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A8" w:rsidRPr="00035FF5" w:rsidRDefault="005178FB" w:rsidP="00035FF5">
      <w:pPr>
        <w:jc w:val="center"/>
        <w:rPr>
          <w:rFonts w:ascii="Times New Roman" w:hAnsi="Times New Roman" w:cs="Times New Roman"/>
          <w:b/>
          <w:sz w:val="24"/>
          <w:szCs w:val="24"/>
        </w:rPr>
      </w:pPr>
      <w:bookmarkStart w:id="0" w:name="_GoBack"/>
      <w:bookmarkEnd w:id="0"/>
      <w:r w:rsidRPr="00035FF5">
        <w:rPr>
          <w:rFonts w:ascii="Times New Roman" w:hAnsi="Times New Roman" w:cs="Times New Roman"/>
          <w:b/>
          <w:sz w:val="24"/>
          <w:szCs w:val="24"/>
        </w:rPr>
        <w:t>OGP ANNUAL COMMITMENT TEMPLATE</w:t>
      </w:r>
    </w:p>
    <w:p w:rsidR="005178FB" w:rsidRPr="00035FF5" w:rsidRDefault="005178FB">
      <w:pPr>
        <w:rPr>
          <w:rFonts w:ascii="Times New Roman" w:hAnsi="Times New Roman" w:cs="Times New Roman"/>
          <w:sz w:val="24"/>
          <w:szCs w:val="24"/>
        </w:rPr>
      </w:pPr>
    </w:p>
    <w:p w:rsidR="005178FB" w:rsidRPr="00035FF5" w:rsidRDefault="005178FB">
      <w:pPr>
        <w:rPr>
          <w:rFonts w:ascii="Times New Roman" w:hAnsi="Times New Roman" w:cs="Times New Roman"/>
          <w:sz w:val="24"/>
          <w:szCs w:val="24"/>
        </w:rPr>
      </w:pPr>
      <w:r w:rsidRPr="00035FF5">
        <w:rPr>
          <w:rFonts w:ascii="Times New Roman" w:hAnsi="Times New Roman" w:cs="Times New Roman"/>
          <w:sz w:val="24"/>
          <w:szCs w:val="24"/>
        </w:rPr>
        <w:t>COUNTRY</w:t>
      </w:r>
    </w:p>
    <w:tbl>
      <w:tblPr>
        <w:tblStyle w:val="TableGrid"/>
        <w:tblW w:w="0" w:type="auto"/>
        <w:tblLook w:val="04A0" w:firstRow="1" w:lastRow="0" w:firstColumn="1" w:lastColumn="0" w:noHBand="0" w:noVBand="1"/>
      </w:tblPr>
      <w:tblGrid>
        <w:gridCol w:w="9576"/>
      </w:tblGrid>
      <w:tr w:rsidR="005178FB" w:rsidRPr="00035FF5" w:rsidTr="005178FB">
        <w:tc>
          <w:tcPr>
            <w:tcW w:w="9576" w:type="dxa"/>
          </w:tcPr>
          <w:p w:rsidR="005178FB" w:rsidRPr="00035FF5" w:rsidRDefault="005178FB">
            <w:pPr>
              <w:rPr>
                <w:rFonts w:ascii="Times New Roman" w:hAnsi="Times New Roman" w:cs="Times New Roman"/>
                <w:sz w:val="24"/>
                <w:szCs w:val="24"/>
              </w:rPr>
            </w:pPr>
            <w:r w:rsidRPr="00035FF5">
              <w:rPr>
                <w:rFonts w:ascii="Times New Roman" w:hAnsi="Times New Roman" w:cs="Times New Roman"/>
                <w:sz w:val="24"/>
                <w:szCs w:val="24"/>
              </w:rPr>
              <w:t>PHILIPPINES</w:t>
            </w:r>
          </w:p>
        </w:tc>
      </w:tr>
    </w:tbl>
    <w:p w:rsidR="005178FB" w:rsidRPr="00035FF5" w:rsidRDefault="005178FB">
      <w:pPr>
        <w:rPr>
          <w:rFonts w:ascii="Times New Roman" w:hAnsi="Times New Roman" w:cs="Times New Roman"/>
          <w:sz w:val="24"/>
          <w:szCs w:val="24"/>
        </w:rPr>
      </w:pPr>
    </w:p>
    <w:p w:rsidR="005178FB" w:rsidRPr="00035FF5" w:rsidRDefault="005178FB">
      <w:pPr>
        <w:rPr>
          <w:rFonts w:ascii="Times New Roman" w:hAnsi="Times New Roman" w:cs="Times New Roman"/>
          <w:sz w:val="24"/>
          <w:szCs w:val="24"/>
        </w:rPr>
      </w:pPr>
      <w:r w:rsidRPr="00035FF5">
        <w:rPr>
          <w:rFonts w:ascii="Times New Roman" w:hAnsi="Times New Roman" w:cs="Times New Roman"/>
          <w:sz w:val="24"/>
          <w:szCs w:val="24"/>
        </w:rPr>
        <w:t>TITLE OF COMMITMENT</w:t>
      </w:r>
    </w:p>
    <w:tbl>
      <w:tblPr>
        <w:tblStyle w:val="TableGrid"/>
        <w:tblW w:w="0" w:type="auto"/>
        <w:tblLook w:val="04A0" w:firstRow="1" w:lastRow="0" w:firstColumn="1" w:lastColumn="0" w:noHBand="0" w:noVBand="1"/>
      </w:tblPr>
      <w:tblGrid>
        <w:gridCol w:w="9576"/>
      </w:tblGrid>
      <w:tr w:rsidR="005178FB" w:rsidRPr="00035FF5" w:rsidTr="00F060BD">
        <w:tc>
          <w:tcPr>
            <w:tcW w:w="9576" w:type="dxa"/>
          </w:tcPr>
          <w:p w:rsidR="005178FB" w:rsidRPr="00035FF5" w:rsidRDefault="00973465" w:rsidP="001C6EEC">
            <w:pPr>
              <w:pStyle w:val="NormalWeb"/>
              <w:shd w:val="clear" w:color="auto" w:fill="FFFFFF"/>
              <w:spacing w:before="0" w:beforeAutospacing="0" w:after="0" w:afterAutospacing="0"/>
              <w:jc w:val="both"/>
              <w:rPr>
                <w:color w:val="222222"/>
              </w:rPr>
            </w:pPr>
            <w:r w:rsidRPr="00035FF5">
              <w:rPr>
                <w:color w:val="222222"/>
              </w:rPr>
              <w:t>Publish an EITI report by May 2015</w:t>
            </w:r>
          </w:p>
        </w:tc>
      </w:tr>
    </w:tbl>
    <w:p w:rsidR="005178FB" w:rsidRPr="00035FF5" w:rsidRDefault="005178FB">
      <w:pPr>
        <w:rPr>
          <w:rFonts w:ascii="Times New Roman" w:hAnsi="Times New Roman" w:cs="Times New Roman"/>
          <w:sz w:val="24"/>
          <w:szCs w:val="24"/>
        </w:rPr>
      </w:pPr>
    </w:p>
    <w:p w:rsidR="005178FB" w:rsidRPr="00035FF5" w:rsidRDefault="005178FB">
      <w:pPr>
        <w:rPr>
          <w:rFonts w:ascii="Times New Roman" w:hAnsi="Times New Roman" w:cs="Times New Roman"/>
          <w:sz w:val="24"/>
          <w:szCs w:val="24"/>
        </w:rPr>
      </w:pPr>
      <w:r w:rsidRPr="00035FF5">
        <w:rPr>
          <w:rFonts w:ascii="Times New Roman" w:hAnsi="Times New Roman" w:cs="Times New Roman"/>
          <w:sz w:val="24"/>
          <w:szCs w:val="24"/>
        </w:rPr>
        <w:t>DESCRIPTION (up to 200 words)</w:t>
      </w:r>
    </w:p>
    <w:tbl>
      <w:tblPr>
        <w:tblStyle w:val="TableGrid"/>
        <w:tblW w:w="0" w:type="auto"/>
        <w:tblLook w:val="04A0" w:firstRow="1" w:lastRow="0" w:firstColumn="1" w:lastColumn="0" w:noHBand="0" w:noVBand="1"/>
      </w:tblPr>
      <w:tblGrid>
        <w:gridCol w:w="9576"/>
      </w:tblGrid>
      <w:tr w:rsidR="005178FB" w:rsidRPr="00035FF5" w:rsidTr="00F060BD">
        <w:tc>
          <w:tcPr>
            <w:tcW w:w="9576" w:type="dxa"/>
          </w:tcPr>
          <w:p w:rsidR="005178FB" w:rsidRPr="00035FF5" w:rsidRDefault="005178FB" w:rsidP="00F060BD">
            <w:pPr>
              <w:rPr>
                <w:rFonts w:ascii="Times New Roman" w:hAnsi="Times New Roman" w:cs="Times New Roman"/>
                <w:color w:val="222222"/>
                <w:sz w:val="24"/>
                <w:szCs w:val="24"/>
              </w:rPr>
            </w:pPr>
          </w:p>
          <w:p w:rsidR="001C6EEC" w:rsidRPr="00035FF5" w:rsidRDefault="001C6EEC" w:rsidP="001C6EEC">
            <w:pPr>
              <w:pStyle w:val="NormalWeb"/>
              <w:shd w:val="clear" w:color="auto" w:fill="FFFFFF"/>
              <w:spacing w:before="0" w:beforeAutospacing="0" w:after="0" w:afterAutospacing="0"/>
              <w:jc w:val="both"/>
              <w:rPr>
                <w:color w:val="222222"/>
              </w:rPr>
            </w:pPr>
            <w:r w:rsidRPr="00035FF5">
              <w:rPr>
                <w:color w:val="222222"/>
              </w:rPr>
              <w:t xml:space="preserve">The Philippines has just been recently accepted as an Extractive Industry Transparency Initiative (EITI) candidate. As part of government's efforts to become EITI compliant, the government commits to publish a report disclosing the revenues of extractive industries and government revenues from these industries by </w:t>
            </w:r>
            <w:r w:rsidR="00973465" w:rsidRPr="00035FF5">
              <w:rPr>
                <w:color w:val="222222"/>
              </w:rPr>
              <w:t xml:space="preserve">May </w:t>
            </w:r>
            <w:r w:rsidRPr="00035FF5">
              <w:rPr>
                <w:color w:val="222222"/>
              </w:rPr>
              <w:t>201</w:t>
            </w:r>
            <w:r w:rsidR="00973465" w:rsidRPr="00035FF5">
              <w:rPr>
                <w:color w:val="222222"/>
              </w:rPr>
              <w:t>5</w:t>
            </w:r>
            <w:r w:rsidRPr="00035FF5">
              <w:rPr>
                <w:color w:val="222222"/>
              </w:rPr>
              <w:t xml:space="preserve">. </w:t>
            </w:r>
            <w:r w:rsidR="00F060BD" w:rsidRPr="00035FF5">
              <w:rPr>
                <w:color w:val="222222"/>
              </w:rPr>
              <w:t>A strong public oversight in the management of natural resources through fiscal transparency is one of the objectives of EITI implementation in the Philippines. Towards this end, the government, the industries, and the civil society link arms by creating opportunities for dialogue and constructive engagement through the EITI process. The adequate representation of CSOs in Philippine EITI’s multi-stakeholder group ensures that transparency is promoted at all levels of governance</w:t>
            </w:r>
            <w:r w:rsidR="00D30976" w:rsidRPr="00035FF5">
              <w:rPr>
                <w:color w:val="222222"/>
              </w:rPr>
              <w:t xml:space="preserve"> and that capacity-building measures are implemented to </w:t>
            </w:r>
            <w:r w:rsidR="007D2718" w:rsidRPr="00035FF5">
              <w:rPr>
                <w:color w:val="222222"/>
              </w:rPr>
              <w:t xml:space="preserve">increase </w:t>
            </w:r>
            <w:r w:rsidR="00D30976" w:rsidRPr="00035FF5">
              <w:rPr>
                <w:color w:val="222222"/>
              </w:rPr>
              <w:t>public understan</w:t>
            </w:r>
            <w:r w:rsidR="007D2718" w:rsidRPr="00035FF5">
              <w:rPr>
                <w:color w:val="222222"/>
              </w:rPr>
              <w:t>ding of the extractive industries</w:t>
            </w:r>
            <w:r w:rsidR="00D30976" w:rsidRPr="00035FF5">
              <w:rPr>
                <w:color w:val="222222"/>
              </w:rPr>
              <w:t xml:space="preserve">. </w:t>
            </w:r>
            <w:r w:rsidRPr="00035FF5">
              <w:rPr>
                <w:color w:val="222222"/>
              </w:rPr>
              <w:t>Policies that will institutionalize fiscal transparency in the extractive industries will  be enacted by 2014.</w:t>
            </w:r>
          </w:p>
          <w:p w:rsidR="0090736F" w:rsidRPr="00035FF5" w:rsidRDefault="0090736F" w:rsidP="00F060BD">
            <w:pPr>
              <w:rPr>
                <w:rFonts w:ascii="Times New Roman" w:hAnsi="Times New Roman" w:cs="Times New Roman"/>
                <w:sz w:val="24"/>
                <w:szCs w:val="24"/>
              </w:rPr>
            </w:pPr>
          </w:p>
          <w:p w:rsidR="001C6EEC" w:rsidRPr="00035FF5" w:rsidRDefault="001C6EEC" w:rsidP="00F060BD">
            <w:pPr>
              <w:rPr>
                <w:rFonts w:ascii="Times New Roman" w:hAnsi="Times New Roman" w:cs="Times New Roman"/>
                <w:sz w:val="24"/>
                <w:szCs w:val="24"/>
              </w:rPr>
            </w:pPr>
            <w:r w:rsidRPr="00035FF5">
              <w:rPr>
                <w:rFonts w:ascii="Times New Roman" w:hAnsi="Times New Roman" w:cs="Times New Roman"/>
                <w:sz w:val="24"/>
                <w:szCs w:val="24"/>
              </w:rPr>
              <w:t>Performance Target:</w:t>
            </w:r>
          </w:p>
          <w:p w:rsidR="001C6EEC" w:rsidRPr="00035FF5" w:rsidRDefault="001C6EEC" w:rsidP="001C6EEC">
            <w:pPr>
              <w:pStyle w:val="NormalWeb"/>
              <w:spacing w:before="0" w:beforeAutospacing="0" w:after="0" w:afterAutospacing="0"/>
              <w:rPr>
                <w:color w:val="222222"/>
              </w:rPr>
            </w:pPr>
            <w:r w:rsidRPr="00035FF5">
              <w:rPr>
                <w:color w:val="222222"/>
              </w:rPr>
              <w:t xml:space="preserve">1) Policy to institutionalize transparency </w:t>
            </w:r>
            <w:r w:rsidR="00F060BD" w:rsidRPr="00035FF5">
              <w:rPr>
                <w:color w:val="222222"/>
              </w:rPr>
              <w:t>i</w:t>
            </w:r>
            <w:r w:rsidRPr="00035FF5">
              <w:rPr>
                <w:color w:val="222222"/>
              </w:rPr>
              <w:t>n the extractive industries adopted</w:t>
            </w:r>
          </w:p>
          <w:p w:rsidR="001C6EEC" w:rsidRPr="00035FF5" w:rsidRDefault="001C6EEC" w:rsidP="001C6EEC">
            <w:pPr>
              <w:rPr>
                <w:rFonts w:ascii="Times New Roman" w:hAnsi="Times New Roman" w:cs="Times New Roman"/>
                <w:color w:val="222222"/>
                <w:sz w:val="24"/>
                <w:szCs w:val="24"/>
              </w:rPr>
            </w:pPr>
            <w:r w:rsidRPr="00035FF5">
              <w:rPr>
                <w:rFonts w:ascii="Times New Roman" w:hAnsi="Times New Roman" w:cs="Times New Roman"/>
                <w:color w:val="222222"/>
                <w:sz w:val="24"/>
                <w:szCs w:val="24"/>
              </w:rPr>
              <w:t>2) Extractive industries transparency report published</w:t>
            </w:r>
          </w:p>
          <w:p w:rsidR="00D30976" w:rsidRPr="00035FF5" w:rsidRDefault="00D30976" w:rsidP="001C6EEC">
            <w:pPr>
              <w:rPr>
                <w:rFonts w:ascii="Times New Roman" w:hAnsi="Times New Roman" w:cs="Times New Roman"/>
                <w:sz w:val="24"/>
                <w:szCs w:val="24"/>
              </w:rPr>
            </w:pPr>
          </w:p>
          <w:p w:rsidR="0090736F" w:rsidRPr="00035FF5" w:rsidRDefault="0090736F" w:rsidP="00F060BD">
            <w:pPr>
              <w:rPr>
                <w:rFonts w:ascii="Times New Roman" w:hAnsi="Times New Roman" w:cs="Times New Roman"/>
                <w:sz w:val="24"/>
                <w:szCs w:val="24"/>
              </w:rPr>
            </w:pPr>
          </w:p>
        </w:tc>
      </w:tr>
    </w:tbl>
    <w:p w:rsidR="005178FB" w:rsidRPr="00035FF5" w:rsidRDefault="005178FB">
      <w:pPr>
        <w:rPr>
          <w:rFonts w:ascii="Times New Roman" w:hAnsi="Times New Roman" w:cs="Times New Roman"/>
          <w:sz w:val="24"/>
          <w:szCs w:val="24"/>
        </w:rPr>
      </w:pPr>
    </w:p>
    <w:p w:rsidR="00035FF5" w:rsidRPr="00035FF5" w:rsidRDefault="00035FF5" w:rsidP="00035FF5">
      <w:pPr>
        <w:rPr>
          <w:rFonts w:ascii="Times New Roman" w:hAnsi="Times New Roman" w:cs="Times New Roman"/>
          <w:sz w:val="24"/>
          <w:szCs w:val="24"/>
        </w:rPr>
      </w:pPr>
      <w:r w:rsidRPr="00035FF5">
        <w:rPr>
          <w:rFonts w:ascii="Times New Roman" w:hAnsi="Times New Roman" w:cs="Times New Roman"/>
          <w:sz w:val="24"/>
          <w:szCs w:val="24"/>
        </w:rPr>
        <w:t>TITLE OF COMMITMENT</w:t>
      </w:r>
    </w:p>
    <w:tbl>
      <w:tblPr>
        <w:tblStyle w:val="TableGrid"/>
        <w:tblW w:w="0" w:type="auto"/>
        <w:tblLook w:val="04A0" w:firstRow="1" w:lastRow="0" w:firstColumn="1" w:lastColumn="0" w:noHBand="0" w:noVBand="1"/>
      </w:tblPr>
      <w:tblGrid>
        <w:gridCol w:w="9576"/>
      </w:tblGrid>
      <w:tr w:rsidR="00035FF5" w:rsidRPr="00035FF5" w:rsidTr="001B43A7">
        <w:tc>
          <w:tcPr>
            <w:tcW w:w="9576" w:type="dxa"/>
          </w:tcPr>
          <w:p w:rsidR="00035FF5" w:rsidRPr="00035FF5" w:rsidRDefault="00035FF5" w:rsidP="001B43A7">
            <w:pPr>
              <w:rPr>
                <w:rFonts w:ascii="Times New Roman" w:hAnsi="Times New Roman" w:cs="Times New Roman"/>
                <w:sz w:val="24"/>
                <w:szCs w:val="24"/>
                <w:shd w:val="clear" w:color="auto" w:fill="FFFFFF"/>
              </w:rPr>
            </w:pPr>
          </w:p>
          <w:p w:rsidR="00035FF5" w:rsidRPr="00035FF5" w:rsidRDefault="00035FF5" w:rsidP="001B43A7">
            <w:pPr>
              <w:rPr>
                <w:rFonts w:ascii="Times New Roman" w:hAnsi="Times New Roman" w:cs="Times New Roman"/>
                <w:sz w:val="24"/>
                <w:szCs w:val="24"/>
                <w:shd w:val="clear" w:color="auto" w:fill="FFFFFF"/>
              </w:rPr>
            </w:pPr>
            <w:r w:rsidRPr="00035FF5">
              <w:rPr>
                <w:rFonts w:ascii="Times New Roman" w:hAnsi="Times New Roman" w:cs="Times New Roman"/>
                <w:sz w:val="24"/>
                <w:szCs w:val="24"/>
                <w:shd w:val="clear" w:color="auto" w:fill="FFFFFF"/>
              </w:rPr>
              <w:t>Launch Open Data Philippines: Transparent, accountable, and participatory governance through open government data</w:t>
            </w:r>
          </w:p>
          <w:p w:rsidR="00035FF5" w:rsidRPr="00035FF5" w:rsidRDefault="00035FF5" w:rsidP="001B43A7">
            <w:pPr>
              <w:rPr>
                <w:rFonts w:ascii="Times New Roman" w:hAnsi="Times New Roman" w:cs="Times New Roman"/>
                <w:sz w:val="24"/>
                <w:szCs w:val="24"/>
              </w:rPr>
            </w:pPr>
          </w:p>
        </w:tc>
      </w:tr>
    </w:tbl>
    <w:p w:rsidR="00035FF5" w:rsidRPr="00035FF5" w:rsidRDefault="00035FF5" w:rsidP="00035FF5">
      <w:pPr>
        <w:rPr>
          <w:rFonts w:ascii="Times New Roman" w:hAnsi="Times New Roman" w:cs="Times New Roman"/>
          <w:sz w:val="24"/>
          <w:szCs w:val="24"/>
        </w:rPr>
      </w:pPr>
    </w:p>
    <w:p w:rsidR="00035FF5" w:rsidRPr="00035FF5" w:rsidRDefault="00035FF5" w:rsidP="00035FF5">
      <w:pPr>
        <w:rPr>
          <w:rFonts w:ascii="Times New Roman" w:hAnsi="Times New Roman" w:cs="Times New Roman"/>
          <w:sz w:val="24"/>
          <w:szCs w:val="24"/>
        </w:rPr>
      </w:pPr>
      <w:r w:rsidRPr="00035FF5">
        <w:rPr>
          <w:rFonts w:ascii="Times New Roman" w:hAnsi="Times New Roman" w:cs="Times New Roman"/>
          <w:sz w:val="24"/>
          <w:szCs w:val="24"/>
        </w:rPr>
        <w:t>DESCRIPTION (up to 200 words)</w:t>
      </w:r>
    </w:p>
    <w:tbl>
      <w:tblPr>
        <w:tblStyle w:val="TableGrid"/>
        <w:tblW w:w="0" w:type="auto"/>
        <w:tblLook w:val="04A0" w:firstRow="1" w:lastRow="0" w:firstColumn="1" w:lastColumn="0" w:noHBand="0" w:noVBand="1"/>
      </w:tblPr>
      <w:tblGrid>
        <w:gridCol w:w="9576"/>
      </w:tblGrid>
      <w:tr w:rsidR="00035FF5" w:rsidRPr="00035FF5" w:rsidTr="001B43A7">
        <w:tc>
          <w:tcPr>
            <w:tcW w:w="9576" w:type="dxa"/>
          </w:tcPr>
          <w:p w:rsidR="00035FF5" w:rsidRPr="00035FF5" w:rsidRDefault="00035FF5" w:rsidP="001B43A7">
            <w:pPr>
              <w:rPr>
                <w:rFonts w:ascii="Times New Roman" w:hAnsi="Times New Roman" w:cs="Times New Roman"/>
                <w:sz w:val="24"/>
                <w:szCs w:val="24"/>
              </w:rPr>
            </w:pPr>
          </w:p>
          <w:p w:rsidR="00035FF5" w:rsidRPr="00035FF5" w:rsidRDefault="00035FF5" w:rsidP="001B43A7">
            <w:pPr>
              <w:shd w:val="clear" w:color="auto" w:fill="FFFFFF"/>
              <w:rPr>
                <w:rFonts w:ascii="Times New Roman" w:hAnsi="Times New Roman" w:cs="Times New Roman"/>
                <w:sz w:val="24"/>
                <w:szCs w:val="24"/>
                <w:shd w:val="clear" w:color="auto" w:fill="FFFFFF"/>
              </w:rPr>
            </w:pPr>
            <w:r w:rsidRPr="00035FF5">
              <w:rPr>
                <w:rFonts w:ascii="Times New Roman" w:hAnsi="Times New Roman" w:cs="Times New Roman"/>
                <w:sz w:val="24"/>
                <w:szCs w:val="24"/>
                <w:shd w:val="clear" w:color="auto" w:fill="FFFFFF"/>
              </w:rPr>
              <w:lastRenderedPageBreak/>
              <w:t>Open Data Philippines is intended to be the leading program to make government data easily accessible to the public. Its primary output is the platform </w:t>
            </w:r>
            <w:hyperlink r:id="rId8" w:tgtFrame="_blank" w:history="1">
              <w:r w:rsidRPr="00035FF5">
                <w:rPr>
                  <w:rStyle w:val="Hyperlink"/>
                  <w:rFonts w:ascii="Times New Roman" w:hAnsi="Times New Roman" w:cs="Times New Roman"/>
                  <w:sz w:val="24"/>
                  <w:szCs w:val="24"/>
                  <w:shd w:val="clear" w:color="auto" w:fill="FFFFFF"/>
                </w:rPr>
                <w:t>data.gov.ph</w:t>
              </w:r>
            </w:hyperlink>
            <w:r w:rsidRPr="00035FF5">
              <w:rPr>
                <w:rFonts w:ascii="Times New Roman" w:hAnsi="Times New Roman" w:cs="Times New Roman"/>
                <w:sz w:val="24"/>
                <w:szCs w:val="24"/>
                <w:shd w:val="clear" w:color="auto" w:fill="FFFFFF"/>
              </w:rPr>
              <w:t>, where government data will be centralized and published in open formats, to be launched by November 2013.</w:t>
            </w:r>
          </w:p>
          <w:p w:rsidR="00035FF5" w:rsidRPr="00035FF5" w:rsidRDefault="00035FF5" w:rsidP="001B43A7">
            <w:pPr>
              <w:shd w:val="clear" w:color="auto" w:fill="FFFFFF"/>
              <w:rPr>
                <w:rFonts w:ascii="Times New Roman" w:eastAsia="Times New Roman" w:hAnsi="Times New Roman" w:cs="Times New Roman"/>
                <w:sz w:val="24"/>
                <w:szCs w:val="24"/>
                <w:lang w:eastAsia="en-PH"/>
              </w:rPr>
            </w:pPr>
          </w:p>
          <w:p w:rsidR="00035FF5" w:rsidRPr="00035FF5" w:rsidRDefault="00035FF5" w:rsidP="001B43A7">
            <w:pPr>
              <w:rPr>
                <w:rFonts w:ascii="Times New Roman" w:hAnsi="Times New Roman" w:cs="Times New Roman"/>
                <w:sz w:val="24"/>
                <w:szCs w:val="24"/>
              </w:rPr>
            </w:pPr>
            <w:r w:rsidRPr="00035FF5">
              <w:rPr>
                <w:rFonts w:ascii="Times New Roman" w:eastAsia="Times New Roman" w:hAnsi="Times New Roman" w:cs="Times New Roman"/>
                <w:sz w:val="24"/>
                <w:szCs w:val="24"/>
                <w:shd w:val="clear" w:color="auto" w:fill="FFFFFF"/>
                <w:lang w:eastAsia="en-PH"/>
              </w:rPr>
              <w:t>Aside from access to public sector information, the program seeks to advance data-driven governance, public engagement, and practical innovation. The Philippine Government emphasizes that open government data is not just about the "supply-side" of publishing data in open formats; it is equally concerned with the "demand-side" of creating avenues for public participation and fostering awareness of how data can impact every aspect of public life.  For example, as a unique proposition of the portal,</w:t>
            </w:r>
            <w:r w:rsidRPr="00035FF5">
              <w:rPr>
                <w:rFonts w:ascii="Times New Roman" w:eastAsia="Times New Roman" w:hAnsi="Times New Roman" w:cs="Times New Roman"/>
                <w:sz w:val="24"/>
                <w:szCs w:val="24"/>
                <w:lang w:eastAsia="en-PH"/>
              </w:rPr>
              <w:t> </w:t>
            </w:r>
            <w:hyperlink r:id="rId9" w:tgtFrame="_blank" w:history="1">
              <w:r w:rsidRPr="00035FF5">
                <w:rPr>
                  <w:rFonts w:ascii="Times New Roman" w:eastAsia="Times New Roman" w:hAnsi="Times New Roman" w:cs="Times New Roman"/>
                  <w:sz w:val="24"/>
                  <w:szCs w:val="24"/>
                  <w:u w:val="single"/>
                  <w:lang w:eastAsia="en-PH"/>
                </w:rPr>
                <w:t>data.gov.ph</w:t>
              </w:r>
            </w:hyperlink>
            <w:r w:rsidRPr="00035FF5">
              <w:rPr>
                <w:rFonts w:ascii="Times New Roman" w:eastAsia="Times New Roman" w:hAnsi="Times New Roman" w:cs="Times New Roman"/>
                <w:sz w:val="24"/>
                <w:szCs w:val="24"/>
                <w:lang w:eastAsia="en-PH"/>
              </w:rPr>
              <w:t> </w:t>
            </w:r>
            <w:r w:rsidRPr="00035FF5">
              <w:rPr>
                <w:rFonts w:ascii="Times New Roman" w:eastAsia="Times New Roman" w:hAnsi="Times New Roman" w:cs="Times New Roman"/>
                <w:sz w:val="24"/>
                <w:szCs w:val="24"/>
                <w:shd w:val="clear" w:color="auto" w:fill="FFFFFF"/>
                <w:lang w:eastAsia="en-PH"/>
              </w:rPr>
              <w:t>will emphasize the use of visualizations to bring public data closer to the people by making information more easily understandable. Further, the creation of innovative and practical applications utilizing the datasets will be strongly encouraged through consultations with CSOs and other events which will provide and emphasize opportunities for development.</w:t>
            </w:r>
            <w:r w:rsidRPr="00035FF5">
              <w:rPr>
                <w:rFonts w:ascii="Times New Roman" w:eastAsia="Times New Roman" w:hAnsi="Times New Roman" w:cs="Times New Roman"/>
                <w:sz w:val="24"/>
                <w:szCs w:val="24"/>
                <w:lang w:eastAsia="en-PH"/>
              </w:rPr>
              <w:br/>
            </w:r>
          </w:p>
        </w:tc>
      </w:tr>
    </w:tbl>
    <w:p w:rsidR="005178FB" w:rsidRDefault="005178FB"/>
    <w:sectPr w:rsidR="005178FB" w:rsidSect="00B401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F5" w:rsidRDefault="00035FF5" w:rsidP="00035FF5">
      <w:pPr>
        <w:spacing w:after="0" w:line="240" w:lineRule="auto"/>
      </w:pPr>
      <w:r>
        <w:separator/>
      </w:r>
    </w:p>
  </w:endnote>
  <w:endnote w:type="continuationSeparator" w:id="0">
    <w:p w:rsidR="00035FF5" w:rsidRDefault="00035FF5" w:rsidP="0003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Default="00035FF5">
    <w:pPr>
      <w:pStyle w:val="Footer"/>
    </w:pPr>
  </w:p>
  <w:p w:rsidR="00035FF5" w:rsidRDefault="004C62BD" w:rsidP="00035FF5">
    <w:pPr>
      <w:pStyle w:val="Foot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p>
  <w:p w:rsidR="00035FF5" w:rsidRPr="00035FF5" w:rsidRDefault="004C62BD" w:rsidP="00035FF5">
    <w:pPr>
      <w:pStyle w:val="Footer"/>
      <w:spacing w:before="120"/>
      <w:jc w:val="right"/>
      <w:rPr>
        <w:rFonts w:ascii="Arial" w:hAnsi="Arial" w:cs="Arial"/>
        <w:sz w:val="12"/>
      </w:rPr>
    </w:pPr>
    <w:r>
      <w:fldChar w:fldCharType="begin"/>
    </w:r>
    <w:r>
      <w:instrText xml:space="preserve"> FILENAME \p \* MERGEFORMAT </w:instrText>
    </w:r>
    <w:r>
      <w:fldChar w:fldCharType="separate"/>
    </w:r>
    <w:r w:rsidR="00035FF5">
      <w:rPr>
        <w:rFonts w:ascii="Arial" w:hAnsi="Arial" w:cs="Arial"/>
        <w:noProof/>
        <w:sz w:val="12"/>
      </w:rPr>
      <w:t>C:\Users\fburrell\AppData\Local\Microsoft\Windows\Temporary Internet Files\Outlook Temp\OGP Ambitious Commitment - EITI.docx</w:t>
    </w:r>
    <w:r>
      <w:rPr>
        <w:rFonts w:ascii="Arial" w:hAnsi="Arial" w:cs="Arial"/>
        <w:noProof/>
        <w:sz w:val="12"/>
      </w:rPr>
      <w:fldChar w:fldCharType="end"/>
    </w:r>
    <w:r w:rsidR="00035FF5" w:rsidRPr="00035FF5">
      <w:rPr>
        <w:rFonts w:ascii="Arial" w:hAnsi="Arial" w:cs="Arial"/>
        <w:sz w:val="12"/>
      </w:rPr>
      <w:fldChar w:fldCharType="begin"/>
    </w:r>
    <w:r w:rsidR="00035FF5" w:rsidRPr="00035FF5">
      <w:rPr>
        <w:rFonts w:ascii="Arial" w:hAnsi="Arial" w:cs="Arial"/>
        <w:sz w:val="12"/>
      </w:rPr>
      <w:instrText xml:space="preserve"> DOCPROPERTY PRIVACY  \* MERGEFORMAT </w:instrText>
    </w:r>
    <w:r w:rsidR="00035FF5" w:rsidRPr="00035FF5">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Default="00035FF5">
    <w:pPr>
      <w:pStyle w:val="Footer"/>
    </w:pPr>
  </w:p>
  <w:p w:rsidR="00035FF5" w:rsidRDefault="004C62BD" w:rsidP="00035FF5">
    <w:pPr>
      <w:pStyle w:val="Foot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p>
  <w:p w:rsidR="00035FF5" w:rsidRPr="00035FF5" w:rsidRDefault="004C62BD" w:rsidP="00035FF5">
    <w:pPr>
      <w:pStyle w:val="Footer"/>
      <w:spacing w:before="120"/>
      <w:jc w:val="right"/>
      <w:rPr>
        <w:rFonts w:ascii="Arial" w:hAnsi="Arial" w:cs="Arial"/>
        <w:sz w:val="12"/>
      </w:rPr>
    </w:pPr>
    <w:r>
      <w:fldChar w:fldCharType="begin"/>
    </w:r>
    <w:r>
      <w:instrText xml:space="preserve"> FILENAME \p \* MERGEFORMAT </w:instrText>
    </w:r>
    <w:r>
      <w:fldChar w:fldCharType="separate"/>
    </w:r>
    <w:r w:rsidR="00035FF5">
      <w:rPr>
        <w:rFonts w:ascii="Arial" w:hAnsi="Arial" w:cs="Arial"/>
        <w:noProof/>
        <w:sz w:val="12"/>
      </w:rPr>
      <w:t>C:\Users\fburrell\AppData\Local\Microsoft\Windows\Temporary Internet Files\Outlook Temp\OGP Ambitious Commitment - EITI.docx</w:t>
    </w:r>
    <w:r>
      <w:rPr>
        <w:rFonts w:ascii="Arial" w:hAnsi="Arial" w:cs="Arial"/>
        <w:noProof/>
        <w:sz w:val="12"/>
      </w:rPr>
      <w:fldChar w:fldCharType="end"/>
    </w:r>
    <w:r w:rsidR="00035FF5" w:rsidRPr="00035FF5">
      <w:rPr>
        <w:rFonts w:ascii="Arial" w:hAnsi="Arial" w:cs="Arial"/>
        <w:sz w:val="12"/>
      </w:rPr>
      <w:fldChar w:fldCharType="begin"/>
    </w:r>
    <w:r w:rsidR="00035FF5" w:rsidRPr="00035FF5">
      <w:rPr>
        <w:rFonts w:ascii="Arial" w:hAnsi="Arial" w:cs="Arial"/>
        <w:sz w:val="12"/>
      </w:rPr>
      <w:instrText xml:space="preserve"> DOCPROPERTY PRIVACY  \* MERGEFORMAT </w:instrText>
    </w:r>
    <w:r w:rsidR="00035FF5" w:rsidRPr="00035FF5">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Default="00035FF5">
    <w:pPr>
      <w:pStyle w:val="Footer"/>
    </w:pPr>
  </w:p>
  <w:p w:rsidR="00035FF5" w:rsidRDefault="004C62BD" w:rsidP="00035FF5">
    <w:pPr>
      <w:pStyle w:val="Foot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p>
  <w:p w:rsidR="00035FF5" w:rsidRPr="00035FF5" w:rsidRDefault="004C62BD" w:rsidP="00035FF5">
    <w:pPr>
      <w:pStyle w:val="Footer"/>
      <w:spacing w:before="120"/>
      <w:jc w:val="right"/>
      <w:rPr>
        <w:rFonts w:ascii="Arial" w:hAnsi="Arial" w:cs="Arial"/>
        <w:sz w:val="12"/>
      </w:rPr>
    </w:pPr>
    <w:r>
      <w:fldChar w:fldCharType="begin"/>
    </w:r>
    <w:r>
      <w:instrText xml:space="preserve"> FILENAME \p \* MERGEFORMAT </w:instrText>
    </w:r>
    <w:r>
      <w:fldChar w:fldCharType="separate"/>
    </w:r>
    <w:r w:rsidR="00035FF5">
      <w:rPr>
        <w:rFonts w:ascii="Arial" w:hAnsi="Arial" w:cs="Arial"/>
        <w:noProof/>
        <w:sz w:val="12"/>
      </w:rPr>
      <w:t>C:\Users\fburrell\AppData\Local\Microsoft\Windows\Temporary Internet Files\Outlook Temp\OGP Ambitious Commitment - EITI.docx</w:t>
    </w:r>
    <w:r>
      <w:rPr>
        <w:rFonts w:ascii="Arial" w:hAnsi="Arial" w:cs="Arial"/>
        <w:noProof/>
        <w:sz w:val="12"/>
      </w:rPr>
      <w:fldChar w:fldCharType="end"/>
    </w:r>
    <w:r w:rsidR="00035FF5" w:rsidRPr="00035FF5">
      <w:rPr>
        <w:rFonts w:ascii="Arial" w:hAnsi="Arial" w:cs="Arial"/>
        <w:sz w:val="12"/>
      </w:rPr>
      <w:fldChar w:fldCharType="begin"/>
    </w:r>
    <w:r w:rsidR="00035FF5" w:rsidRPr="00035FF5">
      <w:rPr>
        <w:rFonts w:ascii="Arial" w:hAnsi="Arial" w:cs="Arial"/>
        <w:sz w:val="12"/>
      </w:rPr>
      <w:instrText xml:space="preserve"> DOCPROPERTY PRIVACY  \* MERGEFORMAT </w:instrText>
    </w:r>
    <w:r w:rsidR="00035FF5" w:rsidRPr="00035FF5">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F5" w:rsidRDefault="00035FF5" w:rsidP="00035FF5">
      <w:pPr>
        <w:spacing w:after="0" w:line="240" w:lineRule="auto"/>
      </w:pPr>
      <w:r>
        <w:separator/>
      </w:r>
    </w:p>
  </w:footnote>
  <w:footnote w:type="continuationSeparator" w:id="0">
    <w:p w:rsidR="00035FF5" w:rsidRDefault="00035FF5" w:rsidP="00035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Pr="00035FF5" w:rsidRDefault="004C62BD" w:rsidP="00035FF5">
    <w:pPr>
      <w:pStyle w:val="Head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r w:rsidR="00035FF5" w:rsidRPr="00035FF5">
      <w:rPr>
        <w:rFonts w:ascii="Arial" w:hAnsi="Arial" w:cs="Arial"/>
        <w:b/>
        <w:sz w:val="20"/>
      </w:rPr>
      <w:fldChar w:fldCharType="begin"/>
    </w:r>
    <w:r w:rsidR="00035FF5" w:rsidRPr="00035FF5">
      <w:rPr>
        <w:rFonts w:ascii="Arial" w:hAnsi="Arial" w:cs="Arial"/>
        <w:b/>
        <w:sz w:val="20"/>
      </w:rPr>
      <w:instrText xml:space="preserve"> DOCPROPERTY PRIVACY  \* MERGEFORMAT </w:instrText>
    </w:r>
    <w:r w:rsidR="00035FF5" w:rsidRPr="00035FF5">
      <w:rPr>
        <w:rFonts w:ascii="Arial" w:hAnsi="Arial" w:cs="Arial"/>
        <w:b/>
        <w:sz w:val="20"/>
      </w:rPr>
      <w:fldChar w:fldCharType="end"/>
    </w:r>
  </w:p>
  <w:p w:rsidR="00035FF5" w:rsidRDefault="00035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Pr="00035FF5" w:rsidRDefault="004C62BD" w:rsidP="00035FF5">
    <w:pPr>
      <w:pStyle w:val="Head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r w:rsidR="00035FF5" w:rsidRPr="00035FF5">
      <w:rPr>
        <w:rFonts w:ascii="Arial" w:hAnsi="Arial" w:cs="Arial"/>
        <w:b/>
        <w:sz w:val="20"/>
      </w:rPr>
      <w:fldChar w:fldCharType="begin"/>
    </w:r>
    <w:r w:rsidR="00035FF5" w:rsidRPr="00035FF5">
      <w:rPr>
        <w:rFonts w:ascii="Arial" w:hAnsi="Arial" w:cs="Arial"/>
        <w:b/>
        <w:sz w:val="20"/>
      </w:rPr>
      <w:instrText xml:space="preserve"> DOCPROPERTY PRIVACY  \* MERGEFORMAT </w:instrText>
    </w:r>
    <w:r w:rsidR="00035FF5" w:rsidRPr="00035FF5">
      <w:rPr>
        <w:rFonts w:ascii="Arial" w:hAnsi="Arial" w:cs="Arial"/>
        <w:b/>
        <w:sz w:val="20"/>
      </w:rPr>
      <w:fldChar w:fldCharType="end"/>
    </w:r>
  </w:p>
  <w:p w:rsidR="00035FF5" w:rsidRDefault="00035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F5" w:rsidRPr="00035FF5" w:rsidRDefault="004C62BD" w:rsidP="00035FF5">
    <w:pPr>
      <w:pStyle w:val="Header"/>
      <w:jc w:val="center"/>
      <w:rPr>
        <w:rFonts w:ascii="Arial" w:hAnsi="Arial" w:cs="Arial"/>
        <w:b/>
        <w:sz w:val="20"/>
      </w:rPr>
    </w:pPr>
    <w:r>
      <w:fldChar w:fldCharType="begin"/>
    </w:r>
    <w:r>
      <w:instrText xml:space="preserve"> DOCPROPERTY CLASSIFICATION \* MERGEFORMAT </w:instrText>
    </w:r>
    <w:r>
      <w:fldChar w:fldCharType="separate"/>
    </w:r>
    <w:r w:rsidR="00035FF5">
      <w:rPr>
        <w:rFonts w:ascii="Arial" w:hAnsi="Arial" w:cs="Arial"/>
        <w:b/>
        <w:sz w:val="20"/>
      </w:rPr>
      <w:t>UNCLASSIFIED</w:t>
    </w:r>
    <w:r>
      <w:rPr>
        <w:rFonts w:ascii="Arial" w:hAnsi="Arial" w:cs="Arial"/>
        <w:b/>
        <w:sz w:val="20"/>
      </w:rPr>
      <w:fldChar w:fldCharType="end"/>
    </w:r>
    <w:r w:rsidR="00035FF5" w:rsidRPr="00035FF5">
      <w:rPr>
        <w:rFonts w:ascii="Arial" w:hAnsi="Arial" w:cs="Arial"/>
        <w:b/>
        <w:sz w:val="20"/>
      </w:rPr>
      <w:t xml:space="preserve"> </w:t>
    </w:r>
    <w:r w:rsidR="00035FF5" w:rsidRPr="00035FF5">
      <w:rPr>
        <w:rFonts w:ascii="Arial" w:hAnsi="Arial" w:cs="Arial"/>
        <w:b/>
        <w:sz w:val="20"/>
      </w:rPr>
      <w:fldChar w:fldCharType="begin"/>
    </w:r>
    <w:r w:rsidR="00035FF5" w:rsidRPr="00035FF5">
      <w:rPr>
        <w:rFonts w:ascii="Arial" w:hAnsi="Arial" w:cs="Arial"/>
        <w:b/>
        <w:sz w:val="20"/>
      </w:rPr>
      <w:instrText xml:space="preserve"> DOCPROPERTY PRIVACY  \* MERGEFORMAT </w:instrText>
    </w:r>
    <w:r w:rsidR="00035FF5" w:rsidRPr="00035FF5">
      <w:rPr>
        <w:rFonts w:ascii="Arial" w:hAnsi="Arial" w:cs="Arial"/>
        <w:b/>
        <w:sz w:val="20"/>
      </w:rPr>
      <w:fldChar w:fldCharType="end"/>
    </w:r>
  </w:p>
  <w:p w:rsidR="00035FF5" w:rsidRDefault="00035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D0575"/>
    <w:multiLevelType w:val="hybridMultilevel"/>
    <w:tmpl w:val="EA72BEF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5178FB"/>
    <w:rsid w:val="000232CF"/>
    <w:rsid w:val="0002464C"/>
    <w:rsid w:val="00035FF5"/>
    <w:rsid w:val="000448A7"/>
    <w:rsid w:val="000E24C7"/>
    <w:rsid w:val="000F3D8D"/>
    <w:rsid w:val="00147592"/>
    <w:rsid w:val="001900EE"/>
    <w:rsid w:val="001A6694"/>
    <w:rsid w:val="001C6EEC"/>
    <w:rsid w:val="00232267"/>
    <w:rsid w:val="0026059E"/>
    <w:rsid w:val="00260C00"/>
    <w:rsid w:val="002677CF"/>
    <w:rsid w:val="002976F7"/>
    <w:rsid w:val="002A01FF"/>
    <w:rsid w:val="002E387C"/>
    <w:rsid w:val="002F3F9D"/>
    <w:rsid w:val="00312EB9"/>
    <w:rsid w:val="00355C3C"/>
    <w:rsid w:val="003E562D"/>
    <w:rsid w:val="004379F5"/>
    <w:rsid w:val="004B0B7B"/>
    <w:rsid w:val="004C62BD"/>
    <w:rsid w:val="004E1B8A"/>
    <w:rsid w:val="005178FB"/>
    <w:rsid w:val="0052196F"/>
    <w:rsid w:val="005263C2"/>
    <w:rsid w:val="00526C8A"/>
    <w:rsid w:val="005D7A71"/>
    <w:rsid w:val="005E5460"/>
    <w:rsid w:val="00636DF7"/>
    <w:rsid w:val="00677901"/>
    <w:rsid w:val="0069117A"/>
    <w:rsid w:val="00763628"/>
    <w:rsid w:val="007A47A0"/>
    <w:rsid w:val="007B09EA"/>
    <w:rsid w:val="007B6749"/>
    <w:rsid w:val="007C0F04"/>
    <w:rsid w:val="007C1BBE"/>
    <w:rsid w:val="007D2718"/>
    <w:rsid w:val="008E6A7B"/>
    <w:rsid w:val="0090736F"/>
    <w:rsid w:val="009146C6"/>
    <w:rsid w:val="009324E6"/>
    <w:rsid w:val="00973465"/>
    <w:rsid w:val="00991FD5"/>
    <w:rsid w:val="009B26F6"/>
    <w:rsid w:val="009B6901"/>
    <w:rsid w:val="009D57D4"/>
    <w:rsid w:val="00A668F9"/>
    <w:rsid w:val="00AF072B"/>
    <w:rsid w:val="00B03D37"/>
    <w:rsid w:val="00B11320"/>
    <w:rsid w:val="00B25E8C"/>
    <w:rsid w:val="00B401A8"/>
    <w:rsid w:val="00C33858"/>
    <w:rsid w:val="00C536C1"/>
    <w:rsid w:val="00C5589C"/>
    <w:rsid w:val="00CB75A9"/>
    <w:rsid w:val="00D30976"/>
    <w:rsid w:val="00E24546"/>
    <w:rsid w:val="00E7574D"/>
    <w:rsid w:val="00ED4318"/>
    <w:rsid w:val="00F060BD"/>
    <w:rsid w:val="00F32755"/>
    <w:rsid w:val="00F94D2A"/>
    <w:rsid w:val="00FA49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78F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CommentReference">
    <w:name w:val="annotation reference"/>
    <w:basedOn w:val="DefaultParagraphFont"/>
    <w:uiPriority w:val="99"/>
    <w:semiHidden/>
    <w:unhideWhenUsed/>
    <w:rsid w:val="001C6EEC"/>
    <w:rPr>
      <w:sz w:val="16"/>
      <w:szCs w:val="16"/>
    </w:rPr>
  </w:style>
  <w:style w:type="paragraph" w:styleId="CommentText">
    <w:name w:val="annotation text"/>
    <w:basedOn w:val="Normal"/>
    <w:link w:val="CommentTextChar"/>
    <w:uiPriority w:val="99"/>
    <w:semiHidden/>
    <w:unhideWhenUsed/>
    <w:rsid w:val="001C6EEC"/>
    <w:pPr>
      <w:spacing w:line="240" w:lineRule="auto"/>
    </w:pPr>
    <w:rPr>
      <w:sz w:val="20"/>
      <w:szCs w:val="20"/>
    </w:rPr>
  </w:style>
  <w:style w:type="character" w:customStyle="1" w:styleId="CommentTextChar">
    <w:name w:val="Comment Text Char"/>
    <w:basedOn w:val="DefaultParagraphFont"/>
    <w:link w:val="CommentText"/>
    <w:uiPriority w:val="99"/>
    <w:semiHidden/>
    <w:rsid w:val="001C6EEC"/>
    <w:rPr>
      <w:sz w:val="20"/>
      <w:szCs w:val="20"/>
    </w:rPr>
  </w:style>
  <w:style w:type="paragraph" w:styleId="BalloonText">
    <w:name w:val="Balloon Text"/>
    <w:basedOn w:val="Normal"/>
    <w:link w:val="BalloonTextChar"/>
    <w:uiPriority w:val="99"/>
    <w:semiHidden/>
    <w:unhideWhenUsed/>
    <w:rsid w:val="001C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60BD"/>
    <w:rPr>
      <w:b/>
      <w:bCs/>
    </w:rPr>
  </w:style>
  <w:style w:type="character" w:customStyle="1" w:styleId="CommentSubjectChar">
    <w:name w:val="Comment Subject Char"/>
    <w:basedOn w:val="CommentTextChar"/>
    <w:link w:val="CommentSubject"/>
    <w:uiPriority w:val="99"/>
    <w:semiHidden/>
    <w:rsid w:val="00F060BD"/>
    <w:rPr>
      <w:b/>
      <w:bCs/>
      <w:sz w:val="20"/>
      <w:szCs w:val="20"/>
    </w:rPr>
  </w:style>
  <w:style w:type="paragraph" w:styleId="Header">
    <w:name w:val="header"/>
    <w:basedOn w:val="Normal"/>
    <w:link w:val="HeaderChar"/>
    <w:uiPriority w:val="99"/>
    <w:semiHidden/>
    <w:unhideWhenUsed/>
    <w:rsid w:val="00035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5FF5"/>
  </w:style>
  <w:style w:type="paragraph" w:styleId="Footer">
    <w:name w:val="footer"/>
    <w:basedOn w:val="Normal"/>
    <w:link w:val="FooterChar"/>
    <w:uiPriority w:val="99"/>
    <w:semiHidden/>
    <w:unhideWhenUsed/>
    <w:rsid w:val="00035F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FF5"/>
  </w:style>
  <w:style w:type="character" w:styleId="Hyperlink">
    <w:name w:val="Hyperlink"/>
    <w:basedOn w:val="DefaultParagraphFont"/>
    <w:uiPriority w:val="99"/>
    <w:semiHidden/>
    <w:unhideWhenUsed/>
    <w:rsid w:val="00035F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78F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CommentReference">
    <w:name w:val="annotation reference"/>
    <w:basedOn w:val="DefaultParagraphFont"/>
    <w:uiPriority w:val="99"/>
    <w:semiHidden/>
    <w:unhideWhenUsed/>
    <w:rsid w:val="001C6EEC"/>
    <w:rPr>
      <w:sz w:val="16"/>
      <w:szCs w:val="16"/>
    </w:rPr>
  </w:style>
  <w:style w:type="paragraph" w:styleId="CommentText">
    <w:name w:val="annotation text"/>
    <w:basedOn w:val="Normal"/>
    <w:link w:val="CommentTextChar"/>
    <w:uiPriority w:val="99"/>
    <w:semiHidden/>
    <w:unhideWhenUsed/>
    <w:rsid w:val="001C6EEC"/>
    <w:pPr>
      <w:spacing w:line="240" w:lineRule="auto"/>
    </w:pPr>
    <w:rPr>
      <w:sz w:val="20"/>
      <w:szCs w:val="20"/>
    </w:rPr>
  </w:style>
  <w:style w:type="character" w:customStyle="1" w:styleId="CommentTextChar">
    <w:name w:val="Comment Text Char"/>
    <w:basedOn w:val="DefaultParagraphFont"/>
    <w:link w:val="CommentText"/>
    <w:uiPriority w:val="99"/>
    <w:semiHidden/>
    <w:rsid w:val="001C6EEC"/>
    <w:rPr>
      <w:sz w:val="20"/>
      <w:szCs w:val="20"/>
    </w:rPr>
  </w:style>
  <w:style w:type="paragraph" w:styleId="BalloonText">
    <w:name w:val="Balloon Text"/>
    <w:basedOn w:val="Normal"/>
    <w:link w:val="BalloonTextChar"/>
    <w:uiPriority w:val="99"/>
    <w:semiHidden/>
    <w:unhideWhenUsed/>
    <w:rsid w:val="001C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60BD"/>
    <w:rPr>
      <w:b/>
      <w:bCs/>
    </w:rPr>
  </w:style>
  <w:style w:type="character" w:customStyle="1" w:styleId="CommentSubjectChar">
    <w:name w:val="Comment Subject Char"/>
    <w:basedOn w:val="CommentTextChar"/>
    <w:link w:val="CommentSubject"/>
    <w:uiPriority w:val="99"/>
    <w:semiHidden/>
    <w:rsid w:val="00F060BD"/>
    <w:rPr>
      <w:b/>
      <w:bCs/>
      <w:sz w:val="20"/>
      <w:szCs w:val="20"/>
    </w:rPr>
  </w:style>
  <w:style w:type="paragraph" w:styleId="Header">
    <w:name w:val="header"/>
    <w:basedOn w:val="Normal"/>
    <w:link w:val="HeaderChar"/>
    <w:uiPriority w:val="99"/>
    <w:semiHidden/>
    <w:unhideWhenUsed/>
    <w:rsid w:val="00035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5FF5"/>
  </w:style>
  <w:style w:type="paragraph" w:styleId="Footer">
    <w:name w:val="footer"/>
    <w:basedOn w:val="Normal"/>
    <w:link w:val="FooterChar"/>
    <w:uiPriority w:val="99"/>
    <w:semiHidden/>
    <w:unhideWhenUsed/>
    <w:rsid w:val="00035F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FF5"/>
  </w:style>
  <w:style w:type="character" w:styleId="Hyperlink">
    <w:name w:val="Hyperlink"/>
    <w:basedOn w:val="DefaultParagraphFont"/>
    <w:uiPriority w:val="99"/>
    <w:semiHidden/>
    <w:unhideWhenUsed/>
    <w:rsid w:val="00035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gov.p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gov.p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Philippines</vt:lpstr>
    </vt:vector>
  </TitlesOfParts>
  <Company>HP</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dc:title>
  <dc:creator>DBM</dc:creator>
  <cp:lastModifiedBy>Ailsa Logan</cp:lastModifiedBy>
  <cp:revision>2</cp:revision>
  <dcterms:created xsi:type="dcterms:W3CDTF">2013-11-07T15:32:00Z</dcterms:created>
  <dcterms:modified xsi:type="dcterms:W3CDTF">2013-11-07T15:32:00Z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2013-10-13T23:00:00Z</vt:filetime>
  </property>
</Properties>
</file>