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B5" w:rsidRPr="00B47F41" w:rsidRDefault="00E76EB5" w:rsidP="00B47F4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47F41">
        <w:rPr>
          <w:rFonts w:ascii="Times New Roman" w:hAnsi="Times New Roman"/>
          <w:b/>
          <w:sz w:val="24"/>
          <w:szCs w:val="24"/>
        </w:rPr>
        <w:t>OGP Annual Summit Commitment Template</w:t>
      </w:r>
    </w:p>
    <w:p w:rsidR="00E76EB5" w:rsidRPr="00B47F41" w:rsidRDefault="00E76EB5">
      <w:pPr>
        <w:rPr>
          <w:rFonts w:ascii="Times New Roman" w:hAnsi="Times New Roman"/>
          <w:sz w:val="24"/>
          <w:szCs w:val="24"/>
        </w:rPr>
      </w:pPr>
      <w:r w:rsidRPr="00B47F41">
        <w:rPr>
          <w:rFonts w:ascii="Times New Roman" w:hAnsi="Times New Roman"/>
          <w:sz w:val="24"/>
          <w:szCs w:val="24"/>
        </w:rPr>
        <w:t>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76EB5" w:rsidRPr="00B47F41" w:rsidTr="00E76EB5">
        <w:tc>
          <w:tcPr>
            <w:tcW w:w="9242" w:type="dxa"/>
          </w:tcPr>
          <w:p w:rsidR="00E76EB5" w:rsidRPr="00B47F41" w:rsidRDefault="00B47F41" w:rsidP="00E7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F41">
              <w:rPr>
                <w:rFonts w:ascii="Times New Roman" w:hAnsi="Times New Roman"/>
                <w:sz w:val="24"/>
                <w:szCs w:val="24"/>
              </w:rPr>
              <w:t>Serbia</w:t>
            </w:r>
          </w:p>
        </w:tc>
      </w:tr>
    </w:tbl>
    <w:p w:rsidR="00E76EB5" w:rsidRPr="00B47F41" w:rsidRDefault="00E76EB5">
      <w:pPr>
        <w:rPr>
          <w:rFonts w:ascii="Times New Roman" w:hAnsi="Times New Roman"/>
          <w:sz w:val="24"/>
          <w:szCs w:val="24"/>
        </w:rPr>
      </w:pPr>
    </w:p>
    <w:p w:rsidR="00E76EB5" w:rsidRPr="00B47F41" w:rsidRDefault="00E76EB5">
      <w:pPr>
        <w:rPr>
          <w:rFonts w:ascii="Times New Roman" w:hAnsi="Times New Roman"/>
          <w:sz w:val="24"/>
          <w:szCs w:val="24"/>
        </w:rPr>
      </w:pPr>
      <w:r w:rsidRPr="00B47F41">
        <w:rPr>
          <w:rFonts w:ascii="Times New Roman" w:hAnsi="Times New Roman"/>
          <w:sz w:val="24"/>
          <w:szCs w:val="24"/>
        </w:rPr>
        <w:t>TITLE OF COMMITMENT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76EB5" w:rsidRPr="00B47F41" w:rsidTr="00E76EB5">
        <w:tc>
          <w:tcPr>
            <w:tcW w:w="9242" w:type="dxa"/>
          </w:tcPr>
          <w:p w:rsidR="00E76EB5" w:rsidRPr="00B47F41" w:rsidRDefault="00A606AC" w:rsidP="00E7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F41">
              <w:rPr>
                <w:rFonts w:ascii="Times New Roman" w:hAnsi="Times New Roman"/>
                <w:sz w:val="24"/>
                <w:szCs w:val="24"/>
              </w:rPr>
              <w:t>P</w:t>
            </w:r>
            <w:r w:rsidR="00C23C73" w:rsidRPr="00B47F41">
              <w:rPr>
                <w:rFonts w:ascii="Times New Roman" w:hAnsi="Times New Roman"/>
                <w:sz w:val="24"/>
                <w:szCs w:val="24"/>
              </w:rPr>
              <w:t xml:space="preserve">revention of </w:t>
            </w:r>
            <w:r w:rsidR="00E20520" w:rsidRPr="00B47F41">
              <w:rPr>
                <w:rFonts w:ascii="Times New Roman" w:hAnsi="Times New Roman"/>
                <w:sz w:val="24"/>
                <w:szCs w:val="24"/>
              </w:rPr>
              <w:t>corruption:</w:t>
            </w:r>
            <w:r w:rsidR="00DC4ADB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04D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81F" w:rsidRPr="00B47F41">
              <w:rPr>
                <w:rFonts w:ascii="Times New Roman" w:hAnsi="Times New Roman"/>
                <w:sz w:val="24"/>
                <w:szCs w:val="24"/>
              </w:rPr>
              <w:t>ADOPTING THE LAW ON INSPECTION CONTROL</w:t>
            </w:r>
          </w:p>
        </w:tc>
      </w:tr>
    </w:tbl>
    <w:p w:rsidR="00E76EB5" w:rsidRPr="00B47F41" w:rsidRDefault="00E76EB5">
      <w:pPr>
        <w:rPr>
          <w:rFonts w:ascii="Times New Roman" w:hAnsi="Times New Roman"/>
          <w:sz w:val="24"/>
          <w:szCs w:val="24"/>
        </w:rPr>
      </w:pPr>
    </w:p>
    <w:p w:rsidR="00E76EB5" w:rsidRPr="00B47F41" w:rsidRDefault="00E76EB5">
      <w:pPr>
        <w:rPr>
          <w:rFonts w:ascii="Times New Roman" w:hAnsi="Times New Roman"/>
          <w:sz w:val="24"/>
          <w:szCs w:val="24"/>
        </w:rPr>
      </w:pPr>
      <w:r w:rsidRPr="00B47F41">
        <w:rPr>
          <w:rFonts w:ascii="Times New Roman" w:hAnsi="Times New Roman"/>
          <w:sz w:val="24"/>
          <w:szCs w:val="24"/>
        </w:rPr>
        <w:t>DESCRIPTION (up to 200 words approximately)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E76EB5" w:rsidRPr="00B47F41" w:rsidTr="00E76EB5">
        <w:trPr>
          <w:trHeight w:val="5472"/>
        </w:trPr>
        <w:tc>
          <w:tcPr>
            <w:tcW w:w="9197" w:type="dxa"/>
          </w:tcPr>
          <w:p w:rsidR="0010529F" w:rsidRPr="00B47F41" w:rsidRDefault="0011381F" w:rsidP="0010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F41">
              <w:rPr>
                <w:rFonts w:ascii="Times New Roman" w:hAnsi="Times New Roman"/>
                <w:sz w:val="24"/>
                <w:szCs w:val="24"/>
              </w:rPr>
              <w:t>Within the challenge</w:t>
            </w:r>
            <w:r w:rsidR="00A77B48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B48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“increasing public integrity” 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that Serbia has chosen for </w:t>
            </w:r>
            <w:r w:rsidR="00A77B48" w:rsidRPr="00B47F41">
              <w:rPr>
                <w:rFonts w:ascii="Times New Roman" w:hAnsi="Times New Roman"/>
                <w:sz w:val="24"/>
                <w:szCs w:val="24"/>
              </w:rPr>
              <w:t>its first OGP grand challenge</w:t>
            </w:r>
            <w:r w:rsidR="0094417F" w:rsidRPr="00B47F41">
              <w:rPr>
                <w:rFonts w:ascii="Times New Roman" w:hAnsi="Times New Roman"/>
                <w:sz w:val="24"/>
                <w:szCs w:val="24"/>
              </w:rPr>
              <w:t>,</w:t>
            </w:r>
            <w:r w:rsidR="00A77B48" w:rsidRPr="00B47F41">
              <w:rPr>
                <w:rFonts w:ascii="Times New Roman" w:hAnsi="Times New Roman"/>
                <w:sz w:val="24"/>
                <w:szCs w:val="24"/>
              </w:rPr>
              <w:t xml:space="preserve"> one of the Commitments that has arisen from process of drafting the </w:t>
            </w:r>
            <w:r w:rsidR="00A606AC" w:rsidRPr="00B47F41">
              <w:rPr>
                <w:rFonts w:ascii="Times New Roman" w:hAnsi="Times New Roman"/>
                <w:sz w:val="24"/>
                <w:szCs w:val="24"/>
              </w:rPr>
              <w:t>A</w:t>
            </w:r>
            <w:r w:rsidR="00A77B48" w:rsidRPr="00B47F41">
              <w:rPr>
                <w:rFonts w:ascii="Times New Roman" w:hAnsi="Times New Roman"/>
                <w:sz w:val="24"/>
                <w:szCs w:val="24"/>
              </w:rPr>
              <w:t>ction plan</w:t>
            </w:r>
            <w:r w:rsidR="0094417F" w:rsidRPr="00B47F41">
              <w:rPr>
                <w:rFonts w:ascii="Times New Roman" w:hAnsi="Times New Roman"/>
                <w:sz w:val="24"/>
                <w:szCs w:val="24"/>
              </w:rPr>
              <w:t xml:space="preserve"> is drafting and adopting the Law on Inspection Control</w:t>
            </w:r>
            <w:r w:rsidR="00A606AC" w:rsidRPr="00B47F41">
              <w:rPr>
                <w:rFonts w:ascii="Times New Roman" w:hAnsi="Times New Roman"/>
                <w:sz w:val="24"/>
                <w:szCs w:val="24"/>
              </w:rPr>
              <w:t>,</w:t>
            </w:r>
            <w:r w:rsidR="006F155C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55C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adjusted to needs of modern administration, economy, and business environment attracting new investments. </w:t>
            </w:r>
            <w:r w:rsidR="0094417F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B48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6EB5" w:rsidRPr="00B47F41" w:rsidRDefault="0094417F" w:rsidP="0010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F41">
              <w:rPr>
                <w:rFonts w:ascii="Times New Roman" w:hAnsi="Times New Roman"/>
                <w:sz w:val="24"/>
                <w:szCs w:val="24"/>
              </w:rPr>
              <w:t>Th</w:t>
            </w:r>
            <w:r w:rsidR="0010529F" w:rsidRPr="00B47F41">
              <w:rPr>
                <w:rFonts w:ascii="Times New Roman" w:hAnsi="Times New Roman"/>
                <w:sz w:val="24"/>
                <w:szCs w:val="24"/>
              </w:rPr>
              <w:t>e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 law will provide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 more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 efficient control of work, quality of products and</w:t>
            </w:r>
            <w:r w:rsidR="00AA5267" w:rsidRPr="00B47F41">
              <w:rPr>
                <w:rFonts w:ascii="Times New Roman" w:hAnsi="Times New Roman"/>
                <w:sz w:val="24"/>
                <w:szCs w:val="24"/>
              </w:rPr>
              <w:t xml:space="preserve"> services, as well as contribute to reduction of 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corruption and grey economy.  </w:t>
            </w:r>
          </w:p>
          <w:p w:rsidR="0094417F" w:rsidRPr="00B47F41" w:rsidRDefault="006C1788" w:rsidP="0010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F41">
              <w:rPr>
                <w:rFonts w:ascii="Times New Roman" w:hAnsi="Times New Roman"/>
                <w:sz w:val="24"/>
                <w:szCs w:val="24"/>
              </w:rPr>
              <w:t>Prescribing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 clear rules on process of control, and determining the 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>inspectors’ authority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 as well as rights and obligations of subjects of control</w:t>
            </w:r>
            <w:r w:rsidR="00A606AC" w:rsidRPr="00B47F41">
              <w:rPr>
                <w:rFonts w:ascii="Times New Roman" w:hAnsi="Times New Roman"/>
                <w:sz w:val="24"/>
                <w:szCs w:val="24"/>
              </w:rPr>
              <w:t>,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 will consequently lead to</w:t>
            </w:r>
            <w:r w:rsidR="005114A2" w:rsidRPr="00B47F41">
              <w:rPr>
                <w:rFonts w:ascii="Times New Roman" w:hAnsi="Times New Roman"/>
                <w:sz w:val="24"/>
                <w:szCs w:val="24"/>
              </w:rPr>
              <w:t xml:space="preserve"> more efficient fight against corruption 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765E3" w:rsidRPr="00B47F41">
              <w:rPr>
                <w:rFonts w:ascii="Times New Roman" w:hAnsi="Times New Roman"/>
                <w:sz w:val="24"/>
                <w:szCs w:val="24"/>
              </w:rPr>
              <w:t>grow</w:t>
            </w:r>
            <w:r w:rsidR="00E908FF" w:rsidRPr="00B47F41">
              <w:rPr>
                <w:rFonts w:ascii="Times New Roman" w:hAnsi="Times New Roman"/>
                <w:sz w:val="24"/>
                <w:szCs w:val="24"/>
              </w:rPr>
              <w:t>th</w:t>
            </w:r>
            <w:r w:rsidR="005114A2" w:rsidRPr="00B47F41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public </w:t>
            </w:r>
            <w:r w:rsidR="005114A2" w:rsidRPr="00B47F41">
              <w:rPr>
                <w:rFonts w:ascii="Times New Roman" w:hAnsi="Times New Roman"/>
                <w:sz w:val="24"/>
                <w:szCs w:val="24"/>
              </w:rPr>
              <w:t>confidence</w:t>
            </w:r>
            <w:r w:rsidR="003D3186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4A2" w:rsidRPr="00B47F41">
              <w:rPr>
                <w:rFonts w:ascii="Times New Roman" w:hAnsi="Times New Roman"/>
                <w:sz w:val="24"/>
                <w:szCs w:val="24"/>
              </w:rPr>
              <w:t>in government.</w:t>
            </w:r>
            <w:r w:rsidR="00DD68C7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267" w:rsidRPr="00B47F41">
              <w:rPr>
                <w:rFonts w:ascii="Times New Roman" w:hAnsi="Times New Roman"/>
                <w:sz w:val="24"/>
                <w:szCs w:val="24"/>
              </w:rPr>
              <w:t>Also, i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t is </w:t>
            </w:r>
            <w:r w:rsidR="00DD68C7" w:rsidRPr="00B47F41">
              <w:rPr>
                <w:rFonts w:ascii="Times New Roman" w:hAnsi="Times New Roman"/>
                <w:sz w:val="24"/>
                <w:szCs w:val="24"/>
              </w:rPr>
              <w:t xml:space="preserve">very 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important </w:t>
            </w:r>
            <w:r w:rsidR="00DD68C7" w:rsidRPr="00B47F41">
              <w:rPr>
                <w:rFonts w:ascii="Times New Roman" w:hAnsi="Times New Roman"/>
                <w:sz w:val="24"/>
                <w:szCs w:val="24"/>
              </w:rPr>
              <w:t>to establish an efficient system of control on inspectors’ performance as well as timely and ad</w:t>
            </w:r>
            <w:r w:rsidR="0010529F" w:rsidRPr="00B47F41">
              <w:rPr>
                <w:rFonts w:ascii="Times New Roman" w:hAnsi="Times New Roman"/>
                <w:sz w:val="24"/>
                <w:szCs w:val="24"/>
              </w:rPr>
              <w:t>e</w:t>
            </w:r>
            <w:r w:rsidR="00DD68C7" w:rsidRPr="00B47F41">
              <w:rPr>
                <w:rFonts w:ascii="Times New Roman" w:hAnsi="Times New Roman"/>
                <w:sz w:val="24"/>
                <w:szCs w:val="24"/>
              </w:rPr>
              <w:t>quate handling of complaints, having in mind that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 inspectors are officials that </w:t>
            </w:r>
            <w:r w:rsidR="00DD68C7" w:rsidRPr="00B47F41">
              <w:rPr>
                <w:rFonts w:ascii="Times New Roman" w:hAnsi="Times New Roman"/>
                <w:sz w:val="24"/>
                <w:szCs w:val="24"/>
              </w:rPr>
              <w:t>are considered by the public as representatives of the state.</w:t>
            </w:r>
          </w:p>
          <w:p w:rsidR="0094417F" w:rsidRPr="00B47F41" w:rsidRDefault="00DD68C7" w:rsidP="00C7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F41">
              <w:rPr>
                <w:rFonts w:ascii="Times New Roman" w:hAnsi="Times New Roman"/>
                <w:sz w:val="24"/>
                <w:szCs w:val="24"/>
              </w:rPr>
              <w:t>The Law w</w:t>
            </w:r>
            <w:r w:rsidR="00AA5267" w:rsidRPr="00B47F41">
              <w:rPr>
                <w:rFonts w:ascii="Times New Roman" w:hAnsi="Times New Roman"/>
                <w:sz w:val="24"/>
                <w:szCs w:val="24"/>
              </w:rPr>
              <w:t xml:space="preserve">ill also regulate the increased </w:t>
            </w:r>
            <w:r w:rsidRPr="00B47F41">
              <w:rPr>
                <w:rFonts w:ascii="Times New Roman" w:hAnsi="Times New Roman"/>
                <w:sz w:val="24"/>
                <w:szCs w:val="24"/>
              </w:rPr>
              <w:t xml:space="preserve">transparency of the inspection process, as well as </w:t>
            </w:r>
            <w:r w:rsidR="00C23C73" w:rsidRPr="00B47F41">
              <w:rPr>
                <w:rFonts w:ascii="Times New Roman" w:hAnsi="Times New Roman"/>
                <w:sz w:val="24"/>
                <w:szCs w:val="24"/>
              </w:rPr>
              <w:t>data exchange be</w:t>
            </w:r>
            <w:r w:rsidR="00A606AC" w:rsidRPr="00B47F41">
              <w:rPr>
                <w:rFonts w:ascii="Times New Roman" w:hAnsi="Times New Roman"/>
                <w:sz w:val="24"/>
                <w:szCs w:val="24"/>
              </w:rPr>
              <w:t xml:space="preserve">tween inspections </w:t>
            </w:r>
            <w:r w:rsidR="00AA5267" w:rsidRPr="00B47F41">
              <w:rPr>
                <w:rFonts w:ascii="Times New Roman" w:hAnsi="Times New Roman"/>
                <w:sz w:val="24"/>
                <w:szCs w:val="24"/>
              </w:rPr>
              <w:t>–</w:t>
            </w:r>
            <w:r w:rsidR="00A606AC" w:rsidRPr="00B4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267" w:rsidRPr="00B47F41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6F155C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publishing all provisions and legal acts and documents </w:t>
            </w:r>
            <w:r w:rsidR="00AA5267" w:rsidRPr="00B47F41">
              <w:rPr>
                <w:rFonts w:ascii="Times New Roman" w:hAnsi="Times New Roman"/>
                <w:sz w:val="24"/>
                <w:szCs w:val="24"/>
                <w:lang w:val="en-US"/>
              </w:rPr>
              <w:t>that are</w:t>
            </w:r>
            <w:r w:rsidR="00E20520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A5267" w:rsidRPr="00B47F41">
              <w:rPr>
                <w:rFonts w:ascii="Times New Roman" w:hAnsi="Times New Roman"/>
                <w:sz w:val="24"/>
                <w:szCs w:val="24"/>
                <w:lang w:val="en-US"/>
              </w:rPr>
              <w:t>base for</w:t>
            </w:r>
            <w:r w:rsidR="00E20520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inspection </w:t>
            </w:r>
            <w:r w:rsidR="00AA5267" w:rsidRPr="00B47F41"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  <w:r w:rsidR="00E20520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="00AA5267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</w:t>
            </w:r>
            <w:r w:rsidR="00E20520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establishing the legal framework for efficient data exchange and </w:t>
            </w:r>
            <w:r w:rsidR="00A606AC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exchange of </w:t>
            </w:r>
            <w:r w:rsidR="00E20520" w:rsidRPr="00B4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electronic documents on planning and implementing the inspection control. </w:t>
            </w:r>
          </w:p>
        </w:tc>
      </w:tr>
    </w:tbl>
    <w:p w:rsidR="00E76EB5" w:rsidRPr="00E76EB5" w:rsidRDefault="00E76EB5" w:rsidP="00E76EB5"/>
    <w:sectPr w:rsidR="00E76EB5" w:rsidRPr="00E76EB5" w:rsidSect="007E5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13" w:rsidRDefault="009D4D13" w:rsidP="00E76EB5">
      <w:pPr>
        <w:spacing w:after="0" w:line="240" w:lineRule="auto"/>
      </w:pPr>
      <w:r>
        <w:separator/>
      </w:r>
    </w:p>
  </w:endnote>
  <w:endnote w:type="continuationSeparator" w:id="0">
    <w:p w:rsidR="009D4D13" w:rsidRDefault="009D4D13" w:rsidP="00E7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8B" w:rsidRDefault="00E76EB5" w:rsidP="00E76EB5">
    <w:pPr>
      <w:pStyle w:val="Foot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BC518B">
      <w:rPr>
        <w:color w:val="000000"/>
      </w:rPr>
      <w:t>UNCLASSIFIED</w:t>
    </w:r>
    <w:r>
      <w:fldChar w:fldCharType="end"/>
    </w:r>
  </w:p>
  <w:p w:rsidR="00E76EB5" w:rsidRPr="00BC518B" w:rsidRDefault="008547E5" w:rsidP="00BC518B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C518B">
      <w:rPr>
        <w:rFonts w:ascii="Arial" w:hAnsi="Arial" w:cs="Arial"/>
        <w:noProof/>
        <w:sz w:val="12"/>
      </w:rPr>
      <w:t>C:\Users\fburrell\AppData\Local\Microsoft\Windows\Temporary Internet Files\Outlook Temp\Commitment Serbia.doc</w:t>
    </w:r>
    <w:r>
      <w:rPr>
        <w:rFonts w:ascii="Arial" w:hAnsi="Arial" w:cs="Arial"/>
        <w:noProof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8B" w:rsidRDefault="00E76EB5" w:rsidP="00E76EB5">
    <w:pPr>
      <w:pStyle w:val="Foot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BC518B">
      <w:rPr>
        <w:color w:val="000000"/>
      </w:rPr>
      <w:t>UNCLASSIFIED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8B" w:rsidRDefault="00E76EB5" w:rsidP="00E76EB5">
    <w:pPr>
      <w:pStyle w:val="Foot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BC518B">
      <w:rPr>
        <w:color w:val="000000"/>
      </w:rPr>
      <w:t>UNCLASSIFIED</w:t>
    </w:r>
    <w:r>
      <w:fldChar w:fldCharType="end"/>
    </w:r>
  </w:p>
  <w:p w:rsidR="00E76EB5" w:rsidRPr="00BC518B" w:rsidRDefault="008547E5" w:rsidP="00BC518B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C518B">
      <w:rPr>
        <w:rFonts w:ascii="Arial" w:hAnsi="Arial" w:cs="Arial"/>
        <w:noProof/>
        <w:sz w:val="12"/>
      </w:rPr>
      <w:t>C:\Users\fburrell\AppData\Local\Microsoft\Windows\Temporary Internet Files\Outlook Temp\Commitment Serbia.doc</w:t>
    </w:r>
    <w:r>
      <w:rPr>
        <w:rFonts w:ascii="Arial" w:hAnsi="Arial" w:cs="Arial"/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13" w:rsidRDefault="009D4D13" w:rsidP="00E76EB5">
      <w:pPr>
        <w:spacing w:after="0" w:line="240" w:lineRule="auto"/>
      </w:pPr>
      <w:r>
        <w:separator/>
      </w:r>
    </w:p>
  </w:footnote>
  <w:footnote w:type="continuationSeparator" w:id="0">
    <w:p w:rsidR="009D4D13" w:rsidRDefault="009D4D13" w:rsidP="00E7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5" w:rsidRDefault="00E76EB5" w:rsidP="00E76EB5">
    <w:pPr>
      <w:pStyle w:val="Head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BC518B">
      <w:rPr>
        <w:color w:val="000000"/>
      </w:rPr>
      <w:t>UNCLASSIFIED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5" w:rsidRDefault="00E76EB5" w:rsidP="00E76EB5">
    <w:pPr>
      <w:pStyle w:val="Head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BC518B">
      <w:rPr>
        <w:color w:val="000000"/>
      </w:rPr>
      <w:t>UNCLASSIFIED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5" w:rsidRDefault="00E76EB5" w:rsidP="00E76EB5">
    <w:pPr>
      <w:pStyle w:val="Head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BC518B">
      <w:rPr>
        <w:color w:val="000000"/>
      </w:rPr>
      <w:t>UNCLASSIFIED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ACC"/>
    <w:multiLevelType w:val="hybridMultilevel"/>
    <w:tmpl w:val="CEB4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76EB5"/>
    <w:rsid w:val="0010529F"/>
    <w:rsid w:val="0011381F"/>
    <w:rsid w:val="00151FE7"/>
    <w:rsid w:val="001B05A6"/>
    <w:rsid w:val="00270760"/>
    <w:rsid w:val="003D3186"/>
    <w:rsid w:val="004A5B61"/>
    <w:rsid w:val="005114A2"/>
    <w:rsid w:val="005E6F60"/>
    <w:rsid w:val="006C1788"/>
    <w:rsid w:val="006F155C"/>
    <w:rsid w:val="006F7015"/>
    <w:rsid w:val="007E5D6B"/>
    <w:rsid w:val="008547E5"/>
    <w:rsid w:val="008741B0"/>
    <w:rsid w:val="008B324D"/>
    <w:rsid w:val="0094417F"/>
    <w:rsid w:val="009D4D13"/>
    <w:rsid w:val="00A606AC"/>
    <w:rsid w:val="00A77B48"/>
    <w:rsid w:val="00AA5267"/>
    <w:rsid w:val="00AC39E5"/>
    <w:rsid w:val="00B47F41"/>
    <w:rsid w:val="00BC518B"/>
    <w:rsid w:val="00C23C73"/>
    <w:rsid w:val="00C765E3"/>
    <w:rsid w:val="00DC4ADB"/>
    <w:rsid w:val="00DD68C7"/>
    <w:rsid w:val="00E20520"/>
    <w:rsid w:val="00E76EB5"/>
    <w:rsid w:val="00E908FF"/>
    <w:rsid w:val="00EF53BA"/>
    <w:rsid w:val="00F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EB5"/>
  </w:style>
  <w:style w:type="paragraph" w:styleId="Footer">
    <w:name w:val="footer"/>
    <w:basedOn w:val="Normal"/>
    <w:link w:val="FooterChar"/>
    <w:uiPriority w:val="99"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B5"/>
  </w:style>
  <w:style w:type="table" w:styleId="TableGrid">
    <w:name w:val="Table Grid"/>
    <w:basedOn w:val="TableNormal"/>
    <w:uiPriority w:val="59"/>
    <w:rsid w:val="00E7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4417F"/>
    <w:rPr>
      <w:b/>
      <w:bCs/>
    </w:rPr>
  </w:style>
  <w:style w:type="paragraph" w:customStyle="1" w:styleId="Normal1">
    <w:name w:val="Normal1"/>
    <w:basedOn w:val="Normal"/>
    <w:rsid w:val="00944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44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F155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6F155C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EB5"/>
  </w:style>
  <w:style w:type="paragraph" w:styleId="Footer">
    <w:name w:val="footer"/>
    <w:basedOn w:val="Normal"/>
    <w:link w:val="FooterChar"/>
    <w:uiPriority w:val="99"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B5"/>
  </w:style>
  <w:style w:type="table" w:styleId="TableGrid">
    <w:name w:val="Table Grid"/>
    <w:basedOn w:val="TableNormal"/>
    <w:uiPriority w:val="59"/>
    <w:rsid w:val="00E7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4417F"/>
    <w:rPr>
      <w:b/>
      <w:bCs/>
    </w:rPr>
  </w:style>
  <w:style w:type="paragraph" w:customStyle="1" w:styleId="Normal1">
    <w:name w:val="Normal1"/>
    <w:basedOn w:val="Normal"/>
    <w:rsid w:val="00944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44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F155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6F155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Serbia</vt:lpstr>
    </vt:vector>
  </TitlesOfParts>
  <Company>Flex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Serbia</dc:title>
  <dc:creator>Olivia O'Sullivan</dc:creator>
  <cp:lastModifiedBy>Ailsa Logan</cp:lastModifiedBy>
  <cp:revision>2</cp:revision>
  <cp:lastPrinted>2013-10-10T16:14:00Z</cp:lastPrinted>
  <dcterms:created xsi:type="dcterms:W3CDTF">2013-11-07T15:34:00Z</dcterms:created>
  <dcterms:modified xsi:type="dcterms:W3CDTF">2013-11-07T15:34:00Z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UNCLASSIFIED</vt:lpwstr>
  </property>
  <property fmtid="{D5CDD505-2E9C-101B-9397-08002B2CF9AE}" pid="3" name="Document Security Label">
    <vt:lpwstr>UNCLASSIFIED</vt:lpwstr>
  </property>
  <property fmtid="{D5CDD505-2E9C-101B-9397-08002B2CF9AE}" pid="4" name="bjDocumentSecurityXML">
    <vt:lpwstr>&lt;label version="1.0"&gt;&lt;element uid="id_unclassified"/&gt;&lt;element uid="id_newpolicy"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UNCLASSIFIED</vt:lpwstr>
  </property>
  <property fmtid="{D5CDD505-2E9C-101B-9397-08002B2CF9AE}" pid="8" name="bjSecLabelProp1ID">
    <vt:lpwstr>id_unclassified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a5c569d8-1e7b-4975-935e-8a51f05a73d5</vt:lpwstr>
  </property>
  <property fmtid="{D5CDD505-2E9C-101B-9397-08002B2CF9AE}" pid="15" name="BusinessUnit">
    <vt:lpwstr> </vt:lpwstr>
  </property>
  <property fmtid="{D5CDD505-2E9C-101B-9397-08002B2CF9AE}" pid="16" name="GeographicalCoverage">
    <vt:lpwstr> </vt:lpwstr>
  </property>
  <property fmtid="{D5CDD505-2E9C-101B-9397-08002B2CF9AE}" pid="17" name="Privacy">
    <vt:lpwstr/>
  </property>
  <property fmtid="{D5CDD505-2E9C-101B-9397-08002B2CF9AE}" pid="18" name="Classification">
    <vt:lpwstr>UNCLASSIFIED</vt:lpwstr>
  </property>
  <property fmtid="{D5CDD505-2E9C-101B-9397-08002B2CF9AE}" pid="19" name="AlternativeTitle">
    <vt:lpwstr/>
  </property>
  <property fmtid="{D5CDD505-2E9C-101B-9397-08002B2CF9AE}" pid="20" name="SubjectCode">
    <vt:lpwstr> </vt:lpwstr>
  </property>
  <property fmtid="{D5CDD505-2E9C-101B-9397-08002B2CF9AE}" pid="21" name="DocType">
    <vt:lpwstr>Normal</vt:lpwstr>
  </property>
  <property fmtid="{D5CDD505-2E9C-101B-9397-08002B2CF9AE}" pid="22" name="SourceSystem">
    <vt:lpwstr>IREC</vt:lpwstr>
  </property>
  <property fmtid="{D5CDD505-2E9C-101B-9397-08002B2CF9AE}" pid="23" name="Originator">
    <vt:lpwstr> </vt:lpwstr>
  </property>
  <property fmtid="{D5CDD505-2E9C-101B-9397-08002B2CF9AE}" pid="24" name="MaintainMarking">
    <vt:lpwstr>True</vt:lpwstr>
  </property>
  <property fmtid="{D5CDD505-2E9C-101B-9397-08002B2CF9AE}" pid="25" name="MaintainPath">
    <vt:lpwstr>True</vt:lpwstr>
  </property>
  <property fmtid="{D5CDD505-2E9C-101B-9397-08002B2CF9AE}" pid="26" name="Created">
    <vt:filetime>2013-10-09T23:00:00Z</vt:filetime>
  </property>
</Properties>
</file>