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B3" w:rsidRDefault="009A7FB3" w:rsidP="007E7EDD">
      <w:pPr>
        <w:shd w:val="clear" w:color="auto" w:fill="FFFFFF"/>
        <w:spacing w:after="0" w:line="240" w:lineRule="auto"/>
        <w:jc w:val="right"/>
        <w:rPr>
          <w:rFonts w:ascii="Times New Roman" w:hAnsi="Times New Roman" w:cs="Times New Roman"/>
          <w:lang w:val="en-US"/>
        </w:rPr>
      </w:pPr>
    </w:p>
    <w:p w:rsidR="007E7EDD" w:rsidRDefault="007E7EDD" w:rsidP="009A7FB3">
      <w:pPr>
        <w:shd w:val="clear" w:color="auto" w:fill="FFFFFF"/>
        <w:spacing w:after="0" w:line="240" w:lineRule="auto"/>
        <w:jc w:val="right"/>
        <w:rPr>
          <w:rFonts w:ascii="Times New Roman" w:eastAsia="Times New Roman" w:hAnsi="Times New Roman" w:cs="Times New Roman"/>
          <w:color w:val="222222"/>
          <w:sz w:val="24"/>
          <w:szCs w:val="24"/>
          <w:lang w:val="en-US" w:eastAsia="pt-BR"/>
        </w:rPr>
      </w:pPr>
      <w:r w:rsidRPr="009A7FB3">
        <w:rPr>
          <w:rFonts w:ascii="Times New Roman" w:hAnsi="Times New Roman" w:cs="Times New Roman"/>
          <w:sz w:val="24"/>
          <w:szCs w:val="24"/>
          <w:lang w:val="en-US"/>
        </w:rPr>
        <w:t xml:space="preserve">Brasília, </w:t>
      </w:r>
      <w:r w:rsidRPr="009A7FB3">
        <w:rPr>
          <w:rFonts w:ascii="Times New Roman" w:eastAsia="Times New Roman" w:hAnsi="Times New Roman" w:cs="Times New Roman"/>
          <w:color w:val="222222"/>
          <w:sz w:val="24"/>
          <w:szCs w:val="24"/>
          <w:lang w:val="en-US" w:eastAsia="pt-BR"/>
        </w:rPr>
        <w:t xml:space="preserve">July </w:t>
      </w:r>
      <w:r w:rsidR="004070A6" w:rsidRPr="009A7FB3">
        <w:rPr>
          <w:rFonts w:ascii="Times New Roman" w:eastAsia="Times New Roman" w:hAnsi="Times New Roman" w:cs="Times New Roman"/>
          <w:color w:val="222222"/>
          <w:sz w:val="24"/>
          <w:szCs w:val="24"/>
          <w:lang w:val="en-US" w:eastAsia="pt-BR"/>
        </w:rPr>
        <w:t>18</w:t>
      </w:r>
      <w:r w:rsidRPr="009A7FB3">
        <w:rPr>
          <w:rFonts w:ascii="Times New Roman" w:eastAsia="Times New Roman" w:hAnsi="Times New Roman" w:cs="Times New Roman"/>
          <w:color w:val="222222"/>
          <w:sz w:val="24"/>
          <w:szCs w:val="24"/>
          <w:vertAlign w:val="superscript"/>
          <w:lang w:val="en-US" w:eastAsia="pt-BR"/>
        </w:rPr>
        <w:t xml:space="preserve">th </w:t>
      </w:r>
      <w:r w:rsidRPr="009A7FB3">
        <w:rPr>
          <w:rFonts w:ascii="Times New Roman" w:eastAsia="Times New Roman" w:hAnsi="Times New Roman" w:cs="Times New Roman"/>
          <w:color w:val="222222"/>
          <w:sz w:val="24"/>
          <w:szCs w:val="24"/>
          <w:lang w:val="en-US" w:eastAsia="pt-BR"/>
        </w:rPr>
        <w:t xml:space="preserve"> 2014</w:t>
      </w:r>
    </w:p>
    <w:p w:rsidR="009A7FB3" w:rsidRDefault="009A7FB3" w:rsidP="009A7FB3">
      <w:pPr>
        <w:shd w:val="clear" w:color="auto" w:fill="FFFFFF"/>
        <w:spacing w:after="0" w:line="240" w:lineRule="auto"/>
        <w:jc w:val="right"/>
        <w:rPr>
          <w:rFonts w:ascii="Times New Roman" w:eastAsia="Times New Roman" w:hAnsi="Times New Roman" w:cs="Times New Roman"/>
          <w:color w:val="222222"/>
          <w:sz w:val="24"/>
          <w:szCs w:val="24"/>
          <w:lang w:val="en-US" w:eastAsia="pt-BR"/>
        </w:rPr>
      </w:pPr>
    </w:p>
    <w:p w:rsidR="009A7FB3" w:rsidRPr="00E3472B" w:rsidRDefault="009A7FB3" w:rsidP="009A7FB3">
      <w:pPr>
        <w:shd w:val="clear" w:color="auto" w:fill="FFFFFF"/>
        <w:spacing w:after="0" w:line="240" w:lineRule="auto"/>
        <w:jc w:val="right"/>
        <w:rPr>
          <w:rFonts w:ascii="Times New Roman" w:hAnsi="Times New Roman" w:cs="Times New Roman"/>
          <w:lang w:val="en-US"/>
        </w:rPr>
      </w:pPr>
    </w:p>
    <w:p w:rsidR="007E7EDD" w:rsidRPr="009A7FB3" w:rsidRDefault="009A7FB3">
      <w:pPr>
        <w:rPr>
          <w:rFonts w:ascii="Times New Roman" w:hAnsi="Times New Roman" w:cs="Times New Roman"/>
          <w:b/>
          <w:sz w:val="24"/>
          <w:szCs w:val="24"/>
          <w:lang w:val="en-US"/>
        </w:rPr>
      </w:pPr>
      <w:r w:rsidRPr="009A7FB3">
        <w:rPr>
          <w:rFonts w:ascii="Times New Roman" w:hAnsi="Times New Roman" w:cs="Times New Roman"/>
          <w:b/>
          <w:sz w:val="24"/>
          <w:szCs w:val="24"/>
          <w:lang w:val="en-US"/>
        </w:rPr>
        <w:t>Subject: Open Letter from a group of Civil Society Organizations in Brazil</w:t>
      </w:r>
    </w:p>
    <w:p w:rsidR="009A7FB3" w:rsidRPr="009A7FB3" w:rsidRDefault="009A7FB3">
      <w:pPr>
        <w:rPr>
          <w:rFonts w:ascii="Times New Roman" w:hAnsi="Times New Roman" w:cs="Times New Roman"/>
          <w:sz w:val="24"/>
          <w:szCs w:val="24"/>
          <w:lang w:val="en-US"/>
        </w:rPr>
      </w:pPr>
    </w:p>
    <w:p w:rsidR="00F277DF" w:rsidRPr="009A7FB3" w:rsidRDefault="00BB0883" w:rsidP="009A7FB3">
      <w:pPr>
        <w:ind w:firstLine="567"/>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Dear Members of the OGP Steering Committee</w:t>
      </w:r>
      <w:r w:rsidR="00395936" w:rsidRPr="009A7FB3">
        <w:rPr>
          <w:rFonts w:ascii="Times New Roman" w:hAnsi="Times New Roman" w:cs="Times New Roman"/>
          <w:sz w:val="24"/>
          <w:szCs w:val="24"/>
          <w:lang w:val="en-US"/>
        </w:rPr>
        <w:t>,</w:t>
      </w:r>
    </w:p>
    <w:p w:rsidR="00395936" w:rsidRPr="009A7FB3" w:rsidRDefault="00395936" w:rsidP="004A0DCA">
      <w:pPr>
        <w:spacing w:after="120" w:line="240" w:lineRule="auto"/>
        <w:jc w:val="both"/>
        <w:rPr>
          <w:rFonts w:ascii="Times New Roman" w:eastAsia="Times New Roman" w:hAnsi="Times New Roman" w:cs="Times New Roman"/>
          <w:color w:val="222222"/>
          <w:sz w:val="24"/>
          <w:szCs w:val="24"/>
          <w:lang w:val="en-US" w:eastAsia="pt-BR"/>
        </w:rPr>
      </w:pPr>
      <w:r w:rsidRPr="009A7FB3">
        <w:rPr>
          <w:rFonts w:ascii="Times New Roman" w:hAnsi="Times New Roman" w:cs="Times New Roman"/>
          <w:sz w:val="24"/>
          <w:szCs w:val="24"/>
          <w:lang w:val="en-US"/>
        </w:rPr>
        <w:t xml:space="preserve">The Government of Brazil </w:t>
      </w:r>
      <w:r w:rsidR="00BB0883" w:rsidRPr="009A7FB3">
        <w:rPr>
          <w:rFonts w:ascii="Times New Roman" w:hAnsi="Times New Roman" w:cs="Times New Roman"/>
          <w:sz w:val="24"/>
          <w:szCs w:val="24"/>
          <w:lang w:val="en-US"/>
        </w:rPr>
        <w:t>welcomes the opportunity to</w:t>
      </w:r>
      <w:r w:rsidRPr="009A7FB3">
        <w:rPr>
          <w:rFonts w:ascii="Times New Roman" w:hAnsi="Times New Roman" w:cs="Times New Roman"/>
          <w:sz w:val="24"/>
          <w:szCs w:val="24"/>
          <w:lang w:val="en-US"/>
        </w:rPr>
        <w:t xml:space="preserve"> clarify </w:t>
      </w:r>
      <w:r w:rsidR="00BB0883" w:rsidRPr="009A7FB3">
        <w:rPr>
          <w:rFonts w:ascii="Times New Roman" w:hAnsi="Times New Roman" w:cs="Times New Roman"/>
          <w:sz w:val="24"/>
          <w:szCs w:val="24"/>
          <w:lang w:val="en-US"/>
        </w:rPr>
        <w:t xml:space="preserve">the </w:t>
      </w:r>
      <w:r w:rsidRPr="009A7FB3">
        <w:rPr>
          <w:rFonts w:ascii="Times New Roman" w:hAnsi="Times New Roman" w:cs="Times New Roman"/>
          <w:sz w:val="24"/>
          <w:szCs w:val="24"/>
          <w:lang w:val="en-US"/>
        </w:rPr>
        <w:t xml:space="preserve">information regarding </w:t>
      </w:r>
      <w:r w:rsidR="004712BE" w:rsidRPr="009A7FB3">
        <w:rPr>
          <w:rFonts w:ascii="Times New Roman" w:hAnsi="Times New Roman" w:cs="Times New Roman"/>
          <w:sz w:val="24"/>
          <w:szCs w:val="24"/>
          <w:lang w:val="en-US"/>
        </w:rPr>
        <w:t>the letter sent by M</w:t>
      </w:r>
      <w:r w:rsidR="00BB0883" w:rsidRPr="009A7FB3">
        <w:rPr>
          <w:rFonts w:ascii="Times New Roman" w:hAnsi="Times New Roman" w:cs="Times New Roman"/>
          <w:sz w:val="24"/>
          <w:szCs w:val="24"/>
          <w:lang w:val="en-US"/>
        </w:rPr>
        <w:t>r</w:t>
      </w:r>
      <w:r w:rsidR="004712BE" w:rsidRPr="009A7FB3">
        <w:rPr>
          <w:rFonts w:ascii="Times New Roman" w:hAnsi="Times New Roman" w:cs="Times New Roman"/>
          <w:sz w:val="24"/>
          <w:szCs w:val="24"/>
          <w:lang w:val="en-US"/>
        </w:rPr>
        <w:t xml:space="preserve">s. </w:t>
      </w:r>
      <w:r w:rsidR="004712BE" w:rsidRPr="009A7FB3">
        <w:rPr>
          <w:rFonts w:ascii="Times New Roman" w:eastAsia="Times New Roman" w:hAnsi="Times New Roman" w:cs="Times New Roman"/>
          <w:color w:val="222222"/>
          <w:sz w:val="24"/>
          <w:szCs w:val="24"/>
          <w:lang w:val="en-US" w:eastAsia="pt-BR"/>
        </w:rPr>
        <w:t>Elda Mariza Valim Fim to the Steering Committee on July 10</w:t>
      </w:r>
      <w:r w:rsidR="004712BE" w:rsidRPr="009A7FB3">
        <w:rPr>
          <w:rFonts w:ascii="Times New Roman" w:eastAsia="Times New Roman" w:hAnsi="Times New Roman" w:cs="Times New Roman"/>
          <w:color w:val="222222"/>
          <w:sz w:val="24"/>
          <w:szCs w:val="24"/>
          <w:vertAlign w:val="superscript"/>
          <w:lang w:val="en-US" w:eastAsia="pt-BR"/>
        </w:rPr>
        <w:t>th</w:t>
      </w:r>
      <w:r w:rsidR="004712BE" w:rsidRPr="009A7FB3">
        <w:rPr>
          <w:rFonts w:ascii="Times New Roman" w:eastAsia="Times New Roman" w:hAnsi="Times New Roman" w:cs="Times New Roman"/>
          <w:color w:val="222222"/>
          <w:sz w:val="24"/>
          <w:szCs w:val="24"/>
          <w:lang w:val="en-US" w:eastAsia="pt-BR"/>
        </w:rPr>
        <w:t>, 2014.</w:t>
      </w:r>
    </w:p>
    <w:p w:rsidR="004A0DCA" w:rsidRDefault="00BB0883" w:rsidP="004A0DCA">
      <w:pPr>
        <w:spacing w:after="120" w:line="240" w:lineRule="auto"/>
        <w:jc w:val="both"/>
        <w:rPr>
          <w:rFonts w:ascii="Times New Roman" w:eastAsia="Times New Roman" w:hAnsi="Times New Roman" w:cs="Times New Roman"/>
          <w:color w:val="222222"/>
          <w:sz w:val="24"/>
          <w:szCs w:val="24"/>
          <w:lang w:val="en-US" w:eastAsia="pt-BR"/>
        </w:rPr>
      </w:pPr>
      <w:r w:rsidRPr="009A7FB3">
        <w:rPr>
          <w:rFonts w:ascii="Times New Roman" w:eastAsia="Times New Roman" w:hAnsi="Times New Roman" w:cs="Times New Roman"/>
          <w:color w:val="222222"/>
          <w:sz w:val="24"/>
          <w:szCs w:val="24"/>
          <w:lang w:val="en-US" w:eastAsia="pt-BR"/>
        </w:rPr>
        <w:t xml:space="preserve">At the outset, we would like to distinguish between two different processes: our national consultation process on the drafting of OGP action plans and the National Conference on Transparency and Social </w:t>
      </w:r>
      <w:r w:rsidR="00E03F22" w:rsidRPr="009A7FB3">
        <w:rPr>
          <w:rFonts w:ascii="Times New Roman" w:eastAsia="Times New Roman" w:hAnsi="Times New Roman" w:cs="Times New Roman"/>
          <w:color w:val="222222"/>
          <w:sz w:val="24"/>
          <w:szCs w:val="24"/>
          <w:lang w:val="en-US" w:eastAsia="pt-BR"/>
        </w:rPr>
        <w:t>Control</w:t>
      </w:r>
      <w:r w:rsidRPr="009A7FB3">
        <w:rPr>
          <w:rFonts w:ascii="Times New Roman" w:eastAsia="Times New Roman" w:hAnsi="Times New Roman" w:cs="Times New Roman"/>
          <w:color w:val="222222"/>
          <w:sz w:val="24"/>
          <w:szCs w:val="24"/>
          <w:lang w:val="en-US" w:eastAsia="pt-BR"/>
        </w:rPr>
        <w:t xml:space="preserve"> (CONSOCIAL). Although both initiatives aim to increase and </w:t>
      </w:r>
      <w:r w:rsidR="0023068E" w:rsidRPr="009A7FB3">
        <w:rPr>
          <w:rFonts w:ascii="Times New Roman" w:eastAsia="Times New Roman" w:hAnsi="Times New Roman" w:cs="Times New Roman"/>
          <w:color w:val="222222"/>
          <w:sz w:val="24"/>
          <w:szCs w:val="24"/>
          <w:lang w:val="en-US" w:eastAsia="pt-BR"/>
        </w:rPr>
        <w:t>strengthen</w:t>
      </w:r>
      <w:r w:rsidRPr="009A7FB3">
        <w:rPr>
          <w:rFonts w:ascii="Times New Roman" w:eastAsia="Times New Roman" w:hAnsi="Times New Roman" w:cs="Times New Roman"/>
          <w:color w:val="222222"/>
          <w:sz w:val="24"/>
          <w:szCs w:val="24"/>
          <w:lang w:val="en-US" w:eastAsia="pt-BR"/>
        </w:rPr>
        <w:t xml:space="preserve"> transparency</w:t>
      </w:r>
      <w:r w:rsidR="00E03F22" w:rsidRPr="009A7FB3">
        <w:rPr>
          <w:rFonts w:ascii="Times New Roman" w:eastAsia="Times New Roman" w:hAnsi="Times New Roman" w:cs="Times New Roman"/>
          <w:color w:val="222222"/>
          <w:sz w:val="24"/>
          <w:szCs w:val="24"/>
          <w:lang w:val="en-US" w:eastAsia="pt-BR"/>
        </w:rPr>
        <w:t xml:space="preserve"> and</w:t>
      </w:r>
      <w:r w:rsidRPr="009A7FB3">
        <w:rPr>
          <w:rFonts w:ascii="Times New Roman" w:eastAsia="Times New Roman" w:hAnsi="Times New Roman" w:cs="Times New Roman"/>
          <w:color w:val="222222"/>
          <w:sz w:val="24"/>
          <w:szCs w:val="24"/>
          <w:lang w:val="en-US" w:eastAsia="pt-BR"/>
        </w:rPr>
        <w:t xml:space="preserve"> accountability in Brazil, they are </w:t>
      </w:r>
      <w:r w:rsidR="00667D29" w:rsidRPr="009A7FB3">
        <w:rPr>
          <w:rFonts w:ascii="Times New Roman" w:eastAsia="Times New Roman" w:hAnsi="Times New Roman" w:cs="Times New Roman"/>
          <w:color w:val="222222"/>
          <w:sz w:val="24"/>
          <w:szCs w:val="24"/>
          <w:lang w:val="en-US" w:eastAsia="pt-BR"/>
        </w:rPr>
        <w:t>neither the same nor</w:t>
      </w:r>
      <w:r w:rsidRPr="009A7FB3">
        <w:rPr>
          <w:rFonts w:ascii="Times New Roman" w:eastAsia="Times New Roman" w:hAnsi="Times New Roman" w:cs="Times New Roman"/>
          <w:color w:val="222222"/>
          <w:sz w:val="24"/>
          <w:szCs w:val="24"/>
          <w:lang w:val="en-US" w:eastAsia="pt-BR"/>
        </w:rPr>
        <w:t xml:space="preserve"> dependent on each other.</w:t>
      </w:r>
    </w:p>
    <w:p w:rsidR="00BB0883" w:rsidRDefault="00BB0883" w:rsidP="004A0DCA">
      <w:pPr>
        <w:spacing w:after="120" w:line="240" w:lineRule="auto"/>
        <w:jc w:val="both"/>
        <w:rPr>
          <w:rFonts w:ascii="Times New Roman" w:eastAsia="Times New Roman" w:hAnsi="Times New Roman" w:cs="Times New Roman"/>
          <w:color w:val="222222"/>
          <w:sz w:val="24"/>
          <w:szCs w:val="24"/>
          <w:lang w:val="en-US" w:eastAsia="pt-BR"/>
        </w:rPr>
      </w:pPr>
      <w:r w:rsidRPr="009A7FB3">
        <w:rPr>
          <w:rFonts w:ascii="Times New Roman" w:eastAsia="Times New Roman" w:hAnsi="Times New Roman" w:cs="Times New Roman"/>
          <w:color w:val="222222"/>
          <w:sz w:val="24"/>
          <w:szCs w:val="24"/>
          <w:lang w:val="en-US" w:eastAsia="pt-BR"/>
        </w:rPr>
        <w:t xml:space="preserve"> </w:t>
      </w:r>
    </w:p>
    <w:p w:rsidR="009A1E86" w:rsidRPr="009A7FB3" w:rsidRDefault="009A1E86" w:rsidP="004A0DCA">
      <w:pPr>
        <w:pStyle w:val="PargrafodaLista"/>
        <w:numPr>
          <w:ilvl w:val="0"/>
          <w:numId w:val="1"/>
        </w:numPr>
        <w:spacing w:after="120" w:line="240" w:lineRule="auto"/>
        <w:ind w:left="709" w:hanging="283"/>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CONSOCIAL – The National Conference on Transparency and Social Control</w:t>
      </w:r>
    </w:p>
    <w:p w:rsidR="00BB0883" w:rsidRPr="009A7FB3" w:rsidRDefault="00BB0883" w:rsidP="004A0DCA">
      <w:pPr>
        <w:spacing w:after="120" w:line="240" w:lineRule="auto"/>
        <w:jc w:val="both"/>
        <w:rPr>
          <w:rFonts w:ascii="Times New Roman" w:eastAsia="Times New Roman" w:hAnsi="Times New Roman" w:cs="Times New Roman"/>
          <w:color w:val="222222"/>
          <w:sz w:val="24"/>
          <w:szCs w:val="24"/>
          <w:lang w:val="en-US" w:eastAsia="pt-BR"/>
        </w:rPr>
      </w:pPr>
      <w:r w:rsidRPr="009A7FB3">
        <w:rPr>
          <w:rFonts w:ascii="Times New Roman" w:eastAsia="Times New Roman" w:hAnsi="Times New Roman" w:cs="Times New Roman"/>
          <w:color w:val="222222"/>
          <w:sz w:val="24"/>
          <w:szCs w:val="24"/>
          <w:lang w:val="en-US" w:eastAsia="pt-BR"/>
        </w:rPr>
        <w:t>The CONSOCIAL, held from 20</w:t>
      </w:r>
      <w:r w:rsidR="004D57B0" w:rsidRPr="009A7FB3">
        <w:rPr>
          <w:rFonts w:ascii="Times New Roman" w:eastAsia="Times New Roman" w:hAnsi="Times New Roman" w:cs="Times New Roman"/>
          <w:color w:val="222222"/>
          <w:sz w:val="24"/>
          <w:szCs w:val="24"/>
          <w:lang w:val="en-US" w:eastAsia="pt-BR"/>
        </w:rPr>
        <w:t>11</w:t>
      </w:r>
      <w:r w:rsidRPr="009A7FB3">
        <w:rPr>
          <w:rFonts w:ascii="Times New Roman" w:eastAsia="Times New Roman" w:hAnsi="Times New Roman" w:cs="Times New Roman"/>
          <w:color w:val="222222"/>
          <w:sz w:val="24"/>
          <w:szCs w:val="24"/>
          <w:lang w:val="en-US" w:eastAsia="pt-BR"/>
        </w:rPr>
        <w:t xml:space="preserve"> to 2012,</w:t>
      </w:r>
      <w:r w:rsidR="009A2841" w:rsidRPr="009A7FB3">
        <w:rPr>
          <w:rFonts w:ascii="Times New Roman" w:eastAsia="Times New Roman" w:hAnsi="Times New Roman" w:cs="Times New Roman"/>
          <w:color w:val="222222"/>
          <w:sz w:val="24"/>
          <w:szCs w:val="24"/>
          <w:lang w:val="en-US" w:eastAsia="pt-BR"/>
        </w:rPr>
        <w:t xml:space="preserve"> from the municipal level to the national level,</w:t>
      </w:r>
      <w:r w:rsidRPr="009A7FB3">
        <w:rPr>
          <w:rFonts w:ascii="Times New Roman" w:eastAsia="Times New Roman" w:hAnsi="Times New Roman" w:cs="Times New Roman"/>
          <w:color w:val="222222"/>
          <w:sz w:val="24"/>
          <w:szCs w:val="24"/>
          <w:lang w:val="en-US" w:eastAsia="pt-BR"/>
        </w:rPr>
        <w:t xml:space="preserve"> was the first national conference to address transparency</w:t>
      </w:r>
      <w:r w:rsidR="00C00F2C">
        <w:rPr>
          <w:rFonts w:ascii="Times New Roman" w:eastAsia="Times New Roman" w:hAnsi="Times New Roman" w:cs="Times New Roman"/>
          <w:color w:val="222222"/>
          <w:sz w:val="24"/>
          <w:szCs w:val="24"/>
          <w:lang w:val="en-US" w:eastAsia="pt-BR"/>
        </w:rPr>
        <w:t xml:space="preserve"> and</w:t>
      </w:r>
      <w:r w:rsidRPr="009A7FB3">
        <w:rPr>
          <w:rFonts w:ascii="Times New Roman" w:eastAsia="Times New Roman" w:hAnsi="Times New Roman" w:cs="Times New Roman"/>
          <w:color w:val="222222"/>
          <w:sz w:val="24"/>
          <w:szCs w:val="24"/>
          <w:lang w:val="en-US" w:eastAsia="pt-BR"/>
        </w:rPr>
        <w:t xml:space="preserve"> social participation </w:t>
      </w:r>
      <w:r w:rsidR="00C00F2C">
        <w:rPr>
          <w:rFonts w:ascii="Times New Roman" w:eastAsia="Times New Roman" w:hAnsi="Times New Roman" w:cs="Times New Roman"/>
          <w:color w:val="222222"/>
          <w:sz w:val="24"/>
          <w:szCs w:val="24"/>
          <w:lang w:val="en-US" w:eastAsia="pt-BR"/>
        </w:rPr>
        <w:t>in</w:t>
      </w:r>
      <w:r w:rsidR="00C00F2C" w:rsidRPr="009A7FB3">
        <w:rPr>
          <w:rFonts w:ascii="Times New Roman" w:eastAsia="Times New Roman" w:hAnsi="Times New Roman" w:cs="Times New Roman"/>
          <w:color w:val="222222"/>
          <w:sz w:val="24"/>
          <w:szCs w:val="24"/>
          <w:lang w:val="en-US" w:eastAsia="pt-BR"/>
        </w:rPr>
        <w:t xml:space="preserve"> </w:t>
      </w:r>
      <w:r w:rsidRPr="009A7FB3">
        <w:rPr>
          <w:rFonts w:ascii="Times New Roman" w:eastAsia="Times New Roman" w:hAnsi="Times New Roman" w:cs="Times New Roman"/>
          <w:color w:val="222222"/>
          <w:sz w:val="24"/>
          <w:szCs w:val="24"/>
          <w:lang w:val="en-US" w:eastAsia="pt-BR"/>
        </w:rPr>
        <w:t>anticorruption issues. It followed Brazil’s deep-seated process</w:t>
      </w:r>
      <w:r w:rsidR="00E03F22" w:rsidRPr="009A7FB3">
        <w:rPr>
          <w:rFonts w:ascii="Times New Roman" w:eastAsia="Times New Roman" w:hAnsi="Times New Roman" w:cs="Times New Roman"/>
          <w:color w:val="222222"/>
          <w:sz w:val="24"/>
          <w:szCs w:val="24"/>
          <w:lang w:val="en-US" w:eastAsia="pt-BR"/>
        </w:rPr>
        <w:t xml:space="preserve"> used for all </w:t>
      </w:r>
      <w:r w:rsidR="0023068E" w:rsidRPr="009A7FB3">
        <w:rPr>
          <w:rFonts w:ascii="Times New Roman" w:eastAsia="Times New Roman" w:hAnsi="Times New Roman" w:cs="Times New Roman"/>
          <w:color w:val="222222"/>
          <w:sz w:val="24"/>
          <w:szCs w:val="24"/>
          <w:lang w:val="en-US" w:eastAsia="pt-BR"/>
        </w:rPr>
        <w:t xml:space="preserve">national </w:t>
      </w:r>
      <w:r w:rsidR="00E03F22" w:rsidRPr="009A7FB3">
        <w:rPr>
          <w:rFonts w:ascii="Times New Roman" w:eastAsia="Times New Roman" w:hAnsi="Times New Roman" w:cs="Times New Roman"/>
          <w:color w:val="222222"/>
          <w:sz w:val="24"/>
          <w:szCs w:val="24"/>
          <w:lang w:val="en-US" w:eastAsia="pt-BR"/>
        </w:rPr>
        <w:t>conferences</w:t>
      </w:r>
      <w:r w:rsidRPr="009A7FB3">
        <w:rPr>
          <w:rFonts w:ascii="Times New Roman" w:eastAsia="Times New Roman" w:hAnsi="Times New Roman" w:cs="Times New Roman"/>
          <w:color w:val="222222"/>
          <w:sz w:val="24"/>
          <w:szCs w:val="24"/>
          <w:lang w:val="en-US" w:eastAsia="pt-BR"/>
        </w:rPr>
        <w:t>, which begins with conferences in municipalities</w:t>
      </w:r>
      <w:r w:rsidR="00935116" w:rsidRPr="009A7FB3">
        <w:rPr>
          <w:rFonts w:ascii="Times New Roman" w:eastAsia="Times New Roman" w:hAnsi="Times New Roman" w:cs="Times New Roman"/>
          <w:color w:val="222222"/>
          <w:sz w:val="24"/>
          <w:szCs w:val="24"/>
          <w:lang w:val="en-US" w:eastAsia="pt-BR"/>
        </w:rPr>
        <w:t xml:space="preserve"> all over the country</w:t>
      </w:r>
      <w:r w:rsidRPr="009A7FB3">
        <w:rPr>
          <w:rFonts w:ascii="Times New Roman" w:eastAsia="Times New Roman" w:hAnsi="Times New Roman" w:cs="Times New Roman"/>
          <w:color w:val="222222"/>
          <w:sz w:val="24"/>
          <w:szCs w:val="24"/>
          <w:lang w:val="en-US" w:eastAsia="pt-BR"/>
        </w:rPr>
        <w:t xml:space="preserve">, in which citizens draft </w:t>
      </w:r>
      <w:r w:rsidR="00935116" w:rsidRPr="009A7FB3">
        <w:rPr>
          <w:rFonts w:ascii="Times New Roman" w:eastAsia="Times New Roman" w:hAnsi="Times New Roman" w:cs="Times New Roman"/>
          <w:color w:val="222222"/>
          <w:sz w:val="24"/>
          <w:szCs w:val="24"/>
          <w:lang w:val="en-US" w:eastAsia="pt-BR"/>
        </w:rPr>
        <w:t xml:space="preserve">initial </w:t>
      </w:r>
      <w:r w:rsidRPr="009A7FB3">
        <w:rPr>
          <w:rFonts w:ascii="Times New Roman" w:eastAsia="Times New Roman" w:hAnsi="Times New Roman" w:cs="Times New Roman"/>
          <w:color w:val="222222"/>
          <w:sz w:val="24"/>
          <w:szCs w:val="24"/>
          <w:lang w:val="en-US" w:eastAsia="pt-BR"/>
        </w:rPr>
        <w:t xml:space="preserve">proposals on </w:t>
      </w:r>
      <w:r w:rsidR="00935116" w:rsidRPr="009A7FB3">
        <w:rPr>
          <w:rFonts w:ascii="Times New Roman" w:eastAsia="Times New Roman" w:hAnsi="Times New Roman" w:cs="Times New Roman"/>
          <w:color w:val="222222"/>
          <w:sz w:val="24"/>
          <w:szCs w:val="24"/>
          <w:lang w:val="en-US" w:eastAsia="pt-BR"/>
        </w:rPr>
        <w:t xml:space="preserve">the most </w:t>
      </w:r>
      <w:r w:rsidRPr="009A7FB3">
        <w:rPr>
          <w:rFonts w:ascii="Times New Roman" w:eastAsia="Times New Roman" w:hAnsi="Times New Roman" w:cs="Times New Roman"/>
          <w:color w:val="222222"/>
          <w:sz w:val="24"/>
          <w:szCs w:val="24"/>
          <w:lang w:val="en-US" w:eastAsia="pt-BR"/>
        </w:rPr>
        <w:t xml:space="preserve">various policy issues, like </w:t>
      </w:r>
      <w:r w:rsidR="00935116" w:rsidRPr="009A7FB3">
        <w:rPr>
          <w:rFonts w:ascii="Times New Roman" w:eastAsia="Times New Roman" w:hAnsi="Times New Roman" w:cs="Times New Roman"/>
          <w:color w:val="222222"/>
          <w:sz w:val="24"/>
          <w:szCs w:val="24"/>
          <w:lang w:val="en-US" w:eastAsia="pt-BR"/>
        </w:rPr>
        <w:t>health</w:t>
      </w:r>
      <w:r w:rsidRPr="009A7FB3">
        <w:rPr>
          <w:rFonts w:ascii="Times New Roman" w:eastAsia="Times New Roman" w:hAnsi="Times New Roman" w:cs="Times New Roman"/>
          <w:color w:val="222222"/>
          <w:sz w:val="24"/>
          <w:szCs w:val="24"/>
          <w:lang w:val="en-US" w:eastAsia="pt-BR"/>
        </w:rPr>
        <w:t>, education</w:t>
      </w:r>
      <w:r w:rsidR="00935116" w:rsidRPr="009A7FB3">
        <w:rPr>
          <w:rFonts w:ascii="Times New Roman" w:eastAsia="Times New Roman" w:hAnsi="Times New Roman" w:cs="Times New Roman"/>
          <w:color w:val="222222"/>
          <w:sz w:val="24"/>
          <w:szCs w:val="24"/>
          <w:lang w:val="en-US" w:eastAsia="pt-BR"/>
        </w:rPr>
        <w:t xml:space="preserve">, sustainable development, environment, gender and </w:t>
      </w:r>
      <w:r w:rsidRPr="009A7FB3">
        <w:rPr>
          <w:rFonts w:ascii="Times New Roman" w:eastAsia="Times New Roman" w:hAnsi="Times New Roman" w:cs="Times New Roman"/>
          <w:color w:val="222222"/>
          <w:sz w:val="24"/>
          <w:szCs w:val="24"/>
          <w:lang w:val="en-US" w:eastAsia="pt-BR"/>
        </w:rPr>
        <w:t>women’s rights</w:t>
      </w:r>
      <w:r w:rsidR="00935116" w:rsidRPr="009A7FB3">
        <w:rPr>
          <w:rFonts w:ascii="Times New Roman" w:eastAsia="Times New Roman" w:hAnsi="Times New Roman" w:cs="Times New Roman"/>
          <w:color w:val="222222"/>
          <w:sz w:val="24"/>
          <w:szCs w:val="24"/>
          <w:lang w:val="en-US" w:eastAsia="pt-BR"/>
        </w:rPr>
        <w:t>. These proposals are then further discussed, refined and prioritized in state-level conferences, until they are adopted in national conferences and become subsidies for the Federal Executive Branch to draft national policies and action plans on these issues. Note that these proposals range from a variety of types, including proposals for actions involving different levels or branches of government</w:t>
      </w:r>
      <w:r w:rsidR="00935116" w:rsidRPr="009A7FB3">
        <w:rPr>
          <w:rStyle w:val="Refdenotaderodap"/>
          <w:rFonts w:ascii="Times New Roman" w:eastAsia="Times New Roman" w:hAnsi="Times New Roman" w:cs="Times New Roman"/>
          <w:color w:val="222222"/>
          <w:lang w:val="en-US" w:eastAsia="pt-BR"/>
        </w:rPr>
        <w:footnoteReference w:id="1"/>
      </w:r>
      <w:r w:rsidR="00935116" w:rsidRPr="009A7FB3">
        <w:rPr>
          <w:rFonts w:ascii="Times New Roman" w:eastAsia="Times New Roman" w:hAnsi="Times New Roman" w:cs="Times New Roman"/>
          <w:color w:val="222222"/>
          <w:sz w:val="24"/>
          <w:szCs w:val="24"/>
          <w:lang w:val="en-US" w:eastAsia="pt-BR"/>
        </w:rPr>
        <w:t xml:space="preserve">.   </w:t>
      </w:r>
      <w:r w:rsidRPr="009A7FB3">
        <w:rPr>
          <w:rFonts w:ascii="Times New Roman" w:eastAsia="Times New Roman" w:hAnsi="Times New Roman" w:cs="Times New Roman"/>
          <w:color w:val="222222"/>
          <w:sz w:val="24"/>
          <w:szCs w:val="24"/>
          <w:lang w:val="en-US" w:eastAsia="pt-BR"/>
        </w:rPr>
        <w:t xml:space="preserve">   </w:t>
      </w:r>
    </w:p>
    <w:p w:rsidR="008F1342" w:rsidRPr="009A7FB3" w:rsidRDefault="00935116"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Following this procedure, t</w:t>
      </w:r>
      <w:r w:rsidR="004712BE" w:rsidRPr="009A7FB3">
        <w:rPr>
          <w:rFonts w:ascii="Times New Roman" w:hAnsi="Times New Roman" w:cs="Times New Roman"/>
          <w:sz w:val="24"/>
          <w:szCs w:val="24"/>
          <w:lang w:val="en-US"/>
        </w:rPr>
        <w:t xml:space="preserve">he </w:t>
      </w:r>
      <w:r w:rsidRPr="009A7FB3">
        <w:rPr>
          <w:rFonts w:ascii="Times New Roman" w:hAnsi="Times New Roman" w:cs="Times New Roman"/>
          <w:sz w:val="24"/>
          <w:szCs w:val="24"/>
          <w:lang w:val="en-US"/>
        </w:rPr>
        <w:t xml:space="preserve">national phase </w:t>
      </w:r>
      <w:r w:rsidR="00357D5B" w:rsidRPr="009A7FB3">
        <w:rPr>
          <w:rFonts w:ascii="Times New Roman" w:hAnsi="Times New Roman" w:cs="Times New Roman"/>
          <w:sz w:val="24"/>
          <w:szCs w:val="24"/>
          <w:lang w:val="en-US"/>
        </w:rPr>
        <w:t xml:space="preserve">of the </w:t>
      </w:r>
      <w:r w:rsidR="004712BE" w:rsidRPr="009A7FB3">
        <w:rPr>
          <w:rFonts w:ascii="Times New Roman" w:hAnsi="Times New Roman" w:cs="Times New Roman"/>
          <w:sz w:val="24"/>
          <w:szCs w:val="24"/>
          <w:lang w:val="en-US"/>
        </w:rPr>
        <w:t xml:space="preserve">National Conference on Transparency and Social </w:t>
      </w:r>
      <w:r w:rsidR="00E03F22" w:rsidRPr="009A7FB3">
        <w:rPr>
          <w:rFonts w:ascii="Times New Roman" w:hAnsi="Times New Roman" w:cs="Times New Roman"/>
          <w:sz w:val="24"/>
          <w:szCs w:val="24"/>
          <w:lang w:val="en-US"/>
        </w:rPr>
        <w:t>Control</w:t>
      </w:r>
      <w:r w:rsidR="00BB0883" w:rsidRPr="009A7FB3">
        <w:rPr>
          <w:rFonts w:ascii="Times New Roman" w:hAnsi="Times New Roman" w:cs="Times New Roman"/>
          <w:sz w:val="24"/>
          <w:szCs w:val="24"/>
          <w:lang w:val="en-US"/>
        </w:rPr>
        <w:t xml:space="preserve"> </w:t>
      </w:r>
      <w:r w:rsidR="004712BE" w:rsidRPr="009A7FB3">
        <w:rPr>
          <w:rFonts w:ascii="Times New Roman" w:hAnsi="Times New Roman" w:cs="Times New Roman"/>
          <w:sz w:val="24"/>
          <w:szCs w:val="24"/>
          <w:lang w:val="en-US"/>
        </w:rPr>
        <w:t>(CONSOCIAL) was</w:t>
      </w:r>
      <w:r w:rsidR="00357D5B" w:rsidRPr="009A7FB3">
        <w:rPr>
          <w:rFonts w:ascii="Times New Roman" w:hAnsi="Times New Roman" w:cs="Times New Roman"/>
          <w:sz w:val="24"/>
          <w:szCs w:val="24"/>
          <w:lang w:val="en-US"/>
        </w:rPr>
        <w:t xml:space="preserve"> included as</w:t>
      </w:r>
      <w:r w:rsidR="004712BE" w:rsidRPr="009A7FB3">
        <w:rPr>
          <w:rFonts w:ascii="Times New Roman" w:hAnsi="Times New Roman" w:cs="Times New Roman"/>
          <w:sz w:val="24"/>
          <w:szCs w:val="24"/>
          <w:lang w:val="en-US"/>
        </w:rPr>
        <w:t xml:space="preserve"> part of </w:t>
      </w:r>
      <w:r w:rsidR="00BB0883" w:rsidRPr="009A7FB3">
        <w:rPr>
          <w:rFonts w:ascii="Times New Roman" w:hAnsi="Times New Roman" w:cs="Times New Roman"/>
          <w:sz w:val="24"/>
          <w:szCs w:val="24"/>
          <w:lang w:val="en-US"/>
        </w:rPr>
        <w:t xml:space="preserve">Brazil’s </w:t>
      </w:r>
      <w:r w:rsidR="00BB2D7F" w:rsidRPr="009A7FB3">
        <w:rPr>
          <w:rFonts w:ascii="Times New Roman" w:hAnsi="Times New Roman" w:cs="Times New Roman"/>
          <w:sz w:val="24"/>
          <w:szCs w:val="24"/>
          <w:lang w:val="en-US"/>
        </w:rPr>
        <w:t xml:space="preserve">first </w:t>
      </w:r>
      <w:r w:rsidR="00BB0883" w:rsidRPr="009A7FB3">
        <w:rPr>
          <w:rFonts w:ascii="Times New Roman" w:hAnsi="Times New Roman" w:cs="Times New Roman"/>
          <w:sz w:val="24"/>
          <w:szCs w:val="24"/>
          <w:lang w:val="en-US"/>
        </w:rPr>
        <w:t xml:space="preserve">OGP </w:t>
      </w:r>
      <w:r w:rsidR="004712BE" w:rsidRPr="009A7FB3">
        <w:rPr>
          <w:rFonts w:ascii="Times New Roman" w:hAnsi="Times New Roman" w:cs="Times New Roman"/>
          <w:sz w:val="24"/>
          <w:szCs w:val="24"/>
          <w:lang w:val="en-US"/>
        </w:rPr>
        <w:t xml:space="preserve">action plan. </w:t>
      </w:r>
      <w:r w:rsidR="008F1342" w:rsidRPr="009A7FB3">
        <w:rPr>
          <w:rFonts w:ascii="Times New Roman" w:hAnsi="Times New Roman" w:cs="Times New Roman"/>
          <w:sz w:val="24"/>
          <w:szCs w:val="24"/>
          <w:lang w:val="en-US"/>
        </w:rPr>
        <w:t>As stated in the action plan,</w:t>
      </w:r>
      <w:r w:rsidR="00BB0883" w:rsidRPr="009A7FB3">
        <w:rPr>
          <w:rFonts w:ascii="Times New Roman" w:hAnsi="Times New Roman" w:cs="Times New Roman"/>
          <w:sz w:val="24"/>
          <w:szCs w:val="24"/>
          <w:lang w:val="en-US"/>
        </w:rPr>
        <w:t xml:space="preserve"> the Conference</w:t>
      </w:r>
      <w:r w:rsidR="008F1342" w:rsidRPr="009A7FB3">
        <w:rPr>
          <w:rFonts w:ascii="Times New Roman" w:hAnsi="Times New Roman" w:cs="Times New Roman"/>
          <w:sz w:val="24"/>
          <w:szCs w:val="24"/>
          <w:lang w:val="en-US"/>
        </w:rPr>
        <w:t xml:space="preserve"> had defined phases with different deadlines, including the </w:t>
      </w:r>
      <w:r w:rsidR="00DE37ED" w:rsidRPr="009A7FB3">
        <w:rPr>
          <w:rFonts w:ascii="Times New Roman" w:hAnsi="Times New Roman" w:cs="Times New Roman"/>
          <w:sz w:val="24"/>
          <w:szCs w:val="24"/>
          <w:lang w:val="en-US"/>
        </w:rPr>
        <w:t>national phase</w:t>
      </w:r>
      <w:r w:rsidR="008F1342" w:rsidRPr="009A7FB3">
        <w:rPr>
          <w:rFonts w:ascii="Times New Roman" w:hAnsi="Times New Roman" w:cs="Times New Roman"/>
          <w:sz w:val="24"/>
          <w:szCs w:val="24"/>
          <w:lang w:val="en-US"/>
        </w:rPr>
        <w:t xml:space="preserve"> that would result in its main </w:t>
      </w:r>
      <w:r w:rsidR="00E03F22" w:rsidRPr="009A7FB3">
        <w:rPr>
          <w:rFonts w:ascii="Times New Roman" w:hAnsi="Times New Roman" w:cs="Times New Roman"/>
          <w:sz w:val="24"/>
          <w:szCs w:val="24"/>
          <w:lang w:val="en-US"/>
        </w:rPr>
        <w:t xml:space="preserve">and most ambitious </w:t>
      </w:r>
      <w:r w:rsidR="008F1342" w:rsidRPr="009A7FB3">
        <w:rPr>
          <w:rFonts w:ascii="Times New Roman" w:hAnsi="Times New Roman" w:cs="Times New Roman"/>
          <w:sz w:val="24"/>
          <w:szCs w:val="24"/>
          <w:lang w:val="en-US"/>
        </w:rPr>
        <w:t>product</w:t>
      </w:r>
      <w:r w:rsidR="00DE37ED" w:rsidRPr="009A7FB3">
        <w:rPr>
          <w:rFonts w:ascii="Times New Roman" w:hAnsi="Times New Roman" w:cs="Times New Roman"/>
          <w:sz w:val="24"/>
          <w:szCs w:val="24"/>
          <w:lang w:val="en-US"/>
        </w:rPr>
        <w:t xml:space="preserve"> and</w:t>
      </w:r>
      <w:r w:rsidR="008F1342" w:rsidRPr="009A7FB3">
        <w:rPr>
          <w:rFonts w:ascii="Times New Roman" w:hAnsi="Times New Roman" w:cs="Times New Roman"/>
          <w:sz w:val="24"/>
          <w:szCs w:val="24"/>
          <w:lang w:val="en-US"/>
        </w:rPr>
        <w:t xml:space="preserve"> scheduled for May 2012 – 9 months after OGP was launched. While CONSOCIAL aimed to develop </w:t>
      </w:r>
      <w:r w:rsidR="00DE37ED" w:rsidRPr="009A7FB3">
        <w:rPr>
          <w:rFonts w:ascii="Times New Roman" w:hAnsi="Times New Roman" w:cs="Times New Roman"/>
          <w:sz w:val="24"/>
          <w:szCs w:val="24"/>
          <w:lang w:val="en-US"/>
        </w:rPr>
        <w:t xml:space="preserve">proposals to assist </w:t>
      </w:r>
      <w:r w:rsidR="008F1342" w:rsidRPr="009A7FB3">
        <w:rPr>
          <w:rFonts w:ascii="Times New Roman" w:hAnsi="Times New Roman" w:cs="Times New Roman"/>
          <w:sz w:val="24"/>
          <w:szCs w:val="24"/>
          <w:lang w:val="en-US"/>
        </w:rPr>
        <w:t>the country</w:t>
      </w:r>
      <w:r w:rsidR="00DE37ED" w:rsidRPr="009A7FB3">
        <w:rPr>
          <w:rFonts w:ascii="Times New Roman" w:hAnsi="Times New Roman" w:cs="Times New Roman"/>
          <w:sz w:val="24"/>
          <w:szCs w:val="24"/>
          <w:lang w:val="en-US"/>
        </w:rPr>
        <w:t xml:space="preserve"> improve</w:t>
      </w:r>
      <w:r w:rsidR="008F1342" w:rsidRPr="009A7FB3">
        <w:rPr>
          <w:rFonts w:ascii="Times New Roman" w:hAnsi="Times New Roman" w:cs="Times New Roman"/>
          <w:sz w:val="24"/>
          <w:szCs w:val="24"/>
          <w:lang w:val="en-US"/>
        </w:rPr>
        <w:t xml:space="preserve"> in areas of great relevance </w:t>
      </w:r>
      <w:r w:rsidR="00DE37ED" w:rsidRPr="009A7FB3">
        <w:rPr>
          <w:rFonts w:ascii="Times New Roman" w:hAnsi="Times New Roman" w:cs="Times New Roman"/>
          <w:sz w:val="24"/>
          <w:szCs w:val="24"/>
          <w:lang w:val="en-US"/>
        </w:rPr>
        <w:t xml:space="preserve">to </w:t>
      </w:r>
      <w:r w:rsidR="008F1342" w:rsidRPr="009A7FB3">
        <w:rPr>
          <w:rFonts w:ascii="Times New Roman" w:hAnsi="Times New Roman" w:cs="Times New Roman"/>
          <w:sz w:val="24"/>
          <w:szCs w:val="24"/>
          <w:lang w:val="en-US"/>
        </w:rPr>
        <w:t xml:space="preserve">OGP, its </w:t>
      </w:r>
      <w:r w:rsidR="00DE37ED" w:rsidRPr="009A7FB3">
        <w:rPr>
          <w:rFonts w:ascii="Times New Roman" w:hAnsi="Times New Roman" w:cs="Times New Roman"/>
          <w:sz w:val="24"/>
          <w:szCs w:val="24"/>
          <w:lang w:val="en-US"/>
        </w:rPr>
        <w:t xml:space="preserve">proposals </w:t>
      </w:r>
      <w:r w:rsidR="008F1342" w:rsidRPr="009A7FB3">
        <w:rPr>
          <w:rFonts w:ascii="Times New Roman" w:hAnsi="Times New Roman" w:cs="Times New Roman"/>
          <w:sz w:val="24"/>
          <w:szCs w:val="24"/>
          <w:lang w:val="en-US"/>
        </w:rPr>
        <w:t xml:space="preserve">were not developed under the same requirements of the Open Government Partnership – that is: specific, measurable, actionable, relevant, time-bound </w:t>
      </w:r>
      <w:r w:rsidR="00694490" w:rsidRPr="009A7FB3">
        <w:rPr>
          <w:rFonts w:ascii="Times New Roman" w:hAnsi="Times New Roman" w:cs="Times New Roman"/>
          <w:sz w:val="24"/>
          <w:szCs w:val="24"/>
          <w:lang w:val="en-US"/>
        </w:rPr>
        <w:t xml:space="preserve">(S.M.A.R.T.) </w:t>
      </w:r>
      <w:r w:rsidR="008F1342" w:rsidRPr="009A7FB3">
        <w:rPr>
          <w:rFonts w:ascii="Times New Roman" w:hAnsi="Times New Roman" w:cs="Times New Roman"/>
          <w:sz w:val="24"/>
          <w:szCs w:val="24"/>
          <w:lang w:val="en-US"/>
        </w:rPr>
        <w:t xml:space="preserve">international commitments. </w:t>
      </w:r>
    </w:p>
    <w:p w:rsidR="004712BE" w:rsidRDefault="00DE37ED"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 xml:space="preserve">Nonetheless, </w:t>
      </w:r>
      <w:r w:rsidR="008F1342" w:rsidRPr="009A7FB3">
        <w:rPr>
          <w:rFonts w:ascii="Times New Roman" w:hAnsi="Times New Roman" w:cs="Times New Roman"/>
          <w:sz w:val="24"/>
          <w:szCs w:val="24"/>
          <w:lang w:val="en-US"/>
        </w:rPr>
        <w:t>CONSOCIAL did provide a lot of important insights and powerful polic</w:t>
      </w:r>
      <w:r w:rsidR="000C748F" w:rsidRPr="009A7FB3">
        <w:rPr>
          <w:rFonts w:ascii="Times New Roman" w:hAnsi="Times New Roman" w:cs="Times New Roman"/>
          <w:sz w:val="24"/>
          <w:szCs w:val="24"/>
          <w:lang w:val="en-US"/>
        </w:rPr>
        <w:t>y proposals</w:t>
      </w:r>
      <w:r w:rsidR="008F1342" w:rsidRPr="009A7FB3">
        <w:rPr>
          <w:rFonts w:ascii="Times New Roman" w:hAnsi="Times New Roman" w:cs="Times New Roman"/>
          <w:sz w:val="24"/>
          <w:szCs w:val="24"/>
          <w:lang w:val="en-US"/>
        </w:rPr>
        <w:t xml:space="preserve"> </w:t>
      </w:r>
      <w:r w:rsidR="000C748F" w:rsidRPr="009A7FB3">
        <w:rPr>
          <w:rFonts w:ascii="Times New Roman" w:hAnsi="Times New Roman" w:cs="Times New Roman"/>
          <w:sz w:val="24"/>
          <w:szCs w:val="24"/>
          <w:lang w:val="en-US"/>
        </w:rPr>
        <w:t xml:space="preserve">to </w:t>
      </w:r>
      <w:r w:rsidR="008F1342" w:rsidRPr="009A7FB3">
        <w:rPr>
          <w:rFonts w:ascii="Times New Roman" w:hAnsi="Times New Roman" w:cs="Times New Roman"/>
          <w:sz w:val="24"/>
          <w:szCs w:val="24"/>
          <w:lang w:val="en-US"/>
        </w:rPr>
        <w:t>the Brazilian government. Some of them will require long-term implementation</w:t>
      </w:r>
      <w:r w:rsidR="00631638" w:rsidRPr="009A7FB3">
        <w:rPr>
          <w:rFonts w:ascii="Times New Roman" w:hAnsi="Times New Roman" w:cs="Times New Roman"/>
          <w:sz w:val="24"/>
          <w:szCs w:val="24"/>
          <w:lang w:val="en-US"/>
        </w:rPr>
        <w:t>;</w:t>
      </w:r>
      <w:r w:rsidR="008F1342" w:rsidRPr="009A7FB3">
        <w:rPr>
          <w:rFonts w:ascii="Times New Roman" w:hAnsi="Times New Roman" w:cs="Times New Roman"/>
          <w:sz w:val="24"/>
          <w:szCs w:val="24"/>
          <w:lang w:val="en-US"/>
        </w:rPr>
        <w:t xml:space="preserve"> others will demand coordination </w:t>
      </w:r>
      <w:r w:rsidR="000C748F" w:rsidRPr="009A7FB3">
        <w:rPr>
          <w:rFonts w:ascii="Times New Roman" w:hAnsi="Times New Roman" w:cs="Times New Roman"/>
          <w:sz w:val="24"/>
          <w:szCs w:val="24"/>
          <w:lang w:val="en-US"/>
        </w:rPr>
        <w:t xml:space="preserve">among different </w:t>
      </w:r>
      <w:r w:rsidR="008F1342" w:rsidRPr="009A7FB3">
        <w:rPr>
          <w:rFonts w:ascii="Times New Roman" w:hAnsi="Times New Roman" w:cs="Times New Roman"/>
          <w:sz w:val="24"/>
          <w:szCs w:val="24"/>
          <w:lang w:val="en-US"/>
        </w:rPr>
        <w:t>autonomous</w:t>
      </w:r>
      <w:r w:rsidR="000C748F" w:rsidRPr="009A7FB3">
        <w:rPr>
          <w:rFonts w:ascii="Times New Roman" w:hAnsi="Times New Roman" w:cs="Times New Roman"/>
          <w:sz w:val="24"/>
          <w:szCs w:val="24"/>
          <w:lang w:val="en-US"/>
        </w:rPr>
        <w:t xml:space="preserve"> institutions and levels of government</w:t>
      </w:r>
      <w:r w:rsidR="00741002" w:rsidRPr="009A7FB3">
        <w:rPr>
          <w:rFonts w:ascii="Times New Roman" w:hAnsi="Times New Roman" w:cs="Times New Roman"/>
          <w:sz w:val="24"/>
          <w:szCs w:val="24"/>
          <w:lang w:val="en-US"/>
        </w:rPr>
        <w:t xml:space="preserve">. There </w:t>
      </w:r>
      <w:r w:rsidR="000C748F" w:rsidRPr="009A7FB3">
        <w:rPr>
          <w:rFonts w:ascii="Times New Roman" w:hAnsi="Times New Roman" w:cs="Times New Roman"/>
          <w:sz w:val="24"/>
          <w:szCs w:val="24"/>
          <w:lang w:val="en-US"/>
        </w:rPr>
        <w:t xml:space="preserve">are </w:t>
      </w:r>
      <w:r w:rsidR="00741002" w:rsidRPr="009A7FB3">
        <w:rPr>
          <w:rFonts w:ascii="Times New Roman" w:hAnsi="Times New Roman" w:cs="Times New Roman"/>
          <w:sz w:val="24"/>
          <w:szCs w:val="24"/>
          <w:lang w:val="en-US"/>
        </w:rPr>
        <w:t>also</w:t>
      </w:r>
      <w:r w:rsidR="00631638" w:rsidRPr="009A7FB3">
        <w:rPr>
          <w:rFonts w:ascii="Times New Roman" w:hAnsi="Times New Roman" w:cs="Times New Roman"/>
          <w:sz w:val="24"/>
          <w:szCs w:val="24"/>
          <w:lang w:val="en-US"/>
        </w:rPr>
        <w:t xml:space="preserve"> ongoing</w:t>
      </w:r>
      <w:r w:rsidR="00741002" w:rsidRPr="009A7FB3">
        <w:rPr>
          <w:rFonts w:ascii="Times New Roman" w:hAnsi="Times New Roman" w:cs="Times New Roman"/>
          <w:sz w:val="24"/>
          <w:szCs w:val="24"/>
          <w:lang w:val="en-US"/>
        </w:rPr>
        <w:t xml:space="preserve"> discussions </w:t>
      </w:r>
      <w:r w:rsidR="000C748F" w:rsidRPr="009A7FB3">
        <w:rPr>
          <w:rFonts w:ascii="Times New Roman" w:hAnsi="Times New Roman" w:cs="Times New Roman"/>
          <w:sz w:val="24"/>
          <w:szCs w:val="24"/>
          <w:lang w:val="en-US"/>
        </w:rPr>
        <w:t xml:space="preserve">on </w:t>
      </w:r>
      <w:r w:rsidR="00741002" w:rsidRPr="009A7FB3">
        <w:rPr>
          <w:rFonts w:ascii="Times New Roman" w:hAnsi="Times New Roman" w:cs="Times New Roman"/>
          <w:sz w:val="24"/>
          <w:szCs w:val="24"/>
          <w:lang w:val="en-US"/>
        </w:rPr>
        <w:t>budget</w:t>
      </w:r>
      <w:r w:rsidR="000C748F" w:rsidRPr="009A7FB3">
        <w:rPr>
          <w:rFonts w:ascii="Times New Roman" w:hAnsi="Times New Roman" w:cs="Times New Roman"/>
          <w:sz w:val="24"/>
          <w:szCs w:val="24"/>
          <w:lang w:val="en-US"/>
        </w:rPr>
        <w:t>ary</w:t>
      </w:r>
      <w:r w:rsidR="00741002" w:rsidRPr="009A7FB3">
        <w:rPr>
          <w:rFonts w:ascii="Times New Roman" w:hAnsi="Times New Roman" w:cs="Times New Roman"/>
          <w:sz w:val="24"/>
          <w:szCs w:val="24"/>
          <w:lang w:val="en-US"/>
        </w:rPr>
        <w:t xml:space="preserve"> and human resources </w:t>
      </w:r>
      <w:r w:rsidR="000C748F" w:rsidRPr="009A7FB3">
        <w:rPr>
          <w:rFonts w:ascii="Times New Roman" w:hAnsi="Times New Roman" w:cs="Times New Roman"/>
          <w:sz w:val="24"/>
          <w:szCs w:val="24"/>
          <w:lang w:val="en-US"/>
        </w:rPr>
        <w:t>to be allocated for their implementation</w:t>
      </w:r>
      <w:r w:rsidR="00741002" w:rsidRPr="009A7FB3">
        <w:rPr>
          <w:rFonts w:ascii="Times New Roman" w:hAnsi="Times New Roman" w:cs="Times New Roman"/>
          <w:sz w:val="24"/>
          <w:szCs w:val="24"/>
          <w:lang w:val="en-US"/>
        </w:rPr>
        <w:t>. So</w:t>
      </w:r>
      <w:r w:rsidR="000C748F" w:rsidRPr="009A7FB3">
        <w:rPr>
          <w:rFonts w:ascii="Times New Roman" w:hAnsi="Times New Roman" w:cs="Times New Roman"/>
          <w:sz w:val="24"/>
          <w:szCs w:val="24"/>
          <w:lang w:val="en-US"/>
        </w:rPr>
        <w:t>,</w:t>
      </w:r>
      <w:r w:rsidR="00741002" w:rsidRPr="009A7FB3">
        <w:rPr>
          <w:rFonts w:ascii="Times New Roman" w:hAnsi="Times New Roman" w:cs="Times New Roman"/>
          <w:sz w:val="24"/>
          <w:szCs w:val="24"/>
          <w:lang w:val="en-US"/>
        </w:rPr>
        <w:t xml:space="preserve"> while the Conference will contribute </w:t>
      </w:r>
      <w:r w:rsidR="000C748F" w:rsidRPr="009A7FB3">
        <w:rPr>
          <w:rFonts w:ascii="Times New Roman" w:hAnsi="Times New Roman" w:cs="Times New Roman"/>
          <w:sz w:val="24"/>
          <w:szCs w:val="24"/>
          <w:lang w:val="en-US"/>
        </w:rPr>
        <w:t xml:space="preserve">to </w:t>
      </w:r>
      <w:r w:rsidR="00741002" w:rsidRPr="009A7FB3">
        <w:rPr>
          <w:rFonts w:ascii="Times New Roman" w:hAnsi="Times New Roman" w:cs="Times New Roman"/>
          <w:sz w:val="24"/>
          <w:szCs w:val="24"/>
          <w:lang w:val="en-US"/>
        </w:rPr>
        <w:t xml:space="preserve">the country’s policies in </w:t>
      </w:r>
      <w:r w:rsidR="000C748F" w:rsidRPr="009A7FB3">
        <w:rPr>
          <w:rFonts w:ascii="Times New Roman" w:hAnsi="Times New Roman" w:cs="Times New Roman"/>
          <w:sz w:val="24"/>
          <w:szCs w:val="24"/>
          <w:lang w:val="en-US"/>
        </w:rPr>
        <w:t xml:space="preserve">transparency and social participation for </w:t>
      </w:r>
      <w:r w:rsidR="00741002" w:rsidRPr="009A7FB3">
        <w:rPr>
          <w:rFonts w:ascii="Times New Roman" w:hAnsi="Times New Roman" w:cs="Times New Roman"/>
          <w:sz w:val="24"/>
          <w:szCs w:val="24"/>
          <w:lang w:val="en-US"/>
        </w:rPr>
        <w:t xml:space="preserve">years to come, they </w:t>
      </w:r>
      <w:r w:rsidR="000C748F" w:rsidRPr="009A7FB3">
        <w:rPr>
          <w:rFonts w:ascii="Times New Roman" w:hAnsi="Times New Roman" w:cs="Times New Roman"/>
          <w:sz w:val="24"/>
          <w:szCs w:val="24"/>
          <w:lang w:val="en-US"/>
        </w:rPr>
        <w:t>could not</w:t>
      </w:r>
      <w:r w:rsidR="00741002" w:rsidRPr="009A7FB3">
        <w:rPr>
          <w:rFonts w:ascii="Times New Roman" w:hAnsi="Times New Roman" w:cs="Times New Roman"/>
          <w:sz w:val="24"/>
          <w:szCs w:val="24"/>
          <w:lang w:val="en-US"/>
        </w:rPr>
        <w:t xml:space="preserve"> translate automatically </w:t>
      </w:r>
      <w:r w:rsidR="000C748F" w:rsidRPr="009A7FB3">
        <w:rPr>
          <w:rFonts w:ascii="Times New Roman" w:hAnsi="Times New Roman" w:cs="Times New Roman"/>
          <w:sz w:val="24"/>
          <w:szCs w:val="24"/>
          <w:lang w:val="en-US"/>
        </w:rPr>
        <w:t xml:space="preserve">into </w:t>
      </w:r>
      <w:r w:rsidR="00741002" w:rsidRPr="009A7FB3">
        <w:rPr>
          <w:rFonts w:ascii="Times New Roman" w:hAnsi="Times New Roman" w:cs="Times New Roman"/>
          <w:sz w:val="24"/>
          <w:szCs w:val="24"/>
          <w:lang w:val="en-US"/>
        </w:rPr>
        <w:t>an OGP action plan.</w:t>
      </w:r>
    </w:p>
    <w:p w:rsidR="009A1E86" w:rsidRPr="009A7FB3" w:rsidRDefault="009A1E86" w:rsidP="004A0DCA">
      <w:pPr>
        <w:pStyle w:val="PargrafodaLista"/>
        <w:numPr>
          <w:ilvl w:val="0"/>
          <w:numId w:val="1"/>
        </w:num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The consultation process for the drafting of the 2</w:t>
      </w:r>
      <w:r w:rsidRPr="009A7FB3">
        <w:rPr>
          <w:rFonts w:ascii="Times New Roman" w:hAnsi="Times New Roman" w:cs="Times New Roman"/>
          <w:sz w:val="24"/>
          <w:szCs w:val="24"/>
          <w:vertAlign w:val="superscript"/>
          <w:lang w:val="en-US"/>
        </w:rPr>
        <w:t>nd</w:t>
      </w:r>
      <w:r w:rsidRPr="009A7FB3">
        <w:rPr>
          <w:rFonts w:ascii="Times New Roman" w:hAnsi="Times New Roman" w:cs="Times New Roman"/>
          <w:sz w:val="24"/>
          <w:szCs w:val="24"/>
          <w:lang w:val="en-US"/>
        </w:rPr>
        <w:t xml:space="preserve"> OGP Action Plan</w:t>
      </w:r>
    </w:p>
    <w:p w:rsidR="00033D2E" w:rsidRPr="009A7FB3" w:rsidRDefault="00741002"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 xml:space="preserve">The </w:t>
      </w:r>
      <w:r w:rsidR="00BB2D7F" w:rsidRPr="009A7FB3">
        <w:rPr>
          <w:rFonts w:ascii="Times New Roman" w:hAnsi="Times New Roman" w:cs="Times New Roman"/>
          <w:sz w:val="24"/>
          <w:szCs w:val="24"/>
          <w:lang w:val="en-US"/>
        </w:rPr>
        <w:t xml:space="preserve">consultation </w:t>
      </w:r>
      <w:r w:rsidRPr="009A7FB3">
        <w:rPr>
          <w:rFonts w:ascii="Times New Roman" w:hAnsi="Times New Roman" w:cs="Times New Roman"/>
          <w:sz w:val="24"/>
          <w:szCs w:val="24"/>
          <w:lang w:val="en-US"/>
        </w:rPr>
        <w:t xml:space="preserve">process </w:t>
      </w:r>
      <w:r w:rsidR="00BB2D7F" w:rsidRPr="009A7FB3">
        <w:rPr>
          <w:rFonts w:ascii="Times New Roman" w:hAnsi="Times New Roman" w:cs="Times New Roman"/>
          <w:sz w:val="24"/>
          <w:szCs w:val="24"/>
          <w:lang w:val="en-US"/>
        </w:rPr>
        <w:t>for the drafting of</w:t>
      </w:r>
      <w:r w:rsidRPr="009A7FB3">
        <w:rPr>
          <w:rFonts w:ascii="Times New Roman" w:hAnsi="Times New Roman" w:cs="Times New Roman"/>
          <w:sz w:val="24"/>
          <w:szCs w:val="24"/>
          <w:lang w:val="en-US"/>
        </w:rPr>
        <w:t xml:space="preserve"> </w:t>
      </w:r>
      <w:r w:rsidR="00BB2D7F" w:rsidRPr="009A7FB3">
        <w:rPr>
          <w:rFonts w:ascii="Times New Roman" w:hAnsi="Times New Roman" w:cs="Times New Roman"/>
          <w:sz w:val="24"/>
          <w:szCs w:val="24"/>
          <w:lang w:val="en-US"/>
        </w:rPr>
        <w:t xml:space="preserve">our </w:t>
      </w:r>
      <w:r w:rsidRPr="009A7FB3">
        <w:rPr>
          <w:rFonts w:ascii="Times New Roman" w:hAnsi="Times New Roman" w:cs="Times New Roman"/>
          <w:sz w:val="24"/>
          <w:szCs w:val="24"/>
          <w:lang w:val="en-US"/>
        </w:rPr>
        <w:t xml:space="preserve">second </w:t>
      </w:r>
      <w:r w:rsidR="00BB2D7F" w:rsidRPr="009A7FB3">
        <w:rPr>
          <w:rFonts w:ascii="Times New Roman" w:hAnsi="Times New Roman" w:cs="Times New Roman"/>
          <w:sz w:val="24"/>
          <w:szCs w:val="24"/>
          <w:lang w:val="en-US"/>
        </w:rPr>
        <w:t xml:space="preserve">OGP </w:t>
      </w:r>
      <w:r w:rsidRPr="009A7FB3">
        <w:rPr>
          <w:rFonts w:ascii="Times New Roman" w:hAnsi="Times New Roman" w:cs="Times New Roman"/>
          <w:sz w:val="24"/>
          <w:szCs w:val="24"/>
          <w:lang w:val="en-US"/>
        </w:rPr>
        <w:t xml:space="preserve">action plan </w:t>
      </w:r>
      <w:r w:rsidR="00033D2E" w:rsidRPr="009A7FB3">
        <w:rPr>
          <w:rFonts w:ascii="Times New Roman" w:hAnsi="Times New Roman" w:cs="Times New Roman"/>
          <w:sz w:val="24"/>
          <w:szCs w:val="24"/>
          <w:lang w:val="en-US"/>
        </w:rPr>
        <w:t xml:space="preserve">was established within the </w:t>
      </w:r>
      <w:proofErr w:type="spellStart"/>
      <w:r w:rsidR="00033D2E" w:rsidRPr="009A7FB3">
        <w:rPr>
          <w:rFonts w:ascii="Times New Roman" w:hAnsi="Times New Roman" w:cs="Times New Roman"/>
          <w:sz w:val="24"/>
          <w:szCs w:val="24"/>
          <w:lang w:val="en-US"/>
        </w:rPr>
        <w:t>Interministerial</w:t>
      </w:r>
      <w:proofErr w:type="spellEnd"/>
      <w:r w:rsidR="00033D2E" w:rsidRPr="009A7FB3">
        <w:rPr>
          <w:rFonts w:ascii="Times New Roman" w:hAnsi="Times New Roman" w:cs="Times New Roman"/>
          <w:sz w:val="24"/>
          <w:szCs w:val="24"/>
          <w:lang w:val="en-US"/>
        </w:rPr>
        <w:t xml:space="preserve"> Committee on Open Government (CIGA), Brazil’s forum for decisions on OGP and our actions plans</w:t>
      </w:r>
      <w:r w:rsidR="00033D2E" w:rsidRPr="009A7FB3">
        <w:rPr>
          <w:rStyle w:val="Refdenotaderodap"/>
          <w:rFonts w:ascii="Times New Roman" w:hAnsi="Times New Roman" w:cs="Times New Roman"/>
          <w:lang w:val="en-US"/>
        </w:rPr>
        <w:footnoteReference w:id="2"/>
      </w:r>
      <w:r w:rsidR="000677C7" w:rsidRPr="009A7FB3">
        <w:rPr>
          <w:rFonts w:ascii="Times New Roman" w:hAnsi="Times New Roman" w:cs="Times New Roman"/>
          <w:sz w:val="24"/>
          <w:szCs w:val="24"/>
          <w:lang w:val="en-US"/>
        </w:rPr>
        <w:t xml:space="preserve">, which is coordinated by the </w:t>
      </w:r>
      <w:r w:rsidR="00C07C79" w:rsidRPr="009A7FB3">
        <w:rPr>
          <w:rStyle w:val="hps"/>
          <w:rFonts w:ascii="Times New Roman" w:hAnsi="Times New Roman" w:cs="Times New Roman"/>
          <w:sz w:val="24"/>
          <w:szCs w:val="24"/>
          <w:lang w:val="en"/>
        </w:rPr>
        <w:t>Civil House</w:t>
      </w:r>
      <w:r w:rsidR="00C07C79" w:rsidRPr="009A7FB3">
        <w:rPr>
          <w:rFonts w:ascii="Times New Roman" w:hAnsi="Times New Roman" w:cs="Times New Roman"/>
          <w:sz w:val="24"/>
          <w:szCs w:val="24"/>
          <w:lang w:val="en"/>
        </w:rPr>
        <w:t xml:space="preserve"> </w:t>
      </w:r>
      <w:r w:rsidR="00C07C79" w:rsidRPr="009A7FB3">
        <w:rPr>
          <w:rStyle w:val="hps"/>
          <w:rFonts w:ascii="Times New Roman" w:hAnsi="Times New Roman" w:cs="Times New Roman"/>
          <w:sz w:val="24"/>
          <w:szCs w:val="24"/>
          <w:lang w:val="en"/>
        </w:rPr>
        <w:t>of the Presidency (</w:t>
      </w:r>
      <w:r w:rsidR="00C07C79" w:rsidRPr="009A7FB3">
        <w:rPr>
          <w:rStyle w:val="hps"/>
          <w:rFonts w:ascii="Times New Roman" w:hAnsi="Times New Roman" w:cs="Times New Roman"/>
          <w:i/>
          <w:sz w:val="24"/>
          <w:szCs w:val="24"/>
          <w:lang w:val="en"/>
        </w:rPr>
        <w:t xml:space="preserve">Casa Civil da </w:t>
      </w:r>
      <w:proofErr w:type="spellStart"/>
      <w:r w:rsidR="00C07C79" w:rsidRPr="009A7FB3">
        <w:rPr>
          <w:rStyle w:val="hps"/>
          <w:rFonts w:ascii="Times New Roman" w:hAnsi="Times New Roman" w:cs="Times New Roman"/>
          <w:i/>
          <w:sz w:val="24"/>
          <w:szCs w:val="24"/>
          <w:lang w:val="en"/>
        </w:rPr>
        <w:t>Presidência</w:t>
      </w:r>
      <w:proofErr w:type="spellEnd"/>
      <w:r w:rsidR="00C07C79" w:rsidRPr="009A7FB3">
        <w:rPr>
          <w:rStyle w:val="hps"/>
          <w:rFonts w:ascii="Times New Roman" w:hAnsi="Times New Roman" w:cs="Times New Roman"/>
          <w:i/>
          <w:sz w:val="24"/>
          <w:szCs w:val="24"/>
          <w:lang w:val="en"/>
        </w:rPr>
        <w:t>)</w:t>
      </w:r>
      <w:r w:rsidR="00033D2E" w:rsidRPr="009A7FB3">
        <w:rPr>
          <w:rFonts w:ascii="Times New Roman" w:hAnsi="Times New Roman" w:cs="Times New Roman"/>
          <w:sz w:val="24"/>
          <w:szCs w:val="24"/>
          <w:lang w:val="en-US"/>
        </w:rPr>
        <w:t xml:space="preserve">. The Committee is composed by eighteen Ministries, and seven of these Ministries make up the Executive Group (GE-CIGA) of the Committee, which is coordinated by the Office of the Comptroller General (CGU) and tasked with drafting proposals and preparing the action plans to be adopted by the full group. The Executive Group can create working groups to discuss specific issues and invite different stakeholders to participate in them and to contribute to the group’s work. </w:t>
      </w:r>
    </w:p>
    <w:p w:rsidR="00033D2E" w:rsidRPr="009A7FB3" w:rsidRDefault="00033D2E"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As such, a working group</w:t>
      </w:r>
      <w:r w:rsidR="007754C5" w:rsidRPr="009A7FB3">
        <w:rPr>
          <w:rFonts w:ascii="Times New Roman" w:hAnsi="Times New Roman" w:cs="Times New Roman"/>
          <w:sz w:val="24"/>
          <w:szCs w:val="24"/>
          <w:lang w:val="en-US"/>
        </w:rPr>
        <w:t>, named the Civil Society Working Group and</w:t>
      </w:r>
      <w:r w:rsidRPr="009A7FB3">
        <w:rPr>
          <w:rFonts w:ascii="Times New Roman" w:hAnsi="Times New Roman" w:cs="Times New Roman"/>
          <w:sz w:val="24"/>
          <w:szCs w:val="24"/>
          <w:lang w:val="en-US"/>
        </w:rPr>
        <w:t xml:space="preserve"> composed of two members of the CIGA’s Executive Group (CGU and the General Secretariat of the Presidency)</w:t>
      </w:r>
      <w:r w:rsidR="007754C5" w:rsidRPr="009A7FB3">
        <w:rPr>
          <w:rFonts w:ascii="Times New Roman" w:hAnsi="Times New Roman" w:cs="Times New Roman"/>
          <w:sz w:val="24"/>
          <w:szCs w:val="24"/>
          <w:lang w:val="en-US"/>
        </w:rPr>
        <w:t>, eight</w:t>
      </w:r>
      <w:r w:rsidRPr="009A7FB3">
        <w:rPr>
          <w:rFonts w:ascii="Times New Roman" w:hAnsi="Times New Roman" w:cs="Times New Roman"/>
          <w:sz w:val="24"/>
          <w:szCs w:val="24"/>
          <w:lang w:val="en-US"/>
        </w:rPr>
        <w:t xml:space="preserve"> civil society organizations (</w:t>
      </w:r>
      <w:proofErr w:type="spellStart"/>
      <w:r w:rsidRPr="009A7FB3">
        <w:rPr>
          <w:rFonts w:ascii="Times New Roman" w:hAnsi="Times New Roman" w:cs="Times New Roman"/>
          <w:i/>
          <w:sz w:val="24"/>
          <w:szCs w:val="24"/>
          <w:lang w:val="en-US"/>
        </w:rPr>
        <w:t>Transparência</w:t>
      </w:r>
      <w:proofErr w:type="spellEnd"/>
      <w:r w:rsidRPr="009A7FB3">
        <w:rPr>
          <w:rFonts w:ascii="Times New Roman" w:hAnsi="Times New Roman" w:cs="Times New Roman"/>
          <w:i/>
          <w:sz w:val="24"/>
          <w:szCs w:val="24"/>
          <w:lang w:val="en-US"/>
        </w:rPr>
        <w:t xml:space="preserve"> Hacker, W3C- Brazil, </w:t>
      </w:r>
      <w:proofErr w:type="spellStart"/>
      <w:r w:rsidRPr="009A7FB3">
        <w:rPr>
          <w:rFonts w:ascii="Times New Roman" w:hAnsi="Times New Roman" w:cs="Times New Roman"/>
          <w:i/>
          <w:sz w:val="24"/>
          <w:szCs w:val="24"/>
          <w:lang w:val="en-US"/>
        </w:rPr>
        <w:t>Amarribo</w:t>
      </w:r>
      <w:proofErr w:type="spellEnd"/>
      <w:r w:rsidRPr="009A7FB3">
        <w:rPr>
          <w:rFonts w:ascii="Times New Roman" w:hAnsi="Times New Roman" w:cs="Times New Roman"/>
          <w:i/>
          <w:sz w:val="24"/>
          <w:szCs w:val="24"/>
          <w:lang w:val="en-US"/>
        </w:rPr>
        <w:t xml:space="preserve">, Ethos Institute, Article 19, </w:t>
      </w:r>
      <w:r w:rsidR="007754C5" w:rsidRPr="009A7FB3">
        <w:rPr>
          <w:rFonts w:ascii="Times New Roman" w:hAnsi="Times New Roman" w:cs="Times New Roman"/>
          <w:i/>
          <w:sz w:val="24"/>
          <w:szCs w:val="24"/>
          <w:lang w:val="en-US"/>
        </w:rPr>
        <w:t xml:space="preserve">CESE, CFEMEA, </w:t>
      </w:r>
      <w:r w:rsidR="004070A6" w:rsidRPr="009A7FB3">
        <w:rPr>
          <w:rFonts w:ascii="Times New Roman" w:hAnsi="Times New Roman" w:cs="Times New Roman"/>
          <w:sz w:val="24"/>
          <w:szCs w:val="24"/>
          <w:lang w:val="en-US"/>
        </w:rPr>
        <w:t>and</w:t>
      </w:r>
      <w:r w:rsidR="004070A6" w:rsidRPr="009A7FB3">
        <w:rPr>
          <w:rFonts w:ascii="Times New Roman" w:hAnsi="Times New Roman" w:cs="Times New Roman"/>
          <w:i/>
          <w:sz w:val="24"/>
          <w:szCs w:val="24"/>
          <w:lang w:val="en-US"/>
        </w:rPr>
        <w:t xml:space="preserve"> </w:t>
      </w:r>
      <w:r w:rsidR="007754C5" w:rsidRPr="009A7FB3">
        <w:rPr>
          <w:rFonts w:ascii="Times New Roman" w:hAnsi="Times New Roman" w:cs="Times New Roman"/>
          <w:i/>
          <w:sz w:val="24"/>
          <w:szCs w:val="24"/>
          <w:lang w:val="en-US"/>
        </w:rPr>
        <w:t>SINSEPE</w:t>
      </w:r>
      <w:r w:rsidR="007754C5" w:rsidRPr="009A7FB3">
        <w:rPr>
          <w:rFonts w:ascii="Times New Roman" w:hAnsi="Times New Roman" w:cs="Times New Roman"/>
          <w:sz w:val="24"/>
          <w:szCs w:val="24"/>
          <w:lang w:val="en-US"/>
        </w:rPr>
        <w:t>), and two representatives from Academia (</w:t>
      </w:r>
      <w:r w:rsidR="007754C5" w:rsidRPr="009A7FB3">
        <w:rPr>
          <w:rFonts w:ascii="Times New Roman" w:hAnsi="Times New Roman" w:cs="Times New Roman"/>
          <w:i/>
          <w:sz w:val="24"/>
          <w:szCs w:val="24"/>
          <w:lang w:val="en-US"/>
        </w:rPr>
        <w:t>GPOPAI-USP</w:t>
      </w:r>
      <w:r w:rsidR="007754C5" w:rsidRPr="009A7FB3">
        <w:rPr>
          <w:rFonts w:ascii="Times New Roman" w:hAnsi="Times New Roman" w:cs="Times New Roman"/>
          <w:sz w:val="24"/>
          <w:szCs w:val="24"/>
          <w:lang w:val="en-US"/>
        </w:rPr>
        <w:t xml:space="preserve"> and </w:t>
      </w:r>
      <w:r w:rsidR="007754C5" w:rsidRPr="009A7FB3">
        <w:rPr>
          <w:rFonts w:ascii="Times New Roman" w:hAnsi="Times New Roman" w:cs="Times New Roman"/>
          <w:i/>
          <w:sz w:val="24"/>
          <w:szCs w:val="24"/>
          <w:lang w:val="en-US"/>
        </w:rPr>
        <w:t xml:space="preserve">PDMA-FGV </w:t>
      </w:r>
      <w:proofErr w:type="spellStart"/>
      <w:r w:rsidR="007754C5" w:rsidRPr="009A7FB3">
        <w:rPr>
          <w:rFonts w:ascii="Times New Roman" w:hAnsi="Times New Roman" w:cs="Times New Roman"/>
          <w:i/>
          <w:sz w:val="24"/>
          <w:szCs w:val="24"/>
          <w:lang w:val="en-US"/>
        </w:rPr>
        <w:t>Direito</w:t>
      </w:r>
      <w:proofErr w:type="spellEnd"/>
      <w:r w:rsidR="007754C5" w:rsidRPr="009A7FB3">
        <w:rPr>
          <w:rFonts w:ascii="Times New Roman" w:hAnsi="Times New Roman" w:cs="Times New Roman"/>
          <w:i/>
          <w:sz w:val="24"/>
          <w:szCs w:val="24"/>
          <w:lang w:val="en-US"/>
        </w:rPr>
        <w:t xml:space="preserve"> RJ</w:t>
      </w:r>
      <w:r w:rsidR="007754C5" w:rsidRPr="009A7FB3">
        <w:rPr>
          <w:rFonts w:ascii="Times New Roman" w:hAnsi="Times New Roman" w:cs="Times New Roman"/>
          <w:sz w:val="24"/>
          <w:szCs w:val="24"/>
          <w:lang w:val="en-US"/>
        </w:rPr>
        <w:t xml:space="preserve">) </w:t>
      </w:r>
      <w:r w:rsidRPr="009A7FB3">
        <w:rPr>
          <w:rFonts w:ascii="Times New Roman" w:hAnsi="Times New Roman" w:cs="Times New Roman"/>
          <w:sz w:val="24"/>
          <w:szCs w:val="24"/>
          <w:lang w:val="en-US"/>
        </w:rPr>
        <w:t xml:space="preserve">was created to design the consultation process for our second OGP action plan. </w:t>
      </w:r>
      <w:r w:rsidR="007754C5" w:rsidRPr="009A7FB3">
        <w:rPr>
          <w:rFonts w:ascii="Times New Roman" w:hAnsi="Times New Roman" w:cs="Times New Roman"/>
          <w:sz w:val="24"/>
          <w:szCs w:val="24"/>
          <w:lang w:val="en-US"/>
        </w:rPr>
        <w:t>It is important to note that, aiming to let other actors be involved in OGP in Brazil, INESC, our fellow Steering Committee member, declined to participate in this working group.</w:t>
      </w:r>
    </w:p>
    <w:p w:rsidR="00E3472B" w:rsidRPr="009A7FB3" w:rsidRDefault="007754C5"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 xml:space="preserve">The process </w:t>
      </w:r>
      <w:r w:rsidR="00741002" w:rsidRPr="009A7FB3">
        <w:rPr>
          <w:rFonts w:ascii="Times New Roman" w:hAnsi="Times New Roman" w:cs="Times New Roman"/>
          <w:sz w:val="24"/>
          <w:szCs w:val="24"/>
          <w:lang w:val="en-US"/>
        </w:rPr>
        <w:t>was</w:t>
      </w:r>
      <w:r w:rsidRPr="009A7FB3">
        <w:rPr>
          <w:rFonts w:ascii="Times New Roman" w:hAnsi="Times New Roman" w:cs="Times New Roman"/>
          <w:sz w:val="24"/>
          <w:szCs w:val="24"/>
          <w:lang w:val="en-US"/>
        </w:rPr>
        <w:t xml:space="preserve"> divided into two phases of consultation, and its procedures were </w:t>
      </w:r>
      <w:r w:rsidR="00741002" w:rsidRPr="009A7FB3">
        <w:rPr>
          <w:rFonts w:ascii="Times New Roman" w:hAnsi="Times New Roman" w:cs="Times New Roman"/>
          <w:sz w:val="24"/>
          <w:szCs w:val="24"/>
          <w:lang w:val="en-US"/>
        </w:rPr>
        <w:t>clearly defined in two manuals</w:t>
      </w:r>
      <w:r w:rsidRPr="009A7FB3">
        <w:rPr>
          <w:rFonts w:ascii="Times New Roman" w:hAnsi="Times New Roman" w:cs="Times New Roman"/>
          <w:sz w:val="24"/>
          <w:szCs w:val="24"/>
          <w:lang w:val="en-US"/>
        </w:rPr>
        <w:t xml:space="preserve">: </w:t>
      </w:r>
      <w:r w:rsidR="00741002" w:rsidRPr="009A7FB3">
        <w:rPr>
          <w:rFonts w:ascii="Times New Roman" w:hAnsi="Times New Roman" w:cs="Times New Roman"/>
          <w:sz w:val="24"/>
          <w:szCs w:val="24"/>
          <w:lang w:val="en-US"/>
        </w:rPr>
        <w:t xml:space="preserve">one for </w:t>
      </w:r>
      <w:r w:rsidR="00BB2D7F" w:rsidRPr="009A7FB3">
        <w:rPr>
          <w:rFonts w:ascii="Times New Roman" w:hAnsi="Times New Roman" w:cs="Times New Roman"/>
          <w:sz w:val="24"/>
          <w:szCs w:val="24"/>
          <w:lang w:val="en-US"/>
        </w:rPr>
        <w:t xml:space="preserve">the </w:t>
      </w:r>
      <w:r w:rsidR="00741002" w:rsidRPr="009A7FB3">
        <w:rPr>
          <w:rFonts w:ascii="Times New Roman" w:hAnsi="Times New Roman" w:cs="Times New Roman"/>
          <w:sz w:val="24"/>
          <w:szCs w:val="24"/>
          <w:lang w:val="en-US"/>
        </w:rPr>
        <w:t xml:space="preserve">virtual </w:t>
      </w:r>
      <w:r w:rsidR="00BB2D7F" w:rsidRPr="009A7FB3">
        <w:rPr>
          <w:rFonts w:ascii="Times New Roman" w:hAnsi="Times New Roman" w:cs="Times New Roman"/>
          <w:sz w:val="24"/>
          <w:szCs w:val="24"/>
          <w:lang w:val="en-US"/>
        </w:rPr>
        <w:t>dialogue</w:t>
      </w:r>
      <w:r w:rsidR="00EB51C2" w:rsidRPr="009A7FB3">
        <w:rPr>
          <w:rFonts w:ascii="Times New Roman" w:hAnsi="Times New Roman" w:cs="Times New Roman"/>
          <w:sz w:val="24"/>
          <w:szCs w:val="24"/>
          <w:lang w:val="en-US"/>
        </w:rPr>
        <w:t xml:space="preserve"> (online consultation)</w:t>
      </w:r>
      <w:r w:rsidR="00741002" w:rsidRPr="009A7FB3">
        <w:rPr>
          <w:rFonts w:ascii="Times New Roman" w:hAnsi="Times New Roman" w:cs="Times New Roman"/>
          <w:sz w:val="24"/>
          <w:szCs w:val="24"/>
          <w:lang w:val="en-US"/>
        </w:rPr>
        <w:t xml:space="preserve">, </w:t>
      </w:r>
      <w:r w:rsidR="00BB2D7F" w:rsidRPr="009A7FB3">
        <w:rPr>
          <w:rFonts w:ascii="Times New Roman" w:hAnsi="Times New Roman" w:cs="Times New Roman"/>
          <w:sz w:val="24"/>
          <w:szCs w:val="24"/>
          <w:lang w:val="en-US"/>
        </w:rPr>
        <w:t xml:space="preserve">and </w:t>
      </w:r>
      <w:r w:rsidRPr="009A7FB3">
        <w:rPr>
          <w:rFonts w:ascii="Times New Roman" w:hAnsi="Times New Roman" w:cs="Times New Roman"/>
          <w:sz w:val="24"/>
          <w:szCs w:val="24"/>
          <w:lang w:val="en-US"/>
        </w:rPr>
        <w:t>an</w:t>
      </w:r>
      <w:r w:rsidR="00741002" w:rsidRPr="009A7FB3">
        <w:rPr>
          <w:rFonts w:ascii="Times New Roman" w:hAnsi="Times New Roman" w:cs="Times New Roman"/>
          <w:sz w:val="24"/>
          <w:szCs w:val="24"/>
          <w:lang w:val="en-US"/>
        </w:rPr>
        <w:t xml:space="preserve">other for the national </w:t>
      </w:r>
      <w:r w:rsidR="00BB2D7F" w:rsidRPr="009A7FB3">
        <w:rPr>
          <w:rFonts w:ascii="Times New Roman" w:hAnsi="Times New Roman" w:cs="Times New Roman"/>
          <w:sz w:val="24"/>
          <w:szCs w:val="24"/>
          <w:lang w:val="en-US"/>
        </w:rPr>
        <w:t xml:space="preserve">in-person </w:t>
      </w:r>
      <w:r w:rsidR="00741002" w:rsidRPr="009A7FB3">
        <w:rPr>
          <w:rFonts w:ascii="Times New Roman" w:hAnsi="Times New Roman" w:cs="Times New Roman"/>
          <w:sz w:val="24"/>
          <w:szCs w:val="24"/>
          <w:lang w:val="en-US"/>
        </w:rPr>
        <w:t>meeting</w:t>
      </w:r>
      <w:r w:rsidR="00EB51C2" w:rsidRPr="009A7FB3">
        <w:rPr>
          <w:rFonts w:ascii="Times New Roman" w:hAnsi="Times New Roman" w:cs="Times New Roman"/>
          <w:sz w:val="24"/>
          <w:szCs w:val="24"/>
          <w:lang w:val="en-US"/>
        </w:rPr>
        <w:t xml:space="preserve"> (offline consultation)</w:t>
      </w:r>
      <w:r w:rsidR="00741002" w:rsidRPr="009A7FB3">
        <w:rPr>
          <w:rFonts w:ascii="Times New Roman" w:hAnsi="Times New Roman" w:cs="Times New Roman"/>
          <w:sz w:val="24"/>
          <w:szCs w:val="24"/>
          <w:lang w:val="en-US"/>
        </w:rPr>
        <w:t xml:space="preserve">. Both documents were discussed </w:t>
      </w:r>
      <w:r w:rsidRPr="009A7FB3">
        <w:rPr>
          <w:rFonts w:ascii="Times New Roman" w:hAnsi="Times New Roman" w:cs="Times New Roman"/>
          <w:sz w:val="24"/>
          <w:szCs w:val="24"/>
          <w:lang w:val="en-US"/>
        </w:rPr>
        <w:t xml:space="preserve">in </w:t>
      </w:r>
      <w:r w:rsidR="00741002" w:rsidRPr="009A7FB3">
        <w:rPr>
          <w:rFonts w:ascii="Times New Roman" w:hAnsi="Times New Roman" w:cs="Times New Roman"/>
          <w:sz w:val="24"/>
          <w:szCs w:val="24"/>
          <w:lang w:val="en-US"/>
        </w:rPr>
        <w:t>and designed</w:t>
      </w:r>
      <w:r w:rsidRPr="009A7FB3">
        <w:rPr>
          <w:rFonts w:ascii="Times New Roman" w:hAnsi="Times New Roman" w:cs="Times New Roman"/>
          <w:sz w:val="24"/>
          <w:szCs w:val="24"/>
          <w:lang w:val="en-US"/>
        </w:rPr>
        <w:t xml:space="preserve"> by the Civil Society working group</w:t>
      </w:r>
      <w:r w:rsidR="00741002" w:rsidRPr="009A7FB3">
        <w:rPr>
          <w:rFonts w:ascii="Times New Roman" w:hAnsi="Times New Roman" w:cs="Times New Roman"/>
          <w:sz w:val="24"/>
          <w:szCs w:val="24"/>
          <w:lang w:val="en-US"/>
        </w:rPr>
        <w:t>. The</w:t>
      </w:r>
      <w:r w:rsidR="00EB51C2" w:rsidRPr="009A7FB3">
        <w:rPr>
          <w:rFonts w:ascii="Times New Roman" w:hAnsi="Times New Roman" w:cs="Times New Roman"/>
          <w:sz w:val="24"/>
          <w:szCs w:val="24"/>
          <w:lang w:val="en-US"/>
        </w:rPr>
        <w:t>se two</w:t>
      </w:r>
      <w:r w:rsidR="009A1E86" w:rsidRPr="009A7FB3">
        <w:rPr>
          <w:rFonts w:ascii="Times New Roman" w:hAnsi="Times New Roman" w:cs="Times New Roman"/>
          <w:sz w:val="24"/>
          <w:szCs w:val="24"/>
          <w:lang w:val="en-US"/>
        </w:rPr>
        <w:t xml:space="preserve"> were published on the </w:t>
      </w:r>
      <w:r w:rsidR="009A1E86" w:rsidRPr="009A7FB3">
        <w:rPr>
          <w:rFonts w:ascii="Times New Roman" w:hAnsi="Times New Roman" w:cs="Times New Roman"/>
          <w:i/>
          <w:sz w:val="24"/>
          <w:szCs w:val="24"/>
          <w:lang w:val="en-US"/>
        </w:rPr>
        <w:t>E-</w:t>
      </w:r>
      <w:proofErr w:type="spellStart"/>
      <w:r w:rsidR="009A1E86" w:rsidRPr="009A7FB3">
        <w:rPr>
          <w:rFonts w:ascii="Times New Roman" w:hAnsi="Times New Roman" w:cs="Times New Roman"/>
          <w:i/>
          <w:sz w:val="24"/>
          <w:szCs w:val="24"/>
          <w:lang w:val="en-US"/>
        </w:rPr>
        <w:t>democracia</w:t>
      </w:r>
      <w:proofErr w:type="spellEnd"/>
      <w:r w:rsidR="009A1E86" w:rsidRPr="009A7FB3">
        <w:rPr>
          <w:rFonts w:ascii="Times New Roman" w:hAnsi="Times New Roman" w:cs="Times New Roman"/>
          <w:sz w:val="24"/>
          <w:szCs w:val="24"/>
          <w:lang w:val="en-US"/>
        </w:rPr>
        <w:t xml:space="preserve"> platform, a website created by the Chamber of Deputies (</w:t>
      </w:r>
      <w:hyperlink r:id="rId9" w:history="1">
        <w:r w:rsidR="009A1E86" w:rsidRPr="009A7FB3">
          <w:rPr>
            <w:rStyle w:val="Hyperlink"/>
            <w:rFonts w:ascii="Times New Roman" w:hAnsi="Times New Roman" w:cs="Times New Roman"/>
            <w:sz w:val="24"/>
            <w:szCs w:val="24"/>
            <w:lang w:val="en-US"/>
          </w:rPr>
          <w:t>http://edemocracia.camara.gov.br/web/acoes-ogp</w:t>
        </w:r>
      </w:hyperlink>
      <w:r w:rsidR="009A1E86" w:rsidRPr="009A7FB3">
        <w:rPr>
          <w:rFonts w:ascii="Times New Roman" w:hAnsi="Times New Roman" w:cs="Times New Roman"/>
          <w:sz w:val="24"/>
          <w:szCs w:val="24"/>
          <w:lang w:val="en-US"/>
        </w:rPr>
        <w:t>)</w:t>
      </w:r>
      <w:r w:rsidR="00E3472B" w:rsidRPr="009A7FB3">
        <w:rPr>
          <w:rFonts w:ascii="Times New Roman" w:hAnsi="Times New Roman" w:cs="Times New Roman"/>
          <w:sz w:val="24"/>
          <w:szCs w:val="24"/>
          <w:lang w:val="en-US"/>
        </w:rPr>
        <w:t>,</w:t>
      </w:r>
      <w:r w:rsidR="009A1E86" w:rsidRPr="009A7FB3">
        <w:rPr>
          <w:rFonts w:ascii="Times New Roman" w:hAnsi="Times New Roman" w:cs="Times New Roman"/>
          <w:sz w:val="24"/>
          <w:szCs w:val="24"/>
          <w:lang w:val="en-US"/>
        </w:rPr>
        <w:t xml:space="preserve"> and on the Office of the Comptroller General website before the process begun (they are still available at </w:t>
      </w:r>
      <w:hyperlink r:id="rId10" w:history="1">
        <w:r w:rsidR="009A1E86" w:rsidRPr="009A7FB3">
          <w:rPr>
            <w:rStyle w:val="Hyperlink"/>
            <w:rFonts w:ascii="Times New Roman" w:hAnsi="Times New Roman" w:cs="Times New Roman"/>
            <w:sz w:val="24"/>
            <w:szCs w:val="24"/>
            <w:lang w:val="en-US"/>
          </w:rPr>
          <w:t>http://www.cgu.gov.br/governoaberto/documentos/index.html</w:t>
        </w:r>
      </w:hyperlink>
      <w:r w:rsidR="009A1E86" w:rsidRPr="009A7FB3">
        <w:rPr>
          <w:rFonts w:ascii="Times New Roman" w:hAnsi="Times New Roman" w:cs="Times New Roman"/>
          <w:sz w:val="24"/>
          <w:szCs w:val="24"/>
          <w:lang w:val="en-US"/>
        </w:rPr>
        <w:t xml:space="preserve">). </w:t>
      </w:r>
      <w:r w:rsidR="00741002" w:rsidRPr="009A7FB3">
        <w:rPr>
          <w:rFonts w:ascii="Times New Roman" w:hAnsi="Times New Roman" w:cs="Times New Roman"/>
          <w:sz w:val="24"/>
          <w:szCs w:val="24"/>
          <w:lang w:val="en-US"/>
        </w:rPr>
        <w:t xml:space="preserve"> </w:t>
      </w:r>
    </w:p>
    <w:p w:rsidR="00741002" w:rsidRPr="009A7FB3" w:rsidRDefault="00EB51C2"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According to the procedures designed by the Civil Society Working Group, the manuals informed citizens that the</w:t>
      </w:r>
      <w:r w:rsidR="00741002" w:rsidRPr="009A7FB3">
        <w:rPr>
          <w:rFonts w:ascii="Times New Roman" w:hAnsi="Times New Roman" w:cs="Times New Roman"/>
          <w:sz w:val="24"/>
          <w:szCs w:val="24"/>
          <w:lang w:val="en-US"/>
        </w:rPr>
        <w:t xml:space="preserve"> proposals </w:t>
      </w:r>
      <w:r w:rsidRPr="009A7FB3">
        <w:rPr>
          <w:rFonts w:ascii="Times New Roman" w:hAnsi="Times New Roman" w:cs="Times New Roman"/>
          <w:sz w:val="24"/>
          <w:szCs w:val="24"/>
          <w:lang w:val="en-US"/>
        </w:rPr>
        <w:t xml:space="preserve">made in either consultation process (online or offline) </w:t>
      </w:r>
      <w:r w:rsidR="00741002" w:rsidRPr="009A7FB3">
        <w:rPr>
          <w:rFonts w:ascii="Times New Roman" w:hAnsi="Times New Roman" w:cs="Times New Roman"/>
          <w:sz w:val="24"/>
          <w:szCs w:val="24"/>
          <w:lang w:val="en-US"/>
        </w:rPr>
        <w:t>were to be prioritized</w:t>
      </w:r>
      <w:r w:rsidRPr="009A7FB3">
        <w:rPr>
          <w:rFonts w:ascii="Times New Roman" w:hAnsi="Times New Roman" w:cs="Times New Roman"/>
          <w:sz w:val="24"/>
          <w:szCs w:val="24"/>
          <w:lang w:val="en-US"/>
        </w:rPr>
        <w:t xml:space="preserve"> (by the participants)</w:t>
      </w:r>
      <w:r w:rsidR="004070A6" w:rsidRPr="009A7FB3">
        <w:rPr>
          <w:rFonts w:ascii="Times New Roman" w:hAnsi="Times New Roman" w:cs="Times New Roman"/>
          <w:sz w:val="24"/>
          <w:szCs w:val="24"/>
          <w:lang w:val="en-US"/>
        </w:rPr>
        <w:t xml:space="preserve"> and then analyzed by governmental agencies, before </w:t>
      </w:r>
      <w:proofErr w:type="gramStart"/>
      <w:r w:rsidR="004070A6" w:rsidRPr="009A7FB3">
        <w:rPr>
          <w:rFonts w:ascii="Times New Roman" w:hAnsi="Times New Roman" w:cs="Times New Roman"/>
          <w:sz w:val="24"/>
          <w:szCs w:val="24"/>
          <w:lang w:val="en-US"/>
        </w:rPr>
        <w:t>being</w:t>
      </w:r>
      <w:r w:rsidRPr="009A7FB3">
        <w:rPr>
          <w:rFonts w:ascii="Times New Roman" w:hAnsi="Times New Roman" w:cs="Times New Roman"/>
          <w:sz w:val="24"/>
          <w:szCs w:val="24"/>
          <w:lang w:val="en-US"/>
        </w:rPr>
        <w:t xml:space="preserve"> </w:t>
      </w:r>
      <w:r w:rsidR="004070A6" w:rsidRPr="009A7FB3">
        <w:rPr>
          <w:rFonts w:ascii="Times New Roman" w:hAnsi="Times New Roman" w:cs="Times New Roman"/>
          <w:sz w:val="24"/>
          <w:szCs w:val="24"/>
          <w:lang w:val="en-US"/>
        </w:rPr>
        <w:t xml:space="preserve"> </w:t>
      </w:r>
      <w:r w:rsidRPr="009A7FB3">
        <w:rPr>
          <w:rFonts w:ascii="Times New Roman" w:hAnsi="Times New Roman" w:cs="Times New Roman"/>
          <w:sz w:val="24"/>
          <w:szCs w:val="24"/>
          <w:lang w:val="en-US"/>
        </w:rPr>
        <w:t>inclu</w:t>
      </w:r>
      <w:r w:rsidR="004070A6" w:rsidRPr="009A7FB3">
        <w:rPr>
          <w:rFonts w:ascii="Times New Roman" w:hAnsi="Times New Roman" w:cs="Times New Roman"/>
          <w:sz w:val="24"/>
          <w:szCs w:val="24"/>
          <w:lang w:val="en-US"/>
        </w:rPr>
        <w:t>ded</w:t>
      </w:r>
      <w:proofErr w:type="gramEnd"/>
      <w:r w:rsidRPr="009A7FB3">
        <w:rPr>
          <w:rFonts w:ascii="Times New Roman" w:hAnsi="Times New Roman" w:cs="Times New Roman"/>
          <w:sz w:val="24"/>
          <w:szCs w:val="24"/>
          <w:lang w:val="en-US"/>
        </w:rPr>
        <w:t xml:space="preserve"> in the action plan, so as to </w:t>
      </w:r>
      <w:r w:rsidR="00741002" w:rsidRPr="009A7FB3">
        <w:rPr>
          <w:rFonts w:ascii="Times New Roman" w:hAnsi="Times New Roman" w:cs="Times New Roman"/>
          <w:sz w:val="24"/>
          <w:szCs w:val="24"/>
          <w:lang w:val="en-US"/>
        </w:rPr>
        <w:t>ensure focus and viability in the implementation</w:t>
      </w:r>
      <w:r w:rsidRPr="009A7FB3">
        <w:rPr>
          <w:rFonts w:ascii="Times New Roman" w:hAnsi="Times New Roman" w:cs="Times New Roman"/>
          <w:sz w:val="24"/>
          <w:szCs w:val="24"/>
          <w:lang w:val="en-US"/>
        </w:rPr>
        <w:t xml:space="preserve"> of the commitments and that they were adopted in accordance with the guidelines and rules of OGP</w:t>
      </w:r>
      <w:r w:rsidR="00741002" w:rsidRPr="009A7FB3">
        <w:rPr>
          <w:rFonts w:ascii="Times New Roman" w:hAnsi="Times New Roman" w:cs="Times New Roman"/>
          <w:sz w:val="24"/>
          <w:szCs w:val="24"/>
          <w:lang w:val="en-US"/>
        </w:rPr>
        <w:t>.</w:t>
      </w:r>
    </w:p>
    <w:p w:rsidR="00EB51C2" w:rsidRPr="009A7FB3" w:rsidRDefault="00694490"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 xml:space="preserve">Every single proposal prioritized by </w:t>
      </w:r>
      <w:r w:rsidR="00EB51C2" w:rsidRPr="009A7FB3">
        <w:rPr>
          <w:rFonts w:ascii="Times New Roman" w:hAnsi="Times New Roman" w:cs="Times New Roman"/>
          <w:sz w:val="24"/>
          <w:szCs w:val="24"/>
          <w:lang w:val="en-US"/>
        </w:rPr>
        <w:t xml:space="preserve">citizens and </w:t>
      </w:r>
      <w:r w:rsidRPr="009A7FB3">
        <w:rPr>
          <w:rFonts w:ascii="Times New Roman" w:hAnsi="Times New Roman" w:cs="Times New Roman"/>
          <w:sz w:val="24"/>
          <w:szCs w:val="24"/>
          <w:lang w:val="en-US"/>
        </w:rPr>
        <w:t>civil society organizations</w:t>
      </w:r>
      <w:r w:rsidR="00EB51C2" w:rsidRPr="009A7FB3">
        <w:rPr>
          <w:rFonts w:ascii="Times New Roman" w:hAnsi="Times New Roman" w:cs="Times New Roman"/>
          <w:sz w:val="24"/>
          <w:szCs w:val="24"/>
          <w:lang w:val="en-US"/>
        </w:rPr>
        <w:t xml:space="preserve"> in either consultation process</w:t>
      </w:r>
      <w:r w:rsidRPr="009A7FB3">
        <w:rPr>
          <w:rFonts w:ascii="Times New Roman" w:hAnsi="Times New Roman" w:cs="Times New Roman"/>
          <w:sz w:val="24"/>
          <w:szCs w:val="24"/>
          <w:lang w:val="en-US"/>
        </w:rPr>
        <w:t>, in accordance to th</w:t>
      </w:r>
      <w:r w:rsidR="00EB51C2" w:rsidRPr="009A7FB3">
        <w:rPr>
          <w:rFonts w:ascii="Times New Roman" w:hAnsi="Times New Roman" w:cs="Times New Roman"/>
          <w:sz w:val="24"/>
          <w:szCs w:val="24"/>
          <w:lang w:val="en-US"/>
        </w:rPr>
        <w:t>e</w:t>
      </w:r>
      <w:r w:rsidRPr="009A7FB3">
        <w:rPr>
          <w:rFonts w:ascii="Times New Roman" w:hAnsi="Times New Roman" w:cs="Times New Roman"/>
          <w:sz w:val="24"/>
          <w:szCs w:val="24"/>
          <w:lang w:val="en-US"/>
        </w:rPr>
        <w:t>se rules</w:t>
      </w:r>
      <w:r w:rsidR="00EB51C2" w:rsidRPr="009A7FB3">
        <w:rPr>
          <w:rFonts w:ascii="Times New Roman" w:hAnsi="Times New Roman" w:cs="Times New Roman"/>
          <w:sz w:val="24"/>
          <w:szCs w:val="24"/>
          <w:lang w:val="en-US"/>
        </w:rPr>
        <w:t xml:space="preserve"> of procedure</w:t>
      </w:r>
      <w:r w:rsidRPr="009A7FB3">
        <w:rPr>
          <w:rFonts w:ascii="Times New Roman" w:hAnsi="Times New Roman" w:cs="Times New Roman"/>
          <w:sz w:val="24"/>
          <w:szCs w:val="24"/>
          <w:lang w:val="en-US"/>
        </w:rPr>
        <w:t xml:space="preserve">, </w:t>
      </w:r>
      <w:r w:rsidR="00EB51C2" w:rsidRPr="009A7FB3">
        <w:rPr>
          <w:rFonts w:ascii="Times New Roman" w:hAnsi="Times New Roman" w:cs="Times New Roman"/>
          <w:sz w:val="24"/>
          <w:szCs w:val="24"/>
          <w:lang w:val="en-US"/>
        </w:rPr>
        <w:t xml:space="preserve">received </w:t>
      </w:r>
      <w:r w:rsidRPr="009A7FB3">
        <w:rPr>
          <w:rFonts w:ascii="Times New Roman" w:hAnsi="Times New Roman" w:cs="Times New Roman"/>
          <w:sz w:val="24"/>
          <w:szCs w:val="24"/>
          <w:lang w:val="en-US"/>
        </w:rPr>
        <w:t>a feedback from government agencies</w:t>
      </w:r>
      <w:r w:rsidR="00EB51C2" w:rsidRPr="009A7FB3">
        <w:rPr>
          <w:rFonts w:ascii="Times New Roman" w:hAnsi="Times New Roman" w:cs="Times New Roman"/>
          <w:sz w:val="24"/>
          <w:szCs w:val="24"/>
          <w:lang w:val="en-US"/>
        </w:rPr>
        <w:t xml:space="preserve"> identified as potential implementers of the proposals, </w:t>
      </w:r>
      <w:r w:rsidRPr="009A7FB3">
        <w:rPr>
          <w:rFonts w:ascii="Times New Roman" w:hAnsi="Times New Roman" w:cs="Times New Roman"/>
          <w:sz w:val="24"/>
          <w:szCs w:val="24"/>
          <w:lang w:val="en-US"/>
        </w:rPr>
        <w:t>stating</w:t>
      </w:r>
      <w:r w:rsidR="00EB51C2" w:rsidRPr="009A7FB3">
        <w:rPr>
          <w:rFonts w:ascii="Times New Roman" w:hAnsi="Times New Roman" w:cs="Times New Roman"/>
          <w:sz w:val="24"/>
          <w:szCs w:val="24"/>
          <w:lang w:val="en-US"/>
        </w:rPr>
        <w:t xml:space="preserve"> whether the proposals would fully or partially become commitments o</w:t>
      </w:r>
      <w:r w:rsidR="00C07C79" w:rsidRPr="009A7FB3">
        <w:rPr>
          <w:rFonts w:ascii="Times New Roman" w:hAnsi="Times New Roman" w:cs="Times New Roman"/>
          <w:sz w:val="24"/>
          <w:szCs w:val="24"/>
          <w:lang w:val="en-US"/>
        </w:rPr>
        <w:t>r</w:t>
      </w:r>
      <w:r w:rsidR="00EB51C2" w:rsidRPr="009A7FB3">
        <w:rPr>
          <w:rFonts w:ascii="Times New Roman" w:hAnsi="Times New Roman" w:cs="Times New Roman"/>
          <w:sz w:val="24"/>
          <w:szCs w:val="24"/>
          <w:lang w:val="en-US"/>
        </w:rPr>
        <w:t xml:space="preserve"> i</w:t>
      </w:r>
      <w:r w:rsidR="00C07C79" w:rsidRPr="009A7FB3">
        <w:rPr>
          <w:rFonts w:ascii="Times New Roman" w:hAnsi="Times New Roman" w:cs="Times New Roman"/>
          <w:sz w:val="24"/>
          <w:szCs w:val="24"/>
          <w:lang w:val="en-US"/>
        </w:rPr>
        <w:t>f</w:t>
      </w:r>
      <w:r w:rsidR="00EB51C2" w:rsidRPr="009A7FB3">
        <w:rPr>
          <w:rFonts w:ascii="Times New Roman" w:hAnsi="Times New Roman" w:cs="Times New Roman"/>
          <w:sz w:val="24"/>
          <w:szCs w:val="24"/>
          <w:lang w:val="en-US"/>
        </w:rPr>
        <w:t xml:space="preserve"> they could not be accepted</w:t>
      </w:r>
      <w:r w:rsidRPr="009A7FB3">
        <w:rPr>
          <w:rFonts w:ascii="Times New Roman" w:hAnsi="Times New Roman" w:cs="Times New Roman"/>
          <w:sz w:val="24"/>
          <w:szCs w:val="24"/>
          <w:lang w:val="en-US"/>
        </w:rPr>
        <w:t>.</w:t>
      </w:r>
      <w:r w:rsidR="00EB51C2" w:rsidRPr="009A7FB3">
        <w:rPr>
          <w:rFonts w:ascii="Times New Roman" w:hAnsi="Times New Roman" w:cs="Times New Roman"/>
          <w:sz w:val="24"/>
          <w:szCs w:val="24"/>
          <w:lang w:val="en-US"/>
        </w:rPr>
        <w:t xml:space="preserve"> </w:t>
      </w:r>
    </w:p>
    <w:p w:rsidR="00D838D5" w:rsidRDefault="00EB51C2"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The reasons and</w:t>
      </w:r>
      <w:r w:rsidR="00694490" w:rsidRPr="009A7FB3">
        <w:rPr>
          <w:rFonts w:ascii="Times New Roman" w:hAnsi="Times New Roman" w:cs="Times New Roman"/>
          <w:sz w:val="24"/>
          <w:szCs w:val="24"/>
          <w:lang w:val="en-US"/>
        </w:rPr>
        <w:t xml:space="preserve"> </w:t>
      </w:r>
      <w:r w:rsidRPr="009A7FB3">
        <w:rPr>
          <w:rFonts w:ascii="Times New Roman" w:hAnsi="Times New Roman" w:cs="Times New Roman"/>
          <w:sz w:val="24"/>
          <w:szCs w:val="24"/>
          <w:lang w:val="en-US"/>
        </w:rPr>
        <w:t>j</w:t>
      </w:r>
      <w:r w:rsidR="00694490" w:rsidRPr="009A7FB3">
        <w:rPr>
          <w:rFonts w:ascii="Times New Roman" w:hAnsi="Times New Roman" w:cs="Times New Roman"/>
          <w:sz w:val="24"/>
          <w:szCs w:val="24"/>
          <w:lang w:val="en-US"/>
        </w:rPr>
        <w:t>ustifications for every</w:t>
      </w:r>
      <w:r w:rsidRPr="009A7FB3">
        <w:rPr>
          <w:rFonts w:ascii="Times New Roman" w:hAnsi="Times New Roman" w:cs="Times New Roman"/>
          <w:sz w:val="24"/>
          <w:szCs w:val="24"/>
          <w:lang w:val="en-US"/>
        </w:rPr>
        <w:t xml:space="preserve"> decision on a</w:t>
      </w:r>
      <w:r w:rsidR="00694490" w:rsidRPr="009A7FB3">
        <w:rPr>
          <w:rFonts w:ascii="Times New Roman" w:hAnsi="Times New Roman" w:cs="Times New Roman"/>
          <w:sz w:val="24"/>
          <w:szCs w:val="24"/>
          <w:lang w:val="en-US"/>
        </w:rPr>
        <w:t xml:space="preserve"> proposal that </w:t>
      </w:r>
      <w:r w:rsidRPr="009A7FB3">
        <w:rPr>
          <w:rFonts w:ascii="Times New Roman" w:hAnsi="Times New Roman" w:cs="Times New Roman"/>
          <w:sz w:val="24"/>
          <w:szCs w:val="24"/>
          <w:lang w:val="en-US"/>
        </w:rPr>
        <w:t xml:space="preserve">was </w:t>
      </w:r>
      <w:r w:rsidR="00694490" w:rsidRPr="009A7FB3">
        <w:rPr>
          <w:rFonts w:ascii="Times New Roman" w:hAnsi="Times New Roman" w:cs="Times New Roman"/>
          <w:sz w:val="24"/>
          <w:szCs w:val="24"/>
          <w:lang w:val="en-US"/>
        </w:rPr>
        <w:t>not accepted or</w:t>
      </w:r>
      <w:r w:rsidRPr="009A7FB3">
        <w:rPr>
          <w:rFonts w:ascii="Times New Roman" w:hAnsi="Times New Roman" w:cs="Times New Roman"/>
          <w:sz w:val="24"/>
          <w:szCs w:val="24"/>
          <w:lang w:val="en-US"/>
        </w:rPr>
        <w:t xml:space="preserve"> that was</w:t>
      </w:r>
      <w:r w:rsidR="00694490" w:rsidRPr="009A7FB3">
        <w:rPr>
          <w:rFonts w:ascii="Times New Roman" w:hAnsi="Times New Roman" w:cs="Times New Roman"/>
          <w:sz w:val="24"/>
          <w:szCs w:val="24"/>
          <w:lang w:val="en-US"/>
        </w:rPr>
        <w:t xml:space="preserve"> partially accepted were also made public and are still available at </w:t>
      </w:r>
      <w:hyperlink r:id="rId11" w:history="1">
        <w:r w:rsidR="00694490" w:rsidRPr="009A7FB3">
          <w:rPr>
            <w:rStyle w:val="Hyperlink"/>
            <w:rFonts w:ascii="Times New Roman" w:hAnsi="Times New Roman" w:cs="Times New Roman"/>
            <w:sz w:val="24"/>
            <w:szCs w:val="24"/>
            <w:lang w:val="en-US"/>
          </w:rPr>
          <w:t>http://www.cgu.gov.br/governoaberto/documentos/index.html</w:t>
        </w:r>
      </w:hyperlink>
      <w:r w:rsidR="00694490" w:rsidRPr="009A7FB3">
        <w:rPr>
          <w:rFonts w:ascii="Times New Roman" w:hAnsi="Times New Roman" w:cs="Times New Roman"/>
          <w:sz w:val="24"/>
          <w:szCs w:val="24"/>
          <w:lang w:val="en-US"/>
        </w:rPr>
        <w:t>.</w:t>
      </w:r>
    </w:p>
    <w:p w:rsidR="00D838D5" w:rsidRPr="009A7FB3" w:rsidRDefault="00D838D5" w:rsidP="004A0DCA">
      <w:pPr>
        <w:pStyle w:val="PargrafodaLista"/>
        <w:numPr>
          <w:ilvl w:val="0"/>
          <w:numId w:val="1"/>
        </w:num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The Executive Group (GE-CIGA) meetings</w:t>
      </w:r>
    </w:p>
    <w:p w:rsidR="00D838D5" w:rsidRPr="009A7FB3" w:rsidRDefault="00694490"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 xml:space="preserve">Those </w:t>
      </w:r>
      <w:r w:rsidR="00EB51C2" w:rsidRPr="009A7FB3">
        <w:rPr>
          <w:rFonts w:ascii="Times New Roman" w:hAnsi="Times New Roman" w:cs="Times New Roman"/>
          <w:sz w:val="24"/>
          <w:szCs w:val="24"/>
          <w:lang w:val="en-US"/>
        </w:rPr>
        <w:t xml:space="preserve">reasons </w:t>
      </w:r>
      <w:r w:rsidRPr="009A7FB3">
        <w:rPr>
          <w:rFonts w:ascii="Times New Roman" w:hAnsi="Times New Roman" w:cs="Times New Roman"/>
          <w:sz w:val="24"/>
          <w:szCs w:val="24"/>
          <w:lang w:val="en-US"/>
        </w:rPr>
        <w:t xml:space="preserve">were </w:t>
      </w:r>
      <w:r w:rsidR="00EB51C2" w:rsidRPr="009A7FB3">
        <w:rPr>
          <w:rFonts w:ascii="Times New Roman" w:hAnsi="Times New Roman" w:cs="Times New Roman"/>
          <w:sz w:val="24"/>
          <w:szCs w:val="24"/>
          <w:lang w:val="en-US"/>
        </w:rPr>
        <w:t xml:space="preserve">first </w:t>
      </w:r>
      <w:r w:rsidRPr="009A7FB3">
        <w:rPr>
          <w:rFonts w:ascii="Times New Roman" w:hAnsi="Times New Roman" w:cs="Times New Roman"/>
          <w:sz w:val="24"/>
          <w:szCs w:val="24"/>
          <w:lang w:val="en-US"/>
        </w:rPr>
        <w:t xml:space="preserve">presented </w:t>
      </w:r>
      <w:r w:rsidR="00EB51C2" w:rsidRPr="009A7FB3">
        <w:rPr>
          <w:rFonts w:ascii="Times New Roman" w:hAnsi="Times New Roman" w:cs="Times New Roman"/>
          <w:sz w:val="24"/>
          <w:szCs w:val="24"/>
          <w:lang w:val="en-US"/>
        </w:rPr>
        <w:t xml:space="preserve">at </w:t>
      </w:r>
      <w:r w:rsidRPr="009A7FB3">
        <w:rPr>
          <w:rFonts w:ascii="Times New Roman" w:hAnsi="Times New Roman" w:cs="Times New Roman"/>
          <w:sz w:val="24"/>
          <w:szCs w:val="24"/>
          <w:lang w:val="en-US"/>
        </w:rPr>
        <w:t xml:space="preserve">a meeting held by Executive Group of the </w:t>
      </w:r>
      <w:proofErr w:type="spellStart"/>
      <w:r w:rsidRPr="009A7FB3">
        <w:rPr>
          <w:rFonts w:ascii="Times New Roman" w:hAnsi="Times New Roman" w:cs="Times New Roman"/>
          <w:sz w:val="24"/>
          <w:szCs w:val="24"/>
          <w:lang w:val="en-US"/>
        </w:rPr>
        <w:t>Interministerial</w:t>
      </w:r>
      <w:proofErr w:type="spellEnd"/>
      <w:r w:rsidRPr="009A7FB3">
        <w:rPr>
          <w:rFonts w:ascii="Times New Roman" w:hAnsi="Times New Roman" w:cs="Times New Roman"/>
          <w:sz w:val="24"/>
          <w:szCs w:val="24"/>
          <w:lang w:val="en-US"/>
        </w:rPr>
        <w:t xml:space="preserve"> Committee </w:t>
      </w:r>
      <w:r w:rsidR="00EB51C2" w:rsidRPr="009A7FB3">
        <w:rPr>
          <w:rFonts w:ascii="Times New Roman" w:hAnsi="Times New Roman" w:cs="Times New Roman"/>
          <w:sz w:val="24"/>
          <w:szCs w:val="24"/>
          <w:lang w:val="en-US"/>
        </w:rPr>
        <w:t xml:space="preserve">on </w:t>
      </w:r>
      <w:r w:rsidRPr="009A7FB3">
        <w:rPr>
          <w:rFonts w:ascii="Times New Roman" w:hAnsi="Times New Roman" w:cs="Times New Roman"/>
          <w:sz w:val="24"/>
          <w:szCs w:val="24"/>
          <w:lang w:val="en-US"/>
        </w:rPr>
        <w:t>Open Government (</w:t>
      </w:r>
      <w:r w:rsidR="00EB51C2" w:rsidRPr="009A7FB3">
        <w:rPr>
          <w:rFonts w:ascii="Times New Roman" w:hAnsi="Times New Roman" w:cs="Times New Roman"/>
          <w:sz w:val="24"/>
          <w:szCs w:val="24"/>
          <w:lang w:val="en-US"/>
        </w:rPr>
        <w:t>GE-</w:t>
      </w:r>
      <w:r w:rsidRPr="009A7FB3">
        <w:rPr>
          <w:rFonts w:ascii="Times New Roman" w:hAnsi="Times New Roman" w:cs="Times New Roman"/>
          <w:sz w:val="24"/>
          <w:szCs w:val="24"/>
          <w:lang w:val="en-US"/>
        </w:rPr>
        <w:t>CIGA)</w:t>
      </w:r>
      <w:r w:rsidR="00EB51C2" w:rsidRPr="009A7FB3">
        <w:rPr>
          <w:rFonts w:ascii="Times New Roman" w:hAnsi="Times New Roman" w:cs="Times New Roman"/>
          <w:sz w:val="24"/>
          <w:szCs w:val="24"/>
          <w:lang w:val="en-US"/>
        </w:rPr>
        <w:t xml:space="preserve"> on </w:t>
      </w:r>
      <w:r w:rsidR="00E03F22" w:rsidRPr="009A7FB3">
        <w:rPr>
          <w:rFonts w:ascii="Times New Roman" w:hAnsi="Times New Roman" w:cs="Times New Roman"/>
          <w:sz w:val="24"/>
          <w:szCs w:val="24"/>
          <w:lang w:val="en-US"/>
        </w:rPr>
        <w:t xml:space="preserve">April 12, </w:t>
      </w:r>
      <w:r w:rsidR="00E3472B" w:rsidRPr="009A7FB3">
        <w:rPr>
          <w:rFonts w:ascii="Times New Roman" w:hAnsi="Times New Roman" w:cs="Times New Roman"/>
          <w:sz w:val="24"/>
          <w:szCs w:val="24"/>
          <w:lang w:val="en-US"/>
        </w:rPr>
        <w:t>2013 and</w:t>
      </w:r>
      <w:r w:rsidR="00441216" w:rsidRPr="009A7FB3">
        <w:rPr>
          <w:rFonts w:ascii="Times New Roman" w:hAnsi="Times New Roman" w:cs="Times New Roman"/>
          <w:sz w:val="24"/>
          <w:szCs w:val="24"/>
          <w:lang w:val="en-US"/>
        </w:rPr>
        <w:t xml:space="preserve"> in a second meeting </w:t>
      </w:r>
      <w:r w:rsidR="00D838D5" w:rsidRPr="009A7FB3">
        <w:rPr>
          <w:rFonts w:ascii="Times New Roman" w:hAnsi="Times New Roman" w:cs="Times New Roman"/>
          <w:sz w:val="24"/>
          <w:szCs w:val="24"/>
          <w:lang w:val="en-US"/>
        </w:rPr>
        <w:t>on</w:t>
      </w:r>
      <w:r w:rsidR="00441216" w:rsidRPr="009A7FB3">
        <w:rPr>
          <w:rFonts w:ascii="Times New Roman" w:hAnsi="Times New Roman" w:cs="Times New Roman"/>
          <w:sz w:val="24"/>
          <w:szCs w:val="24"/>
          <w:lang w:val="en-US"/>
        </w:rPr>
        <w:t xml:space="preserve"> July 17</w:t>
      </w:r>
      <w:r w:rsidR="00441216" w:rsidRPr="009A7FB3">
        <w:rPr>
          <w:rFonts w:ascii="Times New Roman" w:hAnsi="Times New Roman" w:cs="Times New Roman"/>
          <w:sz w:val="24"/>
          <w:szCs w:val="24"/>
          <w:vertAlign w:val="superscript"/>
          <w:lang w:val="en-US"/>
        </w:rPr>
        <w:t>th</w:t>
      </w:r>
      <w:r w:rsidR="00EB51C2" w:rsidRPr="009A7FB3">
        <w:rPr>
          <w:rFonts w:ascii="Times New Roman" w:hAnsi="Times New Roman" w:cs="Times New Roman"/>
          <w:sz w:val="24"/>
          <w:szCs w:val="24"/>
          <w:lang w:val="en-US"/>
        </w:rPr>
        <w:t xml:space="preserve">. It is worth noting that </w:t>
      </w:r>
      <w:r w:rsidRPr="009A7FB3">
        <w:rPr>
          <w:rFonts w:ascii="Times New Roman" w:hAnsi="Times New Roman" w:cs="Times New Roman"/>
          <w:sz w:val="24"/>
          <w:szCs w:val="24"/>
          <w:lang w:val="en-US"/>
        </w:rPr>
        <w:t>civil society organizations were present</w:t>
      </w:r>
      <w:r w:rsidR="00A21B7C" w:rsidRPr="009A7FB3">
        <w:rPr>
          <w:rFonts w:ascii="Times New Roman" w:hAnsi="Times New Roman" w:cs="Times New Roman"/>
          <w:sz w:val="24"/>
          <w:szCs w:val="24"/>
          <w:lang w:val="en-US"/>
        </w:rPr>
        <w:t xml:space="preserve">– including INESC – </w:t>
      </w:r>
      <w:r w:rsidRPr="009A7FB3">
        <w:rPr>
          <w:rFonts w:ascii="Times New Roman" w:hAnsi="Times New Roman" w:cs="Times New Roman"/>
          <w:sz w:val="24"/>
          <w:szCs w:val="24"/>
          <w:lang w:val="en-US"/>
        </w:rPr>
        <w:t xml:space="preserve">and that </w:t>
      </w:r>
      <w:r w:rsidR="00EB51C2" w:rsidRPr="009A7FB3">
        <w:rPr>
          <w:rFonts w:ascii="Times New Roman" w:hAnsi="Times New Roman" w:cs="Times New Roman"/>
          <w:sz w:val="24"/>
          <w:szCs w:val="24"/>
          <w:lang w:val="en-US"/>
        </w:rPr>
        <w:t xml:space="preserve">we </w:t>
      </w:r>
      <w:r w:rsidR="004A0187" w:rsidRPr="009A7FB3">
        <w:rPr>
          <w:rFonts w:ascii="Times New Roman" w:hAnsi="Times New Roman" w:cs="Times New Roman"/>
          <w:sz w:val="24"/>
          <w:szCs w:val="24"/>
          <w:lang w:val="en-US"/>
        </w:rPr>
        <w:t xml:space="preserve">provided </w:t>
      </w:r>
      <w:r w:rsidRPr="009A7FB3">
        <w:rPr>
          <w:rFonts w:ascii="Times New Roman" w:hAnsi="Times New Roman" w:cs="Times New Roman"/>
          <w:sz w:val="24"/>
          <w:szCs w:val="24"/>
          <w:lang w:val="en-US"/>
        </w:rPr>
        <w:t>live online transmission</w:t>
      </w:r>
      <w:r w:rsidR="004A0187" w:rsidRPr="009A7FB3">
        <w:rPr>
          <w:rFonts w:ascii="Times New Roman" w:hAnsi="Times New Roman" w:cs="Times New Roman"/>
          <w:sz w:val="24"/>
          <w:szCs w:val="24"/>
          <w:lang w:val="en-US"/>
        </w:rPr>
        <w:t xml:space="preserve"> of this meeting</w:t>
      </w:r>
      <w:r w:rsidRPr="009A7FB3">
        <w:rPr>
          <w:rFonts w:ascii="Times New Roman" w:hAnsi="Times New Roman" w:cs="Times New Roman"/>
          <w:sz w:val="24"/>
          <w:szCs w:val="24"/>
          <w:lang w:val="en-US"/>
        </w:rPr>
        <w:t>.</w:t>
      </w:r>
      <w:r w:rsidR="007071C5" w:rsidRPr="009A7FB3">
        <w:rPr>
          <w:rFonts w:ascii="Times New Roman" w:hAnsi="Times New Roman" w:cs="Times New Roman"/>
          <w:sz w:val="24"/>
          <w:szCs w:val="24"/>
          <w:lang w:val="en-US"/>
        </w:rPr>
        <w:t xml:space="preserve"> </w:t>
      </w:r>
    </w:p>
    <w:p w:rsidR="007071C5" w:rsidRPr="009A7FB3" w:rsidRDefault="007071C5"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Additionally</w:t>
      </w:r>
      <w:r w:rsidR="00EB51C2" w:rsidRPr="009A7FB3">
        <w:rPr>
          <w:rFonts w:ascii="Times New Roman" w:hAnsi="Times New Roman" w:cs="Times New Roman"/>
          <w:sz w:val="24"/>
          <w:szCs w:val="24"/>
          <w:lang w:val="en-US"/>
        </w:rPr>
        <w:t>, we wish to highlight that</w:t>
      </w:r>
      <w:r w:rsidR="00694490" w:rsidRPr="009A7FB3">
        <w:rPr>
          <w:rFonts w:ascii="Times New Roman" w:hAnsi="Times New Roman" w:cs="Times New Roman"/>
          <w:sz w:val="24"/>
          <w:szCs w:val="24"/>
          <w:lang w:val="en-US"/>
        </w:rPr>
        <w:t xml:space="preserve"> </w:t>
      </w:r>
      <w:r w:rsidR="00D838D5" w:rsidRPr="009A7FB3">
        <w:rPr>
          <w:rFonts w:ascii="Times New Roman" w:hAnsi="Times New Roman" w:cs="Times New Roman"/>
          <w:sz w:val="24"/>
          <w:szCs w:val="24"/>
          <w:lang w:val="en-US"/>
        </w:rPr>
        <w:t xml:space="preserve">the minutes of the GE-CIGA meetings are available at </w:t>
      </w:r>
      <w:hyperlink r:id="rId12" w:history="1">
        <w:r w:rsidR="00C00F2C" w:rsidRPr="00C00F2C">
          <w:rPr>
            <w:rStyle w:val="Hyperlink"/>
            <w:rFonts w:ascii="Times New Roman" w:hAnsi="Times New Roman" w:cs="Times New Roman"/>
            <w:sz w:val="24"/>
            <w:szCs w:val="24"/>
            <w:lang w:val="en-US"/>
          </w:rPr>
          <w:t>http://www.cgu.gov.br/governoaberto/ciga.asp</w:t>
        </w:r>
      </w:hyperlink>
      <w:r w:rsidR="00C00F2C">
        <w:rPr>
          <w:rFonts w:ascii="Times New Roman" w:hAnsi="Times New Roman" w:cs="Times New Roman"/>
          <w:sz w:val="24"/>
          <w:szCs w:val="24"/>
          <w:lang w:val="en-US"/>
        </w:rPr>
        <w:t xml:space="preserve"> </w:t>
      </w:r>
      <w:r w:rsidR="00D838D5" w:rsidRPr="00C00F2C">
        <w:rPr>
          <w:rFonts w:ascii="Times New Roman" w:hAnsi="Times New Roman" w:cs="Times New Roman"/>
          <w:sz w:val="24"/>
          <w:szCs w:val="24"/>
          <w:lang w:val="en-US"/>
        </w:rPr>
        <w:t>since 2013</w:t>
      </w:r>
      <w:r w:rsidR="00D838D5" w:rsidRPr="009A7FB3">
        <w:rPr>
          <w:rFonts w:ascii="Times New Roman" w:hAnsi="Times New Roman" w:cs="Times New Roman"/>
          <w:sz w:val="24"/>
          <w:szCs w:val="24"/>
          <w:lang w:val="en-US"/>
        </w:rPr>
        <w:t xml:space="preserve">. The minutes include the attendance list of the participants, including the name and job title of each one of the </w:t>
      </w:r>
      <w:r w:rsidR="00E3472B" w:rsidRPr="009A7FB3">
        <w:rPr>
          <w:rFonts w:ascii="Times New Roman" w:hAnsi="Times New Roman" w:cs="Times New Roman"/>
          <w:sz w:val="24"/>
          <w:szCs w:val="24"/>
          <w:lang w:val="en-US"/>
        </w:rPr>
        <w:t xml:space="preserve">members of the </w:t>
      </w:r>
      <w:r w:rsidR="00D838D5" w:rsidRPr="009A7FB3">
        <w:rPr>
          <w:rFonts w:ascii="Times New Roman" w:hAnsi="Times New Roman" w:cs="Times New Roman"/>
          <w:sz w:val="24"/>
          <w:szCs w:val="24"/>
          <w:lang w:val="en-US"/>
        </w:rPr>
        <w:t xml:space="preserve">Executive Group of the </w:t>
      </w:r>
      <w:proofErr w:type="spellStart"/>
      <w:r w:rsidR="00D838D5" w:rsidRPr="009A7FB3">
        <w:rPr>
          <w:rFonts w:ascii="Times New Roman" w:hAnsi="Times New Roman" w:cs="Times New Roman"/>
          <w:sz w:val="24"/>
          <w:szCs w:val="24"/>
          <w:lang w:val="en-US"/>
        </w:rPr>
        <w:t>Interministerial</w:t>
      </w:r>
      <w:proofErr w:type="spellEnd"/>
      <w:r w:rsidR="00D838D5" w:rsidRPr="009A7FB3">
        <w:rPr>
          <w:rFonts w:ascii="Times New Roman" w:hAnsi="Times New Roman" w:cs="Times New Roman"/>
          <w:sz w:val="24"/>
          <w:szCs w:val="24"/>
          <w:lang w:val="en-US"/>
        </w:rPr>
        <w:t xml:space="preserve"> Committee for Open Government. The three meetings of the GE-CIGA held in 2013 (April 8</w:t>
      </w:r>
      <w:r w:rsidR="00D838D5" w:rsidRPr="009A7FB3">
        <w:rPr>
          <w:rFonts w:ascii="Times New Roman" w:hAnsi="Times New Roman" w:cs="Times New Roman"/>
          <w:sz w:val="24"/>
          <w:szCs w:val="24"/>
          <w:vertAlign w:val="superscript"/>
          <w:lang w:val="en-US"/>
        </w:rPr>
        <w:t>th</w:t>
      </w:r>
      <w:r w:rsidR="00D838D5" w:rsidRPr="009A7FB3">
        <w:rPr>
          <w:rFonts w:ascii="Times New Roman" w:hAnsi="Times New Roman" w:cs="Times New Roman"/>
          <w:sz w:val="24"/>
          <w:szCs w:val="24"/>
          <w:lang w:val="en-US"/>
        </w:rPr>
        <w:t>, April 12</w:t>
      </w:r>
      <w:r w:rsidR="00D838D5" w:rsidRPr="009A7FB3">
        <w:rPr>
          <w:rFonts w:ascii="Times New Roman" w:hAnsi="Times New Roman" w:cs="Times New Roman"/>
          <w:sz w:val="24"/>
          <w:szCs w:val="24"/>
          <w:vertAlign w:val="superscript"/>
          <w:lang w:val="en-US"/>
        </w:rPr>
        <w:t>th</w:t>
      </w:r>
      <w:r w:rsidR="00D838D5" w:rsidRPr="009A7FB3">
        <w:rPr>
          <w:rFonts w:ascii="Times New Roman" w:hAnsi="Times New Roman" w:cs="Times New Roman"/>
          <w:sz w:val="24"/>
          <w:szCs w:val="24"/>
          <w:lang w:val="en-US"/>
        </w:rPr>
        <w:t xml:space="preserve"> and July 17</w:t>
      </w:r>
      <w:r w:rsidR="00D838D5" w:rsidRPr="009A7FB3">
        <w:rPr>
          <w:rFonts w:ascii="Times New Roman" w:hAnsi="Times New Roman" w:cs="Times New Roman"/>
          <w:sz w:val="24"/>
          <w:szCs w:val="24"/>
          <w:vertAlign w:val="superscript"/>
          <w:lang w:val="en-US"/>
        </w:rPr>
        <w:t>th</w:t>
      </w:r>
      <w:r w:rsidR="00D838D5" w:rsidRPr="009A7FB3">
        <w:rPr>
          <w:rFonts w:ascii="Times New Roman" w:hAnsi="Times New Roman" w:cs="Times New Roman"/>
          <w:sz w:val="24"/>
          <w:szCs w:val="24"/>
          <w:lang w:val="en-US"/>
        </w:rPr>
        <w:t xml:space="preserve">) were attended by at least one civil society member. Mrs. Elda Fim herself was present </w:t>
      </w:r>
      <w:r w:rsidR="00E3472B" w:rsidRPr="009A7FB3">
        <w:rPr>
          <w:rFonts w:ascii="Times New Roman" w:hAnsi="Times New Roman" w:cs="Times New Roman"/>
          <w:sz w:val="24"/>
          <w:szCs w:val="24"/>
          <w:lang w:val="en-US"/>
        </w:rPr>
        <w:t xml:space="preserve">at </w:t>
      </w:r>
      <w:r w:rsidR="00D838D5" w:rsidRPr="009A7FB3">
        <w:rPr>
          <w:rFonts w:ascii="Times New Roman" w:hAnsi="Times New Roman" w:cs="Times New Roman"/>
          <w:sz w:val="24"/>
          <w:szCs w:val="24"/>
          <w:lang w:val="en-US"/>
        </w:rPr>
        <w:t>the April 8</w:t>
      </w:r>
      <w:r w:rsidR="00D838D5" w:rsidRPr="009A7FB3">
        <w:rPr>
          <w:rFonts w:ascii="Times New Roman" w:hAnsi="Times New Roman" w:cs="Times New Roman"/>
          <w:sz w:val="24"/>
          <w:szCs w:val="24"/>
          <w:vertAlign w:val="superscript"/>
          <w:lang w:val="en-US"/>
        </w:rPr>
        <w:t>th</w:t>
      </w:r>
      <w:r w:rsidR="00D838D5" w:rsidRPr="009A7FB3">
        <w:rPr>
          <w:rFonts w:ascii="Times New Roman" w:hAnsi="Times New Roman" w:cs="Times New Roman"/>
          <w:sz w:val="24"/>
          <w:szCs w:val="24"/>
          <w:lang w:val="en-US"/>
        </w:rPr>
        <w:t xml:space="preserve"> meeting of the </w:t>
      </w:r>
      <w:r w:rsidR="00E3472B" w:rsidRPr="009A7FB3">
        <w:rPr>
          <w:rFonts w:ascii="Times New Roman" w:hAnsi="Times New Roman" w:cs="Times New Roman"/>
          <w:sz w:val="24"/>
          <w:szCs w:val="24"/>
          <w:lang w:val="en-US"/>
        </w:rPr>
        <w:t xml:space="preserve">members of the </w:t>
      </w:r>
      <w:r w:rsidR="00D838D5" w:rsidRPr="009A7FB3">
        <w:rPr>
          <w:rFonts w:ascii="Times New Roman" w:hAnsi="Times New Roman" w:cs="Times New Roman"/>
          <w:sz w:val="24"/>
          <w:szCs w:val="24"/>
          <w:lang w:val="en-US"/>
        </w:rPr>
        <w:t>GE-CIGA.</w:t>
      </w:r>
      <w:r w:rsidR="00571A95" w:rsidRPr="009A7FB3">
        <w:rPr>
          <w:rFonts w:ascii="Times New Roman" w:hAnsi="Times New Roman" w:cs="Times New Roman"/>
          <w:sz w:val="24"/>
          <w:szCs w:val="24"/>
          <w:lang w:val="en-US"/>
        </w:rPr>
        <w:t xml:space="preserve"> </w:t>
      </w:r>
      <w:r w:rsidR="00694490" w:rsidRPr="009A7FB3">
        <w:rPr>
          <w:rFonts w:ascii="Times New Roman" w:hAnsi="Times New Roman" w:cs="Times New Roman"/>
          <w:sz w:val="24"/>
          <w:szCs w:val="24"/>
          <w:lang w:val="en-US"/>
        </w:rPr>
        <w:t xml:space="preserve">Moreover, we have received and answered several information requests regarding </w:t>
      </w:r>
      <w:r w:rsidR="00C07C79" w:rsidRPr="009A7FB3">
        <w:rPr>
          <w:rFonts w:ascii="Times New Roman" w:hAnsi="Times New Roman" w:cs="Times New Roman"/>
          <w:sz w:val="24"/>
          <w:szCs w:val="24"/>
          <w:lang w:val="en-US"/>
        </w:rPr>
        <w:t>Brazil’s</w:t>
      </w:r>
      <w:r w:rsidR="00694490" w:rsidRPr="009A7FB3">
        <w:rPr>
          <w:rFonts w:ascii="Times New Roman" w:hAnsi="Times New Roman" w:cs="Times New Roman"/>
          <w:sz w:val="24"/>
          <w:szCs w:val="24"/>
          <w:lang w:val="en-US"/>
        </w:rPr>
        <w:t xml:space="preserve"> participat</w:t>
      </w:r>
      <w:r w:rsidR="00A21B7C" w:rsidRPr="009A7FB3">
        <w:rPr>
          <w:rFonts w:ascii="Times New Roman" w:hAnsi="Times New Roman" w:cs="Times New Roman"/>
          <w:sz w:val="24"/>
          <w:szCs w:val="24"/>
          <w:lang w:val="en-US"/>
        </w:rPr>
        <w:t xml:space="preserve">ion in OGP and answered them within the </w:t>
      </w:r>
      <w:r w:rsidRPr="009A7FB3">
        <w:rPr>
          <w:rFonts w:ascii="Times New Roman" w:hAnsi="Times New Roman" w:cs="Times New Roman"/>
          <w:sz w:val="24"/>
          <w:szCs w:val="24"/>
          <w:lang w:val="en-US"/>
        </w:rPr>
        <w:t xml:space="preserve">deadlines </w:t>
      </w:r>
      <w:r w:rsidR="00A21B7C" w:rsidRPr="009A7FB3">
        <w:rPr>
          <w:rFonts w:ascii="Times New Roman" w:hAnsi="Times New Roman" w:cs="Times New Roman"/>
          <w:sz w:val="24"/>
          <w:szCs w:val="24"/>
          <w:lang w:val="en-US"/>
        </w:rPr>
        <w:t xml:space="preserve">of </w:t>
      </w:r>
      <w:r w:rsidRPr="009A7FB3">
        <w:rPr>
          <w:rFonts w:ascii="Times New Roman" w:hAnsi="Times New Roman" w:cs="Times New Roman"/>
          <w:sz w:val="24"/>
          <w:szCs w:val="24"/>
          <w:lang w:val="en-US"/>
        </w:rPr>
        <w:t>our Access to Information L</w:t>
      </w:r>
      <w:r w:rsidR="00A21B7C" w:rsidRPr="009A7FB3">
        <w:rPr>
          <w:rFonts w:ascii="Times New Roman" w:hAnsi="Times New Roman" w:cs="Times New Roman"/>
          <w:sz w:val="24"/>
          <w:szCs w:val="24"/>
          <w:lang w:val="en-US"/>
        </w:rPr>
        <w:t xml:space="preserve">aw. </w:t>
      </w:r>
    </w:p>
    <w:p w:rsidR="00694490" w:rsidRPr="009A7FB3" w:rsidRDefault="00694490"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So</w:t>
      </w:r>
      <w:r w:rsidR="007071C5" w:rsidRPr="009A7FB3">
        <w:rPr>
          <w:rFonts w:ascii="Times New Roman" w:hAnsi="Times New Roman" w:cs="Times New Roman"/>
          <w:sz w:val="24"/>
          <w:szCs w:val="24"/>
          <w:lang w:val="en-US"/>
        </w:rPr>
        <w:t>,</w:t>
      </w:r>
      <w:r w:rsidRPr="009A7FB3">
        <w:rPr>
          <w:rFonts w:ascii="Times New Roman" w:hAnsi="Times New Roman" w:cs="Times New Roman"/>
          <w:sz w:val="24"/>
          <w:szCs w:val="24"/>
          <w:lang w:val="en-US"/>
        </w:rPr>
        <w:t xml:space="preserve"> while it</w:t>
      </w:r>
      <w:r w:rsidR="007071C5" w:rsidRPr="009A7FB3">
        <w:rPr>
          <w:rFonts w:ascii="Times New Roman" w:hAnsi="Times New Roman" w:cs="Times New Roman"/>
          <w:sz w:val="24"/>
          <w:szCs w:val="24"/>
          <w:lang w:val="en-US"/>
        </w:rPr>
        <w:t xml:space="preserve"> is</w:t>
      </w:r>
      <w:r w:rsidRPr="009A7FB3">
        <w:rPr>
          <w:rFonts w:ascii="Times New Roman" w:hAnsi="Times New Roman" w:cs="Times New Roman"/>
          <w:sz w:val="24"/>
          <w:szCs w:val="24"/>
          <w:lang w:val="en-US"/>
        </w:rPr>
        <w:t xml:space="preserve"> understandable that there is </w:t>
      </w:r>
      <w:r w:rsidR="007071C5" w:rsidRPr="009A7FB3">
        <w:rPr>
          <w:rFonts w:ascii="Times New Roman" w:hAnsi="Times New Roman" w:cs="Times New Roman"/>
          <w:sz w:val="24"/>
          <w:szCs w:val="24"/>
          <w:lang w:val="en-US"/>
        </w:rPr>
        <w:t xml:space="preserve">some </w:t>
      </w:r>
      <w:r w:rsidRPr="009A7FB3">
        <w:rPr>
          <w:rFonts w:ascii="Times New Roman" w:hAnsi="Times New Roman" w:cs="Times New Roman"/>
          <w:sz w:val="24"/>
          <w:szCs w:val="24"/>
          <w:lang w:val="en-US"/>
        </w:rPr>
        <w:t xml:space="preserve">frustration </w:t>
      </w:r>
      <w:r w:rsidR="007071C5" w:rsidRPr="009A7FB3">
        <w:rPr>
          <w:rFonts w:ascii="Times New Roman" w:hAnsi="Times New Roman" w:cs="Times New Roman"/>
          <w:sz w:val="24"/>
          <w:szCs w:val="24"/>
          <w:lang w:val="en-US"/>
        </w:rPr>
        <w:t xml:space="preserve">about </w:t>
      </w:r>
      <w:r w:rsidRPr="009A7FB3">
        <w:rPr>
          <w:rFonts w:ascii="Times New Roman" w:hAnsi="Times New Roman" w:cs="Times New Roman"/>
          <w:sz w:val="24"/>
          <w:szCs w:val="24"/>
          <w:lang w:val="en-US"/>
        </w:rPr>
        <w:t xml:space="preserve">proposals </w:t>
      </w:r>
      <w:r w:rsidR="007071C5" w:rsidRPr="009A7FB3">
        <w:rPr>
          <w:rFonts w:ascii="Times New Roman" w:hAnsi="Times New Roman" w:cs="Times New Roman"/>
          <w:sz w:val="24"/>
          <w:szCs w:val="24"/>
          <w:lang w:val="en-US"/>
        </w:rPr>
        <w:t xml:space="preserve">that were </w:t>
      </w:r>
      <w:r w:rsidRPr="009A7FB3">
        <w:rPr>
          <w:rFonts w:ascii="Times New Roman" w:hAnsi="Times New Roman" w:cs="Times New Roman"/>
          <w:sz w:val="24"/>
          <w:szCs w:val="24"/>
          <w:lang w:val="en-US"/>
        </w:rPr>
        <w:t xml:space="preserve">not turned into commitments </w:t>
      </w:r>
      <w:r w:rsidR="007071C5" w:rsidRPr="009A7FB3">
        <w:rPr>
          <w:rFonts w:ascii="Times New Roman" w:hAnsi="Times New Roman" w:cs="Times New Roman"/>
          <w:sz w:val="24"/>
          <w:szCs w:val="24"/>
          <w:lang w:val="en-US"/>
        </w:rPr>
        <w:t xml:space="preserve">in </w:t>
      </w:r>
      <w:r w:rsidRPr="009A7FB3">
        <w:rPr>
          <w:rFonts w:ascii="Times New Roman" w:hAnsi="Times New Roman" w:cs="Times New Roman"/>
          <w:sz w:val="24"/>
          <w:szCs w:val="24"/>
          <w:lang w:val="en-US"/>
        </w:rPr>
        <w:t xml:space="preserve">this particular edition of </w:t>
      </w:r>
      <w:r w:rsidR="007071C5" w:rsidRPr="009A7FB3">
        <w:rPr>
          <w:rFonts w:ascii="Times New Roman" w:hAnsi="Times New Roman" w:cs="Times New Roman"/>
          <w:sz w:val="24"/>
          <w:szCs w:val="24"/>
          <w:lang w:val="en-US"/>
        </w:rPr>
        <w:t xml:space="preserve">our OGP national </w:t>
      </w:r>
      <w:r w:rsidRPr="009A7FB3">
        <w:rPr>
          <w:rFonts w:ascii="Times New Roman" w:hAnsi="Times New Roman" w:cs="Times New Roman"/>
          <w:sz w:val="24"/>
          <w:szCs w:val="24"/>
          <w:lang w:val="en-US"/>
        </w:rPr>
        <w:t xml:space="preserve">action plan, we strongly believe the process </w:t>
      </w:r>
      <w:r w:rsidR="007071C5" w:rsidRPr="009A7FB3">
        <w:rPr>
          <w:rFonts w:ascii="Times New Roman" w:hAnsi="Times New Roman" w:cs="Times New Roman"/>
          <w:sz w:val="24"/>
          <w:szCs w:val="24"/>
          <w:lang w:val="en-US"/>
        </w:rPr>
        <w:t xml:space="preserve">for our second OGP action plan </w:t>
      </w:r>
      <w:r w:rsidRPr="009A7FB3">
        <w:rPr>
          <w:rFonts w:ascii="Times New Roman" w:hAnsi="Times New Roman" w:cs="Times New Roman"/>
          <w:sz w:val="24"/>
          <w:szCs w:val="24"/>
          <w:lang w:val="en-US"/>
        </w:rPr>
        <w:t xml:space="preserve">was very fair and transparent. </w:t>
      </w:r>
      <w:r w:rsidR="007071C5" w:rsidRPr="009A7FB3">
        <w:rPr>
          <w:rFonts w:ascii="Times New Roman" w:hAnsi="Times New Roman" w:cs="Times New Roman"/>
          <w:sz w:val="24"/>
          <w:szCs w:val="24"/>
          <w:lang w:val="en-US"/>
        </w:rPr>
        <w:t xml:space="preserve">In order to address any concerns or shortcomings of this process, we continue to seek inputs and a strong, honest and direct dialogue with citizens, civil society organizations, and any other interested stakeholder that wishes to contribute to improving our national consultations on OGP action plans.  </w:t>
      </w:r>
    </w:p>
    <w:p w:rsidR="007071C5" w:rsidRPr="009A7FB3" w:rsidRDefault="00A21B7C"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 xml:space="preserve">It is also important to clarify that the Brazilian Federal Constitution states the independence of </w:t>
      </w:r>
      <w:r w:rsidR="007071C5" w:rsidRPr="009A7FB3">
        <w:rPr>
          <w:rFonts w:ascii="Times New Roman" w:hAnsi="Times New Roman" w:cs="Times New Roman"/>
          <w:sz w:val="24"/>
          <w:szCs w:val="24"/>
          <w:lang w:val="en-US"/>
        </w:rPr>
        <w:t>P</w:t>
      </w:r>
      <w:r w:rsidRPr="009A7FB3">
        <w:rPr>
          <w:rFonts w:ascii="Times New Roman" w:hAnsi="Times New Roman" w:cs="Times New Roman"/>
          <w:sz w:val="24"/>
          <w:szCs w:val="24"/>
          <w:lang w:val="en-US"/>
        </w:rPr>
        <w:t xml:space="preserve">owers </w:t>
      </w:r>
      <w:r w:rsidR="007071C5" w:rsidRPr="009A7FB3">
        <w:rPr>
          <w:rFonts w:ascii="Times New Roman" w:hAnsi="Times New Roman" w:cs="Times New Roman"/>
          <w:sz w:val="24"/>
          <w:szCs w:val="24"/>
          <w:lang w:val="en-US"/>
        </w:rPr>
        <w:t xml:space="preserve">between </w:t>
      </w:r>
      <w:r w:rsidRPr="009A7FB3">
        <w:rPr>
          <w:rFonts w:ascii="Times New Roman" w:hAnsi="Times New Roman" w:cs="Times New Roman"/>
          <w:sz w:val="24"/>
          <w:szCs w:val="24"/>
          <w:lang w:val="en-US"/>
        </w:rPr>
        <w:t xml:space="preserve">the Executive, the Judiciary and the </w:t>
      </w:r>
      <w:r w:rsidR="007071C5" w:rsidRPr="009A7FB3">
        <w:rPr>
          <w:rFonts w:ascii="Times New Roman" w:hAnsi="Times New Roman" w:cs="Times New Roman"/>
          <w:sz w:val="24"/>
          <w:szCs w:val="24"/>
          <w:lang w:val="en-US"/>
        </w:rPr>
        <w:t>Legislative Branches, as well as the autonomy of each level of government (municipalities, the Federal District, states and the Union)</w:t>
      </w:r>
      <w:r w:rsidRPr="009A7FB3">
        <w:rPr>
          <w:rFonts w:ascii="Times New Roman" w:hAnsi="Times New Roman" w:cs="Times New Roman"/>
          <w:sz w:val="24"/>
          <w:szCs w:val="24"/>
          <w:lang w:val="en-US"/>
        </w:rPr>
        <w:t xml:space="preserve">. </w:t>
      </w:r>
      <w:r w:rsidR="007071C5" w:rsidRPr="009A7FB3">
        <w:rPr>
          <w:rFonts w:ascii="Times New Roman" w:hAnsi="Times New Roman" w:cs="Times New Roman"/>
          <w:sz w:val="24"/>
          <w:szCs w:val="24"/>
          <w:lang w:val="en-US"/>
        </w:rPr>
        <w:t>Plus, t</w:t>
      </w:r>
      <w:r w:rsidRPr="009A7FB3">
        <w:rPr>
          <w:rFonts w:ascii="Times New Roman" w:hAnsi="Times New Roman" w:cs="Times New Roman"/>
          <w:sz w:val="24"/>
          <w:szCs w:val="24"/>
          <w:lang w:val="en-US"/>
        </w:rPr>
        <w:t xml:space="preserve">he Constitution defines Foreign Affairs policies as a role of the </w:t>
      </w:r>
      <w:r w:rsidR="007071C5" w:rsidRPr="009A7FB3">
        <w:rPr>
          <w:rFonts w:ascii="Times New Roman" w:hAnsi="Times New Roman" w:cs="Times New Roman"/>
          <w:sz w:val="24"/>
          <w:szCs w:val="24"/>
          <w:lang w:val="en-US"/>
        </w:rPr>
        <w:t xml:space="preserve">Federal </w:t>
      </w:r>
      <w:r w:rsidRPr="009A7FB3">
        <w:rPr>
          <w:rFonts w:ascii="Times New Roman" w:hAnsi="Times New Roman" w:cs="Times New Roman"/>
          <w:sz w:val="24"/>
          <w:szCs w:val="24"/>
          <w:lang w:val="en-US"/>
        </w:rPr>
        <w:t xml:space="preserve">Executive Branch. </w:t>
      </w:r>
    </w:p>
    <w:p w:rsidR="009B5365" w:rsidRDefault="007071C5"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Therefore, as much as</w:t>
      </w:r>
      <w:r w:rsidR="00A21B7C" w:rsidRPr="009A7FB3">
        <w:rPr>
          <w:rFonts w:ascii="Times New Roman" w:hAnsi="Times New Roman" w:cs="Times New Roman"/>
          <w:sz w:val="24"/>
          <w:szCs w:val="24"/>
          <w:lang w:val="en-US"/>
        </w:rPr>
        <w:t xml:space="preserve"> the </w:t>
      </w:r>
      <w:r w:rsidRPr="009A7FB3">
        <w:rPr>
          <w:rFonts w:ascii="Times New Roman" w:hAnsi="Times New Roman" w:cs="Times New Roman"/>
          <w:sz w:val="24"/>
          <w:szCs w:val="24"/>
          <w:lang w:val="en-US"/>
        </w:rPr>
        <w:t xml:space="preserve">Federal </w:t>
      </w:r>
      <w:r w:rsidR="00A21B7C" w:rsidRPr="009A7FB3">
        <w:rPr>
          <w:rFonts w:ascii="Times New Roman" w:hAnsi="Times New Roman" w:cs="Times New Roman"/>
          <w:sz w:val="24"/>
          <w:szCs w:val="24"/>
          <w:lang w:val="en-US"/>
        </w:rPr>
        <w:t xml:space="preserve">Executive government gladly supports the </w:t>
      </w:r>
      <w:r w:rsidR="009B5365" w:rsidRPr="009A7FB3">
        <w:rPr>
          <w:rFonts w:ascii="Times New Roman" w:hAnsi="Times New Roman" w:cs="Times New Roman"/>
          <w:sz w:val="24"/>
          <w:szCs w:val="24"/>
          <w:lang w:val="en-US"/>
        </w:rPr>
        <w:t>implementation of open government policies by the other branches</w:t>
      </w:r>
      <w:r w:rsidRPr="009A7FB3">
        <w:rPr>
          <w:rFonts w:ascii="Times New Roman" w:hAnsi="Times New Roman" w:cs="Times New Roman"/>
          <w:sz w:val="24"/>
          <w:szCs w:val="24"/>
          <w:lang w:val="en-US"/>
        </w:rPr>
        <w:t xml:space="preserve"> or levels of government</w:t>
      </w:r>
      <w:r w:rsidR="009B5365" w:rsidRPr="009A7FB3">
        <w:rPr>
          <w:rFonts w:ascii="Times New Roman" w:hAnsi="Times New Roman" w:cs="Times New Roman"/>
          <w:sz w:val="24"/>
          <w:szCs w:val="24"/>
          <w:lang w:val="en-US"/>
        </w:rPr>
        <w:t xml:space="preserve">, it cannot command them to do so. </w:t>
      </w:r>
      <w:r w:rsidRPr="009A7FB3">
        <w:rPr>
          <w:rFonts w:ascii="Times New Roman" w:hAnsi="Times New Roman" w:cs="Times New Roman"/>
          <w:sz w:val="24"/>
          <w:szCs w:val="24"/>
          <w:lang w:val="en-US"/>
        </w:rPr>
        <w:t>In this context,</w:t>
      </w:r>
      <w:r w:rsidR="009B5365" w:rsidRPr="009A7FB3">
        <w:rPr>
          <w:rFonts w:ascii="Times New Roman" w:hAnsi="Times New Roman" w:cs="Times New Roman"/>
          <w:sz w:val="24"/>
          <w:szCs w:val="24"/>
          <w:lang w:val="en-US"/>
        </w:rPr>
        <w:t xml:space="preserve"> </w:t>
      </w:r>
      <w:r w:rsidRPr="009A7FB3">
        <w:rPr>
          <w:rFonts w:ascii="Times New Roman" w:hAnsi="Times New Roman" w:cs="Times New Roman"/>
          <w:sz w:val="24"/>
          <w:szCs w:val="24"/>
          <w:lang w:val="en-US"/>
        </w:rPr>
        <w:t xml:space="preserve">while </w:t>
      </w:r>
      <w:r w:rsidR="009B5365" w:rsidRPr="009A7FB3">
        <w:rPr>
          <w:rFonts w:ascii="Times New Roman" w:hAnsi="Times New Roman" w:cs="Times New Roman"/>
          <w:sz w:val="24"/>
          <w:szCs w:val="24"/>
          <w:lang w:val="en-US"/>
        </w:rPr>
        <w:t xml:space="preserve">proposals to change </w:t>
      </w:r>
      <w:r w:rsidRPr="009A7FB3">
        <w:rPr>
          <w:rFonts w:ascii="Times New Roman" w:hAnsi="Times New Roman" w:cs="Times New Roman"/>
          <w:sz w:val="24"/>
          <w:szCs w:val="24"/>
          <w:lang w:val="en-US"/>
        </w:rPr>
        <w:t xml:space="preserve">current legislation </w:t>
      </w:r>
      <w:r w:rsidR="009B5365" w:rsidRPr="009A7FB3">
        <w:rPr>
          <w:rFonts w:ascii="Times New Roman" w:hAnsi="Times New Roman" w:cs="Times New Roman"/>
          <w:sz w:val="24"/>
          <w:szCs w:val="24"/>
          <w:lang w:val="en-US"/>
        </w:rPr>
        <w:t>are received, discussed and may be successfully turned into</w:t>
      </w:r>
      <w:r w:rsidRPr="009A7FB3">
        <w:rPr>
          <w:rFonts w:ascii="Times New Roman" w:hAnsi="Times New Roman" w:cs="Times New Roman"/>
          <w:sz w:val="24"/>
          <w:szCs w:val="24"/>
          <w:lang w:val="en-US"/>
        </w:rPr>
        <w:t xml:space="preserve"> new</w:t>
      </w:r>
      <w:r w:rsidR="009B5365" w:rsidRPr="009A7FB3">
        <w:rPr>
          <w:rFonts w:ascii="Times New Roman" w:hAnsi="Times New Roman" w:cs="Times New Roman"/>
          <w:sz w:val="24"/>
          <w:szCs w:val="24"/>
          <w:lang w:val="en-US"/>
        </w:rPr>
        <w:t xml:space="preserve"> laws</w:t>
      </w:r>
      <w:r w:rsidRPr="009A7FB3">
        <w:rPr>
          <w:rFonts w:ascii="Times New Roman" w:hAnsi="Times New Roman" w:cs="Times New Roman"/>
          <w:sz w:val="24"/>
          <w:szCs w:val="24"/>
          <w:lang w:val="en-US"/>
        </w:rPr>
        <w:t>,</w:t>
      </w:r>
      <w:r w:rsidR="009B5365" w:rsidRPr="009A7FB3">
        <w:rPr>
          <w:rFonts w:ascii="Times New Roman" w:hAnsi="Times New Roman" w:cs="Times New Roman"/>
          <w:sz w:val="24"/>
          <w:szCs w:val="24"/>
          <w:lang w:val="en-US"/>
        </w:rPr>
        <w:t xml:space="preserve"> they </w:t>
      </w:r>
      <w:r w:rsidRPr="009A7FB3">
        <w:rPr>
          <w:rFonts w:ascii="Times New Roman" w:hAnsi="Times New Roman" w:cs="Times New Roman"/>
          <w:sz w:val="24"/>
          <w:szCs w:val="24"/>
          <w:lang w:val="en-US"/>
        </w:rPr>
        <w:t xml:space="preserve">could </w:t>
      </w:r>
      <w:r w:rsidR="009B5365" w:rsidRPr="009A7FB3">
        <w:rPr>
          <w:rFonts w:ascii="Times New Roman" w:hAnsi="Times New Roman" w:cs="Times New Roman"/>
          <w:sz w:val="24"/>
          <w:szCs w:val="24"/>
          <w:lang w:val="en-US"/>
        </w:rPr>
        <w:t xml:space="preserve">not </w:t>
      </w:r>
      <w:r w:rsidRPr="009A7FB3">
        <w:rPr>
          <w:rFonts w:ascii="Times New Roman" w:hAnsi="Times New Roman" w:cs="Times New Roman"/>
          <w:sz w:val="24"/>
          <w:szCs w:val="24"/>
          <w:lang w:val="en-US"/>
        </w:rPr>
        <w:t xml:space="preserve">be </w:t>
      </w:r>
      <w:r w:rsidR="009B5365" w:rsidRPr="009A7FB3">
        <w:rPr>
          <w:rFonts w:ascii="Times New Roman" w:hAnsi="Times New Roman" w:cs="Times New Roman"/>
          <w:sz w:val="24"/>
          <w:szCs w:val="24"/>
          <w:lang w:val="en-US"/>
        </w:rPr>
        <w:t>accepted as international commitments</w:t>
      </w:r>
      <w:r w:rsidRPr="009A7FB3">
        <w:rPr>
          <w:rFonts w:ascii="Times New Roman" w:hAnsi="Times New Roman" w:cs="Times New Roman"/>
          <w:sz w:val="24"/>
          <w:szCs w:val="24"/>
          <w:lang w:val="en-US"/>
        </w:rPr>
        <w:t xml:space="preserve"> under OGP,</w:t>
      </w:r>
      <w:r w:rsidR="009B5365" w:rsidRPr="009A7FB3">
        <w:rPr>
          <w:rFonts w:ascii="Times New Roman" w:hAnsi="Times New Roman" w:cs="Times New Roman"/>
          <w:sz w:val="24"/>
          <w:szCs w:val="24"/>
          <w:lang w:val="en-US"/>
        </w:rPr>
        <w:t xml:space="preserve"> since there was no discussion </w:t>
      </w:r>
      <w:r w:rsidRPr="009A7FB3">
        <w:rPr>
          <w:rFonts w:ascii="Times New Roman" w:hAnsi="Times New Roman" w:cs="Times New Roman"/>
          <w:sz w:val="24"/>
          <w:szCs w:val="24"/>
          <w:lang w:val="en-US"/>
        </w:rPr>
        <w:t xml:space="preserve">about them </w:t>
      </w:r>
      <w:r w:rsidR="009B5365" w:rsidRPr="009A7FB3">
        <w:rPr>
          <w:rFonts w:ascii="Times New Roman" w:hAnsi="Times New Roman" w:cs="Times New Roman"/>
          <w:sz w:val="24"/>
          <w:szCs w:val="24"/>
          <w:lang w:val="en-US"/>
        </w:rPr>
        <w:t xml:space="preserve">by the </w:t>
      </w:r>
      <w:r w:rsidR="00E3472B" w:rsidRPr="009A7FB3">
        <w:rPr>
          <w:rFonts w:ascii="Times New Roman" w:hAnsi="Times New Roman" w:cs="Times New Roman"/>
          <w:sz w:val="24"/>
          <w:szCs w:val="24"/>
          <w:lang w:val="en-US"/>
        </w:rPr>
        <w:t xml:space="preserve">senators and </w:t>
      </w:r>
      <w:r w:rsidR="009B5365" w:rsidRPr="009A7FB3">
        <w:rPr>
          <w:rFonts w:ascii="Times New Roman" w:hAnsi="Times New Roman" w:cs="Times New Roman"/>
          <w:sz w:val="24"/>
          <w:szCs w:val="24"/>
          <w:lang w:val="en-US"/>
        </w:rPr>
        <w:t xml:space="preserve">representatives in Congress. </w:t>
      </w:r>
    </w:p>
    <w:p w:rsidR="004A0DCA" w:rsidRPr="009A7FB3" w:rsidRDefault="004A0DCA" w:rsidP="004A0DCA">
      <w:pPr>
        <w:spacing w:after="120" w:line="240" w:lineRule="auto"/>
        <w:jc w:val="both"/>
        <w:rPr>
          <w:rFonts w:ascii="Times New Roman" w:hAnsi="Times New Roman" w:cs="Times New Roman"/>
          <w:sz w:val="24"/>
          <w:szCs w:val="24"/>
          <w:lang w:val="en-US"/>
        </w:rPr>
      </w:pPr>
    </w:p>
    <w:p w:rsidR="00383E92" w:rsidRPr="009A7FB3" w:rsidRDefault="00383E92" w:rsidP="004A0DCA">
      <w:pPr>
        <w:pStyle w:val="PargrafodaLista"/>
        <w:numPr>
          <w:ilvl w:val="0"/>
          <w:numId w:val="1"/>
        </w:num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The proposal to change the governance model for OGP in Brazil</w:t>
      </w:r>
    </w:p>
    <w:p w:rsidR="00694490" w:rsidRPr="009A7FB3" w:rsidRDefault="007071C5"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 xml:space="preserve">Regarding </w:t>
      </w:r>
      <w:r w:rsidR="009B5365" w:rsidRPr="009A7FB3">
        <w:rPr>
          <w:rFonts w:ascii="Times New Roman" w:hAnsi="Times New Roman" w:cs="Times New Roman"/>
          <w:sz w:val="24"/>
          <w:szCs w:val="24"/>
          <w:lang w:val="en-US"/>
        </w:rPr>
        <w:t xml:space="preserve"> the proposal for c</w:t>
      </w:r>
      <w:r w:rsidR="00205FC1" w:rsidRPr="009A7FB3">
        <w:rPr>
          <w:rFonts w:ascii="Times New Roman" w:hAnsi="Times New Roman" w:cs="Times New Roman"/>
          <w:sz w:val="24"/>
          <w:szCs w:val="24"/>
          <w:lang w:val="en-US"/>
        </w:rPr>
        <w:t>hanges in the governance model for Open Government in Brazil</w:t>
      </w:r>
      <w:r w:rsidR="009B5365" w:rsidRPr="009A7FB3">
        <w:rPr>
          <w:rFonts w:ascii="Times New Roman" w:hAnsi="Times New Roman" w:cs="Times New Roman"/>
          <w:sz w:val="24"/>
          <w:szCs w:val="24"/>
          <w:lang w:val="en-US"/>
        </w:rPr>
        <w:t xml:space="preserve">, we </w:t>
      </w:r>
      <w:r w:rsidR="00B57601" w:rsidRPr="009A7FB3">
        <w:rPr>
          <w:rFonts w:ascii="Times New Roman" w:hAnsi="Times New Roman" w:cs="Times New Roman"/>
          <w:sz w:val="24"/>
          <w:szCs w:val="24"/>
          <w:lang w:val="en-US"/>
        </w:rPr>
        <w:t xml:space="preserve">wish to state that we did </w:t>
      </w:r>
      <w:r w:rsidR="009B5365" w:rsidRPr="009A7FB3">
        <w:rPr>
          <w:rFonts w:ascii="Times New Roman" w:hAnsi="Times New Roman" w:cs="Times New Roman"/>
          <w:sz w:val="24"/>
          <w:szCs w:val="24"/>
          <w:lang w:val="en-US"/>
        </w:rPr>
        <w:t xml:space="preserve">received </w:t>
      </w:r>
      <w:r w:rsidR="00205FC1" w:rsidRPr="009A7FB3">
        <w:rPr>
          <w:rFonts w:ascii="Times New Roman" w:hAnsi="Times New Roman" w:cs="Times New Roman"/>
          <w:sz w:val="24"/>
          <w:szCs w:val="24"/>
          <w:lang w:val="en-US"/>
        </w:rPr>
        <w:t>a proposal</w:t>
      </w:r>
      <w:r w:rsidR="00B57601" w:rsidRPr="009A7FB3">
        <w:rPr>
          <w:rFonts w:ascii="Times New Roman" w:hAnsi="Times New Roman" w:cs="Times New Roman"/>
          <w:sz w:val="24"/>
          <w:szCs w:val="24"/>
          <w:lang w:val="en-US"/>
        </w:rPr>
        <w:t xml:space="preserve">, but </w:t>
      </w:r>
      <w:r w:rsidR="009B5365" w:rsidRPr="009A7FB3">
        <w:rPr>
          <w:rFonts w:ascii="Times New Roman" w:hAnsi="Times New Roman" w:cs="Times New Roman"/>
          <w:sz w:val="24"/>
          <w:szCs w:val="24"/>
          <w:lang w:val="en-US"/>
        </w:rPr>
        <w:t xml:space="preserve"> </w:t>
      </w:r>
      <w:r w:rsidR="00205FC1" w:rsidRPr="009A7FB3">
        <w:rPr>
          <w:rFonts w:ascii="Times New Roman" w:hAnsi="Times New Roman" w:cs="Times New Roman"/>
          <w:sz w:val="24"/>
          <w:szCs w:val="24"/>
          <w:lang w:val="en-US"/>
        </w:rPr>
        <w:t xml:space="preserve">in 2013, </w:t>
      </w:r>
      <w:r w:rsidR="00B57601" w:rsidRPr="009A7FB3">
        <w:rPr>
          <w:rFonts w:ascii="Times New Roman" w:hAnsi="Times New Roman" w:cs="Times New Roman"/>
          <w:sz w:val="24"/>
          <w:szCs w:val="24"/>
          <w:lang w:val="en-US"/>
        </w:rPr>
        <w:t xml:space="preserve">and </w:t>
      </w:r>
      <w:r w:rsidR="00205FC1" w:rsidRPr="009A7FB3">
        <w:rPr>
          <w:rFonts w:ascii="Times New Roman" w:hAnsi="Times New Roman" w:cs="Times New Roman"/>
          <w:sz w:val="24"/>
          <w:szCs w:val="24"/>
          <w:lang w:val="en-US"/>
        </w:rPr>
        <w:t xml:space="preserve">not </w:t>
      </w:r>
      <w:r w:rsidR="00B57601" w:rsidRPr="009A7FB3">
        <w:rPr>
          <w:rFonts w:ascii="Times New Roman" w:hAnsi="Times New Roman" w:cs="Times New Roman"/>
          <w:sz w:val="24"/>
          <w:szCs w:val="24"/>
          <w:lang w:val="en-US"/>
        </w:rPr>
        <w:t xml:space="preserve">in </w:t>
      </w:r>
      <w:r w:rsidR="00205FC1" w:rsidRPr="009A7FB3">
        <w:rPr>
          <w:rFonts w:ascii="Times New Roman" w:hAnsi="Times New Roman" w:cs="Times New Roman"/>
          <w:sz w:val="24"/>
          <w:szCs w:val="24"/>
          <w:lang w:val="en-US"/>
        </w:rPr>
        <w:t>2012,</w:t>
      </w:r>
      <w:r w:rsidR="009B5365" w:rsidRPr="009A7FB3">
        <w:rPr>
          <w:rFonts w:ascii="Times New Roman" w:hAnsi="Times New Roman" w:cs="Times New Roman"/>
          <w:sz w:val="24"/>
          <w:szCs w:val="24"/>
          <w:lang w:val="en-US"/>
        </w:rPr>
        <w:t xml:space="preserve"> </w:t>
      </w:r>
      <w:r w:rsidR="00B57601" w:rsidRPr="009A7FB3">
        <w:rPr>
          <w:rFonts w:ascii="Times New Roman" w:hAnsi="Times New Roman" w:cs="Times New Roman"/>
          <w:sz w:val="24"/>
          <w:szCs w:val="24"/>
          <w:lang w:val="en-US"/>
        </w:rPr>
        <w:t xml:space="preserve">at </w:t>
      </w:r>
      <w:r w:rsidR="00205FC1" w:rsidRPr="009A7FB3">
        <w:rPr>
          <w:rFonts w:ascii="Times New Roman" w:hAnsi="Times New Roman" w:cs="Times New Roman"/>
          <w:sz w:val="24"/>
          <w:szCs w:val="24"/>
          <w:lang w:val="en-US"/>
        </w:rPr>
        <w:t xml:space="preserve">the </w:t>
      </w:r>
      <w:r w:rsidR="00B57601" w:rsidRPr="009A7FB3">
        <w:rPr>
          <w:rFonts w:ascii="Times New Roman" w:hAnsi="Times New Roman" w:cs="Times New Roman"/>
          <w:sz w:val="24"/>
          <w:szCs w:val="24"/>
          <w:lang w:val="en-US"/>
        </w:rPr>
        <w:t xml:space="preserve">above-mentioned </w:t>
      </w:r>
      <w:r w:rsidR="00205FC1" w:rsidRPr="009A7FB3">
        <w:rPr>
          <w:rFonts w:ascii="Times New Roman" w:hAnsi="Times New Roman" w:cs="Times New Roman"/>
          <w:sz w:val="24"/>
          <w:szCs w:val="24"/>
          <w:lang w:val="en-US"/>
        </w:rPr>
        <w:t xml:space="preserve">national </w:t>
      </w:r>
      <w:r w:rsidR="00B57601" w:rsidRPr="009A7FB3">
        <w:rPr>
          <w:rFonts w:ascii="Times New Roman" w:hAnsi="Times New Roman" w:cs="Times New Roman"/>
          <w:sz w:val="24"/>
          <w:szCs w:val="24"/>
          <w:lang w:val="en-US"/>
        </w:rPr>
        <w:t xml:space="preserve">in-person </w:t>
      </w:r>
      <w:r w:rsidR="00205FC1" w:rsidRPr="009A7FB3">
        <w:rPr>
          <w:rFonts w:ascii="Times New Roman" w:hAnsi="Times New Roman" w:cs="Times New Roman"/>
          <w:sz w:val="24"/>
          <w:szCs w:val="24"/>
          <w:lang w:val="en-US"/>
        </w:rPr>
        <w:t xml:space="preserve">meeting held as part of the process </w:t>
      </w:r>
      <w:r w:rsidR="00B57601" w:rsidRPr="009A7FB3">
        <w:rPr>
          <w:rFonts w:ascii="Times New Roman" w:hAnsi="Times New Roman" w:cs="Times New Roman"/>
          <w:sz w:val="24"/>
          <w:szCs w:val="24"/>
          <w:lang w:val="en-US"/>
        </w:rPr>
        <w:t>to draft our second OGP</w:t>
      </w:r>
      <w:r w:rsidR="00E3472B" w:rsidRPr="009A7FB3">
        <w:rPr>
          <w:rFonts w:ascii="Times New Roman" w:hAnsi="Times New Roman" w:cs="Times New Roman"/>
          <w:sz w:val="24"/>
          <w:szCs w:val="24"/>
          <w:lang w:val="en-US"/>
        </w:rPr>
        <w:t xml:space="preserve"> </w:t>
      </w:r>
      <w:r w:rsidR="00205FC1" w:rsidRPr="009A7FB3">
        <w:rPr>
          <w:rFonts w:ascii="Times New Roman" w:hAnsi="Times New Roman" w:cs="Times New Roman"/>
          <w:sz w:val="24"/>
          <w:szCs w:val="24"/>
          <w:lang w:val="en-US"/>
        </w:rPr>
        <w:t>action plan</w:t>
      </w:r>
      <w:r w:rsidR="00205FC1" w:rsidRPr="009A7FB3">
        <w:rPr>
          <w:rStyle w:val="Refdenotaderodap"/>
          <w:rFonts w:ascii="Times New Roman" w:hAnsi="Times New Roman" w:cs="Times New Roman"/>
          <w:lang w:val="en-US"/>
        </w:rPr>
        <w:footnoteReference w:id="3"/>
      </w:r>
      <w:r w:rsidR="00205FC1" w:rsidRPr="009A7FB3">
        <w:rPr>
          <w:rFonts w:ascii="Times New Roman" w:hAnsi="Times New Roman" w:cs="Times New Roman"/>
          <w:sz w:val="24"/>
          <w:szCs w:val="24"/>
          <w:lang w:val="en-US"/>
        </w:rPr>
        <w:t xml:space="preserve">. </w:t>
      </w:r>
      <w:r w:rsidR="00B57601" w:rsidRPr="009A7FB3">
        <w:rPr>
          <w:rFonts w:ascii="Times New Roman" w:hAnsi="Times New Roman" w:cs="Times New Roman"/>
          <w:sz w:val="24"/>
          <w:szCs w:val="24"/>
          <w:lang w:val="en-US"/>
        </w:rPr>
        <w:t>T</w:t>
      </w:r>
      <w:r w:rsidR="00205FC1" w:rsidRPr="009A7FB3">
        <w:rPr>
          <w:rFonts w:ascii="Times New Roman" w:hAnsi="Times New Roman" w:cs="Times New Roman"/>
          <w:sz w:val="24"/>
          <w:szCs w:val="24"/>
          <w:lang w:val="en-US"/>
        </w:rPr>
        <w:t xml:space="preserve">he Executive Group </w:t>
      </w:r>
      <w:r w:rsidR="00B57601" w:rsidRPr="009A7FB3">
        <w:rPr>
          <w:rFonts w:ascii="Times New Roman" w:hAnsi="Times New Roman" w:cs="Times New Roman"/>
          <w:sz w:val="24"/>
          <w:szCs w:val="24"/>
          <w:lang w:val="en-US"/>
        </w:rPr>
        <w:t xml:space="preserve">of </w:t>
      </w:r>
      <w:r w:rsidR="00205FC1" w:rsidRPr="009A7FB3">
        <w:rPr>
          <w:rFonts w:ascii="Times New Roman" w:hAnsi="Times New Roman" w:cs="Times New Roman"/>
          <w:sz w:val="24"/>
          <w:szCs w:val="24"/>
          <w:lang w:val="en-US"/>
        </w:rPr>
        <w:t xml:space="preserve">the </w:t>
      </w:r>
      <w:proofErr w:type="spellStart"/>
      <w:r w:rsidR="00205FC1" w:rsidRPr="009A7FB3">
        <w:rPr>
          <w:rFonts w:ascii="Times New Roman" w:hAnsi="Times New Roman" w:cs="Times New Roman"/>
          <w:sz w:val="24"/>
          <w:szCs w:val="24"/>
          <w:lang w:val="en-US"/>
        </w:rPr>
        <w:t>Interministerial</w:t>
      </w:r>
      <w:proofErr w:type="spellEnd"/>
      <w:r w:rsidR="00205FC1" w:rsidRPr="009A7FB3">
        <w:rPr>
          <w:rFonts w:ascii="Times New Roman" w:hAnsi="Times New Roman" w:cs="Times New Roman"/>
          <w:sz w:val="24"/>
          <w:szCs w:val="24"/>
          <w:lang w:val="en-US"/>
        </w:rPr>
        <w:t xml:space="preserve"> Committee</w:t>
      </w:r>
      <w:r w:rsidR="00B57601" w:rsidRPr="009A7FB3">
        <w:rPr>
          <w:rFonts w:ascii="Times New Roman" w:hAnsi="Times New Roman" w:cs="Times New Roman"/>
          <w:sz w:val="24"/>
          <w:szCs w:val="24"/>
          <w:lang w:val="en-US"/>
        </w:rPr>
        <w:t>, when addressing all of the proposals received during both consultations held,</w:t>
      </w:r>
      <w:r w:rsidR="00205FC1" w:rsidRPr="009A7FB3">
        <w:rPr>
          <w:rFonts w:ascii="Times New Roman" w:hAnsi="Times New Roman" w:cs="Times New Roman"/>
          <w:sz w:val="24"/>
          <w:szCs w:val="24"/>
          <w:lang w:val="en-US"/>
        </w:rPr>
        <w:t xml:space="preserve"> </w:t>
      </w:r>
      <w:r w:rsidR="00B57601" w:rsidRPr="009A7FB3">
        <w:rPr>
          <w:rFonts w:ascii="Times New Roman" w:hAnsi="Times New Roman" w:cs="Times New Roman"/>
          <w:sz w:val="24"/>
          <w:szCs w:val="24"/>
          <w:lang w:val="en-US"/>
        </w:rPr>
        <w:t xml:space="preserve">decided </w:t>
      </w:r>
      <w:r w:rsidR="00205FC1" w:rsidRPr="009A7FB3">
        <w:rPr>
          <w:rFonts w:ascii="Times New Roman" w:hAnsi="Times New Roman" w:cs="Times New Roman"/>
          <w:sz w:val="24"/>
          <w:szCs w:val="24"/>
          <w:lang w:val="en-US"/>
        </w:rPr>
        <w:t>that it would not turn th</w:t>
      </w:r>
      <w:r w:rsidR="00B57601" w:rsidRPr="009A7FB3">
        <w:rPr>
          <w:rFonts w:ascii="Times New Roman" w:hAnsi="Times New Roman" w:cs="Times New Roman"/>
          <w:sz w:val="24"/>
          <w:szCs w:val="24"/>
          <w:lang w:val="en-US"/>
        </w:rPr>
        <w:t>is</w:t>
      </w:r>
      <w:r w:rsidR="00205FC1" w:rsidRPr="009A7FB3">
        <w:rPr>
          <w:rFonts w:ascii="Times New Roman" w:hAnsi="Times New Roman" w:cs="Times New Roman"/>
          <w:sz w:val="24"/>
          <w:szCs w:val="24"/>
          <w:lang w:val="en-US"/>
        </w:rPr>
        <w:t xml:space="preserve"> proposal into one of the commitments</w:t>
      </w:r>
      <w:r w:rsidR="00B57601" w:rsidRPr="009A7FB3">
        <w:rPr>
          <w:rFonts w:ascii="Times New Roman" w:hAnsi="Times New Roman" w:cs="Times New Roman"/>
          <w:sz w:val="24"/>
          <w:szCs w:val="24"/>
          <w:lang w:val="en-US"/>
        </w:rPr>
        <w:t xml:space="preserve"> under our second action plan, as it understood that </w:t>
      </w:r>
      <w:r w:rsidR="00205FC1" w:rsidRPr="009A7FB3">
        <w:rPr>
          <w:rFonts w:ascii="Times New Roman" w:hAnsi="Times New Roman" w:cs="Times New Roman"/>
          <w:sz w:val="24"/>
          <w:szCs w:val="24"/>
          <w:lang w:val="en-US"/>
        </w:rPr>
        <w:t>further discussions</w:t>
      </w:r>
      <w:r w:rsidR="00B57601" w:rsidRPr="009A7FB3">
        <w:rPr>
          <w:rFonts w:ascii="Times New Roman" w:hAnsi="Times New Roman" w:cs="Times New Roman"/>
          <w:sz w:val="24"/>
          <w:szCs w:val="24"/>
          <w:lang w:val="en-US"/>
        </w:rPr>
        <w:t xml:space="preserve"> and the engagement of more stakeholders</w:t>
      </w:r>
      <w:r w:rsidR="00205FC1" w:rsidRPr="009A7FB3">
        <w:rPr>
          <w:rFonts w:ascii="Times New Roman" w:hAnsi="Times New Roman" w:cs="Times New Roman"/>
          <w:sz w:val="24"/>
          <w:szCs w:val="24"/>
          <w:lang w:val="en-US"/>
        </w:rPr>
        <w:t xml:space="preserve"> </w:t>
      </w:r>
      <w:r w:rsidR="00B57601" w:rsidRPr="009A7FB3">
        <w:rPr>
          <w:rFonts w:ascii="Times New Roman" w:hAnsi="Times New Roman" w:cs="Times New Roman"/>
          <w:sz w:val="24"/>
          <w:szCs w:val="24"/>
          <w:lang w:val="en-US"/>
        </w:rPr>
        <w:t>were necessary. However, it</w:t>
      </w:r>
      <w:r w:rsidR="00C07C79" w:rsidRPr="009A7FB3">
        <w:rPr>
          <w:rFonts w:ascii="Times New Roman" w:hAnsi="Times New Roman" w:cs="Times New Roman"/>
          <w:sz w:val="24"/>
          <w:szCs w:val="24"/>
          <w:lang w:val="en-US"/>
        </w:rPr>
        <w:t xml:space="preserve"> </w:t>
      </w:r>
      <w:r w:rsidR="00205FC1" w:rsidRPr="009A7FB3">
        <w:rPr>
          <w:rFonts w:ascii="Times New Roman" w:hAnsi="Times New Roman" w:cs="Times New Roman"/>
          <w:sz w:val="24"/>
          <w:szCs w:val="24"/>
          <w:lang w:val="en-US"/>
        </w:rPr>
        <w:t>clearly stated that it would</w:t>
      </w:r>
      <w:r w:rsidR="00B57601" w:rsidRPr="009A7FB3">
        <w:rPr>
          <w:rFonts w:ascii="Times New Roman" w:hAnsi="Times New Roman" w:cs="Times New Roman"/>
          <w:sz w:val="24"/>
          <w:szCs w:val="24"/>
          <w:lang w:val="en-US"/>
        </w:rPr>
        <w:t xml:space="preserve"> not</w:t>
      </w:r>
      <w:r w:rsidR="00205FC1" w:rsidRPr="009A7FB3">
        <w:rPr>
          <w:rFonts w:ascii="Times New Roman" w:hAnsi="Times New Roman" w:cs="Times New Roman"/>
          <w:sz w:val="24"/>
          <w:szCs w:val="24"/>
          <w:lang w:val="en-US"/>
        </w:rPr>
        <w:t xml:space="preserve"> </w:t>
      </w:r>
      <w:r w:rsidR="00B57601" w:rsidRPr="009A7FB3">
        <w:rPr>
          <w:rFonts w:ascii="Times New Roman" w:hAnsi="Times New Roman" w:cs="Times New Roman"/>
          <w:sz w:val="24"/>
          <w:szCs w:val="24"/>
          <w:lang w:val="en-US"/>
        </w:rPr>
        <w:t xml:space="preserve">in any way insist on the current governance model nor </w:t>
      </w:r>
      <w:proofErr w:type="gramStart"/>
      <w:r w:rsidR="00B57601" w:rsidRPr="009A7FB3">
        <w:rPr>
          <w:rFonts w:ascii="Times New Roman" w:hAnsi="Times New Roman" w:cs="Times New Roman"/>
          <w:sz w:val="24"/>
          <w:szCs w:val="24"/>
          <w:lang w:val="en-US"/>
        </w:rPr>
        <w:t>prevent</w:t>
      </w:r>
      <w:proofErr w:type="gramEnd"/>
      <w:r w:rsidR="00B57601" w:rsidRPr="009A7FB3">
        <w:rPr>
          <w:rFonts w:ascii="Times New Roman" w:hAnsi="Times New Roman" w:cs="Times New Roman"/>
          <w:sz w:val="24"/>
          <w:szCs w:val="24"/>
          <w:lang w:val="en-US"/>
        </w:rPr>
        <w:t xml:space="preserve"> its reformulation. </w:t>
      </w:r>
    </w:p>
    <w:p w:rsidR="000C1130" w:rsidRPr="009A7FB3" w:rsidRDefault="00205FC1"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 xml:space="preserve">In 2014, the Executive </w:t>
      </w:r>
      <w:r w:rsidR="00884EFF" w:rsidRPr="009A7FB3">
        <w:rPr>
          <w:rFonts w:ascii="Times New Roman" w:hAnsi="Times New Roman" w:cs="Times New Roman"/>
          <w:sz w:val="24"/>
          <w:szCs w:val="24"/>
          <w:lang w:val="en-US"/>
        </w:rPr>
        <w:t>G</w:t>
      </w:r>
      <w:r w:rsidRPr="009A7FB3">
        <w:rPr>
          <w:rFonts w:ascii="Times New Roman" w:hAnsi="Times New Roman" w:cs="Times New Roman"/>
          <w:sz w:val="24"/>
          <w:szCs w:val="24"/>
          <w:lang w:val="en-US"/>
        </w:rPr>
        <w:t>roup</w:t>
      </w:r>
      <w:r w:rsidR="000E626E" w:rsidRPr="009A7FB3">
        <w:rPr>
          <w:rFonts w:ascii="Times New Roman" w:hAnsi="Times New Roman" w:cs="Times New Roman"/>
          <w:sz w:val="24"/>
          <w:szCs w:val="24"/>
          <w:lang w:val="en-US"/>
        </w:rPr>
        <w:t xml:space="preserve"> (GE-CIGA) publicly</w:t>
      </w:r>
      <w:r w:rsidRPr="009A7FB3">
        <w:rPr>
          <w:rFonts w:ascii="Times New Roman" w:hAnsi="Times New Roman" w:cs="Times New Roman"/>
          <w:sz w:val="24"/>
          <w:szCs w:val="24"/>
          <w:lang w:val="en-US"/>
        </w:rPr>
        <w:t xml:space="preserve"> presented a proposal </w:t>
      </w:r>
      <w:r w:rsidR="000E626E" w:rsidRPr="009A7FB3">
        <w:rPr>
          <w:rFonts w:ascii="Times New Roman" w:hAnsi="Times New Roman" w:cs="Times New Roman"/>
          <w:sz w:val="24"/>
          <w:szCs w:val="24"/>
          <w:lang w:val="en-US"/>
        </w:rPr>
        <w:t>on the establishment of a</w:t>
      </w:r>
      <w:r w:rsidRPr="009A7FB3">
        <w:rPr>
          <w:rFonts w:ascii="Times New Roman" w:hAnsi="Times New Roman" w:cs="Times New Roman"/>
          <w:sz w:val="24"/>
          <w:szCs w:val="24"/>
          <w:lang w:val="en-US"/>
        </w:rPr>
        <w:t xml:space="preserve"> formal </w:t>
      </w:r>
      <w:r w:rsidR="000E626E" w:rsidRPr="009A7FB3">
        <w:rPr>
          <w:rFonts w:ascii="Times New Roman" w:hAnsi="Times New Roman" w:cs="Times New Roman"/>
          <w:sz w:val="24"/>
          <w:szCs w:val="24"/>
          <w:lang w:val="en-US"/>
        </w:rPr>
        <w:t>W</w:t>
      </w:r>
      <w:r w:rsidRPr="009A7FB3">
        <w:rPr>
          <w:rFonts w:ascii="Times New Roman" w:hAnsi="Times New Roman" w:cs="Times New Roman"/>
          <w:sz w:val="24"/>
          <w:szCs w:val="24"/>
          <w:lang w:val="en-US"/>
        </w:rPr>
        <w:t xml:space="preserve">orking </w:t>
      </w:r>
      <w:r w:rsidR="000E626E" w:rsidRPr="009A7FB3">
        <w:rPr>
          <w:rFonts w:ascii="Times New Roman" w:hAnsi="Times New Roman" w:cs="Times New Roman"/>
          <w:sz w:val="24"/>
          <w:szCs w:val="24"/>
          <w:lang w:val="en-US"/>
        </w:rPr>
        <w:t>G</w:t>
      </w:r>
      <w:r w:rsidRPr="009A7FB3">
        <w:rPr>
          <w:rFonts w:ascii="Times New Roman" w:hAnsi="Times New Roman" w:cs="Times New Roman"/>
          <w:sz w:val="24"/>
          <w:szCs w:val="24"/>
          <w:lang w:val="en-US"/>
        </w:rPr>
        <w:t>roup</w:t>
      </w:r>
      <w:r w:rsidR="000E626E" w:rsidRPr="009A7FB3">
        <w:rPr>
          <w:rFonts w:ascii="Times New Roman" w:hAnsi="Times New Roman" w:cs="Times New Roman"/>
          <w:sz w:val="24"/>
          <w:szCs w:val="24"/>
          <w:lang w:val="en-US"/>
        </w:rPr>
        <w:t xml:space="preserve"> within the </w:t>
      </w:r>
      <w:proofErr w:type="spellStart"/>
      <w:r w:rsidR="000E626E" w:rsidRPr="009A7FB3">
        <w:rPr>
          <w:rFonts w:ascii="Times New Roman" w:hAnsi="Times New Roman" w:cs="Times New Roman"/>
          <w:sz w:val="24"/>
          <w:szCs w:val="24"/>
          <w:lang w:val="en-US"/>
        </w:rPr>
        <w:t>Interministerial</w:t>
      </w:r>
      <w:proofErr w:type="spellEnd"/>
      <w:r w:rsidR="000E626E" w:rsidRPr="009A7FB3">
        <w:rPr>
          <w:rFonts w:ascii="Times New Roman" w:hAnsi="Times New Roman" w:cs="Times New Roman"/>
          <w:sz w:val="24"/>
          <w:szCs w:val="24"/>
          <w:lang w:val="en-US"/>
        </w:rPr>
        <w:t xml:space="preserve"> Committee, which is to be</w:t>
      </w:r>
      <w:r w:rsidRPr="009A7FB3">
        <w:rPr>
          <w:rFonts w:ascii="Times New Roman" w:hAnsi="Times New Roman" w:cs="Times New Roman"/>
          <w:sz w:val="24"/>
          <w:szCs w:val="24"/>
          <w:lang w:val="en-US"/>
        </w:rPr>
        <w:t xml:space="preserve"> formed by </w:t>
      </w:r>
      <w:r w:rsidR="000E626E" w:rsidRPr="009A7FB3">
        <w:rPr>
          <w:rFonts w:ascii="Times New Roman" w:hAnsi="Times New Roman" w:cs="Times New Roman"/>
          <w:sz w:val="24"/>
          <w:szCs w:val="24"/>
          <w:lang w:val="en-US"/>
        </w:rPr>
        <w:t>seven</w:t>
      </w:r>
      <w:r w:rsidRPr="009A7FB3">
        <w:rPr>
          <w:rFonts w:ascii="Times New Roman" w:hAnsi="Times New Roman" w:cs="Times New Roman"/>
          <w:sz w:val="24"/>
          <w:szCs w:val="24"/>
          <w:lang w:val="en-US"/>
        </w:rPr>
        <w:t xml:space="preserve"> non-government</w:t>
      </w:r>
      <w:r w:rsidR="000E626E" w:rsidRPr="009A7FB3">
        <w:rPr>
          <w:rFonts w:ascii="Times New Roman" w:hAnsi="Times New Roman" w:cs="Times New Roman"/>
          <w:sz w:val="24"/>
          <w:szCs w:val="24"/>
          <w:lang w:val="en-US"/>
        </w:rPr>
        <w:t>al</w:t>
      </w:r>
      <w:r w:rsidRPr="009A7FB3">
        <w:rPr>
          <w:rFonts w:ascii="Times New Roman" w:hAnsi="Times New Roman" w:cs="Times New Roman"/>
          <w:sz w:val="24"/>
          <w:szCs w:val="24"/>
          <w:lang w:val="en-US"/>
        </w:rPr>
        <w:t xml:space="preserve"> members: </w:t>
      </w:r>
      <w:r w:rsidR="000E626E" w:rsidRPr="009A7FB3">
        <w:rPr>
          <w:rFonts w:ascii="Times New Roman" w:hAnsi="Times New Roman" w:cs="Times New Roman"/>
          <w:sz w:val="24"/>
          <w:szCs w:val="24"/>
          <w:lang w:val="en-US"/>
        </w:rPr>
        <w:t>four</w:t>
      </w:r>
      <w:r w:rsidRPr="009A7FB3">
        <w:rPr>
          <w:rFonts w:ascii="Times New Roman" w:hAnsi="Times New Roman" w:cs="Times New Roman"/>
          <w:sz w:val="24"/>
          <w:szCs w:val="24"/>
          <w:lang w:val="en-US"/>
        </w:rPr>
        <w:t xml:space="preserve"> from civil society organizations</w:t>
      </w:r>
      <w:r w:rsidR="00884EFF" w:rsidRPr="009A7FB3">
        <w:rPr>
          <w:rFonts w:ascii="Times New Roman" w:hAnsi="Times New Roman" w:cs="Times New Roman"/>
          <w:sz w:val="24"/>
          <w:szCs w:val="24"/>
          <w:lang w:val="en-US"/>
        </w:rPr>
        <w:t xml:space="preserve">, </w:t>
      </w:r>
      <w:r w:rsidR="000E626E" w:rsidRPr="009A7FB3">
        <w:rPr>
          <w:rFonts w:ascii="Times New Roman" w:hAnsi="Times New Roman" w:cs="Times New Roman"/>
          <w:sz w:val="24"/>
          <w:szCs w:val="24"/>
          <w:lang w:val="en-US"/>
        </w:rPr>
        <w:t>one</w:t>
      </w:r>
      <w:r w:rsidR="00884EFF" w:rsidRPr="009A7FB3">
        <w:rPr>
          <w:rFonts w:ascii="Times New Roman" w:hAnsi="Times New Roman" w:cs="Times New Roman"/>
          <w:sz w:val="24"/>
          <w:szCs w:val="24"/>
          <w:lang w:val="en-US"/>
        </w:rPr>
        <w:t xml:space="preserve"> from </w:t>
      </w:r>
      <w:r w:rsidR="000E626E" w:rsidRPr="009A7FB3">
        <w:rPr>
          <w:rFonts w:ascii="Times New Roman" w:hAnsi="Times New Roman" w:cs="Times New Roman"/>
          <w:sz w:val="24"/>
          <w:szCs w:val="24"/>
          <w:lang w:val="en-US"/>
        </w:rPr>
        <w:t xml:space="preserve">Academia </w:t>
      </w:r>
      <w:r w:rsidR="00884EFF" w:rsidRPr="009A7FB3">
        <w:rPr>
          <w:rFonts w:ascii="Times New Roman" w:hAnsi="Times New Roman" w:cs="Times New Roman"/>
          <w:sz w:val="24"/>
          <w:szCs w:val="24"/>
          <w:lang w:val="en-US"/>
        </w:rPr>
        <w:t xml:space="preserve">and </w:t>
      </w:r>
      <w:r w:rsidR="000E626E" w:rsidRPr="009A7FB3">
        <w:rPr>
          <w:rFonts w:ascii="Times New Roman" w:hAnsi="Times New Roman" w:cs="Times New Roman"/>
          <w:sz w:val="24"/>
          <w:szCs w:val="24"/>
          <w:lang w:val="en-US"/>
        </w:rPr>
        <w:t>two</w:t>
      </w:r>
      <w:r w:rsidR="00884EFF" w:rsidRPr="009A7FB3">
        <w:rPr>
          <w:rFonts w:ascii="Times New Roman" w:hAnsi="Times New Roman" w:cs="Times New Roman"/>
          <w:sz w:val="24"/>
          <w:szCs w:val="24"/>
          <w:lang w:val="en-US"/>
        </w:rPr>
        <w:t xml:space="preserve"> from the private sector (</w:t>
      </w:r>
      <w:r w:rsidR="000E626E" w:rsidRPr="009A7FB3">
        <w:rPr>
          <w:rFonts w:ascii="Times New Roman" w:hAnsi="Times New Roman" w:cs="Times New Roman"/>
          <w:sz w:val="24"/>
          <w:szCs w:val="24"/>
          <w:lang w:val="en-US"/>
        </w:rPr>
        <w:t>one</w:t>
      </w:r>
      <w:r w:rsidR="00884EFF" w:rsidRPr="009A7FB3">
        <w:rPr>
          <w:rFonts w:ascii="Times New Roman" w:hAnsi="Times New Roman" w:cs="Times New Roman"/>
          <w:sz w:val="24"/>
          <w:szCs w:val="24"/>
          <w:lang w:val="en-US"/>
        </w:rPr>
        <w:t xml:space="preserve"> from companies’ associations</w:t>
      </w:r>
      <w:r w:rsidR="000E626E" w:rsidRPr="009A7FB3">
        <w:rPr>
          <w:rFonts w:ascii="Times New Roman" w:hAnsi="Times New Roman" w:cs="Times New Roman"/>
          <w:sz w:val="24"/>
          <w:szCs w:val="24"/>
          <w:lang w:val="en-US"/>
        </w:rPr>
        <w:t xml:space="preserve"> and</w:t>
      </w:r>
      <w:r w:rsidR="00884EFF" w:rsidRPr="009A7FB3">
        <w:rPr>
          <w:rFonts w:ascii="Times New Roman" w:hAnsi="Times New Roman" w:cs="Times New Roman"/>
          <w:sz w:val="24"/>
          <w:szCs w:val="24"/>
          <w:lang w:val="en-US"/>
        </w:rPr>
        <w:t xml:space="preserve"> </w:t>
      </w:r>
      <w:r w:rsidR="000E626E" w:rsidRPr="009A7FB3">
        <w:rPr>
          <w:rFonts w:ascii="Times New Roman" w:hAnsi="Times New Roman" w:cs="Times New Roman"/>
          <w:sz w:val="24"/>
          <w:szCs w:val="24"/>
          <w:lang w:val="en-US"/>
        </w:rPr>
        <w:t>one</w:t>
      </w:r>
      <w:r w:rsidR="00884EFF" w:rsidRPr="009A7FB3">
        <w:rPr>
          <w:rFonts w:ascii="Times New Roman" w:hAnsi="Times New Roman" w:cs="Times New Roman"/>
          <w:sz w:val="24"/>
          <w:szCs w:val="24"/>
          <w:lang w:val="en-US"/>
        </w:rPr>
        <w:t xml:space="preserve"> from labor associations).  The group would work with the government to develop </w:t>
      </w:r>
      <w:r w:rsidR="000E626E" w:rsidRPr="009A7FB3">
        <w:rPr>
          <w:rFonts w:ascii="Times New Roman" w:hAnsi="Times New Roman" w:cs="Times New Roman"/>
          <w:sz w:val="24"/>
          <w:szCs w:val="24"/>
          <w:lang w:val="en-US"/>
        </w:rPr>
        <w:t xml:space="preserve">a new </w:t>
      </w:r>
      <w:r w:rsidR="00884EFF" w:rsidRPr="009A7FB3">
        <w:rPr>
          <w:rFonts w:ascii="Times New Roman" w:hAnsi="Times New Roman" w:cs="Times New Roman"/>
          <w:sz w:val="24"/>
          <w:szCs w:val="24"/>
          <w:lang w:val="en-US"/>
        </w:rPr>
        <w:t xml:space="preserve">process </w:t>
      </w:r>
      <w:r w:rsidR="000E626E" w:rsidRPr="009A7FB3">
        <w:rPr>
          <w:rFonts w:ascii="Times New Roman" w:hAnsi="Times New Roman" w:cs="Times New Roman"/>
          <w:sz w:val="24"/>
          <w:szCs w:val="24"/>
          <w:lang w:val="en-US"/>
        </w:rPr>
        <w:t>to draft and</w:t>
      </w:r>
      <w:r w:rsidR="00884EFF" w:rsidRPr="009A7FB3">
        <w:rPr>
          <w:rFonts w:ascii="Times New Roman" w:hAnsi="Times New Roman" w:cs="Times New Roman"/>
          <w:sz w:val="24"/>
          <w:szCs w:val="24"/>
          <w:lang w:val="en-US"/>
        </w:rPr>
        <w:t xml:space="preserve"> monitor the implementation of action plans and to broaden participation in all processes related to OGP in Brazil</w:t>
      </w:r>
      <w:r w:rsidR="000E626E" w:rsidRPr="009A7FB3">
        <w:rPr>
          <w:rFonts w:ascii="Times New Roman" w:hAnsi="Times New Roman" w:cs="Times New Roman"/>
          <w:sz w:val="24"/>
          <w:szCs w:val="24"/>
          <w:lang w:val="en-US"/>
        </w:rPr>
        <w:t>, building on the experiences and lessons learned from the second action plan</w:t>
      </w:r>
      <w:r w:rsidR="00884EFF" w:rsidRPr="009A7FB3">
        <w:rPr>
          <w:rFonts w:ascii="Times New Roman" w:hAnsi="Times New Roman" w:cs="Times New Roman"/>
          <w:sz w:val="24"/>
          <w:szCs w:val="24"/>
          <w:lang w:val="en-US"/>
        </w:rPr>
        <w:t xml:space="preserve">. </w:t>
      </w:r>
    </w:p>
    <w:p w:rsidR="00FF7460" w:rsidRPr="009A7FB3" w:rsidRDefault="00884EFF"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 xml:space="preserve">The proposal was </w:t>
      </w:r>
      <w:r w:rsidR="009100B1" w:rsidRPr="009A7FB3">
        <w:rPr>
          <w:rFonts w:ascii="Times New Roman" w:hAnsi="Times New Roman" w:cs="Times New Roman"/>
          <w:sz w:val="24"/>
          <w:szCs w:val="24"/>
          <w:lang w:val="en-US"/>
        </w:rPr>
        <w:t xml:space="preserve">published on </w:t>
      </w:r>
      <w:r w:rsidRPr="009A7FB3">
        <w:rPr>
          <w:rFonts w:ascii="Times New Roman" w:hAnsi="Times New Roman" w:cs="Times New Roman"/>
          <w:sz w:val="24"/>
          <w:szCs w:val="24"/>
          <w:lang w:val="en-US"/>
        </w:rPr>
        <w:t>the website Participa.br and received many suggestions for improvements</w:t>
      </w:r>
      <w:r w:rsidR="009100B1" w:rsidRPr="009A7FB3">
        <w:rPr>
          <w:rFonts w:ascii="Times New Roman" w:hAnsi="Times New Roman" w:cs="Times New Roman"/>
          <w:sz w:val="24"/>
          <w:szCs w:val="24"/>
          <w:lang w:val="en-US"/>
        </w:rPr>
        <w:t>, which</w:t>
      </w:r>
      <w:r w:rsidRPr="009A7FB3">
        <w:rPr>
          <w:rFonts w:ascii="Times New Roman" w:hAnsi="Times New Roman" w:cs="Times New Roman"/>
          <w:sz w:val="24"/>
          <w:szCs w:val="24"/>
          <w:lang w:val="en-US"/>
        </w:rPr>
        <w:t xml:space="preserve"> the Executive Group of CIGA is currently analyzing one by one. The government</w:t>
      </w:r>
      <w:r w:rsidR="00FF7460" w:rsidRPr="009A7FB3">
        <w:rPr>
          <w:rFonts w:ascii="Times New Roman" w:hAnsi="Times New Roman" w:cs="Times New Roman"/>
          <w:sz w:val="24"/>
          <w:szCs w:val="24"/>
          <w:lang w:val="en-US"/>
        </w:rPr>
        <w:t xml:space="preserve"> agencies that comprise the Executive Group</w:t>
      </w:r>
      <w:r w:rsidRPr="009A7FB3">
        <w:rPr>
          <w:rFonts w:ascii="Times New Roman" w:hAnsi="Times New Roman" w:cs="Times New Roman"/>
          <w:sz w:val="24"/>
          <w:szCs w:val="24"/>
          <w:lang w:val="en-US"/>
        </w:rPr>
        <w:t xml:space="preserve"> also offered to discuss the proposal </w:t>
      </w:r>
      <w:r w:rsidR="00FF7460" w:rsidRPr="009A7FB3">
        <w:rPr>
          <w:rFonts w:ascii="Times New Roman" w:hAnsi="Times New Roman" w:cs="Times New Roman"/>
          <w:sz w:val="24"/>
          <w:szCs w:val="24"/>
          <w:lang w:val="en-US"/>
        </w:rPr>
        <w:t xml:space="preserve">at </w:t>
      </w:r>
      <w:r w:rsidRPr="009A7FB3">
        <w:rPr>
          <w:rFonts w:ascii="Times New Roman" w:hAnsi="Times New Roman" w:cs="Times New Roman"/>
          <w:sz w:val="24"/>
          <w:szCs w:val="24"/>
          <w:lang w:val="en-US"/>
        </w:rPr>
        <w:t xml:space="preserve">an event </w:t>
      </w:r>
      <w:r w:rsidR="009100B1" w:rsidRPr="009A7FB3">
        <w:rPr>
          <w:rFonts w:ascii="Times New Roman" w:hAnsi="Times New Roman" w:cs="Times New Roman"/>
          <w:sz w:val="24"/>
          <w:szCs w:val="24"/>
          <w:lang w:val="en-US"/>
        </w:rPr>
        <w:t xml:space="preserve">held </w:t>
      </w:r>
      <w:r w:rsidRPr="009A7FB3">
        <w:rPr>
          <w:rFonts w:ascii="Times New Roman" w:hAnsi="Times New Roman" w:cs="Times New Roman"/>
          <w:sz w:val="24"/>
          <w:szCs w:val="24"/>
          <w:lang w:val="en-US"/>
        </w:rPr>
        <w:t>in May 2014</w:t>
      </w:r>
      <w:r w:rsidR="009100B1" w:rsidRPr="009A7FB3">
        <w:rPr>
          <w:rFonts w:ascii="Times New Roman" w:hAnsi="Times New Roman" w:cs="Times New Roman"/>
          <w:sz w:val="24"/>
          <w:szCs w:val="24"/>
          <w:lang w:val="en-US"/>
        </w:rPr>
        <w:t xml:space="preserve"> in Brasilia</w:t>
      </w:r>
      <w:r w:rsidRPr="009A7FB3">
        <w:rPr>
          <w:rFonts w:ascii="Times New Roman" w:hAnsi="Times New Roman" w:cs="Times New Roman"/>
          <w:sz w:val="24"/>
          <w:szCs w:val="24"/>
          <w:lang w:val="en-US"/>
        </w:rPr>
        <w:t>, in which</w:t>
      </w:r>
      <w:r w:rsidR="00FF7460" w:rsidRPr="009A7FB3">
        <w:rPr>
          <w:rFonts w:ascii="Times New Roman" w:hAnsi="Times New Roman" w:cs="Times New Roman"/>
          <w:sz w:val="24"/>
          <w:szCs w:val="24"/>
          <w:lang w:val="en-US"/>
        </w:rPr>
        <w:t>, however, a group</w:t>
      </w:r>
      <w:r w:rsidRPr="009A7FB3">
        <w:rPr>
          <w:rFonts w:ascii="Times New Roman" w:hAnsi="Times New Roman" w:cs="Times New Roman"/>
          <w:sz w:val="24"/>
          <w:szCs w:val="24"/>
          <w:lang w:val="en-US"/>
        </w:rPr>
        <w:t xml:space="preserve"> of organizations decided to forfeit the discussion about the </w:t>
      </w:r>
      <w:r w:rsidR="00FF7460" w:rsidRPr="009A7FB3">
        <w:rPr>
          <w:rFonts w:ascii="Times New Roman" w:hAnsi="Times New Roman" w:cs="Times New Roman"/>
          <w:sz w:val="24"/>
          <w:szCs w:val="24"/>
          <w:lang w:val="en-US"/>
        </w:rPr>
        <w:t>new W</w:t>
      </w:r>
      <w:r w:rsidRPr="009A7FB3">
        <w:rPr>
          <w:rFonts w:ascii="Times New Roman" w:hAnsi="Times New Roman" w:cs="Times New Roman"/>
          <w:sz w:val="24"/>
          <w:szCs w:val="24"/>
          <w:lang w:val="en-US"/>
        </w:rPr>
        <w:t xml:space="preserve">orking </w:t>
      </w:r>
      <w:r w:rsidR="00FF7460" w:rsidRPr="009A7FB3">
        <w:rPr>
          <w:rFonts w:ascii="Times New Roman" w:hAnsi="Times New Roman" w:cs="Times New Roman"/>
          <w:sz w:val="24"/>
          <w:szCs w:val="24"/>
          <w:lang w:val="en-US"/>
        </w:rPr>
        <w:t>G</w:t>
      </w:r>
      <w:r w:rsidRPr="009A7FB3">
        <w:rPr>
          <w:rFonts w:ascii="Times New Roman" w:hAnsi="Times New Roman" w:cs="Times New Roman"/>
          <w:sz w:val="24"/>
          <w:szCs w:val="24"/>
          <w:lang w:val="en-US"/>
        </w:rPr>
        <w:t xml:space="preserve">roup and send a letter </w:t>
      </w:r>
      <w:r w:rsidR="00FF7460" w:rsidRPr="009A7FB3">
        <w:rPr>
          <w:rFonts w:ascii="Times New Roman" w:hAnsi="Times New Roman" w:cs="Times New Roman"/>
          <w:sz w:val="24"/>
          <w:szCs w:val="24"/>
          <w:lang w:val="en-US"/>
        </w:rPr>
        <w:t xml:space="preserve">to </w:t>
      </w:r>
      <w:r w:rsidRPr="009A7FB3">
        <w:rPr>
          <w:rFonts w:ascii="Times New Roman" w:hAnsi="Times New Roman" w:cs="Times New Roman"/>
          <w:sz w:val="24"/>
          <w:szCs w:val="24"/>
          <w:lang w:val="en-US"/>
        </w:rPr>
        <w:t xml:space="preserve">the Federal Executive </w:t>
      </w:r>
      <w:r w:rsidR="00FF7460" w:rsidRPr="009A7FB3">
        <w:rPr>
          <w:rFonts w:ascii="Times New Roman" w:hAnsi="Times New Roman" w:cs="Times New Roman"/>
          <w:sz w:val="24"/>
          <w:szCs w:val="24"/>
          <w:lang w:val="en-US"/>
        </w:rPr>
        <w:t xml:space="preserve">government </w:t>
      </w:r>
      <w:r w:rsidRPr="009A7FB3">
        <w:rPr>
          <w:rFonts w:ascii="Times New Roman" w:hAnsi="Times New Roman" w:cs="Times New Roman"/>
          <w:sz w:val="24"/>
          <w:szCs w:val="24"/>
          <w:lang w:val="en-US"/>
        </w:rPr>
        <w:t xml:space="preserve">to </w:t>
      </w:r>
      <w:r w:rsidR="00FF7460" w:rsidRPr="009A7FB3">
        <w:rPr>
          <w:rFonts w:ascii="Times New Roman" w:hAnsi="Times New Roman" w:cs="Times New Roman"/>
          <w:sz w:val="24"/>
          <w:szCs w:val="24"/>
          <w:lang w:val="en-US"/>
        </w:rPr>
        <w:t xml:space="preserve">advocate </w:t>
      </w:r>
      <w:r w:rsidRPr="009A7FB3">
        <w:rPr>
          <w:rFonts w:ascii="Times New Roman" w:hAnsi="Times New Roman" w:cs="Times New Roman"/>
          <w:sz w:val="24"/>
          <w:szCs w:val="24"/>
          <w:lang w:val="en-US"/>
        </w:rPr>
        <w:t>for the proposal</w:t>
      </w:r>
      <w:r w:rsidR="003E72FE" w:rsidRPr="009A7FB3">
        <w:rPr>
          <w:rFonts w:ascii="Times New Roman" w:hAnsi="Times New Roman" w:cs="Times New Roman"/>
          <w:sz w:val="24"/>
          <w:szCs w:val="24"/>
          <w:lang w:val="en-US"/>
        </w:rPr>
        <w:t xml:space="preserve"> made </w:t>
      </w:r>
      <w:r w:rsidR="00FF7460" w:rsidRPr="009A7FB3">
        <w:rPr>
          <w:rFonts w:ascii="Times New Roman" w:hAnsi="Times New Roman" w:cs="Times New Roman"/>
          <w:sz w:val="24"/>
          <w:szCs w:val="24"/>
          <w:lang w:val="en-US"/>
        </w:rPr>
        <w:t xml:space="preserve">at </w:t>
      </w:r>
      <w:r w:rsidR="003E72FE" w:rsidRPr="009A7FB3">
        <w:rPr>
          <w:rFonts w:ascii="Times New Roman" w:hAnsi="Times New Roman" w:cs="Times New Roman"/>
          <w:sz w:val="24"/>
          <w:szCs w:val="24"/>
          <w:lang w:val="en-US"/>
        </w:rPr>
        <w:t xml:space="preserve">the </w:t>
      </w:r>
      <w:r w:rsidR="00FF7460" w:rsidRPr="009A7FB3">
        <w:rPr>
          <w:rFonts w:ascii="Times New Roman" w:hAnsi="Times New Roman" w:cs="Times New Roman"/>
          <w:sz w:val="24"/>
          <w:szCs w:val="24"/>
          <w:lang w:val="en-US"/>
        </w:rPr>
        <w:t xml:space="preserve">above-mentioned </w:t>
      </w:r>
      <w:r w:rsidR="003E72FE" w:rsidRPr="009A7FB3">
        <w:rPr>
          <w:rFonts w:ascii="Times New Roman" w:hAnsi="Times New Roman" w:cs="Times New Roman"/>
          <w:sz w:val="24"/>
          <w:szCs w:val="24"/>
          <w:lang w:val="en-US"/>
        </w:rPr>
        <w:t>2013 meeting</w:t>
      </w:r>
      <w:r w:rsidRPr="009A7FB3">
        <w:rPr>
          <w:rFonts w:ascii="Times New Roman" w:hAnsi="Times New Roman" w:cs="Times New Roman"/>
          <w:sz w:val="24"/>
          <w:szCs w:val="24"/>
          <w:lang w:val="en-US"/>
        </w:rPr>
        <w:t xml:space="preserve">. </w:t>
      </w:r>
      <w:r w:rsidR="003E72FE" w:rsidRPr="009A7FB3">
        <w:rPr>
          <w:rFonts w:ascii="Times New Roman" w:hAnsi="Times New Roman" w:cs="Times New Roman"/>
          <w:sz w:val="24"/>
          <w:szCs w:val="24"/>
          <w:lang w:val="en-US"/>
        </w:rPr>
        <w:t xml:space="preserve"> </w:t>
      </w:r>
    </w:p>
    <w:p w:rsidR="00205FC1" w:rsidRPr="009A7FB3" w:rsidRDefault="003E72FE"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 xml:space="preserve">While </w:t>
      </w:r>
      <w:r w:rsidR="00FF7460" w:rsidRPr="009A7FB3">
        <w:rPr>
          <w:rFonts w:ascii="Times New Roman" w:hAnsi="Times New Roman" w:cs="Times New Roman"/>
          <w:sz w:val="24"/>
          <w:szCs w:val="24"/>
          <w:lang w:val="en-US"/>
        </w:rPr>
        <w:t>CIGA’s Executive Group</w:t>
      </w:r>
      <w:r w:rsidRPr="009A7FB3">
        <w:rPr>
          <w:rFonts w:ascii="Times New Roman" w:hAnsi="Times New Roman" w:cs="Times New Roman"/>
          <w:sz w:val="24"/>
          <w:szCs w:val="24"/>
          <w:lang w:val="en-US"/>
        </w:rPr>
        <w:t xml:space="preserve"> strongly believe</w:t>
      </w:r>
      <w:r w:rsidR="00FF7460" w:rsidRPr="009A7FB3">
        <w:rPr>
          <w:rFonts w:ascii="Times New Roman" w:hAnsi="Times New Roman" w:cs="Times New Roman"/>
          <w:sz w:val="24"/>
          <w:szCs w:val="24"/>
          <w:lang w:val="en-US"/>
        </w:rPr>
        <w:t>s</w:t>
      </w:r>
      <w:r w:rsidRPr="009A7FB3">
        <w:rPr>
          <w:rFonts w:ascii="Times New Roman" w:hAnsi="Times New Roman" w:cs="Times New Roman"/>
          <w:sz w:val="24"/>
          <w:szCs w:val="24"/>
          <w:lang w:val="en-US"/>
        </w:rPr>
        <w:t xml:space="preserve"> in the </w:t>
      </w:r>
      <w:r w:rsidR="00FF7460" w:rsidRPr="009A7FB3">
        <w:rPr>
          <w:rFonts w:ascii="Times New Roman" w:hAnsi="Times New Roman" w:cs="Times New Roman"/>
          <w:sz w:val="24"/>
          <w:szCs w:val="24"/>
          <w:lang w:val="en-US"/>
        </w:rPr>
        <w:t>important role to be played by the proposed new</w:t>
      </w:r>
      <w:r w:rsidRPr="009A7FB3">
        <w:rPr>
          <w:rFonts w:ascii="Times New Roman" w:hAnsi="Times New Roman" w:cs="Times New Roman"/>
          <w:sz w:val="24"/>
          <w:szCs w:val="24"/>
          <w:lang w:val="en-US"/>
        </w:rPr>
        <w:t xml:space="preserve"> Working Group</w:t>
      </w:r>
      <w:r w:rsidR="00FF7460" w:rsidRPr="009A7FB3">
        <w:rPr>
          <w:rFonts w:ascii="Times New Roman" w:hAnsi="Times New Roman" w:cs="Times New Roman"/>
          <w:sz w:val="24"/>
          <w:szCs w:val="24"/>
          <w:lang w:val="en-US"/>
        </w:rPr>
        <w:t xml:space="preserve"> under consultation</w:t>
      </w:r>
      <w:r w:rsidR="000C1130" w:rsidRPr="009A7FB3">
        <w:rPr>
          <w:rFonts w:ascii="Times New Roman" w:hAnsi="Times New Roman" w:cs="Times New Roman"/>
          <w:sz w:val="24"/>
          <w:szCs w:val="24"/>
          <w:lang w:val="en-US"/>
        </w:rPr>
        <w:t xml:space="preserve">, it </w:t>
      </w:r>
      <w:r w:rsidR="00FF7460" w:rsidRPr="009A7FB3">
        <w:rPr>
          <w:rFonts w:ascii="Times New Roman" w:hAnsi="Times New Roman" w:cs="Times New Roman"/>
          <w:sz w:val="24"/>
          <w:szCs w:val="24"/>
          <w:lang w:val="en-US"/>
        </w:rPr>
        <w:t xml:space="preserve">has </w:t>
      </w:r>
      <w:r w:rsidR="000C1130" w:rsidRPr="009A7FB3">
        <w:rPr>
          <w:rFonts w:ascii="Times New Roman" w:hAnsi="Times New Roman" w:cs="Times New Roman"/>
          <w:sz w:val="24"/>
          <w:szCs w:val="24"/>
          <w:lang w:val="en-US"/>
        </w:rPr>
        <w:t>clearly stated</w:t>
      </w:r>
      <w:r w:rsidR="00FF7460" w:rsidRPr="009A7FB3">
        <w:rPr>
          <w:rFonts w:ascii="Times New Roman" w:hAnsi="Times New Roman" w:cs="Times New Roman"/>
          <w:sz w:val="24"/>
          <w:szCs w:val="24"/>
          <w:lang w:val="en-US"/>
        </w:rPr>
        <w:t xml:space="preserve"> in different occasions that the group</w:t>
      </w:r>
      <w:r w:rsidR="000C1130" w:rsidRPr="009A7FB3">
        <w:rPr>
          <w:rFonts w:ascii="Times New Roman" w:hAnsi="Times New Roman" w:cs="Times New Roman"/>
          <w:sz w:val="24"/>
          <w:szCs w:val="24"/>
          <w:lang w:val="en-US"/>
        </w:rPr>
        <w:t xml:space="preserve"> is open to receive alternative</w:t>
      </w:r>
      <w:r w:rsidR="00FF7460" w:rsidRPr="009A7FB3">
        <w:rPr>
          <w:rFonts w:ascii="Times New Roman" w:hAnsi="Times New Roman" w:cs="Times New Roman"/>
          <w:sz w:val="24"/>
          <w:szCs w:val="24"/>
          <w:lang w:val="en-US"/>
        </w:rPr>
        <w:t xml:space="preserve"> proposals and to discuss how to improve the current one, as</w:t>
      </w:r>
      <w:r w:rsidR="000C1130" w:rsidRPr="009A7FB3">
        <w:rPr>
          <w:rFonts w:ascii="Times New Roman" w:hAnsi="Times New Roman" w:cs="Times New Roman"/>
          <w:sz w:val="24"/>
          <w:szCs w:val="24"/>
          <w:lang w:val="en-US"/>
        </w:rPr>
        <w:t xml:space="preserve"> </w:t>
      </w:r>
      <w:r w:rsidR="00FF7460" w:rsidRPr="009A7FB3">
        <w:rPr>
          <w:rFonts w:ascii="Times New Roman" w:hAnsi="Times New Roman" w:cs="Times New Roman"/>
          <w:sz w:val="24"/>
          <w:szCs w:val="24"/>
          <w:lang w:val="en-US"/>
        </w:rPr>
        <w:t xml:space="preserve">demonstrated by </w:t>
      </w:r>
      <w:r w:rsidR="000C1130" w:rsidRPr="009A7FB3">
        <w:rPr>
          <w:rFonts w:ascii="Times New Roman" w:hAnsi="Times New Roman" w:cs="Times New Roman"/>
          <w:sz w:val="24"/>
          <w:szCs w:val="24"/>
          <w:lang w:val="en-US"/>
        </w:rPr>
        <w:t xml:space="preserve">its presence </w:t>
      </w:r>
      <w:r w:rsidR="00FF7460" w:rsidRPr="009A7FB3">
        <w:rPr>
          <w:rFonts w:ascii="Times New Roman" w:hAnsi="Times New Roman" w:cs="Times New Roman"/>
          <w:sz w:val="24"/>
          <w:szCs w:val="24"/>
          <w:lang w:val="en-US"/>
        </w:rPr>
        <w:t xml:space="preserve">at </w:t>
      </w:r>
      <w:r w:rsidR="000C1130" w:rsidRPr="009A7FB3">
        <w:rPr>
          <w:rFonts w:ascii="Times New Roman" w:hAnsi="Times New Roman" w:cs="Times New Roman"/>
          <w:sz w:val="24"/>
          <w:szCs w:val="24"/>
          <w:lang w:val="en-US"/>
        </w:rPr>
        <w:t>the event</w:t>
      </w:r>
      <w:r w:rsidR="00FF7460" w:rsidRPr="009A7FB3">
        <w:rPr>
          <w:rFonts w:ascii="Times New Roman" w:hAnsi="Times New Roman" w:cs="Times New Roman"/>
          <w:sz w:val="24"/>
          <w:szCs w:val="24"/>
          <w:lang w:val="en-US"/>
        </w:rPr>
        <w:t xml:space="preserve"> of May this year</w:t>
      </w:r>
      <w:r w:rsidR="000C1130" w:rsidRPr="009A7FB3">
        <w:rPr>
          <w:rFonts w:ascii="Times New Roman" w:hAnsi="Times New Roman" w:cs="Times New Roman"/>
          <w:sz w:val="24"/>
          <w:szCs w:val="24"/>
          <w:lang w:val="en-US"/>
        </w:rPr>
        <w:t xml:space="preserve"> and </w:t>
      </w:r>
      <w:r w:rsidR="00FF7460" w:rsidRPr="009A7FB3">
        <w:rPr>
          <w:rFonts w:ascii="Times New Roman" w:hAnsi="Times New Roman" w:cs="Times New Roman"/>
          <w:sz w:val="24"/>
          <w:szCs w:val="24"/>
          <w:lang w:val="en-US"/>
        </w:rPr>
        <w:t xml:space="preserve">the </w:t>
      </w:r>
      <w:r w:rsidR="000C1130" w:rsidRPr="009A7FB3">
        <w:rPr>
          <w:rFonts w:ascii="Times New Roman" w:hAnsi="Times New Roman" w:cs="Times New Roman"/>
          <w:sz w:val="24"/>
          <w:szCs w:val="24"/>
          <w:lang w:val="en-US"/>
        </w:rPr>
        <w:t xml:space="preserve">online </w:t>
      </w:r>
      <w:r w:rsidR="00FF7460" w:rsidRPr="009A7FB3">
        <w:rPr>
          <w:rFonts w:ascii="Times New Roman" w:hAnsi="Times New Roman" w:cs="Times New Roman"/>
          <w:sz w:val="24"/>
          <w:szCs w:val="24"/>
          <w:lang w:val="en-US"/>
        </w:rPr>
        <w:t>consultation about</w:t>
      </w:r>
      <w:r w:rsidR="00E3472B" w:rsidRPr="009A7FB3">
        <w:rPr>
          <w:rFonts w:ascii="Times New Roman" w:hAnsi="Times New Roman" w:cs="Times New Roman"/>
          <w:sz w:val="24"/>
          <w:szCs w:val="24"/>
          <w:lang w:val="en-US"/>
        </w:rPr>
        <w:t xml:space="preserve"> </w:t>
      </w:r>
      <w:r w:rsidR="000C1130" w:rsidRPr="009A7FB3">
        <w:rPr>
          <w:rFonts w:ascii="Times New Roman" w:hAnsi="Times New Roman" w:cs="Times New Roman"/>
          <w:sz w:val="24"/>
          <w:szCs w:val="24"/>
          <w:lang w:val="en-US"/>
        </w:rPr>
        <w:t>the working group.</w:t>
      </w:r>
    </w:p>
    <w:p w:rsidR="004A0DCA" w:rsidRDefault="003E72FE"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On July 10</w:t>
      </w:r>
      <w:r w:rsidRPr="009A7FB3">
        <w:rPr>
          <w:rFonts w:ascii="Times New Roman" w:hAnsi="Times New Roman" w:cs="Times New Roman"/>
          <w:sz w:val="24"/>
          <w:szCs w:val="24"/>
          <w:vertAlign w:val="superscript"/>
          <w:lang w:val="en-US"/>
        </w:rPr>
        <w:t>th</w:t>
      </w:r>
      <w:r w:rsidRPr="009A7FB3">
        <w:rPr>
          <w:rFonts w:ascii="Times New Roman" w:hAnsi="Times New Roman" w:cs="Times New Roman"/>
          <w:sz w:val="24"/>
          <w:szCs w:val="24"/>
          <w:lang w:val="en-US"/>
        </w:rPr>
        <w:t xml:space="preserve">, 2014 we received a letter (dated </w:t>
      </w:r>
      <w:r w:rsidR="00792D73" w:rsidRPr="009A7FB3">
        <w:rPr>
          <w:rFonts w:ascii="Times New Roman" w:hAnsi="Times New Roman" w:cs="Times New Roman"/>
          <w:sz w:val="24"/>
          <w:szCs w:val="24"/>
          <w:lang w:val="en-US"/>
        </w:rPr>
        <w:t xml:space="preserve">of </w:t>
      </w:r>
      <w:r w:rsidRPr="009A7FB3">
        <w:rPr>
          <w:rFonts w:ascii="Times New Roman" w:hAnsi="Times New Roman" w:cs="Times New Roman"/>
          <w:sz w:val="24"/>
          <w:szCs w:val="24"/>
          <w:lang w:val="en-US"/>
        </w:rPr>
        <w:t>July 1</w:t>
      </w:r>
      <w:r w:rsidRPr="009A7FB3">
        <w:rPr>
          <w:rFonts w:ascii="Times New Roman" w:hAnsi="Times New Roman" w:cs="Times New Roman"/>
          <w:sz w:val="24"/>
          <w:szCs w:val="24"/>
          <w:vertAlign w:val="superscript"/>
          <w:lang w:val="en-US"/>
        </w:rPr>
        <w:t>st</w:t>
      </w:r>
      <w:r w:rsidRPr="009A7FB3">
        <w:rPr>
          <w:rFonts w:ascii="Times New Roman" w:hAnsi="Times New Roman" w:cs="Times New Roman"/>
          <w:sz w:val="24"/>
          <w:szCs w:val="24"/>
          <w:lang w:val="en-US"/>
        </w:rPr>
        <w:t xml:space="preserve">) asking for </w:t>
      </w:r>
      <w:r w:rsidR="00FF7460" w:rsidRPr="009A7FB3">
        <w:rPr>
          <w:rFonts w:ascii="Times New Roman" w:hAnsi="Times New Roman" w:cs="Times New Roman"/>
          <w:sz w:val="24"/>
          <w:szCs w:val="24"/>
          <w:lang w:val="en-US"/>
        </w:rPr>
        <w:t xml:space="preserve">the </w:t>
      </w:r>
      <w:r w:rsidRPr="009A7FB3">
        <w:rPr>
          <w:rFonts w:ascii="Times New Roman" w:hAnsi="Times New Roman" w:cs="Times New Roman"/>
          <w:sz w:val="24"/>
          <w:szCs w:val="24"/>
          <w:lang w:val="en-US"/>
        </w:rPr>
        <w:t xml:space="preserve">revision </w:t>
      </w:r>
      <w:r w:rsidR="00FF7460" w:rsidRPr="009A7FB3">
        <w:rPr>
          <w:rFonts w:ascii="Times New Roman" w:hAnsi="Times New Roman" w:cs="Times New Roman"/>
          <w:sz w:val="24"/>
          <w:szCs w:val="24"/>
          <w:lang w:val="en-US"/>
        </w:rPr>
        <w:t xml:space="preserve">of </w:t>
      </w:r>
      <w:r w:rsidRPr="009A7FB3">
        <w:rPr>
          <w:rFonts w:ascii="Times New Roman" w:hAnsi="Times New Roman" w:cs="Times New Roman"/>
          <w:sz w:val="24"/>
          <w:szCs w:val="24"/>
          <w:lang w:val="en-US"/>
        </w:rPr>
        <w:t xml:space="preserve">the decision </w:t>
      </w:r>
      <w:r w:rsidR="00792D73" w:rsidRPr="009A7FB3">
        <w:rPr>
          <w:rFonts w:ascii="Times New Roman" w:hAnsi="Times New Roman" w:cs="Times New Roman"/>
          <w:sz w:val="24"/>
          <w:szCs w:val="24"/>
          <w:lang w:val="en-US"/>
        </w:rPr>
        <w:t xml:space="preserve">on </w:t>
      </w:r>
      <w:r w:rsidRPr="009A7FB3">
        <w:rPr>
          <w:rFonts w:ascii="Times New Roman" w:hAnsi="Times New Roman" w:cs="Times New Roman"/>
          <w:sz w:val="24"/>
          <w:szCs w:val="24"/>
          <w:lang w:val="en-US"/>
        </w:rPr>
        <w:t xml:space="preserve">the </w:t>
      </w:r>
      <w:r w:rsidR="00792D73" w:rsidRPr="009A7FB3">
        <w:rPr>
          <w:rFonts w:ascii="Times New Roman" w:hAnsi="Times New Roman" w:cs="Times New Roman"/>
          <w:sz w:val="24"/>
          <w:szCs w:val="24"/>
          <w:lang w:val="en-US"/>
        </w:rPr>
        <w:t xml:space="preserve">2013 </w:t>
      </w:r>
      <w:r w:rsidRPr="009A7FB3">
        <w:rPr>
          <w:rFonts w:ascii="Times New Roman" w:hAnsi="Times New Roman" w:cs="Times New Roman"/>
          <w:sz w:val="24"/>
          <w:szCs w:val="24"/>
          <w:lang w:val="en-US"/>
        </w:rPr>
        <w:t>governance proposal, signed by an unidentified person (possibly M</w:t>
      </w:r>
      <w:r w:rsidR="00792D73" w:rsidRPr="009A7FB3">
        <w:rPr>
          <w:rFonts w:ascii="Times New Roman" w:hAnsi="Times New Roman" w:cs="Times New Roman"/>
          <w:sz w:val="24"/>
          <w:szCs w:val="24"/>
          <w:lang w:val="en-US"/>
        </w:rPr>
        <w:t>r</w:t>
      </w:r>
      <w:r w:rsidRPr="009A7FB3">
        <w:rPr>
          <w:rFonts w:ascii="Times New Roman" w:hAnsi="Times New Roman" w:cs="Times New Roman"/>
          <w:sz w:val="24"/>
          <w:szCs w:val="24"/>
          <w:lang w:val="en-US"/>
        </w:rPr>
        <w:t xml:space="preserve">s. </w:t>
      </w:r>
      <w:proofErr w:type="spellStart"/>
      <w:r w:rsidRPr="009A7FB3">
        <w:rPr>
          <w:rFonts w:ascii="Times New Roman" w:hAnsi="Times New Roman" w:cs="Times New Roman"/>
          <w:sz w:val="24"/>
          <w:szCs w:val="24"/>
          <w:lang w:val="en-US"/>
        </w:rPr>
        <w:t>Neide</w:t>
      </w:r>
      <w:proofErr w:type="spellEnd"/>
      <w:r w:rsidRPr="009A7FB3">
        <w:rPr>
          <w:rFonts w:ascii="Times New Roman" w:hAnsi="Times New Roman" w:cs="Times New Roman"/>
          <w:sz w:val="24"/>
          <w:szCs w:val="24"/>
          <w:lang w:val="en-US"/>
        </w:rPr>
        <w:t xml:space="preserve"> de </w:t>
      </w:r>
      <w:proofErr w:type="spellStart"/>
      <w:r w:rsidRPr="009A7FB3">
        <w:rPr>
          <w:rFonts w:ascii="Times New Roman" w:hAnsi="Times New Roman" w:cs="Times New Roman"/>
          <w:sz w:val="24"/>
          <w:szCs w:val="24"/>
          <w:lang w:val="en-US"/>
        </w:rPr>
        <w:t>Sordi</w:t>
      </w:r>
      <w:proofErr w:type="spellEnd"/>
      <w:r w:rsidRPr="009A7FB3">
        <w:rPr>
          <w:rFonts w:ascii="Times New Roman" w:hAnsi="Times New Roman" w:cs="Times New Roman"/>
          <w:sz w:val="24"/>
          <w:szCs w:val="24"/>
          <w:lang w:val="en-US"/>
        </w:rPr>
        <w:t xml:space="preserve">, from  </w:t>
      </w:r>
      <w:proofErr w:type="spellStart"/>
      <w:r w:rsidRPr="009A7FB3">
        <w:rPr>
          <w:rFonts w:ascii="Times New Roman" w:hAnsi="Times New Roman" w:cs="Times New Roman"/>
          <w:i/>
          <w:sz w:val="24"/>
          <w:szCs w:val="24"/>
          <w:lang w:val="en-US"/>
        </w:rPr>
        <w:t>Sociedade</w:t>
      </w:r>
      <w:proofErr w:type="spellEnd"/>
      <w:r w:rsidRPr="009A7FB3">
        <w:rPr>
          <w:rFonts w:ascii="Times New Roman" w:hAnsi="Times New Roman" w:cs="Times New Roman"/>
          <w:i/>
          <w:sz w:val="24"/>
          <w:szCs w:val="24"/>
          <w:lang w:val="en-US"/>
        </w:rPr>
        <w:t xml:space="preserve"> </w:t>
      </w:r>
      <w:proofErr w:type="spellStart"/>
      <w:r w:rsidRPr="009A7FB3">
        <w:rPr>
          <w:rFonts w:ascii="Times New Roman" w:hAnsi="Times New Roman" w:cs="Times New Roman"/>
          <w:i/>
          <w:sz w:val="24"/>
          <w:szCs w:val="24"/>
          <w:lang w:val="en-US"/>
        </w:rPr>
        <w:t>Brasileira</w:t>
      </w:r>
      <w:proofErr w:type="spellEnd"/>
      <w:r w:rsidRPr="009A7FB3">
        <w:rPr>
          <w:rFonts w:ascii="Times New Roman" w:hAnsi="Times New Roman" w:cs="Times New Roman"/>
          <w:i/>
          <w:sz w:val="24"/>
          <w:szCs w:val="24"/>
          <w:lang w:val="en-US"/>
        </w:rPr>
        <w:t xml:space="preserve"> de </w:t>
      </w:r>
      <w:proofErr w:type="spellStart"/>
      <w:r w:rsidRPr="009A7FB3">
        <w:rPr>
          <w:rFonts w:ascii="Times New Roman" w:hAnsi="Times New Roman" w:cs="Times New Roman"/>
          <w:i/>
          <w:sz w:val="24"/>
          <w:szCs w:val="24"/>
          <w:lang w:val="en-US"/>
        </w:rPr>
        <w:t>Gestão</w:t>
      </w:r>
      <w:proofErr w:type="spellEnd"/>
      <w:r w:rsidRPr="009A7FB3">
        <w:rPr>
          <w:rFonts w:ascii="Times New Roman" w:hAnsi="Times New Roman" w:cs="Times New Roman"/>
          <w:i/>
          <w:sz w:val="24"/>
          <w:szCs w:val="24"/>
          <w:lang w:val="en-US"/>
        </w:rPr>
        <w:t xml:space="preserve"> do </w:t>
      </w:r>
      <w:proofErr w:type="spellStart"/>
      <w:r w:rsidRPr="009A7FB3">
        <w:rPr>
          <w:rFonts w:ascii="Times New Roman" w:hAnsi="Times New Roman" w:cs="Times New Roman"/>
          <w:i/>
          <w:sz w:val="24"/>
          <w:szCs w:val="24"/>
          <w:lang w:val="en-US"/>
        </w:rPr>
        <w:t>Conhecimento</w:t>
      </w:r>
      <w:proofErr w:type="spellEnd"/>
      <w:r w:rsidRPr="009A7FB3">
        <w:rPr>
          <w:rFonts w:ascii="Times New Roman" w:hAnsi="Times New Roman" w:cs="Times New Roman"/>
          <w:sz w:val="24"/>
          <w:szCs w:val="24"/>
          <w:lang w:val="en-US"/>
        </w:rPr>
        <w:t>) and a list of 33 organizations.  Understanding the relevance of the demand</w:t>
      </w:r>
      <w:r w:rsidR="00792D73" w:rsidRPr="009A7FB3">
        <w:rPr>
          <w:rFonts w:ascii="Times New Roman" w:hAnsi="Times New Roman" w:cs="Times New Roman"/>
          <w:sz w:val="24"/>
          <w:szCs w:val="24"/>
          <w:lang w:val="en-US"/>
        </w:rPr>
        <w:t>,</w:t>
      </w:r>
      <w:r w:rsidRPr="009A7FB3">
        <w:rPr>
          <w:rFonts w:ascii="Times New Roman" w:hAnsi="Times New Roman" w:cs="Times New Roman"/>
          <w:sz w:val="24"/>
          <w:szCs w:val="24"/>
          <w:lang w:val="en-US"/>
        </w:rPr>
        <w:t xml:space="preserve"> </w:t>
      </w:r>
      <w:r w:rsidR="00792D73" w:rsidRPr="009A7FB3">
        <w:rPr>
          <w:rFonts w:ascii="Times New Roman" w:hAnsi="Times New Roman" w:cs="Times New Roman"/>
          <w:sz w:val="24"/>
          <w:szCs w:val="24"/>
          <w:lang w:val="en-US"/>
        </w:rPr>
        <w:t xml:space="preserve">CIGA’s </w:t>
      </w:r>
      <w:r w:rsidRPr="009A7FB3">
        <w:rPr>
          <w:rFonts w:ascii="Times New Roman" w:hAnsi="Times New Roman" w:cs="Times New Roman"/>
          <w:sz w:val="24"/>
          <w:szCs w:val="24"/>
          <w:lang w:val="en-US"/>
        </w:rPr>
        <w:t xml:space="preserve">Executive Group </w:t>
      </w:r>
      <w:r w:rsidR="00792D73" w:rsidRPr="009A7FB3">
        <w:rPr>
          <w:rFonts w:ascii="Times New Roman" w:hAnsi="Times New Roman" w:cs="Times New Roman"/>
          <w:sz w:val="24"/>
          <w:szCs w:val="24"/>
          <w:lang w:val="en-US"/>
        </w:rPr>
        <w:t xml:space="preserve">has already </w:t>
      </w:r>
      <w:r w:rsidRPr="009A7FB3">
        <w:rPr>
          <w:rFonts w:ascii="Times New Roman" w:hAnsi="Times New Roman" w:cs="Times New Roman"/>
          <w:sz w:val="24"/>
          <w:szCs w:val="24"/>
          <w:lang w:val="en-US"/>
        </w:rPr>
        <w:t xml:space="preserve">agreed to discuss the demands of this group </w:t>
      </w:r>
      <w:r w:rsidR="00792D73" w:rsidRPr="009A7FB3">
        <w:rPr>
          <w:rFonts w:ascii="Times New Roman" w:hAnsi="Times New Roman" w:cs="Times New Roman"/>
          <w:sz w:val="24"/>
          <w:szCs w:val="24"/>
          <w:lang w:val="en-US"/>
        </w:rPr>
        <w:t xml:space="preserve">at its </w:t>
      </w:r>
      <w:r w:rsidRPr="009A7FB3">
        <w:rPr>
          <w:rFonts w:ascii="Times New Roman" w:hAnsi="Times New Roman" w:cs="Times New Roman"/>
          <w:sz w:val="24"/>
          <w:szCs w:val="24"/>
          <w:lang w:val="en-US"/>
        </w:rPr>
        <w:t xml:space="preserve">meetings </w:t>
      </w:r>
      <w:r w:rsidR="00792D73" w:rsidRPr="009A7FB3">
        <w:rPr>
          <w:rFonts w:ascii="Times New Roman" w:hAnsi="Times New Roman" w:cs="Times New Roman"/>
          <w:sz w:val="24"/>
          <w:szCs w:val="24"/>
          <w:lang w:val="en-US"/>
        </w:rPr>
        <w:t xml:space="preserve">to </w:t>
      </w:r>
      <w:r w:rsidR="00E3472B" w:rsidRPr="009A7FB3">
        <w:rPr>
          <w:rFonts w:ascii="Times New Roman" w:hAnsi="Times New Roman" w:cs="Times New Roman"/>
          <w:sz w:val="24"/>
          <w:szCs w:val="24"/>
          <w:lang w:val="en-US"/>
        </w:rPr>
        <w:t>analyze</w:t>
      </w:r>
      <w:r w:rsidR="00792D73" w:rsidRPr="009A7FB3">
        <w:rPr>
          <w:rFonts w:ascii="Times New Roman" w:hAnsi="Times New Roman" w:cs="Times New Roman"/>
          <w:sz w:val="24"/>
          <w:szCs w:val="24"/>
          <w:lang w:val="en-US"/>
        </w:rPr>
        <w:t xml:space="preserve"> the </w:t>
      </w:r>
      <w:r w:rsidRPr="009A7FB3">
        <w:rPr>
          <w:rFonts w:ascii="Times New Roman" w:hAnsi="Times New Roman" w:cs="Times New Roman"/>
          <w:sz w:val="24"/>
          <w:szCs w:val="24"/>
          <w:lang w:val="en-US"/>
        </w:rPr>
        <w:t xml:space="preserve">proposals </w:t>
      </w:r>
      <w:r w:rsidR="00792D73" w:rsidRPr="009A7FB3">
        <w:rPr>
          <w:rFonts w:ascii="Times New Roman" w:hAnsi="Times New Roman" w:cs="Times New Roman"/>
          <w:sz w:val="24"/>
          <w:szCs w:val="24"/>
          <w:lang w:val="en-US"/>
        </w:rPr>
        <w:t xml:space="preserve">received during the consultation period </w:t>
      </w:r>
      <w:r w:rsidRPr="009A7FB3">
        <w:rPr>
          <w:rFonts w:ascii="Times New Roman" w:hAnsi="Times New Roman" w:cs="Times New Roman"/>
          <w:sz w:val="24"/>
          <w:szCs w:val="24"/>
          <w:lang w:val="en-US"/>
        </w:rPr>
        <w:t>for the</w:t>
      </w:r>
      <w:r w:rsidR="00792D73" w:rsidRPr="009A7FB3">
        <w:rPr>
          <w:rFonts w:ascii="Times New Roman" w:hAnsi="Times New Roman" w:cs="Times New Roman"/>
          <w:sz w:val="24"/>
          <w:szCs w:val="24"/>
          <w:lang w:val="en-US"/>
        </w:rPr>
        <w:t xml:space="preserve"> new</w:t>
      </w:r>
      <w:r w:rsidRPr="009A7FB3">
        <w:rPr>
          <w:rFonts w:ascii="Times New Roman" w:hAnsi="Times New Roman" w:cs="Times New Roman"/>
          <w:sz w:val="24"/>
          <w:szCs w:val="24"/>
          <w:lang w:val="en-US"/>
        </w:rPr>
        <w:t xml:space="preserve"> Working Group</w:t>
      </w:r>
      <w:r w:rsidR="000C1130" w:rsidRPr="009A7FB3">
        <w:rPr>
          <w:rFonts w:ascii="Times New Roman" w:hAnsi="Times New Roman" w:cs="Times New Roman"/>
          <w:sz w:val="24"/>
          <w:szCs w:val="24"/>
          <w:lang w:val="en-US"/>
        </w:rPr>
        <w:t xml:space="preserve"> and will </w:t>
      </w:r>
      <w:r w:rsidR="00792D73" w:rsidRPr="009A7FB3">
        <w:rPr>
          <w:rFonts w:ascii="Times New Roman" w:hAnsi="Times New Roman" w:cs="Times New Roman"/>
          <w:sz w:val="24"/>
          <w:szCs w:val="24"/>
          <w:lang w:val="en-US"/>
        </w:rPr>
        <w:t xml:space="preserve">release </w:t>
      </w:r>
      <w:r w:rsidR="000C1130" w:rsidRPr="009A7FB3">
        <w:rPr>
          <w:rFonts w:ascii="Times New Roman" w:hAnsi="Times New Roman" w:cs="Times New Roman"/>
          <w:sz w:val="24"/>
          <w:szCs w:val="24"/>
          <w:lang w:val="en-US"/>
        </w:rPr>
        <w:t>a statement about this particular demand once it has reached a consensus</w:t>
      </w:r>
      <w:r w:rsidRPr="009A7FB3">
        <w:rPr>
          <w:rFonts w:ascii="Times New Roman" w:hAnsi="Times New Roman" w:cs="Times New Roman"/>
          <w:sz w:val="24"/>
          <w:szCs w:val="24"/>
          <w:lang w:val="en-US"/>
        </w:rPr>
        <w:t>.</w:t>
      </w:r>
    </w:p>
    <w:p w:rsidR="003E72FE" w:rsidRPr="009A7FB3" w:rsidRDefault="003E72FE"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 xml:space="preserve">  </w:t>
      </w:r>
    </w:p>
    <w:p w:rsidR="00383E92" w:rsidRPr="009A7FB3" w:rsidRDefault="00383E92" w:rsidP="004A0DCA">
      <w:pPr>
        <w:pStyle w:val="PargrafodaLista"/>
        <w:numPr>
          <w:ilvl w:val="0"/>
          <w:numId w:val="1"/>
        </w:num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Final remarks</w:t>
      </w:r>
    </w:p>
    <w:p w:rsidR="004A0DCA" w:rsidRDefault="004A0DCA" w:rsidP="004A0DCA">
      <w:pPr>
        <w:spacing w:after="120" w:line="240" w:lineRule="auto"/>
        <w:jc w:val="both"/>
        <w:rPr>
          <w:rFonts w:ascii="Times New Roman" w:hAnsi="Times New Roman" w:cs="Times New Roman"/>
          <w:sz w:val="24"/>
          <w:szCs w:val="24"/>
          <w:lang w:val="en-US"/>
        </w:rPr>
      </w:pPr>
    </w:p>
    <w:p w:rsidR="00C13F62" w:rsidRPr="009A7FB3" w:rsidRDefault="000C1130"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 xml:space="preserve">As a founding country of the Open Government Partnership, Brazil </w:t>
      </w:r>
      <w:r w:rsidR="00792D73" w:rsidRPr="009A7FB3">
        <w:rPr>
          <w:rFonts w:ascii="Times New Roman" w:hAnsi="Times New Roman" w:cs="Times New Roman"/>
          <w:sz w:val="24"/>
          <w:szCs w:val="24"/>
          <w:lang w:val="en-US"/>
        </w:rPr>
        <w:t xml:space="preserve">reiterates </w:t>
      </w:r>
      <w:r w:rsidRPr="009A7FB3">
        <w:rPr>
          <w:rFonts w:ascii="Times New Roman" w:hAnsi="Times New Roman" w:cs="Times New Roman"/>
          <w:sz w:val="24"/>
          <w:szCs w:val="24"/>
          <w:lang w:val="en-US"/>
        </w:rPr>
        <w:t>i</w:t>
      </w:r>
      <w:r w:rsidR="00792D73" w:rsidRPr="009A7FB3">
        <w:rPr>
          <w:rFonts w:ascii="Times New Roman" w:hAnsi="Times New Roman" w:cs="Times New Roman"/>
          <w:sz w:val="24"/>
          <w:szCs w:val="24"/>
          <w:lang w:val="en-US"/>
        </w:rPr>
        <w:t>t</w:t>
      </w:r>
      <w:r w:rsidRPr="009A7FB3">
        <w:rPr>
          <w:rFonts w:ascii="Times New Roman" w:hAnsi="Times New Roman" w:cs="Times New Roman"/>
          <w:sz w:val="24"/>
          <w:szCs w:val="24"/>
          <w:lang w:val="en-US"/>
        </w:rPr>
        <w:t xml:space="preserve">s </w:t>
      </w:r>
      <w:r w:rsidR="00792D73" w:rsidRPr="009A7FB3">
        <w:rPr>
          <w:rFonts w:ascii="Times New Roman" w:hAnsi="Times New Roman" w:cs="Times New Roman"/>
          <w:sz w:val="24"/>
          <w:szCs w:val="24"/>
          <w:lang w:val="en-US"/>
        </w:rPr>
        <w:t>commitment</w:t>
      </w:r>
      <w:r w:rsidRPr="009A7FB3">
        <w:rPr>
          <w:rFonts w:ascii="Times New Roman" w:hAnsi="Times New Roman" w:cs="Times New Roman"/>
          <w:sz w:val="24"/>
          <w:szCs w:val="24"/>
          <w:lang w:val="en-US"/>
        </w:rPr>
        <w:t xml:space="preserve"> to its principles and values. Transparency is </w:t>
      </w:r>
      <w:r w:rsidR="00792D73" w:rsidRPr="009A7FB3">
        <w:rPr>
          <w:rFonts w:ascii="Times New Roman" w:hAnsi="Times New Roman" w:cs="Times New Roman"/>
          <w:sz w:val="24"/>
          <w:szCs w:val="24"/>
          <w:lang w:val="en-US"/>
        </w:rPr>
        <w:t xml:space="preserve">and will continue to be </w:t>
      </w:r>
      <w:r w:rsidRPr="009A7FB3">
        <w:rPr>
          <w:rFonts w:ascii="Times New Roman" w:hAnsi="Times New Roman" w:cs="Times New Roman"/>
          <w:sz w:val="24"/>
          <w:szCs w:val="24"/>
          <w:lang w:val="en-US"/>
        </w:rPr>
        <w:t xml:space="preserve">a pillar for the work of </w:t>
      </w:r>
      <w:r w:rsidR="00792D73" w:rsidRPr="009A7FB3">
        <w:rPr>
          <w:rFonts w:ascii="Times New Roman" w:hAnsi="Times New Roman" w:cs="Times New Roman"/>
          <w:sz w:val="24"/>
          <w:szCs w:val="24"/>
          <w:lang w:val="en-US"/>
        </w:rPr>
        <w:t xml:space="preserve">the </w:t>
      </w:r>
      <w:proofErr w:type="spellStart"/>
      <w:r w:rsidR="00792D73" w:rsidRPr="009A7FB3">
        <w:rPr>
          <w:rFonts w:ascii="Times New Roman" w:hAnsi="Times New Roman" w:cs="Times New Roman"/>
          <w:sz w:val="24"/>
          <w:szCs w:val="24"/>
          <w:lang w:val="en-US"/>
        </w:rPr>
        <w:t>Interministerial</w:t>
      </w:r>
      <w:proofErr w:type="spellEnd"/>
      <w:r w:rsidR="00792D73" w:rsidRPr="009A7FB3">
        <w:rPr>
          <w:rFonts w:ascii="Times New Roman" w:hAnsi="Times New Roman" w:cs="Times New Roman"/>
          <w:sz w:val="24"/>
          <w:szCs w:val="24"/>
          <w:lang w:val="en-US"/>
        </w:rPr>
        <w:t xml:space="preserve"> Committee on Open Government and its Executive Group</w:t>
      </w:r>
      <w:r w:rsidR="00C13F62" w:rsidRPr="009A7FB3">
        <w:rPr>
          <w:rFonts w:ascii="Times New Roman" w:hAnsi="Times New Roman" w:cs="Times New Roman"/>
          <w:sz w:val="24"/>
          <w:szCs w:val="24"/>
          <w:lang w:val="en-US"/>
        </w:rPr>
        <w:t>,</w:t>
      </w:r>
      <w:r w:rsidRPr="009A7FB3">
        <w:rPr>
          <w:rFonts w:ascii="Times New Roman" w:hAnsi="Times New Roman" w:cs="Times New Roman"/>
          <w:sz w:val="24"/>
          <w:szCs w:val="24"/>
          <w:lang w:val="en-US"/>
        </w:rPr>
        <w:t xml:space="preserve"> </w:t>
      </w:r>
      <w:r w:rsidR="00792D73" w:rsidRPr="009A7FB3">
        <w:rPr>
          <w:rFonts w:ascii="Times New Roman" w:hAnsi="Times New Roman" w:cs="Times New Roman"/>
          <w:sz w:val="24"/>
          <w:szCs w:val="24"/>
          <w:lang w:val="en-US"/>
        </w:rPr>
        <w:t xml:space="preserve">which </w:t>
      </w:r>
      <w:r w:rsidRPr="009A7FB3">
        <w:rPr>
          <w:rFonts w:ascii="Times New Roman" w:hAnsi="Times New Roman" w:cs="Times New Roman"/>
          <w:sz w:val="24"/>
          <w:szCs w:val="24"/>
          <w:lang w:val="en-US"/>
        </w:rPr>
        <w:t xml:space="preserve">work to provide clear information </w:t>
      </w:r>
      <w:r w:rsidR="00792D73" w:rsidRPr="009A7FB3">
        <w:rPr>
          <w:rFonts w:ascii="Times New Roman" w:hAnsi="Times New Roman" w:cs="Times New Roman"/>
          <w:sz w:val="24"/>
          <w:szCs w:val="24"/>
          <w:lang w:val="en-US"/>
        </w:rPr>
        <w:t xml:space="preserve"> about OGP and all phases of our national process </w:t>
      </w:r>
      <w:r w:rsidRPr="009A7FB3">
        <w:rPr>
          <w:rFonts w:ascii="Times New Roman" w:hAnsi="Times New Roman" w:cs="Times New Roman"/>
          <w:sz w:val="24"/>
          <w:szCs w:val="24"/>
          <w:lang w:val="en-US"/>
        </w:rPr>
        <w:t xml:space="preserve">and </w:t>
      </w:r>
      <w:r w:rsidR="00792D73" w:rsidRPr="009A7FB3">
        <w:rPr>
          <w:rFonts w:ascii="Times New Roman" w:hAnsi="Times New Roman" w:cs="Times New Roman"/>
          <w:sz w:val="24"/>
          <w:szCs w:val="24"/>
          <w:lang w:val="en-US"/>
        </w:rPr>
        <w:t xml:space="preserve">the </w:t>
      </w:r>
      <w:r w:rsidRPr="009A7FB3">
        <w:rPr>
          <w:rFonts w:ascii="Times New Roman" w:hAnsi="Times New Roman" w:cs="Times New Roman"/>
          <w:sz w:val="24"/>
          <w:szCs w:val="24"/>
          <w:lang w:val="en-US"/>
        </w:rPr>
        <w:t xml:space="preserve">results </w:t>
      </w:r>
      <w:r w:rsidR="00792D73" w:rsidRPr="009A7FB3">
        <w:rPr>
          <w:rFonts w:ascii="Times New Roman" w:hAnsi="Times New Roman" w:cs="Times New Roman"/>
          <w:sz w:val="24"/>
          <w:szCs w:val="24"/>
          <w:lang w:val="en-US"/>
        </w:rPr>
        <w:t>it bears</w:t>
      </w:r>
      <w:r w:rsidRPr="009A7FB3">
        <w:rPr>
          <w:rFonts w:ascii="Times New Roman" w:hAnsi="Times New Roman" w:cs="Times New Roman"/>
          <w:sz w:val="24"/>
          <w:szCs w:val="24"/>
          <w:lang w:val="en-US"/>
        </w:rPr>
        <w:t>– especially when those do not meet the expectations of citizens or organizations. We strongly believe in participation and</w:t>
      </w:r>
      <w:r w:rsidR="00792D73" w:rsidRPr="009A7FB3">
        <w:rPr>
          <w:rFonts w:ascii="Times New Roman" w:hAnsi="Times New Roman" w:cs="Times New Roman"/>
          <w:sz w:val="24"/>
          <w:szCs w:val="24"/>
          <w:lang w:val="en-US"/>
        </w:rPr>
        <w:t xml:space="preserve"> in</w:t>
      </w:r>
      <w:r w:rsidRPr="009A7FB3">
        <w:rPr>
          <w:rFonts w:ascii="Times New Roman" w:hAnsi="Times New Roman" w:cs="Times New Roman"/>
          <w:sz w:val="24"/>
          <w:szCs w:val="24"/>
          <w:lang w:val="en-US"/>
        </w:rPr>
        <w:t xml:space="preserve"> dialogue</w:t>
      </w:r>
      <w:r w:rsidR="00C13F62" w:rsidRPr="009A7FB3">
        <w:rPr>
          <w:rFonts w:ascii="Times New Roman" w:hAnsi="Times New Roman" w:cs="Times New Roman"/>
          <w:sz w:val="24"/>
          <w:szCs w:val="24"/>
          <w:lang w:val="en-US"/>
        </w:rPr>
        <w:t xml:space="preserve"> – which is why we had several meetings and online discussions opportunities with our stakeholders. </w:t>
      </w:r>
    </w:p>
    <w:p w:rsidR="00395936" w:rsidRDefault="00C13F62" w:rsidP="004A0DCA">
      <w:pPr>
        <w:spacing w:after="120" w:line="240" w:lineRule="auto"/>
        <w:jc w:val="both"/>
        <w:rPr>
          <w:rFonts w:ascii="Times New Roman" w:hAnsi="Times New Roman" w:cs="Times New Roman"/>
          <w:sz w:val="24"/>
          <w:szCs w:val="24"/>
          <w:lang w:val="en-US"/>
        </w:rPr>
      </w:pPr>
      <w:r w:rsidRPr="009A7FB3">
        <w:rPr>
          <w:rFonts w:ascii="Times New Roman" w:hAnsi="Times New Roman" w:cs="Times New Roman"/>
          <w:sz w:val="24"/>
          <w:szCs w:val="24"/>
          <w:lang w:val="en-US"/>
        </w:rPr>
        <w:t>O</w:t>
      </w:r>
      <w:r w:rsidR="000C1130" w:rsidRPr="009A7FB3">
        <w:rPr>
          <w:rFonts w:ascii="Times New Roman" w:hAnsi="Times New Roman" w:cs="Times New Roman"/>
          <w:sz w:val="24"/>
          <w:szCs w:val="24"/>
          <w:lang w:val="en-US"/>
        </w:rPr>
        <w:t>nce again we would like to state that we strongly believe in the openness of our processes and</w:t>
      </w:r>
      <w:r w:rsidRPr="009A7FB3">
        <w:rPr>
          <w:rFonts w:ascii="Times New Roman" w:hAnsi="Times New Roman" w:cs="Times New Roman"/>
          <w:sz w:val="24"/>
          <w:szCs w:val="24"/>
          <w:lang w:val="en-US"/>
        </w:rPr>
        <w:t xml:space="preserve"> </w:t>
      </w:r>
      <w:r w:rsidR="00792D73" w:rsidRPr="009A7FB3">
        <w:rPr>
          <w:rFonts w:ascii="Times New Roman" w:hAnsi="Times New Roman" w:cs="Times New Roman"/>
          <w:sz w:val="24"/>
          <w:szCs w:val="24"/>
          <w:lang w:val="en-US"/>
        </w:rPr>
        <w:t xml:space="preserve">in </w:t>
      </w:r>
      <w:r w:rsidRPr="009A7FB3">
        <w:rPr>
          <w:rFonts w:ascii="Times New Roman" w:hAnsi="Times New Roman" w:cs="Times New Roman"/>
          <w:sz w:val="24"/>
          <w:szCs w:val="24"/>
          <w:lang w:val="en-US"/>
        </w:rPr>
        <w:t>our</w:t>
      </w:r>
      <w:r w:rsidR="000C1130" w:rsidRPr="009A7FB3">
        <w:rPr>
          <w:rFonts w:ascii="Times New Roman" w:hAnsi="Times New Roman" w:cs="Times New Roman"/>
          <w:sz w:val="24"/>
          <w:szCs w:val="24"/>
          <w:lang w:val="en-US"/>
        </w:rPr>
        <w:t xml:space="preserve"> commit</w:t>
      </w:r>
      <w:r w:rsidRPr="009A7FB3">
        <w:rPr>
          <w:rFonts w:ascii="Times New Roman" w:hAnsi="Times New Roman" w:cs="Times New Roman"/>
          <w:sz w:val="24"/>
          <w:szCs w:val="24"/>
          <w:lang w:val="en-US"/>
        </w:rPr>
        <w:t xml:space="preserve">ment </w:t>
      </w:r>
      <w:r w:rsidR="00792D73" w:rsidRPr="009A7FB3">
        <w:rPr>
          <w:rFonts w:ascii="Times New Roman" w:hAnsi="Times New Roman" w:cs="Times New Roman"/>
          <w:sz w:val="24"/>
          <w:szCs w:val="24"/>
          <w:lang w:val="en-US"/>
        </w:rPr>
        <w:t xml:space="preserve">to </w:t>
      </w:r>
      <w:r w:rsidRPr="009A7FB3">
        <w:rPr>
          <w:rFonts w:ascii="Times New Roman" w:hAnsi="Times New Roman" w:cs="Times New Roman"/>
          <w:sz w:val="24"/>
          <w:szCs w:val="24"/>
          <w:lang w:val="en-US"/>
        </w:rPr>
        <w:t xml:space="preserve">dialogue. We are at the disposal of the Brazilian civil society and the OGP community to </w:t>
      </w:r>
      <w:r w:rsidR="00792D73" w:rsidRPr="009A7FB3">
        <w:rPr>
          <w:rFonts w:ascii="Times New Roman" w:hAnsi="Times New Roman" w:cs="Times New Roman"/>
          <w:sz w:val="24"/>
          <w:szCs w:val="24"/>
          <w:lang w:val="en-US"/>
        </w:rPr>
        <w:t xml:space="preserve">continue collaborating toward more ambitious action plans and results, as well as to </w:t>
      </w:r>
      <w:r w:rsidRPr="009A7FB3">
        <w:rPr>
          <w:rFonts w:ascii="Times New Roman" w:hAnsi="Times New Roman" w:cs="Times New Roman"/>
          <w:sz w:val="24"/>
          <w:szCs w:val="24"/>
          <w:lang w:val="en-US"/>
        </w:rPr>
        <w:t>provide any information</w:t>
      </w:r>
      <w:r w:rsidR="00792D73" w:rsidRPr="009A7FB3">
        <w:rPr>
          <w:rFonts w:ascii="Times New Roman" w:hAnsi="Times New Roman" w:cs="Times New Roman"/>
          <w:sz w:val="24"/>
          <w:szCs w:val="24"/>
          <w:lang w:val="en-US"/>
        </w:rPr>
        <w:t xml:space="preserve"> or further detail</w:t>
      </w:r>
      <w:r w:rsidRPr="009A7FB3">
        <w:rPr>
          <w:rFonts w:ascii="Times New Roman" w:hAnsi="Times New Roman" w:cs="Times New Roman"/>
          <w:sz w:val="24"/>
          <w:szCs w:val="24"/>
          <w:lang w:val="en-US"/>
        </w:rPr>
        <w:t xml:space="preserve"> about open government in Brazil.</w:t>
      </w:r>
    </w:p>
    <w:p w:rsidR="004A0DCA" w:rsidRPr="009A7FB3" w:rsidRDefault="004A0DCA" w:rsidP="004A0DCA">
      <w:pPr>
        <w:spacing w:after="120" w:line="240" w:lineRule="auto"/>
        <w:jc w:val="both"/>
        <w:rPr>
          <w:rFonts w:ascii="Times New Roman" w:hAnsi="Times New Roman" w:cs="Times New Roman"/>
          <w:sz w:val="24"/>
          <w:szCs w:val="24"/>
          <w:lang w:val="en-US"/>
        </w:rPr>
      </w:pPr>
    </w:p>
    <w:p w:rsidR="00642D0E" w:rsidRPr="009A7FB3" w:rsidRDefault="00642D0E" w:rsidP="004A0DCA">
      <w:pPr>
        <w:spacing w:after="120" w:line="240" w:lineRule="auto"/>
        <w:rPr>
          <w:rFonts w:ascii="Times New Roman" w:hAnsi="Times New Roman" w:cs="Times New Roman"/>
          <w:sz w:val="24"/>
          <w:szCs w:val="24"/>
          <w:lang w:val="en-US"/>
        </w:rPr>
      </w:pPr>
      <w:r w:rsidRPr="009A7FB3">
        <w:rPr>
          <w:rFonts w:ascii="Times New Roman" w:hAnsi="Times New Roman" w:cs="Times New Roman"/>
          <w:sz w:val="24"/>
          <w:szCs w:val="24"/>
          <w:lang w:val="en-US"/>
        </w:rPr>
        <w:t xml:space="preserve">Sincerely, </w:t>
      </w:r>
    </w:p>
    <w:p w:rsidR="00642D0E" w:rsidRPr="009A7FB3" w:rsidRDefault="00642D0E" w:rsidP="00642D0E">
      <w:pPr>
        <w:spacing w:after="0" w:line="240" w:lineRule="auto"/>
        <w:rPr>
          <w:rFonts w:ascii="Times New Roman" w:hAnsi="Times New Roman" w:cs="Times New Roman"/>
          <w:sz w:val="24"/>
          <w:szCs w:val="24"/>
          <w:lang w:val="en-US"/>
        </w:rPr>
      </w:pPr>
    </w:p>
    <w:p w:rsidR="00642D0E" w:rsidRPr="00667D29" w:rsidRDefault="00642D0E" w:rsidP="00642D0E">
      <w:pPr>
        <w:spacing w:after="0" w:line="240" w:lineRule="auto"/>
        <w:rPr>
          <w:rFonts w:ascii="Times New Roman" w:hAnsi="Times New Roman" w:cs="Times New Roman"/>
          <w:sz w:val="24"/>
          <w:szCs w:val="24"/>
          <w:lang w:val="en-US"/>
        </w:rPr>
      </w:pPr>
    </w:p>
    <w:p w:rsidR="00642D0E" w:rsidRPr="00667D29" w:rsidRDefault="00642D0E" w:rsidP="00642D0E">
      <w:pPr>
        <w:spacing w:after="0" w:line="240" w:lineRule="auto"/>
        <w:jc w:val="center"/>
        <w:rPr>
          <w:rFonts w:ascii="Calibri" w:hAnsi="Calibri" w:cs="Times New Roman"/>
          <w:sz w:val="24"/>
          <w:szCs w:val="24"/>
          <w:lang w:val="en-US"/>
        </w:rPr>
      </w:pPr>
      <w:r w:rsidRPr="00667D29">
        <w:rPr>
          <w:rFonts w:ascii="Calibri" w:hAnsi="Calibri" w:cs="Times New Roman"/>
          <w:b/>
          <w:noProof/>
          <w:sz w:val="24"/>
          <w:szCs w:val="24"/>
          <w:lang w:eastAsia="pt-BR"/>
        </w:rPr>
        <w:drawing>
          <wp:inline distT="0" distB="0" distL="0" distR="0" wp14:anchorId="45C41488" wp14:editId="0E547954">
            <wp:extent cx="1000125" cy="904875"/>
            <wp:effectExtent l="0" t="0" r="9525" b="9525"/>
            <wp:docPr id="1" name="Imagem 1" descr="Ass JH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 JH_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904875"/>
                    </a:xfrm>
                    <a:prstGeom prst="rect">
                      <a:avLst/>
                    </a:prstGeom>
                    <a:noFill/>
                    <a:ln>
                      <a:noFill/>
                    </a:ln>
                  </pic:spPr>
                </pic:pic>
              </a:graphicData>
            </a:graphic>
          </wp:inline>
        </w:drawing>
      </w:r>
    </w:p>
    <w:p w:rsidR="00642D0E" w:rsidRPr="009A7FB3" w:rsidRDefault="00642D0E" w:rsidP="00642D0E">
      <w:pPr>
        <w:keepNext/>
        <w:numPr>
          <w:ilvl w:val="0"/>
          <w:numId w:val="6"/>
        </w:numPr>
        <w:suppressAutoHyphens/>
        <w:spacing w:after="0" w:line="240" w:lineRule="auto"/>
        <w:jc w:val="center"/>
        <w:outlineLvl w:val="0"/>
        <w:rPr>
          <w:rFonts w:ascii="Times New Roman" w:eastAsia="Times New Roman" w:hAnsi="Times New Roman" w:cs="Times New Roman"/>
          <w:b/>
          <w:caps/>
          <w:sz w:val="24"/>
          <w:szCs w:val="24"/>
          <w:lang w:eastAsia="ar-SA"/>
        </w:rPr>
      </w:pPr>
      <w:r w:rsidRPr="009A7FB3">
        <w:rPr>
          <w:rFonts w:ascii="Times New Roman" w:eastAsia="Times New Roman" w:hAnsi="Times New Roman" w:cs="Times New Roman"/>
          <w:b/>
          <w:caps/>
          <w:sz w:val="24"/>
          <w:szCs w:val="24"/>
          <w:lang w:eastAsia="ar-SA"/>
        </w:rPr>
        <w:t>JORGE HAGE SOBRINHO</w:t>
      </w:r>
    </w:p>
    <w:p w:rsidR="00642D0E" w:rsidRDefault="00642D0E" w:rsidP="00642D0E">
      <w:pPr>
        <w:spacing w:after="0" w:line="240" w:lineRule="auto"/>
        <w:jc w:val="center"/>
        <w:rPr>
          <w:rFonts w:ascii="Times New Roman" w:eastAsia="Times New Roman" w:hAnsi="Times New Roman" w:cs="Times New Roman"/>
          <w:sz w:val="24"/>
          <w:szCs w:val="24"/>
          <w:lang w:val="en-US" w:eastAsia="pt-BR"/>
        </w:rPr>
      </w:pPr>
      <w:r w:rsidRPr="00BA0F29">
        <w:rPr>
          <w:rFonts w:ascii="Times New Roman" w:eastAsia="Times New Roman" w:hAnsi="Times New Roman" w:cs="Times New Roman"/>
          <w:sz w:val="24"/>
          <w:szCs w:val="24"/>
          <w:lang w:val="en-US" w:eastAsia="pt-BR"/>
        </w:rPr>
        <w:t>Minister of State, Head of the Office of the Comptroller General of Brazil</w:t>
      </w:r>
    </w:p>
    <w:p w:rsidR="00383E92" w:rsidRPr="00667D29" w:rsidRDefault="00383E92" w:rsidP="00BA0F29">
      <w:pPr>
        <w:rPr>
          <w:sz w:val="24"/>
          <w:szCs w:val="24"/>
          <w:lang w:val="en-US"/>
        </w:rPr>
      </w:pPr>
    </w:p>
    <w:sectPr w:rsidR="00383E92" w:rsidRPr="00667D29">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0C5" w:rsidRDefault="00CD70C5" w:rsidP="00205FC1">
      <w:pPr>
        <w:spacing w:after="0" w:line="240" w:lineRule="auto"/>
      </w:pPr>
      <w:r>
        <w:separator/>
      </w:r>
    </w:p>
  </w:endnote>
  <w:endnote w:type="continuationSeparator" w:id="0">
    <w:p w:rsidR="00CD70C5" w:rsidRDefault="00CD70C5" w:rsidP="0020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069204"/>
      <w:docPartObj>
        <w:docPartGallery w:val="Page Numbers (Bottom of Page)"/>
        <w:docPartUnique/>
      </w:docPartObj>
    </w:sdtPr>
    <w:sdtEndPr/>
    <w:sdtContent>
      <w:p w:rsidR="00BA0F29" w:rsidRDefault="00BA0F29">
        <w:pPr>
          <w:pStyle w:val="Rodap"/>
          <w:jc w:val="right"/>
        </w:pPr>
        <w:r>
          <w:fldChar w:fldCharType="begin"/>
        </w:r>
        <w:r>
          <w:instrText>PAGE   \* MERGEFORMAT</w:instrText>
        </w:r>
        <w:r>
          <w:fldChar w:fldCharType="separate"/>
        </w:r>
        <w:r w:rsidR="003F182C">
          <w:rPr>
            <w:noProof/>
          </w:rPr>
          <w:t>2</w:t>
        </w:r>
        <w:r>
          <w:fldChar w:fldCharType="end"/>
        </w:r>
      </w:p>
    </w:sdtContent>
  </w:sdt>
  <w:p w:rsidR="00BA0F29" w:rsidRDefault="00BA0F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0C5" w:rsidRDefault="00CD70C5" w:rsidP="00205FC1">
      <w:pPr>
        <w:spacing w:after="0" w:line="240" w:lineRule="auto"/>
      </w:pPr>
      <w:r>
        <w:separator/>
      </w:r>
    </w:p>
  </w:footnote>
  <w:footnote w:type="continuationSeparator" w:id="0">
    <w:p w:rsidR="00CD70C5" w:rsidRDefault="00CD70C5" w:rsidP="00205FC1">
      <w:pPr>
        <w:spacing w:after="0" w:line="240" w:lineRule="auto"/>
      </w:pPr>
      <w:r>
        <w:continuationSeparator/>
      </w:r>
    </w:p>
  </w:footnote>
  <w:footnote w:id="1">
    <w:p w:rsidR="00935116" w:rsidRPr="009A7FB3" w:rsidRDefault="00935116">
      <w:pPr>
        <w:pStyle w:val="Textodenotaderodap"/>
        <w:rPr>
          <w:rFonts w:ascii="Times New Roman" w:hAnsi="Times New Roman" w:cs="Times New Roman"/>
          <w:lang w:val="en-US"/>
        </w:rPr>
      </w:pPr>
      <w:r w:rsidRPr="009A7FB3">
        <w:rPr>
          <w:rStyle w:val="Refdenotaderodap"/>
          <w:rFonts w:ascii="Times New Roman" w:hAnsi="Times New Roman" w:cs="Times New Roman"/>
        </w:rPr>
        <w:footnoteRef/>
      </w:r>
      <w:r w:rsidRPr="009A7FB3">
        <w:rPr>
          <w:rFonts w:ascii="Times New Roman" w:hAnsi="Times New Roman" w:cs="Times New Roman"/>
          <w:lang w:val="en-US"/>
        </w:rPr>
        <w:t xml:space="preserve"> For more information: </w:t>
      </w:r>
      <w:hyperlink r:id="rId1" w:history="1">
        <w:r w:rsidRPr="009A7FB3">
          <w:rPr>
            <w:rStyle w:val="Hyperlink"/>
            <w:rFonts w:ascii="Times New Roman" w:hAnsi="Times New Roman" w:cs="Times New Roman"/>
            <w:lang w:val="en-US"/>
          </w:rPr>
          <w:t>http://www.dialogosfederativos.gov.br/?p=2456</w:t>
        </w:r>
      </w:hyperlink>
      <w:r w:rsidRPr="009A7FB3">
        <w:rPr>
          <w:rFonts w:ascii="Times New Roman" w:hAnsi="Times New Roman" w:cs="Times New Roman"/>
          <w:lang w:val="en-US"/>
        </w:rPr>
        <w:t xml:space="preserve"> </w:t>
      </w:r>
    </w:p>
  </w:footnote>
  <w:footnote w:id="2">
    <w:p w:rsidR="00033D2E" w:rsidRPr="008905F7" w:rsidRDefault="00033D2E">
      <w:pPr>
        <w:pStyle w:val="Textodenotaderodap"/>
        <w:rPr>
          <w:lang w:val="en-US"/>
        </w:rPr>
      </w:pPr>
      <w:r>
        <w:rPr>
          <w:rStyle w:val="Refdenotaderodap"/>
        </w:rPr>
        <w:footnoteRef/>
      </w:r>
      <w:r w:rsidRPr="008905F7">
        <w:rPr>
          <w:lang w:val="en-US"/>
        </w:rPr>
        <w:t xml:space="preserve"> </w:t>
      </w:r>
      <w:r w:rsidRPr="009A7FB3">
        <w:rPr>
          <w:rFonts w:ascii="Times New Roman" w:hAnsi="Times New Roman" w:cs="Times New Roman"/>
          <w:lang w:val="en-US"/>
        </w:rPr>
        <w:t xml:space="preserve">CIGA was established by the </w:t>
      </w:r>
      <w:hyperlink r:id="rId2" w:history="1">
        <w:r w:rsidRPr="009A7FB3">
          <w:rPr>
            <w:rStyle w:val="Hyperlink"/>
            <w:rFonts w:ascii="Times New Roman" w:hAnsi="Times New Roman" w:cs="Times New Roman"/>
            <w:lang w:val="en-US"/>
          </w:rPr>
          <w:t>Presidential Decree</w:t>
        </w:r>
      </w:hyperlink>
      <w:r w:rsidRPr="009A7FB3">
        <w:rPr>
          <w:rFonts w:ascii="Times New Roman" w:hAnsi="Times New Roman" w:cs="Times New Roman"/>
          <w:lang w:val="en-US"/>
        </w:rPr>
        <w:t xml:space="preserve"> of September 15</w:t>
      </w:r>
      <w:r w:rsidRPr="009A7FB3">
        <w:rPr>
          <w:rFonts w:ascii="Times New Roman" w:hAnsi="Times New Roman" w:cs="Times New Roman"/>
          <w:vertAlign w:val="superscript"/>
          <w:lang w:val="en-US"/>
        </w:rPr>
        <w:t>th</w:t>
      </w:r>
      <w:r w:rsidRPr="009A7FB3">
        <w:rPr>
          <w:rFonts w:ascii="Times New Roman" w:hAnsi="Times New Roman" w:cs="Times New Roman"/>
          <w:lang w:val="en-US"/>
        </w:rPr>
        <w:t xml:space="preserve"> 2011.</w:t>
      </w:r>
      <w:r>
        <w:rPr>
          <w:lang w:val="en-US"/>
        </w:rPr>
        <w:t xml:space="preserve"> </w:t>
      </w:r>
    </w:p>
  </w:footnote>
  <w:footnote w:id="3">
    <w:p w:rsidR="00205FC1" w:rsidRPr="00205FC1" w:rsidRDefault="00205FC1" w:rsidP="00E3472B">
      <w:pPr>
        <w:pStyle w:val="Textodenotaderodap"/>
        <w:jc w:val="both"/>
        <w:rPr>
          <w:lang w:val="en-US"/>
        </w:rPr>
      </w:pPr>
      <w:r>
        <w:rPr>
          <w:rStyle w:val="Refdenotaderodap"/>
        </w:rPr>
        <w:footnoteRef/>
      </w:r>
      <w:r w:rsidRPr="00205FC1">
        <w:rPr>
          <w:lang w:val="en-US"/>
        </w:rPr>
        <w:t xml:space="preserve"> </w:t>
      </w:r>
      <w:r w:rsidRPr="003F182C">
        <w:rPr>
          <w:rFonts w:ascii="Times New Roman" w:hAnsi="Times New Roman" w:cs="Times New Roman"/>
          <w:lang w:val="en-US"/>
        </w:rPr>
        <w:t>The meeting had the presence of Ms. Emilene Martinez</w:t>
      </w:r>
      <w:r w:rsidR="004A0187" w:rsidRPr="003F182C">
        <w:rPr>
          <w:rFonts w:ascii="Times New Roman" w:hAnsi="Times New Roman" w:cs="Times New Roman"/>
          <w:lang w:val="en-US"/>
        </w:rPr>
        <w:t>, independent civil society coordinator for Latin America</w:t>
      </w:r>
      <w:r w:rsidRPr="003F182C">
        <w:rPr>
          <w:rFonts w:ascii="Times New Roman" w:hAnsi="Times New Roman" w:cs="Times New Roman"/>
          <w:lang w:val="en-US"/>
        </w:rPr>
        <w:t xml:space="preserve"> (</w:t>
      </w:r>
      <w:hyperlink r:id="rId3" w:history="1">
        <w:r w:rsidR="005613A9" w:rsidRPr="003F182C">
          <w:rPr>
            <w:rStyle w:val="Hyperlink"/>
            <w:rFonts w:ascii="Times New Roman" w:hAnsi="Times New Roman" w:cs="Times New Roman"/>
            <w:lang w:val="en-US"/>
          </w:rPr>
          <w:t>http://www.ogphub.org/blog/brazil-broadens-public-consultation/</w:t>
        </w:r>
      </w:hyperlink>
      <w:r w:rsidRPr="003F182C">
        <w:rPr>
          <w:rFonts w:ascii="Times New Roman" w:hAnsi="Times New Roman" w:cs="Times New Roman"/>
          <w:lang w:val="en-US"/>
        </w:rPr>
        <w:t>)</w:t>
      </w:r>
      <w:r w:rsidR="005613A9" w:rsidRPr="003F182C">
        <w:rPr>
          <w:rFonts w:ascii="Times New Roman" w:hAnsi="Times New Roman" w:cs="Times New Roman"/>
          <w:lang w:val="en-US"/>
        </w:rPr>
        <w:t>. Over 80 organizations were invited.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72B" w:rsidRPr="00E3472B" w:rsidRDefault="00E3472B" w:rsidP="00E3472B">
    <w:pPr>
      <w:spacing w:after="0" w:line="360" w:lineRule="auto"/>
      <w:jc w:val="center"/>
      <w:rPr>
        <w:rFonts w:ascii="Times New Roman" w:eastAsia="Times New Roman" w:hAnsi="Times New Roman" w:cs="Times New Roman"/>
        <w:sz w:val="18"/>
        <w:szCs w:val="24"/>
        <w:lang w:eastAsia="pt-BR"/>
      </w:rPr>
    </w:pPr>
    <w:r w:rsidRPr="00E3472B">
      <w:rPr>
        <w:rFonts w:ascii="Times New Roman" w:eastAsia="Times New Roman" w:hAnsi="Times New Roman" w:cs="Times New Roman"/>
        <w:noProof/>
        <w:sz w:val="18"/>
        <w:szCs w:val="24"/>
        <w:lang w:eastAsia="pt-BR"/>
      </w:rPr>
      <w:drawing>
        <wp:inline distT="0" distB="0" distL="0" distR="0" wp14:anchorId="11D676A9" wp14:editId="6B92EEE9">
          <wp:extent cx="590550" cy="638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solidFill>
                    <a:srgbClr val="FFFFFF"/>
                  </a:solidFill>
                  <a:ln>
                    <a:noFill/>
                  </a:ln>
                </pic:spPr>
              </pic:pic>
            </a:graphicData>
          </a:graphic>
        </wp:inline>
      </w:drawing>
    </w:r>
  </w:p>
  <w:p w:rsidR="00E3472B" w:rsidRPr="00E3472B" w:rsidRDefault="00E3472B" w:rsidP="00E3472B">
    <w:pPr>
      <w:keepNext/>
      <w:spacing w:after="0" w:line="240" w:lineRule="auto"/>
      <w:jc w:val="center"/>
      <w:rPr>
        <w:rFonts w:ascii="Times New Roman" w:eastAsia="Times New Roman" w:hAnsi="Times New Roman" w:cs="Times New Roman"/>
        <w:lang w:eastAsia="pt-BR"/>
      </w:rPr>
    </w:pPr>
    <w:r w:rsidRPr="00E3472B">
      <w:rPr>
        <w:rFonts w:ascii="Times New Roman" w:eastAsia="Times New Roman" w:hAnsi="Times New Roman" w:cs="Times New Roman"/>
        <w:lang w:eastAsia="pt-BR"/>
      </w:rPr>
      <w:t>PRESIDÊNCIA DA REPÚBLICA</w:t>
    </w:r>
  </w:p>
  <w:p w:rsidR="00E3472B" w:rsidRPr="00E3472B" w:rsidRDefault="00E3472B" w:rsidP="00E3472B">
    <w:pPr>
      <w:keepNext/>
      <w:spacing w:after="0" w:line="240" w:lineRule="auto"/>
      <w:jc w:val="center"/>
      <w:rPr>
        <w:rFonts w:ascii="Times New Roman" w:eastAsia="Times New Roman" w:hAnsi="Times New Roman" w:cs="Times New Roman"/>
        <w:lang w:eastAsia="pt-BR"/>
      </w:rPr>
    </w:pPr>
    <w:r w:rsidRPr="00E3472B">
      <w:rPr>
        <w:rFonts w:ascii="Times New Roman" w:eastAsia="Times New Roman" w:hAnsi="Times New Roman" w:cs="Times New Roman"/>
        <w:lang w:eastAsia="pt-BR"/>
      </w:rPr>
      <w:t>Controladoria-Geral da União</w:t>
    </w:r>
  </w:p>
  <w:p w:rsidR="00E3472B" w:rsidRPr="00E3472B" w:rsidRDefault="00E3472B" w:rsidP="00E3472B">
    <w:pPr>
      <w:tabs>
        <w:tab w:val="center" w:pos="4252"/>
        <w:tab w:val="right" w:pos="8504"/>
      </w:tabs>
      <w:spacing w:after="0" w:line="240" w:lineRule="auto"/>
      <w:jc w:val="center"/>
      <w:rPr>
        <w:rFonts w:ascii="Times New Roman" w:eastAsia="Times New Roman" w:hAnsi="Times New Roman" w:cs="Times New Roman"/>
        <w:sz w:val="24"/>
        <w:szCs w:val="24"/>
        <w:lang w:eastAsia="pt-BR"/>
      </w:rPr>
    </w:pPr>
    <w:r w:rsidRPr="00E3472B">
      <w:rPr>
        <w:rFonts w:ascii="Times New Roman" w:eastAsia="Times New Roman" w:hAnsi="Times New Roman" w:cs="Times New Roman"/>
        <w:lang w:eastAsia="pt-BR"/>
      </w:rPr>
      <w:t xml:space="preserve">SAS Q. 1, </w:t>
    </w:r>
    <w:proofErr w:type="spellStart"/>
    <w:r w:rsidRPr="00E3472B">
      <w:rPr>
        <w:rFonts w:ascii="Times New Roman" w:eastAsia="Times New Roman" w:hAnsi="Times New Roman" w:cs="Times New Roman"/>
        <w:lang w:eastAsia="pt-BR"/>
      </w:rPr>
      <w:t>Bl</w:t>
    </w:r>
    <w:proofErr w:type="spellEnd"/>
    <w:r w:rsidRPr="00E3472B">
      <w:rPr>
        <w:rFonts w:ascii="Times New Roman" w:eastAsia="Times New Roman" w:hAnsi="Times New Roman" w:cs="Times New Roman"/>
        <w:lang w:eastAsia="pt-BR"/>
      </w:rPr>
      <w:t xml:space="preserve">. “A”, Ed. Darcy </w:t>
    </w:r>
    <w:proofErr w:type="gramStart"/>
    <w:r w:rsidRPr="00E3472B">
      <w:rPr>
        <w:rFonts w:ascii="Times New Roman" w:eastAsia="Times New Roman" w:hAnsi="Times New Roman" w:cs="Times New Roman"/>
        <w:lang w:eastAsia="pt-BR"/>
      </w:rPr>
      <w:t>Ribeiro,</w:t>
    </w:r>
    <w:proofErr w:type="gramEnd"/>
    <w:r w:rsidRPr="00E3472B">
      <w:rPr>
        <w:rFonts w:ascii="Times New Roman" w:eastAsia="Times New Roman" w:hAnsi="Times New Roman" w:cs="Times New Roman"/>
        <w:lang w:eastAsia="pt-BR"/>
      </w:rPr>
      <w:t>– 70.070-905 – Brasília, DF</w:t>
    </w:r>
  </w:p>
  <w:p w:rsidR="00E3472B" w:rsidRDefault="00E3472B" w:rsidP="00E347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8A2DEA"/>
    <w:multiLevelType w:val="hybridMultilevel"/>
    <w:tmpl w:val="C4CEC2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D2B3146"/>
    <w:multiLevelType w:val="hybridMultilevel"/>
    <w:tmpl w:val="C4CEC2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C8261F"/>
    <w:multiLevelType w:val="hybridMultilevel"/>
    <w:tmpl w:val="C4CEC2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39C0497"/>
    <w:multiLevelType w:val="hybridMultilevel"/>
    <w:tmpl w:val="C4CEC2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5005D3C"/>
    <w:multiLevelType w:val="hybridMultilevel"/>
    <w:tmpl w:val="C4CEC2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36"/>
    <w:rsid w:val="00033D2E"/>
    <w:rsid w:val="000677C7"/>
    <w:rsid w:val="000805C0"/>
    <w:rsid w:val="000C1130"/>
    <w:rsid w:val="000C748F"/>
    <w:rsid w:val="000E626E"/>
    <w:rsid w:val="000E76B5"/>
    <w:rsid w:val="00205FC1"/>
    <w:rsid w:val="0023068E"/>
    <w:rsid w:val="00357D5B"/>
    <w:rsid w:val="00383E92"/>
    <w:rsid w:val="00395936"/>
    <w:rsid w:val="003C404B"/>
    <w:rsid w:val="003D1958"/>
    <w:rsid w:val="003E72FE"/>
    <w:rsid w:val="003F182C"/>
    <w:rsid w:val="003F5166"/>
    <w:rsid w:val="004070A6"/>
    <w:rsid w:val="00441216"/>
    <w:rsid w:val="004712BE"/>
    <w:rsid w:val="004A0187"/>
    <w:rsid w:val="004A0DCA"/>
    <w:rsid w:val="004D57B0"/>
    <w:rsid w:val="005613A9"/>
    <w:rsid w:val="00571A95"/>
    <w:rsid w:val="00626F87"/>
    <w:rsid w:val="00631638"/>
    <w:rsid w:val="00642D0E"/>
    <w:rsid w:val="00667D29"/>
    <w:rsid w:val="00694490"/>
    <w:rsid w:val="007071C5"/>
    <w:rsid w:val="00741002"/>
    <w:rsid w:val="00772E92"/>
    <w:rsid w:val="007754C5"/>
    <w:rsid w:val="00792D73"/>
    <w:rsid w:val="007E7EDD"/>
    <w:rsid w:val="00805286"/>
    <w:rsid w:val="00884EFF"/>
    <w:rsid w:val="008905F7"/>
    <w:rsid w:val="008F1342"/>
    <w:rsid w:val="009100B1"/>
    <w:rsid w:val="00912838"/>
    <w:rsid w:val="00935116"/>
    <w:rsid w:val="0097348E"/>
    <w:rsid w:val="009A1E86"/>
    <w:rsid w:val="009A2841"/>
    <w:rsid w:val="009A7FB3"/>
    <w:rsid w:val="009B5365"/>
    <w:rsid w:val="00A21B7C"/>
    <w:rsid w:val="00A274A9"/>
    <w:rsid w:val="00A40C8E"/>
    <w:rsid w:val="00B20419"/>
    <w:rsid w:val="00B57601"/>
    <w:rsid w:val="00BA0F29"/>
    <w:rsid w:val="00BB0883"/>
    <w:rsid w:val="00BB2D7F"/>
    <w:rsid w:val="00C00F2C"/>
    <w:rsid w:val="00C0379E"/>
    <w:rsid w:val="00C07C79"/>
    <w:rsid w:val="00C13F62"/>
    <w:rsid w:val="00CD70C5"/>
    <w:rsid w:val="00CF49EF"/>
    <w:rsid w:val="00D52C96"/>
    <w:rsid w:val="00D838D5"/>
    <w:rsid w:val="00DE37ED"/>
    <w:rsid w:val="00E03F22"/>
    <w:rsid w:val="00E3472B"/>
    <w:rsid w:val="00EB51C2"/>
    <w:rsid w:val="00FB5683"/>
    <w:rsid w:val="00FF7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41002"/>
    <w:rPr>
      <w:color w:val="0000FF" w:themeColor="hyperlink"/>
      <w:u w:val="single"/>
    </w:rPr>
  </w:style>
  <w:style w:type="paragraph" w:styleId="Textodenotaderodap">
    <w:name w:val="footnote text"/>
    <w:basedOn w:val="Normal"/>
    <w:link w:val="TextodenotaderodapChar"/>
    <w:uiPriority w:val="99"/>
    <w:semiHidden/>
    <w:unhideWhenUsed/>
    <w:rsid w:val="00205FC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05FC1"/>
    <w:rPr>
      <w:sz w:val="20"/>
      <w:szCs w:val="20"/>
    </w:rPr>
  </w:style>
  <w:style w:type="character" w:styleId="Refdenotaderodap">
    <w:name w:val="footnote reference"/>
    <w:basedOn w:val="Fontepargpadro"/>
    <w:uiPriority w:val="99"/>
    <w:semiHidden/>
    <w:unhideWhenUsed/>
    <w:rsid w:val="00205FC1"/>
    <w:rPr>
      <w:vertAlign w:val="superscript"/>
    </w:rPr>
  </w:style>
  <w:style w:type="paragraph" w:styleId="Textodebalo">
    <w:name w:val="Balloon Text"/>
    <w:basedOn w:val="Normal"/>
    <w:link w:val="TextodebaloChar"/>
    <w:uiPriority w:val="99"/>
    <w:semiHidden/>
    <w:unhideWhenUsed/>
    <w:rsid w:val="00BB08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0883"/>
    <w:rPr>
      <w:rFonts w:ascii="Tahoma" w:hAnsi="Tahoma" w:cs="Tahoma"/>
      <w:sz w:val="16"/>
      <w:szCs w:val="16"/>
    </w:rPr>
  </w:style>
  <w:style w:type="character" w:styleId="Refdecomentrio">
    <w:name w:val="annotation reference"/>
    <w:basedOn w:val="Fontepargpadro"/>
    <w:uiPriority w:val="99"/>
    <w:semiHidden/>
    <w:unhideWhenUsed/>
    <w:rsid w:val="007754C5"/>
    <w:rPr>
      <w:sz w:val="16"/>
      <w:szCs w:val="16"/>
    </w:rPr>
  </w:style>
  <w:style w:type="paragraph" w:styleId="Textodecomentrio">
    <w:name w:val="annotation text"/>
    <w:basedOn w:val="Normal"/>
    <w:link w:val="TextodecomentrioChar"/>
    <w:uiPriority w:val="99"/>
    <w:semiHidden/>
    <w:unhideWhenUsed/>
    <w:rsid w:val="007754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754C5"/>
    <w:rPr>
      <w:sz w:val="20"/>
      <w:szCs w:val="20"/>
    </w:rPr>
  </w:style>
  <w:style w:type="paragraph" w:styleId="Assuntodocomentrio">
    <w:name w:val="annotation subject"/>
    <w:basedOn w:val="Textodecomentrio"/>
    <w:next w:val="Textodecomentrio"/>
    <w:link w:val="AssuntodocomentrioChar"/>
    <w:uiPriority w:val="99"/>
    <w:semiHidden/>
    <w:unhideWhenUsed/>
    <w:rsid w:val="007754C5"/>
    <w:rPr>
      <w:b/>
      <w:bCs/>
    </w:rPr>
  </w:style>
  <w:style w:type="character" w:customStyle="1" w:styleId="AssuntodocomentrioChar">
    <w:name w:val="Assunto do comentário Char"/>
    <w:basedOn w:val="TextodecomentrioChar"/>
    <w:link w:val="Assuntodocomentrio"/>
    <w:uiPriority w:val="99"/>
    <w:semiHidden/>
    <w:rsid w:val="007754C5"/>
    <w:rPr>
      <w:b/>
      <w:bCs/>
      <w:sz w:val="20"/>
      <w:szCs w:val="20"/>
    </w:rPr>
  </w:style>
  <w:style w:type="paragraph" w:styleId="PargrafodaLista">
    <w:name w:val="List Paragraph"/>
    <w:basedOn w:val="Normal"/>
    <w:uiPriority w:val="34"/>
    <w:qFormat/>
    <w:rsid w:val="009A1E86"/>
    <w:pPr>
      <w:ind w:left="720"/>
      <w:contextualSpacing/>
    </w:pPr>
  </w:style>
  <w:style w:type="character" w:customStyle="1" w:styleId="hps">
    <w:name w:val="hps"/>
    <w:basedOn w:val="Fontepargpadro"/>
    <w:rsid w:val="00C07C79"/>
  </w:style>
  <w:style w:type="paragraph" w:styleId="Cabealho">
    <w:name w:val="header"/>
    <w:basedOn w:val="Normal"/>
    <w:link w:val="CabealhoChar"/>
    <w:uiPriority w:val="99"/>
    <w:unhideWhenUsed/>
    <w:rsid w:val="00E347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472B"/>
  </w:style>
  <w:style w:type="paragraph" w:styleId="Rodap">
    <w:name w:val="footer"/>
    <w:basedOn w:val="Normal"/>
    <w:link w:val="RodapChar"/>
    <w:uiPriority w:val="99"/>
    <w:unhideWhenUsed/>
    <w:rsid w:val="00E3472B"/>
    <w:pPr>
      <w:tabs>
        <w:tab w:val="center" w:pos="4252"/>
        <w:tab w:val="right" w:pos="8504"/>
      </w:tabs>
      <w:spacing w:after="0" w:line="240" w:lineRule="auto"/>
    </w:pPr>
  </w:style>
  <w:style w:type="character" w:customStyle="1" w:styleId="RodapChar">
    <w:name w:val="Rodapé Char"/>
    <w:basedOn w:val="Fontepargpadro"/>
    <w:link w:val="Rodap"/>
    <w:uiPriority w:val="99"/>
    <w:rsid w:val="00E34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41002"/>
    <w:rPr>
      <w:color w:val="0000FF" w:themeColor="hyperlink"/>
      <w:u w:val="single"/>
    </w:rPr>
  </w:style>
  <w:style w:type="paragraph" w:styleId="Textodenotaderodap">
    <w:name w:val="footnote text"/>
    <w:basedOn w:val="Normal"/>
    <w:link w:val="TextodenotaderodapChar"/>
    <w:uiPriority w:val="99"/>
    <w:semiHidden/>
    <w:unhideWhenUsed/>
    <w:rsid w:val="00205FC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05FC1"/>
    <w:rPr>
      <w:sz w:val="20"/>
      <w:szCs w:val="20"/>
    </w:rPr>
  </w:style>
  <w:style w:type="character" w:styleId="Refdenotaderodap">
    <w:name w:val="footnote reference"/>
    <w:basedOn w:val="Fontepargpadro"/>
    <w:uiPriority w:val="99"/>
    <w:semiHidden/>
    <w:unhideWhenUsed/>
    <w:rsid w:val="00205FC1"/>
    <w:rPr>
      <w:vertAlign w:val="superscript"/>
    </w:rPr>
  </w:style>
  <w:style w:type="paragraph" w:styleId="Textodebalo">
    <w:name w:val="Balloon Text"/>
    <w:basedOn w:val="Normal"/>
    <w:link w:val="TextodebaloChar"/>
    <w:uiPriority w:val="99"/>
    <w:semiHidden/>
    <w:unhideWhenUsed/>
    <w:rsid w:val="00BB08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0883"/>
    <w:rPr>
      <w:rFonts w:ascii="Tahoma" w:hAnsi="Tahoma" w:cs="Tahoma"/>
      <w:sz w:val="16"/>
      <w:szCs w:val="16"/>
    </w:rPr>
  </w:style>
  <w:style w:type="character" w:styleId="Refdecomentrio">
    <w:name w:val="annotation reference"/>
    <w:basedOn w:val="Fontepargpadro"/>
    <w:uiPriority w:val="99"/>
    <w:semiHidden/>
    <w:unhideWhenUsed/>
    <w:rsid w:val="007754C5"/>
    <w:rPr>
      <w:sz w:val="16"/>
      <w:szCs w:val="16"/>
    </w:rPr>
  </w:style>
  <w:style w:type="paragraph" w:styleId="Textodecomentrio">
    <w:name w:val="annotation text"/>
    <w:basedOn w:val="Normal"/>
    <w:link w:val="TextodecomentrioChar"/>
    <w:uiPriority w:val="99"/>
    <w:semiHidden/>
    <w:unhideWhenUsed/>
    <w:rsid w:val="007754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754C5"/>
    <w:rPr>
      <w:sz w:val="20"/>
      <w:szCs w:val="20"/>
    </w:rPr>
  </w:style>
  <w:style w:type="paragraph" w:styleId="Assuntodocomentrio">
    <w:name w:val="annotation subject"/>
    <w:basedOn w:val="Textodecomentrio"/>
    <w:next w:val="Textodecomentrio"/>
    <w:link w:val="AssuntodocomentrioChar"/>
    <w:uiPriority w:val="99"/>
    <w:semiHidden/>
    <w:unhideWhenUsed/>
    <w:rsid w:val="007754C5"/>
    <w:rPr>
      <w:b/>
      <w:bCs/>
    </w:rPr>
  </w:style>
  <w:style w:type="character" w:customStyle="1" w:styleId="AssuntodocomentrioChar">
    <w:name w:val="Assunto do comentário Char"/>
    <w:basedOn w:val="TextodecomentrioChar"/>
    <w:link w:val="Assuntodocomentrio"/>
    <w:uiPriority w:val="99"/>
    <w:semiHidden/>
    <w:rsid w:val="007754C5"/>
    <w:rPr>
      <w:b/>
      <w:bCs/>
      <w:sz w:val="20"/>
      <w:szCs w:val="20"/>
    </w:rPr>
  </w:style>
  <w:style w:type="paragraph" w:styleId="PargrafodaLista">
    <w:name w:val="List Paragraph"/>
    <w:basedOn w:val="Normal"/>
    <w:uiPriority w:val="34"/>
    <w:qFormat/>
    <w:rsid w:val="009A1E86"/>
    <w:pPr>
      <w:ind w:left="720"/>
      <w:contextualSpacing/>
    </w:pPr>
  </w:style>
  <w:style w:type="character" w:customStyle="1" w:styleId="hps">
    <w:name w:val="hps"/>
    <w:basedOn w:val="Fontepargpadro"/>
    <w:rsid w:val="00C07C79"/>
  </w:style>
  <w:style w:type="paragraph" w:styleId="Cabealho">
    <w:name w:val="header"/>
    <w:basedOn w:val="Normal"/>
    <w:link w:val="CabealhoChar"/>
    <w:uiPriority w:val="99"/>
    <w:unhideWhenUsed/>
    <w:rsid w:val="00E347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472B"/>
  </w:style>
  <w:style w:type="paragraph" w:styleId="Rodap">
    <w:name w:val="footer"/>
    <w:basedOn w:val="Normal"/>
    <w:link w:val="RodapChar"/>
    <w:uiPriority w:val="99"/>
    <w:unhideWhenUsed/>
    <w:rsid w:val="00E3472B"/>
    <w:pPr>
      <w:tabs>
        <w:tab w:val="center" w:pos="4252"/>
        <w:tab w:val="right" w:pos="8504"/>
      </w:tabs>
      <w:spacing w:after="0" w:line="240" w:lineRule="auto"/>
    </w:pPr>
  </w:style>
  <w:style w:type="character" w:customStyle="1" w:styleId="RodapChar">
    <w:name w:val="Rodapé Char"/>
    <w:basedOn w:val="Fontepargpadro"/>
    <w:link w:val="Rodap"/>
    <w:uiPriority w:val="99"/>
    <w:rsid w:val="00E3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gu.gov.br/governoaberto/ciga.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gu.gov.br/governoaberto/documentos/index.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gu.gov.br/governoaberto/documentos/index.html" TargetMode="External"/><Relationship Id="rId4" Type="http://schemas.microsoft.com/office/2007/relationships/stylesWithEffects" Target="stylesWithEffects.xml"/><Relationship Id="rId9" Type="http://schemas.openxmlformats.org/officeDocument/2006/relationships/hyperlink" Target="http://edemocracia.camara.gov.br/web/acoes-ogp"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gphub.org/blog/brazil-broadens-public-consultation/" TargetMode="External"/><Relationship Id="rId2" Type="http://schemas.openxmlformats.org/officeDocument/2006/relationships/hyperlink" Target="http://www.planalto.gov.br/ccivil_03/_ato2011-2014/2011/dsn/dsn13117.htm" TargetMode="External"/><Relationship Id="rId1" Type="http://schemas.openxmlformats.org/officeDocument/2006/relationships/hyperlink" Target="http://www.dialogosfederativos.gov.br/?p=24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BADB5-9253-4718-A1C7-57D182CB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2052</Words>
  <Characters>11084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Roberta Solis Ribeiro</cp:lastModifiedBy>
  <cp:revision>2</cp:revision>
  <dcterms:created xsi:type="dcterms:W3CDTF">2014-07-21T23:14:00Z</dcterms:created>
  <dcterms:modified xsi:type="dcterms:W3CDTF">2014-07-21T23:14:00Z</dcterms:modified>
</cp:coreProperties>
</file>