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3AB" w:rsidRDefault="008563AB" w:rsidP="008563AB">
      <w:pPr>
        <w:shd w:val="clear" w:color="auto" w:fill="FFFFFF"/>
        <w:spacing w:after="0" w:line="240" w:lineRule="auto"/>
        <w:rPr>
          <w:rFonts w:ascii="Arial" w:eastAsia="Times New Roman" w:hAnsi="Arial" w:cs="Arial"/>
          <w:color w:val="222222"/>
          <w:sz w:val="19"/>
          <w:szCs w:val="19"/>
          <w:lang w:val="en-US" w:eastAsia="pt-BR"/>
        </w:rPr>
      </w:pPr>
    </w:p>
    <w:p w:rsidR="008563AB" w:rsidRDefault="008563AB" w:rsidP="008563AB">
      <w:pPr>
        <w:shd w:val="clear" w:color="auto" w:fill="FFFFFF"/>
        <w:spacing w:after="0" w:line="240" w:lineRule="auto"/>
        <w:rPr>
          <w:rFonts w:ascii="Arial" w:eastAsia="Times New Roman" w:hAnsi="Arial" w:cs="Arial"/>
          <w:color w:val="222222"/>
          <w:sz w:val="19"/>
          <w:szCs w:val="19"/>
          <w:lang w:val="en-US" w:eastAsia="pt-BR"/>
        </w:rPr>
      </w:pPr>
    </w:p>
    <w:p w:rsidR="008563AB" w:rsidRDefault="008563AB" w:rsidP="008563AB">
      <w:pPr>
        <w:shd w:val="clear" w:color="auto" w:fill="FFFFFF"/>
        <w:spacing w:after="0" w:line="240" w:lineRule="auto"/>
        <w:jc w:val="right"/>
        <w:rPr>
          <w:rFonts w:ascii="Arial" w:eastAsia="Times New Roman" w:hAnsi="Arial" w:cs="Arial"/>
          <w:color w:val="222222"/>
          <w:sz w:val="19"/>
          <w:szCs w:val="19"/>
          <w:lang w:val="en-US" w:eastAsia="pt-BR"/>
        </w:rPr>
      </w:pPr>
      <w:r>
        <w:rPr>
          <w:rFonts w:ascii="Arial" w:eastAsia="Times New Roman" w:hAnsi="Arial" w:cs="Arial"/>
          <w:color w:val="222222"/>
          <w:sz w:val="19"/>
          <w:szCs w:val="19"/>
          <w:lang w:val="en-US" w:eastAsia="pt-BR"/>
        </w:rPr>
        <w:t xml:space="preserve">Brasília, July, </w:t>
      </w:r>
      <w:proofErr w:type="gramStart"/>
      <w:r>
        <w:rPr>
          <w:rFonts w:ascii="Arial" w:eastAsia="Times New Roman" w:hAnsi="Arial" w:cs="Arial"/>
          <w:color w:val="222222"/>
          <w:sz w:val="19"/>
          <w:szCs w:val="19"/>
          <w:lang w:val="en-US" w:eastAsia="pt-BR"/>
        </w:rPr>
        <w:t>10</w:t>
      </w:r>
      <w:r w:rsidRPr="008563AB">
        <w:rPr>
          <w:rFonts w:ascii="Arial" w:eastAsia="Times New Roman" w:hAnsi="Arial" w:cs="Arial"/>
          <w:color w:val="222222"/>
          <w:sz w:val="19"/>
          <w:szCs w:val="19"/>
          <w:vertAlign w:val="superscript"/>
          <w:lang w:val="en-US" w:eastAsia="pt-BR"/>
        </w:rPr>
        <w:t>th</w:t>
      </w:r>
      <w:r>
        <w:rPr>
          <w:rFonts w:ascii="Arial" w:eastAsia="Times New Roman" w:hAnsi="Arial" w:cs="Arial"/>
          <w:color w:val="222222"/>
          <w:sz w:val="19"/>
          <w:szCs w:val="19"/>
          <w:vertAlign w:val="superscript"/>
          <w:lang w:val="en-US" w:eastAsia="pt-BR"/>
        </w:rPr>
        <w:t xml:space="preserve"> </w:t>
      </w:r>
      <w:r>
        <w:rPr>
          <w:rFonts w:ascii="Arial" w:eastAsia="Times New Roman" w:hAnsi="Arial" w:cs="Arial"/>
          <w:color w:val="222222"/>
          <w:sz w:val="19"/>
          <w:szCs w:val="19"/>
          <w:lang w:val="en-US" w:eastAsia="pt-BR"/>
        </w:rPr>
        <w:t xml:space="preserve"> 2014</w:t>
      </w:r>
      <w:proofErr w:type="gramEnd"/>
    </w:p>
    <w:p w:rsidR="008563AB" w:rsidRDefault="008563AB" w:rsidP="008563AB">
      <w:pPr>
        <w:shd w:val="clear" w:color="auto" w:fill="FFFFFF"/>
        <w:spacing w:after="0" w:line="240" w:lineRule="auto"/>
        <w:jc w:val="right"/>
        <w:rPr>
          <w:rFonts w:ascii="Arial" w:eastAsia="Times New Roman" w:hAnsi="Arial" w:cs="Arial"/>
          <w:color w:val="222222"/>
          <w:sz w:val="19"/>
          <w:szCs w:val="19"/>
          <w:lang w:val="en-US" w:eastAsia="pt-BR"/>
        </w:rPr>
      </w:pPr>
      <w:r>
        <w:rPr>
          <w:rFonts w:ascii="Arial" w:eastAsia="Times New Roman" w:hAnsi="Arial" w:cs="Arial"/>
          <w:color w:val="222222"/>
          <w:sz w:val="19"/>
          <w:szCs w:val="19"/>
          <w:lang w:val="en-US" w:eastAsia="pt-BR"/>
        </w:rPr>
        <w:t xml:space="preserve">  </w:t>
      </w:r>
    </w:p>
    <w:p w:rsidR="008563AB" w:rsidRPr="008563AB" w:rsidRDefault="008563AB" w:rsidP="008563AB">
      <w:pPr>
        <w:shd w:val="clear" w:color="auto" w:fill="FFFFFF"/>
        <w:spacing w:after="0" w:line="240" w:lineRule="auto"/>
        <w:rPr>
          <w:rFonts w:ascii="Arial" w:eastAsia="Times New Roman" w:hAnsi="Arial" w:cs="Arial"/>
          <w:color w:val="222222"/>
          <w:sz w:val="19"/>
          <w:szCs w:val="19"/>
          <w:lang w:val="en-US" w:eastAsia="pt-BR"/>
        </w:rPr>
      </w:pPr>
      <w:r w:rsidRPr="008563AB">
        <w:rPr>
          <w:rFonts w:ascii="Arial" w:eastAsia="Times New Roman" w:hAnsi="Arial" w:cs="Arial"/>
          <w:color w:val="222222"/>
          <w:sz w:val="19"/>
          <w:szCs w:val="19"/>
          <w:lang w:val="en-US" w:eastAsia="pt-BR"/>
        </w:rPr>
        <w:t>Dear Sirs</w:t>
      </w:r>
    </w:p>
    <w:p w:rsidR="008563AB" w:rsidRPr="008563AB" w:rsidRDefault="008563AB" w:rsidP="008563AB">
      <w:pPr>
        <w:shd w:val="clear" w:color="auto" w:fill="FFFFFF"/>
        <w:spacing w:after="0" w:line="240" w:lineRule="auto"/>
        <w:rPr>
          <w:rFonts w:ascii="Arial" w:eastAsia="Times New Roman" w:hAnsi="Arial" w:cs="Arial"/>
          <w:color w:val="222222"/>
          <w:sz w:val="19"/>
          <w:szCs w:val="19"/>
          <w:lang w:val="en-US" w:eastAsia="pt-BR"/>
        </w:rPr>
      </w:pPr>
      <w:r w:rsidRPr="008563AB">
        <w:rPr>
          <w:rFonts w:ascii="Arial" w:eastAsia="Times New Roman" w:hAnsi="Arial" w:cs="Arial"/>
          <w:color w:val="222222"/>
          <w:sz w:val="19"/>
          <w:szCs w:val="19"/>
          <w:lang w:val="en-US" w:eastAsia="pt-BR"/>
        </w:rPr>
        <w:t> </w:t>
      </w:r>
    </w:p>
    <w:p w:rsidR="008563AB" w:rsidRPr="008563AB" w:rsidRDefault="008563AB" w:rsidP="008563AB">
      <w:pPr>
        <w:shd w:val="clear" w:color="auto" w:fill="FFFFFF"/>
        <w:spacing w:after="0" w:line="240" w:lineRule="auto"/>
        <w:rPr>
          <w:rFonts w:ascii="Arial" w:eastAsia="Times New Roman" w:hAnsi="Arial" w:cs="Arial"/>
          <w:color w:val="222222"/>
          <w:sz w:val="19"/>
          <w:szCs w:val="19"/>
          <w:lang w:val="en-US" w:eastAsia="pt-BR"/>
        </w:rPr>
      </w:pPr>
    </w:p>
    <w:p w:rsidR="008563AB" w:rsidRPr="008563AB" w:rsidRDefault="008563AB" w:rsidP="008563AB">
      <w:pPr>
        <w:shd w:val="clear" w:color="auto" w:fill="FFFFFF"/>
        <w:spacing w:after="0" w:line="240" w:lineRule="auto"/>
        <w:jc w:val="both"/>
        <w:rPr>
          <w:rFonts w:ascii="Arial" w:eastAsia="Times New Roman" w:hAnsi="Arial" w:cs="Arial"/>
          <w:color w:val="222222"/>
          <w:sz w:val="19"/>
          <w:szCs w:val="19"/>
          <w:lang w:val="en-US" w:eastAsia="pt-BR"/>
        </w:rPr>
      </w:pPr>
      <w:r w:rsidRPr="008563AB">
        <w:rPr>
          <w:rFonts w:ascii="Arial" w:eastAsia="Times New Roman" w:hAnsi="Arial" w:cs="Arial"/>
          <w:color w:val="222222"/>
          <w:sz w:val="19"/>
          <w:szCs w:val="19"/>
          <w:lang w:val="en-US" w:eastAsia="pt-BR"/>
        </w:rPr>
        <w:t xml:space="preserve">We are a group of organizations representing civil society in Brazil and we elected Elda </w:t>
      </w:r>
      <w:proofErr w:type="spellStart"/>
      <w:r w:rsidRPr="008563AB">
        <w:rPr>
          <w:rFonts w:ascii="Arial" w:eastAsia="Times New Roman" w:hAnsi="Arial" w:cs="Arial"/>
          <w:color w:val="222222"/>
          <w:sz w:val="19"/>
          <w:szCs w:val="19"/>
          <w:lang w:val="en-US" w:eastAsia="pt-BR"/>
        </w:rPr>
        <w:t>Mariza</w:t>
      </w:r>
      <w:proofErr w:type="spellEnd"/>
      <w:r w:rsidRPr="008563AB">
        <w:rPr>
          <w:rFonts w:ascii="Arial" w:eastAsia="Times New Roman" w:hAnsi="Arial" w:cs="Arial"/>
          <w:color w:val="222222"/>
          <w:sz w:val="19"/>
          <w:szCs w:val="19"/>
          <w:lang w:val="en-US" w:eastAsia="pt-BR"/>
        </w:rPr>
        <w:t xml:space="preserve"> </w:t>
      </w:r>
      <w:proofErr w:type="spellStart"/>
      <w:r w:rsidRPr="008563AB">
        <w:rPr>
          <w:rFonts w:ascii="Arial" w:eastAsia="Times New Roman" w:hAnsi="Arial" w:cs="Arial"/>
          <w:color w:val="222222"/>
          <w:sz w:val="19"/>
          <w:szCs w:val="19"/>
          <w:lang w:val="en-US" w:eastAsia="pt-BR"/>
        </w:rPr>
        <w:t>Valim</w:t>
      </w:r>
      <w:proofErr w:type="spellEnd"/>
      <w:r w:rsidRPr="008563AB">
        <w:rPr>
          <w:rFonts w:ascii="Arial" w:eastAsia="Times New Roman" w:hAnsi="Arial" w:cs="Arial"/>
          <w:color w:val="222222"/>
          <w:sz w:val="19"/>
          <w:szCs w:val="19"/>
          <w:lang w:val="en-US" w:eastAsia="pt-BR"/>
        </w:rPr>
        <w:t xml:space="preserve"> </w:t>
      </w:r>
      <w:proofErr w:type="spellStart"/>
      <w:r w:rsidRPr="008563AB">
        <w:rPr>
          <w:rFonts w:ascii="Arial" w:eastAsia="Times New Roman" w:hAnsi="Arial" w:cs="Arial"/>
          <w:color w:val="222222"/>
          <w:sz w:val="19"/>
          <w:szCs w:val="19"/>
          <w:lang w:val="en-US" w:eastAsia="pt-BR"/>
        </w:rPr>
        <w:t>Fim</w:t>
      </w:r>
      <w:proofErr w:type="spellEnd"/>
      <w:r w:rsidRPr="008563AB">
        <w:rPr>
          <w:rFonts w:ascii="Arial" w:eastAsia="Times New Roman" w:hAnsi="Arial" w:cs="Arial"/>
          <w:color w:val="222222"/>
          <w:sz w:val="19"/>
          <w:szCs w:val="19"/>
          <w:lang w:val="en-US" w:eastAsia="pt-BR"/>
        </w:rPr>
        <w:t xml:space="preserve"> to present the following concerns in this letter. </w:t>
      </w:r>
    </w:p>
    <w:p w:rsidR="008563AB" w:rsidRPr="008563AB" w:rsidRDefault="008563AB" w:rsidP="008563AB">
      <w:pPr>
        <w:shd w:val="clear" w:color="auto" w:fill="FFFFFF"/>
        <w:spacing w:after="0" w:line="240" w:lineRule="auto"/>
        <w:jc w:val="both"/>
        <w:rPr>
          <w:rFonts w:ascii="Arial" w:eastAsia="Times New Roman" w:hAnsi="Arial" w:cs="Arial"/>
          <w:color w:val="222222"/>
          <w:sz w:val="19"/>
          <w:szCs w:val="19"/>
          <w:lang w:val="en-US" w:eastAsia="pt-BR"/>
        </w:rPr>
      </w:pPr>
    </w:p>
    <w:p w:rsidR="008563AB" w:rsidRPr="008563AB" w:rsidRDefault="008563AB" w:rsidP="008563AB">
      <w:pPr>
        <w:shd w:val="clear" w:color="auto" w:fill="FFFFFF"/>
        <w:spacing w:after="0" w:line="240" w:lineRule="auto"/>
        <w:jc w:val="both"/>
        <w:rPr>
          <w:rFonts w:ascii="Arial" w:eastAsia="Times New Roman" w:hAnsi="Arial" w:cs="Arial"/>
          <w:color w:val="222222"/>
          <w:sz w:val="19"/>
          <w:szCs w:val="19"/>
          <w:lang w:val="en-US" w:eastAsia="pt-BR"/>
        </w:rPr>
      </w:pPr>
      <w:r w:rsidRPr="008563AB">
        <w:rPr>
          <w:rFonts w:ascii="Arial" w:eastAsia="Times New Roman" w:hAnsi="Arial" w:cs="Arial"/>
          <w:color w:val="222222"/>
          <w:sz w:val="19"/>
          <w:szCs w:val="19"/>
          <w:lang w:val="en-US" w:eastAsia="pt-BR"/>
        </w:rPr>
        <w:t xml:space="preserve">During meetings held on 22 and 23 May 2014 civil society </w:t>
      </w:r>
      <w:proofErr w:type="spellStart"/>
      <w:r w:rsidRPr="008563AB">
        <w:rPr>
          <w:rFonts w:ascii="Arial" w:eastAsia="Times New Roman" w:hAnsi="Arial" w:cs="Arial"/>
          <w:color w:val="222222"/>
          <w:sz w:val="19"/>
          <w:szCs w:val="19"/>
          <w:lang w:val="en-US" w:eastAsia="pt-BR"/>
        </w:rPr>
        <w:t>organisations</w:t>
      </w:r>
      <w:proofErr w:type="spellEnd"/>
      <w:r w:rsidRPr="008563AB">
        <w:rPr>
          <w:rFonts w:ascii="Arial" w:eastAsia="Times New Roman" w:hAnsi="Arial" w:cs="Arial"/>
          <w:color w:val="222222"/>
          <w:sz w:val="19"/>
          <w:szCs w:val="19"/>
          <w:lang w:val="en-US" w:eastAsia="pt-BR"/>
        </w:rPr>
        <w:t xml:space="preserve"> that participate in the Open Government Partnership decided to forward this correspondence and request for action to the Steering Committee, as we have faced difficulties with the Brazilian government in this partnership, as we describe below.</w:t>
      </w:r>
    </w:p>
    <w:p w:rsidR="008563AB" w:rsidRPr="008563AB" w:rsidRDefault="008563AB" w:rsidP="008563AB">
      <w:pPr>
        <w:shd w:val="clear" w:color="auto" w:fill="FFFFFF"/>
        <w:spacing w:after="0" w:line="240" w:lineRule="auto"/>
        <w:jc w:val="both"/>
        <w:rPr>
          <w:rFonts w:ascii="Arial" w:eastAsia="Times New Roman" w:hAnsi="Arial" w:cs="Arial"/>
          <w:color w:val="222222"/>
          <w:sz w:val="19"/>
          <w:szCs w:val="19"/>
          <w:lang w:val="en-US" w:eastAsia="pt-BR"/>
        </w:rPr>
      </w:pPr>
      <w:r w:rsidRPr="008563AB">
        <w:rPr>
          <w:rFonts w:ascii="Arial" w:eastAsia="Times New Roman" w:hAnsi="Arial" w:cs="Arial"/>
          <w:color w:val="222222"/>
          <w:sz w:val="19"/>
          <w:szCs w:val="19"/>
          <w:lang w:val="en-US" w:eastAsia="pt-BR"/>
        </w:rPr>
        <w:t> </w:t>
      </w:r>
    </w:p>
    <w:p w:rsidR="008563AB" w:rsidRDefault="008563AB" w:rsidP="008563AB">
      <w:pPr>
        <w:shd w:val="clear" w:color="auto" w:fill="FFFFFF"/>
        <w:spacing w:after="0" w:line="240" w:lineRule="auto"/>
        <w:jc w:val="both"/>
        <w:rPr>
          <w:rFonts w:ascii="Arial" w:eastAsia="Times New Roman" w:hAnsi="Arial" w:cs="Arial"/>
          <w:color w:val="222222"/>
          <w:sz w:val="19"/>
          <w:szCs w:val="19"/>
          <w:lang w:val="en-US" w:eastAsia="pt-BR"/>
        </w:rPr>
      </w:pPr>
      <w:r w:rsidRPr="008563AB">
        <w:rPr>
          <w:rFonts w:ascii="Arial" w:eastAsia="Times New Roman" w:hAnsi="Arial" w:cs="Arial"/>
          <w:color w:val="222222"/>
          <w:sz w:val="19"/>
          <w:szCs w:val="19"/>
          <w:lang w:val="en-US" w:eastAsia="pt-BR"/>
        </w:rPr>
        <w:t>Some proposals made by civil society to the 2nd OGP plan came from a process called the National Conference of Social Control - CONSOCIAL -  where more than 1,300 people</w:t>
      </w:r>
      <w:r w:rsidR="00B645FF">
        <w:rPr>
          <w:rFonts w:ascii="Arial" w:eastAsia="Times New Roman" w:hAnsi="Arial" w:cs="Arial"/>
          <w:color w:val="222222"/>
          <w:sz w:val="19"/>
          <w:szCs w:val="19"/>
          <w:lang w:val="en-US" w:eastAsia="pt-BR"/>
        </w:rPr>
        <w:t xml:space="preserve">, </w:t>
      </w:r>
      <w:r w:rsidR="00B645FF" w:rsidRPr="008563AB">
        <w:rPr>
          <w:rFonts w:ascii="Arial" w:eastAsia="Times New Roman" w:hAnsi="Arial" w:cs="Arial"/>
          <w:color w:val="222222"/>
          <w:sz w:val="19"/>
          <w:szCs w:val="19"/>
          <w:lang w:val="en-US" w:eastAsia="pt-BR"/>
        </w:rPr>
        <w:t>60% were from civil society, 30% from government and 10% from representatives of management boards of public policies</w:t>
      </w:r>
      <w:r w:rsidRPr="008563AB">
        <w:rPr>
          <w:rFonts w:ascii="Arial" w:eastAsia="Times New Roman" w:hAnsi="Arial" w:cs="Arial"/>
          <w:color w:val="222222"/>
          <w:sz w:val="19"/>
          <w:szCs w:val="19"/>
          <w:lang w:val="en-US" w:eastAsia="pt-BR"/>
        </w:rPr>
        <w:t>, representing all states in Brazil chose 80 priority proposals to improve transparency and social control in Brazil and combat corruption.</w:t>
      </w:r>
      <w:bookmarkStart w:id="0" w:name="_GoBack"/>
      <w:bookmarkEnd w:id="0"/>
    </w:p>
    <w:p w:rsidR="006D043F" w:rsidRDefault="006D043F" w:rsidP="008563AB">
      <w:pPr>
        <w:shd w:val="clear" w:color="auto" w:fill="FFFFFF"/>
        <w:spacing w:after="0" w:line="240" w:lineRule="auto"/>
        <w:jc w:val="both"/>
        <w:rPr>
          <w:rFonts w:ascii="Arial" w:eastAsia="Times New Roman" w:hAnsi="Arial" w:cs="Arial"/>
          <w:color w:val="222222"/>
          <w:sz w:val="19"/>
          <w:szCs w:val="19"/>
          <w:lang w:val="en-US" w:eastAsia="pt-BR"/>
        </w:rPr>
      </w:pPr>
    </w:p>
    <w:p w:rsidR="006D043F" w:rsidRPr="008563AB" w:rsidRDefault="006D043F" w:rsidP="006D043F">
      <w:pPr>
        <w:shd w:val="clear" w:color="auto" w:fill="FFFFFF"/>
        <w:spacing w:after="0" w:line="240" w:lineRule="auto"/>
        <w:jc w:val="both"/>
        <w:rPr>
          <w:rFonts w:ascii="Arial" w:eastAsia="Times New Roman" w:hAnsi="Arial" w:cs="Arial"/>
          <w:color w:val="222222"/>
          <w:sz w:val="19"/>
          <w:szCs w:val="19"/>
          <w:lang w:val="en-US" w:eastAsia="pt-BR"/>
        </w:rPr>
      </w:pPr>
      <w:r>
        <w:rPr>
          <w:lang w:val="en-US"/>
        </w:rPr>
        <w:t xml:space="preserve">IRM </w:t>
      </w:r>
      <w:r w:rsidR="001F13E8">
        <w:rPr>
          <w:lang w:val="en-US"/>
        </w:rPr>
        <w:t xml:space="preserve">Report said about </w:t>
      </w:r>
      <w:proofErr w:type="spellStart"/>
      <w:r w:rsidR="001F13E8">
        <w:rPr>
          <w:lang w:val="en-US"/>
        </w:rPr>
        <w:t>Consocial</w:t>
      </w:r>
      <w:proofErr w:type="spellEnd"/>
      <w:r>
        <w:rPr>
          <w:rFonts w:ascii="Arial" w:eastAsia="Times New Roman" w:hAnsi="Arial" w:cs="Arial"/>
          <w:color w:val="222222"/>
          <w:sz w:val="19"/>
          <w:szCs w:val="19"/>
          <w:lang w:val="en-US" w:eastAsia="pt-BR"/>
        </w:rPr>
        <w:t xml:space="preserve"> “</w:t>
      </w:r>
      <w:r w:rsidR="001F13E8">
        <w:rPr>
          <w:rFonts w:ascii="Arial" w:eastAsia="Times New Roman" w:hAnsi="Arial" w:cs="Arial"/>
          <w:color w:val="222222"/>
          <w:sz w:val="19"/>
          <w:szCs w:val="19"/>
          <w:lang w:val="en-US" w:eastAsia="pt-BR"/>
        </w:rPr>
        <w:t>…</w:t>
      </w:r>
      <w:r w:rsidRPr="006D043F">
        <w:rPr>
          <w:rFonts w:ascii="Arial" w:eastAsia="Times New Roman" w:hAnsi="Arial" w:cs="Arial"/>
          <w:color w:val="222222"/>
          <w:sz w:val="19"/>
          <w:szCs w:val="19"/>
          <w:lang w:val="en-US" w:eastAsia="pt-BR"/>
        </w:rPr>
        <w:t>This meeting, held 18–20 May, 2012, was the final step of a nationwide process begun before OGP. About 1,300 delegates from throughout Brazil approved 80 proposals to increase transparency and social control. The meeting created a base for strengthening civil society networks in Brazil. Stakeholders considered this commitment an important success, though they also requested formal government feedback on uptake of the proposals stakeholders made</w:t>
      </w:r>
      <w:r>
        <w:rPr>
          <w:rFonts w:ascii="Arial" w:eastAsia="Times New Roman" w:hAnsi="Arial" w:cs="Arial"/>
          <w:color w:val="222222"/>
          <w:sz w:val="19"/>
          <w:szCs w:val="19"/>
          <w:lang w:val="en-US" w:eastAsia="pt-BR"/>
        </w:rPr>
        <w:t>” (</w:t>
      </w:r>
      <w:r w:rsidR="001F13E8">
        <w:rPr>
          <w:lang w:val="en-US"/>
        </w:rPr>
        <w:t xml:space="preserve">IRM </w:t>
      </w:r>
      <w:proofErr w:type="spellStart"/>
      <w:r w:rsidR="001F13E8">
        <w:rPr>
          <w:lang w:val="en-US"/>
        </w:rPr>
        <w:t>Brasil</w:t>
      </w:r>
      <w:proofErr w:type="spellEnd"/>
      <w:r w:rsidR="001F13E8">
        <w:rPr>
          <w:lang w:val="en-US"/>
        </w:rPr>
        <w:t xml:space="preserve"> Progress Repor</w:t>
      </w:r>
      <w:r w:rsidR="001F13E8" w:rsidRPr="00765E3B">
        <w:rPr>
          <w:lang w:val="en-US"/>
        </w:rPr>
        <w:t>t 2011-</w:t>
      </w:r>
      <w:proofErr w:type="gramStart"/>
      <w:r w:rsidR="001F13E8" w:rsidRPr="00765E3B">
        <w:rPr>
          <w:lang w:val="en-US"/>
        </w:rPr>
        <w:t>13</w:t>
      </w:r>
      <w:r w:rsidR="001F13E8">
        <w:rPr>
          <w:rFonts w:ascii="Arial" w:eastAsia="Times New Roman" w:hAnsi="Arial" w:cs="Arial"/>
          <w:color w:val="222222"/>
          <w:sz w:val="19"/>
          <w:szCs w:val="19"/>
          <w:lang w:val="en-US" w:eastAsia="pt-BR"/>
        </w:rPr>
        <w:t xml:space="preserve"> </w:t>
      </w:r>
      <w:r>
        <w:rPr>
          <w:rFonts w:ascii="Arial" w:eastAsia="Times New Roman" w:hAnsi="Arial" w:cs="Arial"/>
          <w:color w:val="222222"/>
          <w:sz w:val="19"/>
          <w:szCs w:val="19"/>
          <w:lang w:val="en-US" w:eastAsia="pt-BR"/>
        </w:rPr>
        <w:t>p</w:t>
      </w:r>
      <w:r w:rsidR="001F13E8">
        <w:rPr>
          <w:rFonts w:ascii="Arial" w:eastAsia="Times New Roman" w:hAnsi="Arial" w:cs="Arial"/>
          <w:color w:val="222222"/>
          <w:sz w:val="19"/>
          <w:szCs w:val="19"/>
          <w:lang w:val="en-US" w:eastAsia="pt-BR"/>
        </w:rPr>
        <w:t>.</w:t>
      </w:r>
      <w:r>
        <w:rPr>
          <w:rFonts w:ascii="Arial" w:eastAsia="Times New Roman" w:hAnsi="Arial" w:cs="Arial"/>
          <w:color w:val="222222"/>
          <w:sz w:val="19"/>
          <w:szCs w:val="19"/>
          <w:lang w:val="en-US" w:eastAsia="pt-BR"/>
        </w:rPr>
        <w:t>8</w:t>
      </w:r>
      <w:proofErr w:type="gramEnd"/>
      <w:r w:rsidR="001F13E8">
        <w:rPr>
          <w:rFonts w:ascii="Arial" w:eastAsia="Times New Roman" w:hAnsi="Arial" w:cs="Arial"/>
          <w:color w:val="222222"/>
          <w:sz w:val="19"/>
          <w:szCs w:val="19"/>
          <w:lang w:val="en-US" w:eastAsia="pt-BR"/>
        </w:rPr>
        <w:t xml:space="preserve">). Complete IRM evaluation about </w:t>
      </w:r>
      <w:proofErr w:type="spellStart"/>
      <w:r w:rsidR="001F13E8">
        <w:rPr>
          <w:rFonts w:ascii="Arial" w:eastAsia="Times New Roman" w:hAnsi="Arial" w:cs="Arial"/>
          <w:color w:val="222222"/>
          <w:sz w:val="19"/>
          <w:szCs w:val="19"/>
          <w:lang w:val="en-US" w:eastAsia="pt-BR"/>
        </w:rPr>
        <w:t>Consocial</w:t>
      </w:r>
      <w:proofErr w:type="spellEnd"/>
      <w:r w:rsidR="001F13E8">
        <w:rPr>
          <w:rFonts w:ascii="Arial" w:eastAsia="Times New Roman" w:hAnsi="Arial" w:cs="Arial"/>
          <w:color w:val="222222"/>
          <w:sz w:val="19"/>
          <w:szCs w:val="19"/>
          <w:lang w:val="en-US" w:eastAsia="pt-BR"/>
        </w:rPr>
        <w:t xml:space="preserve"> is at p. 45/46.</w:t>
      </w:r>
    </w:p>
    <w:p w:rsidR="008563AB" w:rsidRPr="008563AB" w:rsidRDefault="008563AB" w:rsidP="008563AB">
      <w:pPr>
        <w:shd w:val="clear" w:color="auto" w:fill="FFFFFF"/>
        <w:spacing w:after="0" w:line="240" w:lineRule="auto"/>
        <w:jc w:val="both"/>
        <w:rPr>
          <w:rFonts w:ascii="Arial" w:eastAsia="Times New Roman" w:hAnsi="Arial" w:cs="Arial"/>
          <w:color w:val="222222"/>
          <w:sz w:val="19"/>
          <w:szCs w:val="19"/>
          <w:lang w:val="en-US" w:eastAsia="pt-BR"/>
        </w:rPr>
      </w:pPr>
      <w:r w:rsidRPr="008563AB">
        <w:rPr>
          <w:rFonts w:ascii="Arial" w:eastAsia="Times New Roman" w:hAnsi="Arial" w:cs="Arial"/>
          <w:color w:val="222222"/>
          <w:sz w:val="19"/>
          <w:szCs w:val="19"/>
          <w:lang w:val="en-US" w:eastAsia="pt-BR"/>
        </w:rPr>
        <w:t> </w:t>
      </w:r>
    </w:p>
    <w:p w:rsidR="008563AB" w:rsidRPr="008563AB" w:rsidRDefault="008563AB" w:rsidP="008563AB">
      <w:pPr>
        <w:shd w:val="clear" w:color="auto" w:fill="FFFFFF"/>
        <w:spacing w:after="0" w:line="240" w:lineRule="auto"/>
        <w:jc w:val="both"/>
        <w:rPr>
          <w:rFonts w:ascii="Arial" w:eastAsia="Times New Roman" w:hAnsi="Arial" w:cs="Arial"/>
          <w:color w:val="222222"/>
          <w:sz w:val="19"/>
          <w:szCs w:val="19"/>
          <w:lang w:val="en-US" w:eastAsia="pt-BR"/>
        </w:rPr>
      </w:pPr>
      <w:r w:rsidRPr="008563AB">
        <w:rPr>
          <w:rFonts w:ascii="Arial" w:eastAsia="Times New Roman" w:hAnsi="Arial" w:cs="Arial"/>
          <w:color w:val="222222"/>
          <w:sz w:val="19"/>
          <w:szCs w:val="19"/>
          <w:lang w:val="en-US" w:eastAsia="pt-BR"/>
        </w:rPr>
        <w:t>The CONSOCIAL was brought about by civil society gathered around the ABRACCI - Brazilian Joint Anti-Corruption and impunity. The objective was to select 80 priority proposals for improving transparency, social control and fight corruption and develop an action plan for compliance these proposals.</w:t>
      </w:r>
    </w:p>
    <w:p w:rsidR="008563AB" w:rsidRPr="008563AB" w:rsidRDefault="008563AB" w:rsidP="008563AB">
      <w:pPr>
        <w:shd w:val="clear" w:color="auto" w:fill="FFFFFF"/>
        <w:spacing w:after="0" w:line="240" w:lineRule="auto"/>
        <w:jc w:val="both"/>
        <w:rPr>
          <w:rFonts w:ascii="Arial" w:eastAsia="Times New Roman" w:hAnsi="Arial" w:cs="Arial"/>
          <w:color w:val="222222"/>
          <w:sz w:val="19"/>
          <w:szCs w:val="19"/>
          <w:lang w:val="en-US" w:eastAsia="pt-BR"/>
        </w:rPr>
      </w:pPr>
      <w:r w:rsidRPr="008563AB">
        <w:rPr>
          <w:rFonts w:ascii="Arial" w:eastAsia="Times New Roman" w:hAnsi="Arial" w:cs="Arial"/>
          <w:color w:val="222222"/>
          <w:sz w:val="19"/>
          <w:szCs w:val="19"/>
          <w:lang w:val="en-US" w:eastAsia="pt-BR"/>
        </w:rPr>
        <w:t> </w:t>
      </w:r>
    </w:p>
    <w:p w:rsidR="008563AB" w:rsidRPr="008563AB" w:rsidRDefault="008563AB" w:rsidP="008563AB">
      <w:pPr>
        <w:shd w:val="clear" w:color="auto" w:fill="FFFFFF"/>
        <w:spacing w:after="0" w:line="240" w:lineRule="auto"/>
        <w:jc w:val="both"/>
        <w:rPr>
          <w:rFonts w:ascii="Arial" w:eastAsia="Times New Roman" w:hAnsi="Arial" w:cs="Arial"/>
          <w:color w:val="222222"/>
          <w:sz w:val="19"/>
          <w:szCs w:val="19"/>
          <w:lang w:val="en-US" w:eastAsia="pt-BR"/>
        </w:rPr>
      </w:pPr>
      <w:r w:rsidRPr="008563AB">
        <w:rPr>
          <w:rFonts w:ascii="Arial" w:eastAsia="Times New Roman" w:hAnsi="Arial" w:cs="Arial"/>
          <w:color w:val="222222"/>
          <w:sz w:val="19"/>
          <w:szCs w:val="19"/>
          <w:lang w:val="en-US" w:eastAsia="pt-BR"/>
        </w:rPr>
        <w:t>Although CONSOCIAL has happened prior to the existence of the OGP, the Brazilian government included a commitment to it in the 1st Plan of Action. It was therefore hoped that the 2nd OGP plan would include the CONSOCIAL action plan to seek compliance of 80 proposals prioritized by society, but it did not.</w:t>
      </w:r>
    </w:p>
    <w:p w:rsidR="008563AB" w:rsidRPr="008563AB" w:rsidRDefault="008563AB" w:rsidP="008563AB">
      <w:pPr>
        <w:shd w:val="clear" w:color="auto" w:fill="FFFFFF"/>
        <w:spacing w:after="0" w:line="240" w:lineRule="auto"/>
        <w:jc w:val="both"/>
        <w:rPr>
          <w:rFonts w:ascii="Arial" w:eastAsia="Times New Roman" w:hAnsi="Arial" w:cs="Arial"/>
          <w:color w:val="222222"/>
          <w:sz w:val="19"/>
          <w:szCs w:val="19"/>
          <w:lang w:val="en-US" w:eastAsia="pt-BR"/>
        </w:rPr>
      </w:pPr>
      <w:r w:rsidRPr="008563AB">
        <w:rPr>
          <w:rFonts w:ascii="Arial" w:eastAsia="Times New Roman" w:hAnsi="Arial" w:cs="Arial"/>
          <w:color w:val="222222"/>
          <w:sz w:val="19"/>
          <w:szCs w:val="19"/>
          <w:lang w:val="en-US" w:eastAsia="pt-BR"/>
        </w:rPr>
        <w:t> </w:t>
      </w:r>
    </w:p>
    <w:p w:rsidR="008563AB" w:rsidRPr="008563AB" w:rsidRDefault="008563AB" w:rsidP="008563AB">
      <w:pPr>
        <w:shd w:val="clear" w:color="auto" w:fill="FFFFFF"/>
        <w:spacing w:after="0" w:line="240" w:lineRule="auto"/>
        <w:jc w:val="both"/>
        <w:rPr>
          <w:rFonts w:ascii="Arial" w:eastAsia="Times New Roman" w:hAnsi="Arial" w:cs="Arial"/>
          <w:color w:val="222222"/>
          <w:sz w:val="19"/>
          <w:szCs w:val="19"/>
          <w:lang w:val="en-US" w:eastAsia="pt-BR"/>
        </w:rPr>
      </w:pPr>
      <w:r w:rsidRPr="008563AB">
        <w:rPr>
          <w:rFonts w:ascii="Arial" w:eastAsia="Times New Roman" w:hAnsi="Arial" w:cs="Arial"/>
          <w:color w:val="222222"/>
          <w:sz w:val="19"/>
          <w:szCs w:val="19"/>
          <w:lang w:val="en-US" w:eastAsia="pt-BR"/>
        </w:rPr>
        <w:t xml:space="preserve">Civil society participating in the OGP suggested the inclusion of some of the proposals in the 2nd CONSOCIAL plan of action, but the proposals apparently were rejected by the OGP Committee. We say apparently because the minutes of the meetings of the Open Government Committee are not available, so that </w:t>
      </w:r>
      <w:proofErr w:type="gramStart"/>
      <w:r w:rsidRPr="008563AB">
        <w:rPr>
          <w:rFonts w:ascii="Arial" w:eastAsia="Times New Roman" w:hAnsi="Arial" w:cs="Arial"/>
          <w:color w:val="222222"/>
          <w:sz w:val="19"/>
          <w:szCs w:val="19"/>
          <w:lang w:val="en-US" w:eastAsia="pt-BR"/>
        </w:rPr>
        <w:t>people</w:t>
      </w:r>
      <w:proofErr w:type="gramEnd"/>
      <w:r w:rsidRPr="008563AB">
        <w:rPr>
          <w:rFonts w:ascii="Arial" w:eastAsia="Times New Roman" w:hAnsi="Arial" w:cs="Arial"/>
          <w:color w:val="222222"/>
          <w:sz w:val="19"/>
          <w:szCs w:val="19"/>
          <w:lang w:val="en-US" w:eastAsia="pt-BR"/>
        </w:rPr>
        <w:t xml:space="preserve"> who integrate and decide on the actions of open government, are unknown.</w:t>
      </w:r>
    </w:p>
    <w:p w:rsidR="008563AB" w:rsidRPr="008563AB" w:rsidRDefault="008563AB" w:rsidP="008563AB">
      <w:pPr>
        <w:shd w:val="clear" w:color="auto" w:fill="FFFFFF"/>
        <w:spacing w:after="0" w:line="240" w:lineRule="auto"/>
        <w:jc w:val="both"/>
        <w:rPr>
          <w:rFonts w:ascii="Arial" w:eastAsia="Times New Roman" w:hAnsi="Arial" w:cs="Arial"/>
          <w:color w:val="222222"/>
          <w:sz w:val="19"/>
          <w:szCs w:val="19"/>
          <w:lang w:val="en-US" w:eastAsia="pt-BR"/>
        </w:rPr>
      </w:pPr>
      <w:r w:rsidRPr="008563AB">
        <w:rPr>
          <w:rFonts w:ascii="Arial" w:eastAsia="Times New Roman" w:hAnsi="Arial" w:cs="Arial"/>
          <w:color w:val="222222"/>
          <w:sz w:val="19"/>
          <w:szCs w:val="19"/>
          <w:lang w:val="en-US" w:eastAsia="pt-BR"/>
        </w:rPr>
        <w:t> </w:t>
      </w:r>
    </w:p>
    <w:p w:rsidR="008563AB" w:rsidRPr="008563AB" w:rsidRDefault="008563AB" w:rsidP="008563AB">
      <w:pPr>
        <w:shd w:val="clear" w:color="auto" w:fill="FFFFFF"/>
        <w:spacing w:after="0" w:line="240" w:lineRule="auto"/>
        <w:jc w:val="both"/>
        <w:rPr>
          <w:rFonts w:ascii="Arial" w:eastAsia="Times New Roman" w:hAnsi="Arial" w:cs="Arial"/>
          <w:color w:val="222222"/>
          <w:sz w:val="19"/>
          <w:szCs w:val="19"/>
          <w:lang w:val="en-US" w:eastAsia="pt-BR"/>
        </w:rPr>
      </w:pPr>
      <w:proofErr w:type="gramStart"/>
      <w:r w:rsidRPr="008563AB">
        <w:rPr>
          <w:rFonts w:ascii="Arial" w:eastAsia="Times New Roman" w:hAnsi="Arial" w:cs="Arial"/>
          <w:color w:val="222222"/>
          <w:sz w:val="19"/>
          <w:szCs w:val="19"/>
          <w:lang w:val="en-US" w:eastAsia="pt-BR"/>
        </w:rPr>
        <w:t xml:space="preserve">According to the Brazilian government, the document "Proposals for the 2nd Commitment Action Plan", </w:t>
      </w:r>
      <w:proofErr w:type="spellStart"/>
      <w:r w:rsidRPr="008563AB">
        <w:rPr>
          <w:rFonts w:ascii="Arial" w:eastAsia="Times New Roman" w:hAnsi="Arial" w:cs="Arial"/>
          <w:color w:val="222222"/>
          <w:sz w:val="19"/>
          <w:szCs w:val="19"/>
          <w:lang w:val="en-US" w:eastAsia="pt-BR"/>
        </w:rPr>
        <w:t>fls</w:t>
      </w:r>
      <w:proofErr w:type="spellEnd"/>
      <w:r w:rsidRPr="008563AB">
        <w:rPr>
          <w:rFonts w:ascii="Arial" w:eastAsia="Times New Roman" w:hAnsi="Arial" w:cs="Arial"/>
          <w:color w:val="222222"/>
          <w:sz w:val="19"/>
          <w:szCs w:val="19"/>
          <w:lang w:val="en-US" w:eastAsia="pt-BR"/>
        </w:rPr>
        <w:t>.</w:t>
      </w:r>
      <w:proofErr w:type="gramEnd"/>
      <w:r w:rsidRPr="008563AB">
        <w:rPr>
          <w:rFonts w:ascii="Arial" w:eastAsia="Times New Roman" w:hAnsi="Arial" w:cs="Arial"/>
          <w:color w:val="222222"/>
          <w:sz w:val="19"/>
          <w:szCs w:val="19"/>
          <w:lang w:val="en-US" w:eastAsia="pt-BR"/>
        </w:rPr>
        <w:t xml:space="preserve"> 126 "The proposals made by civil society - both in dialogue and in the 'Virtual Classroom' - are large and often encompass suggestions that are complex and activities that are difficult to put into practice. Many of them involve changes in laws in the federal Constitution, or refer to actions to be taken by the judiciary, for example. In such cases, the initiatives which encompassed the powers of the executive branch </w:t>
      </w:r>
      <w:proofErr w:type="spellStart"/>
      <w:r w:rsidRPr="008563AB">
        <w:rPr>
          <w:rFonts w:ascii="Arial" w:eastAsia="Times New Roman" w:hAnsi="Arial" w:cs="Arial"/>
          <w:color w:val="222222"/>
          <w:sz w:val="19"/>
          <w:szCs w:val="19"/>
          <w:lang w:val="en-US" w:eastAsia="pt-BR"/>
        </w:rPr>
        <w:t>can not</w:t>
      </w:r>
      <w:proofErr w:type="spellEnd"/>
      <w:r w:rsidRPr="008563AB">
        <w:rPr>
          <w:rFonts w:ascii="Arial" w:eastAsia="Times New Roman" w:hAnsi="Arial" w:cs="Arial"/>
          <w:color w:val="222222"/>
          <w:sz w:val="19"/>
          <w:szCs w:val="19"/>
          <w:lang w:val="en-US" w:eastAsia="pt-BR"/>
        </w:rPr>
        <w:t xml:space="preserve"> be complied with by bodies or selected for the OGP Action Plan ".</w:t>
      </w:r>
    </w:p>
    <w:p w:rsidR="008563AB" w:rsidRPr="008563AB" w:rsidRDefault="008563AB" w:rsidP="008563AB">
      <w:pPr>
        <w:shd w:val="clear" w:color="auto" w:fill="FFFFFF"/>
        <w:spacing w:after="0" w:line="240" w:lineRule="auto"/>
        <w:jc w:val="both"/>
        <w:rPr>
          <w:rFonts w:ascii="Arial" w:eastAsia="Times New Roman" w:hAnsi="Arial" w:cs="Arial"/>
          <w:color w:val="222222"/>
          <w:sz w:val="19"/>
          <w:szCs w:val="19"/>
          <w:lang w:val="en-US" w:eastAsia="pt-BR"/>
        </w:rPr>
      </w:pPr>
    </w:p>
    <w:p w:rsidR="008563AB" w:rsidRPr="008563AB" w:rsidRDefault="008563AB" w:rsidP="008563AB">
      <w:pPr>
        <w:shd w:val="clear" w:color="auto" w:fill="FFFFFF"/>
        <w:spacing w:after="0" w:line="240" w:lineRule="auto"/>
        <w:jc w:val="both"/>
        <w:rPr>
          <w:rFonts w:ascii="Arial" w:eastAsia="Times New Roman" w:hAnsi="Arial" w:cs="Arial"/>
          <w:color w:val="222222"/>
          <w:sz w:val="19"/>
          <w:szCs w:val="19"/>
          <w:lang w:val="en-US" w:eastAsia="pt-BR"/>
        </w:rPr>
      </w:pPr>
      <w:r w:rsidRPr="008563AB">
        <w:rPr>
          <w:rFonts w:ascii="Arial" w:eastAsia="Times New Roman" w:hAnsi="Arial" w:cs="Arial"/>
          <w:color w:val="222222"/>
          <w:sz w:val="19"/>
          <w:szCs w:val="19"/>
          <w:lang w:val="en-US" w:eastAsia="pt-BR"/>
        </w:rPr>
        <w:t xml:space="preserve">Legislative changes and the judiciary could not be included because the Brazilian government does not yet </w:t>
      </w:r>
      <w:proofErr w:type="gramStart"/>
      <w:r w:rsidRPr="008563AB">
        <w:rPr>
          <w:rFonts w:ascii="Arial" w:eastAsia="Times New Roman" w:hAnsi="Arial" w:cs="Arial"/>
          <w:color w:val="222222"/>
          <w:sz w:val="19"/>
          <w:szCs w:val="19"/>
          <w:lang w:val="en-US" w:eastAsia="pt-BR"/>
        </w:rPr>
        <w:t>follow  the</w:t>
      </w:r>
      <w:proofErr w:type="gramEnd"/>
      <w:r w:rsidRPr="008563AB">
        <w:rPr>
          <w:rFonts w:ascii="Arial" w:eastAsia="Times New Roman" w:hAnsi="Arial" w:cs="Arial"/>
          <w:color w:val="222222"/>
          <w:sz w:val="19"/>
          <w:szCs w:val="19"/>
          <w:lang w:val="en-US" w:eastAsia="pt-BR"/>
        </w:rPr>
        <w:t xml:space="preserve"> most popular and voted for proposal in the meeting in 2012 that was to change the Inter-ministerial Committee for Open Government, that that committee ceased to be merely "ministerial" formed exclusively by the federal executive branch, and could include representatives of civil society and legislative and judicial powers.</w:t>
      </w:r>
    </w:p>
    <w:p w:rsidR="008563AB" w:rsidRPr="008563AB" w:rsidRDefault="008563AB" w:rsidP="008563AB">
      <w:pPr>
        <w:shd w:val="clear" w:color="auto" w:fill="FFFFFF"/>
        <w:spacing w:after="0" w:line="240" w:lineRule="auto"/>
        <w:jc w:val="both"/>
        <w:rPr>
          <w:rFonts w:ascii="Arial" w:eastAsia="Times New Roman" w:hAnsi="Arial" w:cs="Arial"/>
          <w:color w:val="222222"/>
          <w:sz w:val="19"/>
          <w:szCs w:val="19"/>
          <w:lang w:val="en-US" w:eastAsia="pt-BR"/>
        </w:rPr>
      </w:pPr>
    </w:p>
    <w:p w:rsidR="008563AB" w:rsidRPr="008563AB" w:rsidRDefault="008563AB" w:rsidP="008563AB">
      <w:pPr>
        <w:shd w:val="clear" w:color="auto" w:fill="FFFFFF"/>
        <w:spacing w:after="0" w:line="240" w:lineRule="auto"/>
        <w:jc w:val="both"/>
        <w:rPr>
          <w:rFonts w:ascii="Arial" w:eastAsia="Times New Roman" w:hAnsi="Arial" w:cs="Arial"/>
          <w:color w:val="222222"/>
          <w:sz w:val="19"/>
          <w:szCs w:val="19"/>
          <w:lang w:val="en-US" w:eastAsia="pt-BR"/>
        </w:rPr>
      </w:pPr>
      <w:r w:rsidRPr="008563AB">
        <w:rPr>
          <w:rFonts w:ascii="Arial" w:eastAsia="Times New Roman" w:hAnsi="Arial" w:cs="Arial"/>
          <w:color w:val="222222"/>
          <w:sz w:val="19"/>
          <w:szCs w:val="19"/>
          <w:lang w:val="en-US" w:eastAsia="pt-BR"/>
        </w:rPr>
        <w:t xml:space="preserve">We could just say that civil society has NO seat on Open Government Committee, which decides on the action plan, but it is much more serious, we created a system of written proposals, where </w:t>
      </w:r>
      <w:proofErr w:type="gramStart"/>
      <w:r w:rsidRPr="008563AB">
        <w:rPr>
          <w:rFonts w:ascii="Arial" w:eastAsia="Times New Roman" w:hAnsi="Arial" w:cs="Arial"/>
          <w:color w:val="222222"/>
          <w:sz w:val="19"/>
          <w:szCs w:val="19"/>
          <w:lang w:val="en-US" w:eastAsia="pt-BR"/>
        </w:rPr>
        <w:t>are not mentioned names who decided to</w:t>
      </w:r>
      <w:proofErr w:type="gramEnd"/>
      <w:r w:rsidRPr="008563AB">
        <w:rPr>
          <w:rFonts w:ascii="Arial" w:eastAsia="Times New Roman" w:hAnsi="Arial" w:cs="Arial"/>
          <w:color w:val="222222"/>
          <w:sz w:val="19"/>
          <w:szCs w:val="19"/>
          <w:lang w:val="en-US" w:eastAsia="pt-BR"/>
        </w:rPr>
        <w:t xml:space="preserve"> accept or reject the proposals, it is only known representing 18 ministries of the federal government.</w:t>
      </w:r>
    </w:p>
    <w:p w:rsidR="008563AB" w:rsidRPr="008563AB" w:rsidRDefault="008563AB" w:rsidP="008563AB">
      <w:pPr>
        <w:shd w:val="clear" w:color="auto" w:fill="FFFFFF"/>
        <w:spacing w:after="0" w:line="240" w:lineRule="auto"/>
        <w:jc w:val="both"/>
        <w:rPr>
          <w:rFonts w:ascii="Arial" w:eastAsia="Times New Roman" w:hAnsi="Arial" w:cs="Arial"/>
          <w:color w:val="222222"/>
          <w:sz w:val="19"/>
          <w:szCs w:val="19"/>
          <w:lang w:val="en-US" w:eastAsia="pt-BR"/>
        </w:rPr>
      </w:pPr>
    </w:p>
    <w:p w:rsidR="008563AB" w:rsidRPr="008563AB" w:rsidRDefault="008563AB" w:rsidP="008563AB">
      <w:pPr>
        <w:shd w:val="clear" w:color="auto" w:fill="FFFFFF"/>
        <w:spacing w:after="0" w:line="240" w:lineRule="auto"/>
        <w:jc w:val="both"/>
        <w:rPr>
          <w:rFonts w:ascii="Arial" w:eastAsia="Times New Roman" w:hAnsi="Arial" w:cs="Arial"/>
          <w:color w:val="222222"/>
          <w:sz w:val="19"/>
          <w:szCs w:val="19"/>
          <w:lang w:val="en-US" w:eastAsia="pt-BR"/>
        </w:rPr>
      </w:pPr>
      <w:r w:rsidRPr="008563AB">
        <w:rPr>
          <w:rFonts w:ascii="Arial" w:eastAsia="Times New Roman" w:hAnsi="Arial" w:cs="Arial"/>
          <w:color w:val="222222"/>
          <w:sz w:val="19"/>
          <w:szCs w:val="19"/>
          <w:lang w:val="en-US" w:eastAsia="pt-BR"/>
        </w:rPr>
        <w:t>It is a system where civil society even has the right to argue with those who decide and have no right to do advocacy for its proposals to be accepted. It has been a massive effort of civil society to participate in a process that took nearly a year without mentioning the high financial costs of a conference on the scale of CONSOCIAL.</w:t>
      </w:r>
    </w:p>
    <w:p w:rsidR="008563AB" w:rsidRPr="008563AB" w:rsidRDefault="008563AB" w:rsidP="008563AB">
      <w:pPr>
        <w:shd w:val="clear" w:color="auto" w:fill="FFFFFF"/>
        <w:spacing w:after="0" w:line="240" w:lineRule="auto"/>
        <w:jc w:val="both"/>
        <w:rPr>
          <w:rFonts w:ascii="Arial" w:eastAsia="Times New Roman" w:hAnsi="Arial" w:cs="Arial"/>
          <w:color w:val="222222"/>
          <w:sz w:val="19"/>
          <w:szCs w:val="19"/>
          <w:lang w:val="en-US" w:eastAsia="pt-BR"/>
        </w:rPr>
      </w:pPr>
      <w:r w:rsidRPr="008563AB">
        <w:rPr>
          <w:rFonts w:ascii="Arial" w:eastAsia="Times New Roman" w:hAnsi="Arial" w:cs="Arial"/>
          <w:color w:val="222222"/>
          <w:sz w:val="19"/>
          <w:szCs w:val="19"/>
          <w:lang w:val="en-US" w:eastAsia="pt-BR"/>
        </w:rPr>
        <w:lastRenderedPageBreak/>
        <w:t> </w:t>
      </w:r>
    </w:p>
    <w:p w:rsidR="008563AB" w:rsidRPr="008563AB" w:rsidRDefault="008563AB" w:rsidP="008563AB">
      <w:pPr>
        <w:shd w:val="clear" w:color="auto" w:fill="FFFFFF"/>
        <w:spacing w:after="0" w:line="240" w:lineRule="auto"/>
        <w:jc w:val="both"/>
        <w:rPr>
          <w:rFonts w:ascii="Arial" w:eastAsia="Times New Roman" w:hAnsi="Arial" w:cs="Arial"/>
          <w:color w:val="222222"/>
          <w:sz w:val="19"/>
          <w:szCs w:val="19"/>
          <w:lang w:val="en-US" w:eastAsia="pt-BR"/>
        </w:rPr>
      </w:pPr>
      <w:r w:rsidRPr="008563AB">
        <w:rPr>
          <w:rFonts w:ascii="Arial" w:eastAsia="Times New Roman" w:hAnsi="Arial" w:cs="Arial"/>
          <w:color w:val="222222"/>
          <w:sz w:val="19"/>
          <w:szCs w:val="19"/>
          <w:lang w:val="en-US" w:eastAsia="pt-BR"/>
        </w:rPr>
        <w:t>As the continuation of CONSOCIAL was not included in the 2nd OGP plan (Action Plan referred to in 1 °) and the proposals of CONSOCIAL may not be included in the OGP action plan, then we can say without fear of contradiction that the Brazilian government is using the Open Government Partnership Initiative, through its Committee on Open Government, to disregard the voice of Brazilian civil society shown through CONSOCIAL.</w:t>
      </w:r>
    </w:p>
    <w:p w:rsidR="008563AB" w:rsidRPr="008563AB" w:rsidRDefault="008563AB" w:rsidP="008563AB">
      <w:pPr>
        <w:shd w:val="clear" w:color="auto" w:fill="FFFFFF"/>
        <w:spacing w:after="0" w:line="240" w:lineRule="auto"/>
        <w:jc w:val="both"/>
        <w:rPr>
          <w:rFonts w:ascii="Arial" w:eastAsia="Times New Roman" w:hAnsi="Arial" w:cs="Arial"/>
          <w:color w:val="222222"/>
          <w:sz w:val="19"/>
          <w:szCs w:val="19"/>
          <w:lang w:val="en-US" w:eastAsia="pt-BR"/>
        </w:rPr>
      </w:pPr>
      <w:r w:rsidRPr="008563AB">
        <w:rPr>
          <w:rFonts w:ascii="Arial" w:eastAsia="Times New Roman" w:hAnsi="Arial" w:cs="Arial"/>
          <w:color w:val="222222"/>
          <w:sz w:val="19"/>
          <w:szCs w:val="19"/>
          <w:lang w:val="en-US" w:eastAsia="pt-BR"/>
        </w:rPr>
        <w:t> </w:t>
      </w:r>
    </w:p>
    <w:p w:rsidR="008563AB" w:rsidRPr="008563AB" w:rsidRDefault="008563AB" w:rsidP="008563AB">
      <w:pPr>
        <w:shd w:val="clear" w:color="auto" w:fill="FFFFFF"/>
        <w:spacing w:after="0" w:line="240" w:lineRule="auto"/>
        <w:jc w:val="both"/>
        <w:rPr>
          <w:rFonts w:ascii="Arial" w:eastAsia="Times New Roman" w:hAnsi="Arial" w:cs="Arial"/>
          <w:color w:val="222222"/>
          <w:sz w:val="19"/>
          <w:szCs w:val="19"/>
          <w:lang w:val="en-US" w:eastAsia="pt-BR"/>
        </w:rPr>
      </w:pPr>
      <w:r w:rsidRPr="008563AB">
        <w:rPr>
          <w:rFonts w:ascii="Arial" w:eastAsia="Times New Roman" w:hAnsi="Arial" w:cs="Arial"/>
          <w:color w:val="222222"/>
          <w:sz w:val="19"/>
          <w:szCs w:val="19"/>
          <w:lang w:val="en-US" w:eastAsia="pt-BR"/>
        </w:rPr>
        <w:t>A recent survey by Worldwide Independent Network of Market Research (WIN) heard 66,806 people in 65 countries, and pointed to corruption as the main problem of the world, above issues such as economic crisis, social inequality and unemployment. Of those interviewed, 21% of them see corruption as a major global problem, well above the economic crisis (14%), social inequality (12%) and unemployment (10%) - the other options that were presented in the questionnaire. The first five nations that point to corruption as the biggest challenge are the Philippines (50%), Indonesia (40%), Brazil (29%), Mexico (29%) and Peru (29%). </w:t>
      </w:r>
    </w:p>
    <w:p w:rsidR="008563AB" w:rsidRPr="008563AB" w:rsidRDefault="008563AB" w:rsidP="008563AB">
      <w:pPr>
        <w:shd w:val="clear" w:color="auto" w:fill="FFFFFF"/>
        <w:spacing w:after="0" w:line="240" w:lineRule="auto"/>
        <w:jc w:val="both"/>
        <w:rPr>
          <w:rFonts w:ascii="Arial" w:eastAsia="Times New Roman" w:hAnsi="Arial" w:cs="Arial"/>
          <w:color w:val="222222"/>
          <w:sz w:val="19"/>
          <w:szCs w:val="19"/>
          <w:lang w:val="en-US" w:eastAsia="pt-BR"/>
        </w:rPr>
      </w:pPr>
      <w:r w:rsidRPr="008563AB">
        <w:rPr>
          <w:rFonts w:ascii="Arial" w:eastAsia="Times New Roman" w:hAnsi="Arial" w:cs="Arial"/>
          <w:color w:val="222222"/>
          <w:sz w:val="19"/>
          <w:szCs w:val="19"/>
          <w:lang w:val="en-US" w:eastAsia="pt-BR"/>
        </w:rPr>
        <w:t>This research is mentioned here to support an assertion that the Initiative Open Government Partnership is extremely important to find solutions to our biggest problem in Brazil and have the greatest interest in the success of this initiative in Brazil and worldwide.</w:t>
      </w:r>
    </w:p>
    <w:p w:rsidR="008563AB" w:rsidRPr="008563AB" w:rsidRDefault="008563AB" w:rsidP="008563AB">
      <w:pPr>
        <w:shd w:val="clear" w:color="auto" w:fill="FFFFFF"/>
        <w:spacing w:after="0" w:line="240" w:lineRule="auto"/>
        <w:jc w:val="both"/>
        <w:rPr>
          <w:rFonts w:ascii="Arial" w:eastAsia="Times New Roman" w:hAnsi="Arial" w:cs="Arial"/>
          <w:color w:val="222222"/>
          <w:sz w:val="19"/>
          <w:szCs w:val="19"/>
          <w:lang w:val="en-US" w:eastAsia="pt-BR"/>
        </w:rPr>
      </w:pPr>
      <w:r w:rsidRPr="008563AB">
        <w:rPr>
          <w:rFonts w:ascii="Arial" w:eastAsia="Times New Roman" w:hAnsi="Arial" w:cs="Arial"/>
          <w:color w:val="222222"/>
          <w:sz w:val="19"/>
          <w:szCs w:val="19"/>
          <w:lang w:val="en-US" w:eastAsia="pt-BR"/>
        </w:rPr>
        <w:t> </w:t>
      </w:r>
    </w:p>
    <w:p w:rsidR="008563AB" w:rsidRPr="008563AB" w:rsidRDefault="008563AB" w:rsidP="008563AB">
      <w:pPr>
        <w:shd w:val="clear" w:color="auto" w:fill="FFFFFF"/>
        <w:spacing w:after="0" w:line="240" w:lineRule="auto"/>
        <w:jc w:val="both"/>
        <w:rPr>
          <w:rFonts w:ascii="Arial" w:eastAsia="Times New Roman" w:hAnsi="Arial" w:cs="Arial"/>
          <w:color w:val="222222"/>
          <w:sz w:val="19"/>
          <w:szCs w:val="19"/>
          <w:lang w:val="en-US" w:eastAsia="pt-BR"/>
        </w:rPr>
      </w:pPr>
      <w:r w:rsidRPr="008563AB">
        <w:rPr>
          <w:rFonts w:ascii="Arial" w:eastAsia="Times New Roman" w:hAnsi="Arial" w:cs="Arial"/>
          <w:color w:val="222222"/>
          <w:sz w:val="19"/>
          <w:szCs w:val="19"/>
          <w:lang w:val="en-US" w:eastAsia="pt-BR"/>
        </w:rPr>
        <w:t>Therefore, aware of the importance of OGP, with being Brazil one of the eight founding members of the initiative, and appearing internationally as an example of Open Government to other countries, the government needs to adjust its transparency and communication with civil society.</w:t>
      </w:r>
    </w:p>
    <w:p w:rsidR="008563AB" w:rsidRPr="008563AB" w:rsidRDefault="008563AB" w:rsidP="008563AB">
      <w:pPr>
        <w:shd w:val="clear" w:color="auto" w:fill="FFFFFF"/>
        <w:spacing w:after="0" w:line="240" w:lineRule="auto"/>
        <w:jc w:val="both"/>
        <w:rPr>
          <w:rFonts w:ascii="Arial" w:eastAsia="Times New Roman" w:hAnsi="Arial" w:cs="Arial"/>
          <w:color w:val="222222"/>
          <w:sz w:val="19"/>
          <w:szCs w:val="19"/>
          <w:lang w:val="en-US" w:eastAsia="pt-BR"/>
        </w:rPr>
      </w:pPr>
      <w:r w:rsidRPr="008563AB">
        <w:rPr>
          <w:rFonts w:ascii="Arial" w:eastAsia="Times New Roman" w:hAnsi="Arial" w:cs="Arial"/>
          <w:color w:val="222222"/>
          <w:sz w:val="19"/>
          <w:szCs w:val="19"/>
          <w:lang w:val="en-US" w:eastAsia="pt-BR"/>
        </w:rPr>
        <w:t> </w:t>
      </w:r>
    </w:p>
    <w:p w:rsidR="008563AB" w:rsidRPr="008563AB" w:rsidRDefault="008563AB" w:rsidP="008563AB">
      <w:pPr>
        <w:shd w:val="clear" w:color="auto" w:fill="FFFFFF"/>
        <w:spacing w:after="0" w:line="240" w:lineRule="auto"/>
        <w:jc w:val="both"/>
        <w:rPr>
          <w:rFonts w:ascii="Arial" w:eastAsia="Times New Roman" w:hAnsi="Arial" w:cs="Arial"/>
          <w:color w:val="222222"/>
          <w:sz w:val="19"/>
          <w:szCs w:val="19"/>
          <w:lang w:val="en-US" w:eastAsia="pt-BR"/>
        </w:rPr>
      </w:pPr>
      <w:r w:rsidRPr="008563AB">
        <w:rPr>
          <w:rFonts w:ascii="Arial" w:eastAsia="Times New Roman" w:hAnsi="Arial" w:cs="Arial"/>
          <w:color w:val="222222"/>
          <w:sz w:val="19"/>
          <w:szCs w:val="19"/>
          <w:lang w:val="en-US" w:eastAsia="pt-BR"/>
        </w:rPr>
        <w:t xml:space="preserve">Therefore, we propose the assessment of the Steering Committee to ensure parity with civil society in decisions about the actions of open government is an essential requirement for participation of a country in the Open Government Partnership, and </w:t>
      </w:r>
      <w:proofErr w:type="gramStart"/>
      <w:r w:rsidRPr="008563AB">
        <w:rPr>
          <w:rFonts w:ascii="Arial" w:eastAsia="Times New Roman" w:hAnsi="Arial" w:cs="Arial"/>
          <w:color w:val="222222"/>
          <w:sz w:val="19"/>
          <w:szCs w:val="19"/>
          <w:lang w:val="en-US" w:eastAsia="pt-BR"/>
        </w:rPr>
        <w:t>be</w:t>
      </w:r>
      <w:proofErr w:type="gramEnd"/>
      <w:r w:rsidRPr="008563AB">
        <w:rPr>
          <w:rFonts w:ascii="Arial" w:eastAsia="Times New Roman" w:hAnsi="Arial" w:cs="Arial"/>
          <w:color w:val="222222"/>
          <w:sz w:val="19"/>
          <w:szCs w:val="19"/>
          <w:lang w:val="en-US" w:eastAsia="pt-BR"/>
        </w:rPr>
        <w:t xml:space="preserve"> given reasonable time for those that still do not meet this requirement.</w:t>
      </w:r>
    </w:p>
    <w:p w:rsidR="008563AB" w:rsidRPr="008563AB" w:rsidRDefault="008563AB" w:rsidP="008563AB">
      <w:pPr>
        <w:shd w:val="clear" w:color="auto" w:fill="FFFFFF"/>
        <w:spacing w:after="0" w:line="240" w:lineRule="auto"/>
        <w:jc w:val="both"/>
        <w:rPr>
          <w:rFonts w:ascii="Arial" w:eastAsia="Times New Roman" w:hAnsi="Arial" w:cs="Arial"/>
          <w:color w:val="222222"/>
          <w:sz w:val="19"/>
          <w:szCs w:val="19"/>
          <w:lang w:val="en-US" w:eastAsia="pt-BR"/>
        </w:rPr>
      </w:pPr>
      <w:r w:rsidRPr="008563AB">
        <w:rPr>
          <w:rFonts w:ascii="Arial" w:eastAsia="Times New Roman" w:hAnsi="Arial" w:cs="Arial"/>
          <w:color w:val="222222"/>
          <w:sz w:val="19"/>
          <w:szCs w:val="19"/>
          <w:lang w:val="en-US" w:eastAsia="pt-BR"/>
        </w:rPr>
        <w:t> </w:t>
      </w:r>
    </w:p>
    <w:p w:rsidR="008563AB" w:rsidRPr="008563AB" w:rsidRDefault="008563AB" w:rsidP="008563AB">
      <w:pPr>
        <w:shd w:val="clear" w:color="auto" w:fill="FFFFFF"/>
        <w:spacing w:after="0" w:line="240" w:lineRule="auto"/>
        <w:jc w:val="center"/>
        <w:rPr>
          <w:rFonts w:ascii="Arial" w:eastAsia="Times New Roman" w:hAnsi="Arial" w:cs="Arial"/>
          <w:color w:val="222222"/>
          <w:sz w:val="19"/>
          <w:szCs w:val="19"/>
          <w:lang w:val="en-US" w:eastAsia="pt-BR"/>
        </w:rPr>
      </w:pPr>
      <w:r w:rsidRPr="008563AB">
        <w:rPr>
          <w:rFonts w:ascii="Arial" w:eastAsia="Times New Roman" w:hAnsi="Arial" w:cs="Arial"/>
          <w:color w:val="222222"/>
          <w:sz w:val="19"/>
          <w:szCs w:val="19"/>
          <w:lang w:val="en-US" w:eastAsia="pt-BR"/>
        </w:rPr>
        <w:t>Best Regards</w:t>
      </w:r>
    </w:p>
    <w:p w:rsidR="008563AB" w:rsidRPr="008563AB" w:rsidRDefault="008563AB" w:rsidP="008563AB">
      <w:pPr>
        <w:shd w:val="clear" w:color="auto" w:fill="FFFFFF"/>
        <w:spacing w:after="0" w:line="240" w:lineRule="auto"/>
        <w:jc w:val="center"/>
        <w:rPr>
          <w:rFonts w:ascii="Arial" w:eastAsia="Times New Roman" w:hAnsi="Arial" w:cs="Arial"/>
          <w:color w:val="222222"/>
          <w:sz w:val="19"/>
          <w:szCs w:val="19"/>
          <w:lang w:val="en-US" w:eastAsia="pt-BR"/>
        </w:rPr>
      </w:pPr>
    </w:p>
    <w:p w:rsidR="008563AB" w:rsidRDefault="008563AB" w:rsidP="008563AB">
      <w:pPr>
        <w:shd w:val="clear" w:color="auto" w:fill="FFFFFF"/>
        <w:spacing w:after="0" w:line="240" w:lineRule="auto"/>
        <w:jc w:val="center"/>
        <w:rPr>
          <w:rFonts w:ascii="Arial" w:eastAsia="Times New Roman" w:hAnsi="Arial" w:cs="Arial"/>
          <w:color w:val="222222"/>
          <w:sz w:val="19"/>
          <w:szCs w:val="19"/>
          <w:lang w:val="en-US" w:eastAsia="pt-BR"/>
        </w:rPr>
      </w:pPr>
      <w:r w:rsidRPr="008563AB">
        <w:rPr>
          <w:rFonts w:ascii="Arial" w:eastAsia="Times New Roman" w:hAnsi="Arial" w:cs="Arial"/>
          <w:color w:val="222222"/>
          <w:sz w:val="19"/>
          <w:szCs w:val="19"/>
          <w:lang w:val="en-US" w:eastAsia="pt-BR"/>
        </w:rPr>
        <w:t>Civil Society Group in the Open Government Partnership in Brazil</w:t>
      </w:r>
    </w:p>
    <w:p w:rsidR="008563AB" w:rsidRDefault="008563AB" w:rsidP="008563AB">
      <w:pPr>
        <w:shd w:val="clear" w:color="auto" w:fill="FFFFFF"/>
        <w:spacing w:after="0" w:line="240" w:lineRule="auto"/>
        <w:jc w:val="center"/>
        <w:rPr>
          <w:rFonts w:ascii="Arial" w:eastAsia="Times New Roman" w:hAnsi="Arial" w:cs="Arial"/>
          <w:color w:val="222222"/>
          <w:sz w:val="19"/>
          <w:szCs w:val="19"/>
          <w:lang w:val="en-US" w:eastAsia="pt-BR"/>
        </w:rPr>
      </w:pPr>
    </w:p>
    <w:p w:rsidR="008563AB" w:rsidRDefault="008563AB" w:rsidP="008563AB">
      <w:pPr>
        <w:shd w:val="clear" w:color="auto" w:fill="FFFFFF"/>
        <w:spacing w:after="0" w:line="240" w:lineRule="auto"/>
        <w:rPr>
          <w:rFonts w:ascii="Arial" w:eastAsia="Times New Roman" w:hAnsi="Arial" w:cs="Arial"/>
          <w:color w:val="222222"/>
          <w:sz w:val="19"/>
          <w:szCs w:val="19"/>
          <w:lang w:val="en-US" w:eastAsia="pt-BR"/>
        </w:rPr>
      </w:pPr>
      <w:r w:rsidRPr="008563AB">
        <w:rPr>
          <w:rFonts w:ascii="Arial" w:eastAsia="Times New Roman" w:hAnsi="Arial" w:cs="Arial"/>
          <w:color w:val="222222"/>
          <w:sz w:val="19"/>
          <w:szCs w:val="19"/>
          <w:lang w:val="en-US" w:eastAsia="pt-BR"/>
        </w:rPr>
        <w:t>Signatory organizations</w:t>
      </w:r>
    </w:p>
    <w:p w:rsidR="008563AB" w:rsidRDefault="008563AB" w:rsidP="008563AB">
      <w:pPr>
        <w:shd w:val="clear" w:color="auto" w:fill="FFFFFF"/>
        <w:spacing w:after="0" w:line="240" w:lineRule="auto"/>
        <w:jc w:val="center"/>
        <w:rPr>
          <w:rFonts w:ascii="Arial" w:eastAsia="Times New Roman" w:hAnsi="Arial" w:cs="Arial"/>
          <w:color w:val="222222"/>
          <w:sz w:val="19"/>
          <w:szCs w:val="19"/>
          <w:lang w:val="en-US" w:eastAsia="pt-BR"/>
        </w:rPr>
      </w:pPr>
    </w:p>
    <w:p w:rsidR="008563AB" w:rsidRDefault="008563AB" w:rsidP="008563AB">
      <w:pPr>
        <w:pStyle w:val="SemEspaamento"/>
      </w:pPr>
      <w:r>
        <w:t>1.</w:t>
      </w:r>
      <w:r>
        <w:tab/>
        <w:t xml:space="preserve">A Voz do Cidadão – Instituto de Cultura de </w:t>
      </w:r>
      <w:proofErr w:type="gramStart"/>
      <w:r>
        <w:t>Cidadania</w:t>
      </w:r>
      <w:proofErr w:type="gramEnd"/>
    </w:p>
    <w:p w:rsidR="008563AB" w:rsidRDefault="008563AB" w:rsidP="008563AB">
      <w:pPr>
        <w:pStyle w:val="SemEspaamento"/>
      </w:pPr>
      <w:r>
        <w:t>2.</w:t>
      </w:r>
      <w:r>
        <w:tab/>
        <w:t>AMARRIBO Brasil</w:t>
      </w:r>
    </w:p>
    <w:p w:rsidR="008563AB" w:rsidRDefault="008563AB" w:rsidP="008563AB">
      <w:pPr>
        <w:pStyle w:val="SemEspaamento"/>
      </w:pPr>
      <w:r>
        <w:t>3.</w:t>
      </w:r>
      <w:r>
        <w:tab/>
        <w:t xml:space="preserve">Ame a Verdade – Evangélicos Contra a </w:t>
      </w:r>
      <w:proofErr w:type="gramStart"/>
      <w:r>
        <w:t>Corrupção</w:t>
      </w:r>
      <w:proofErr w:type="gramEnd"/>
    </w:p>
    <w:p w:rsidR="008563AB" w:rsidRDefault="008563AB" w:rsidP="008563AB">
      <w:pPr>
        <w:pStyle w:val="SemEspaamento"/>
      </w:pPr>
      <w:r>
        <w:t>4.</w:t>
      </w:r>
      <w:r>
        <w:tab/>
        <w:t xml:space="preserve">Amigos Associados de São Pedro da Aldeia – </w:t>
      </w:r>
      <w:proofErr w:type="gramStart"/>
      <w:r>
        <w:t>ASPA</w:t>
      </w:r>
      <w:proofErr w:type="gramEnd"/>
    </w:p>
    <w:p w:rsidR="008563AB" w:rsidRDefault="008563AB" w:rsidP="008563AB">
      <w:pPr>
        <w:pStyle w:val="SemEspaamento"/>
      </w:pPr>
      <w:r>
        <w:t>5.</w:t>
      </w:r>
      <w:r>
        <w:tab/>
        <w:t xml:space="preserve">Articulação Brasileira de Combate à corrupção e impunidade – </w:t>
      </w:r>
      <w:proofErr w:type="gramStart"/>
      <w:r>
        <w:t>ABRACCI</w:t>
      </w:r>
      <w:proofErr w:type="gramEnd"/>
    </w:p>
    <w:p w:rsidR="008563AB" w:rsidRDefault="008563AB" w:rsidP="008563AB">
      <w:pPr>
        <w:pStyle w:val="SemEspaamento"/>
      </w:pPr>
      <w:r>
        <w:t>6.</w:t>
      </w:r>
      <w:r>
        <w:tab/>
        <w:t>Associação Artigo 19</w:t>
      </w:r>
    </w:p>
    <w:p w:rsidR="008563AB" w:rsidRDefault="008563AB" w:rsidP="008563AB">
      <w:pPr>
        <w:pStyle w:val="SemEspaamento"/>
      </w:pPr>
      <w:r>
        <w:t>7.</w:t>
      </w:r>
      <w:r>
        <w:tab/>
        <w:t xml:space="preserve">Associação de Assistência Social Lar dos Idosos </w:t>
      </w:r>
      <w:proofErr w:type="spellStart"/>
      <w:r>
        <w:t>Policena</w:t>
      </w:r>
      <w:proofErr w:type="spellEnd"/>
      <w:r>
        <w:t xml:space="preserve"> </w:t>
      </w:r>
      <w:proofErr w:type="gramStart"/>
      <w:r>
        <w:t>Mascarenhas</w:t>
      </w:r>
      <w:proofErr w:type="gramEnd"/>
    </w:p>
    <w:p w:rsidR="008563AB" w:rsidRDefault="008563AB" w:rsidP="008563AB">
      <w:pPr>
        <w:pStyle w:val="SemEspaamento"/>
      </w:pPr>
      <w:r>
        <w:t>8.</w:t>
      </w:r>
      <w:r>
        <w:tab/>
        <w:t xml:space="preserve">Associação Diamantina Viva – </w:t>
      </w:r>
      <w:proofErr w:type="gramStart"/>
      <w:r>
        <w:t>ADIV</w:t>
      </w:r>
      <w:proofErr w:type="gramEnd"/>
    </w:p>
    <w:p w:rsidR="008563AB" w:rsidRDefault="008563AB" w:rsidP="008563AB">
      <w:pPr>
        <w:pStyle w:val="SemEspaamento"/>
      </w:pPr>
      <w:r>
        <w:t>9.</w:t>
      </w:r>
      <w:r>
        <w:tab/>
        <w:t xml:space="preserve">Associação Iniciativa </w:t>
      </w:r>
      <w:proofErr w:type="gramStart"/>
      <w:r>
        <w:t>Popular</w:t>
      </w:r>
      <w:proofErr w:type="gramEnd"/>
    </w:p>
    <w:p w:rsidR="008563AB" w:rsidRDefault="008563AB" w:rsidP="008563AB">
      <w:pPr>
        <w:pStyle w:val="SemEspaamento"/>
      </w:pPr>
      <w:r>
        <w:t>10.</w:t>
      </w:r>
      <w:r>
        <w:tab/>
        <w:t>Cívico</w:t>
      </w:r>
    </w:p>
    <w:p w:rsidR="008563AB" w:rsidRDefault="008563AB" w:rsidP="008563AB">
      <w:pPr>
        <w:pStyle w:val="SemEspaamento"/>
      </w:pPr>
      <w:r>
        <w:t>11.</w:t>
      </w:r>
      <w:r>
        <w:tab/>
        <w:t xml:space="preserve">CRECE "Conselho de Representantes dos Conselhos de </w:t>
      </w:r>
      <w:proofErr w:type="gramStart"/>
      <w:r>
        <w:t>Escola</w:t>
      </w:r>
      <w:proofErr w:type="gramEnd"/>
    </w:p>
    <w:p w:rsidR="008563AB" w:rsidRDefault="008563AB" w:rsidP="008563AB">
      <w:pPr>
        <w:pStyle w:val="SemEspaamento"/>
      </w:pPr>
      <w:r>
        <w:t>12.</w:t>
      </w:r>
      <w:r>
        <w:tab/>
      </w:r>
      <w:proofErr w:type="spellStart"/>
      <w:proofErr w:type="gramStart"/>
      <w:r>
        <w:t>Co:</w:t>
      </w:r>
      <w:proofErr w:type="gramEnd"/>
      <w:r>
        <w:t>Lab</w:t>
      </w:r>
      <w:proofErr w:type="spellEnd"/>
      <w:r>
        <w:t xml:space="preserve"> - </w:t>
      </w:r>
      <w:proofErr w:type="spellStart"/>
      <w:r>
        <w:t>Co-Laboratório</w:t>
      </w:r>
      <w:proofErr w:type="spellEnd"/>
      <w:r>
        <w:t xml:space="preserve"> de Desenvolvimento e Participação da USP</w:t>
      </w:r>
    </w:p>
    <w:p w:rsidR="008563AB" w:rsidRDefault="008563AB" w:rsidP="008563AB">
      <w:pPr>
        <w:pStyle w:val="SemEspaamento"/>
      </w:pPr>
      <w:r>
        <w:t>13.</w:t>
      </w:r>
      <w:r>
        <w:tab/>
        <w:t>Coletivo Digital</w:t>
      </w:r>
    </w:p>
    <w:p w:rsidR="008563AB" w:rsidRDefault="008563AB" w:rsidP="008563AB">
      <w:pPr>
        <w:pStyle w:val="SemEspaamento"/>
      </w:pPr>
      <w:r>
        <w:t>14.</w:t>
      </w:r>
      <w:r>
        <w:tab/>
        <w:t xml:space="preserve">Coletivo </w:t>
      </w:r>
      <w:proofErr w:type="spellStart"/>
      <w:r>
        <w:t>Puraqué</w:t>
      </w:r>
      <w:proofErr w:type="spellEnd"/>
    </w:p>
    <w:p w:rsidR="008563AB" w:rsidRDefault="008563AB" w:rsidP="008563AB">
      <w:pPr>
        <w:pStyle w:val="SemEspaamento"/>
      </w:pPr>
      <w:r>
        <w:t>15.</w:t>
      </w:r>
      <w:r>
        <w:tab/>
        <w:t xml:space="preserve">Comitê Nacional - Movimento de Combate à Corrupção Eleitoral – </w:t>
      </w:r>
      <w:proofErr w:type="gramStart"/>
      <w:r>
        <w:t>MCCE</w:t>
      </w:r>
      <w:proofErr w:type="gramEnd"/>
    </w:p>
    <w:p w:rsidR="008563AB" w:rsidRDefault="008563AB" w:rsidP="008563AB">
      <w:pPr>
        <w:pStyle w:val="SemEspaamento"/>
      </w:pPr>
      <w:r>
        <w:t>16.</w:t>
      </w:r>
      <w:r>
        <w:tab/>
        <w:t xml:space="preserve">Fórum Bahia </w:t>
      </w:r>
      <w:proofErr w:type="gramStart"/>
      <w:r>
        <w:t>Transparente</w:t>
      </w:r>
      <w:proofErr w:type="gramEnd"/>
    </w:p>
    <w:p w:rsidR="008563AB" w:rsidRDefault="008563AB" w:rsidP="008563AB">
      <w:pPr>
        <w:pStyle w:val="SemEspaamento"/>
      </w:pPr>
      <w:r>
        <w:t>17.</w:t>
      </w:r>
      <w:r>
        <w:tab/>
        <w:t xml:space="preserve">Fórum de Transparência e Controle Social de </w:t>
      </w:r>
      <w:proofErr w:type="gramStart"/>
      <w:r>
        <w:t>Niterói</w:t>
      </w:r>
      <w:proofErr w:type="gramEnd"/>
    </w:p>
    <w:p w:rsidR="008563AB" w:rsidRDefault="008563AB" w:rsidP="008563AB">
      <w:pPr>
        <w:pStyle w:val="SemEspaamento"/>
      </w:pPr>
      <w:r>
        <w:t>18.</w:t>
      </w:r>
      <w:r>
        <w:tab/>
        <w:t xml:space="preserve">Fórum de Transparência, Participação e Controle </w:t>
      </w:r>
      <w:proofErr w:type="gramStart"/>
      <w:r>
        <w:t>Social</w:t>
      </w:r>
      <w:proofErr w:type="gramEnd"/>
    </w:p>
    <w:p w:rsidR="008563AB" w:rsidRDefault="008563AB" w:rsidP="008563AB">
      <w:pPr>
        <w:pStyle w:val="SemEspaamento"/>
      </w:pPr>
      <w:r>
        <w:t>19.</w:t>
      </w:r>
      <w:r>
        <w:tab/>
        <w:t xml:space="preserve">Instituto Bem Estar </w:t>
      </w:r>
      <w:proofErr w:type="gramStart"/>
      <w:r>
        <w:t>Brasil</w:t>
      </w:r>
      <w:proofErr w:type="gramEnd"/>
    </w:p>
    <w:p w:rsidR="008563AB" w:rsidRDefault="008563AB" w:rsidP="008563AB">
      <w:pPr>
        <w:pStyle w:val="SemEspaamento"/>
      </w:pPr>
      <w:r>
        <w:t>20.</w:t>
      </w:r>
      <w:r>
        <w:tab/>
        <w:t xml:space="preserve">Instituto de Estudos Socioeconômicos – </w:t>
      </w:r>
      <w:proofErr w:type="spellStart"/>
      <w:proofErr w:type="gramStart"/>
      <w:r>
        <w:t>Inesc</w:t>
      </w:r>
      <w:proofErr w:type="spellEnd"/>
      <w:proofErr w:type="gramEnd"/>
    </w:p>
    <w:p w:rsidR="008563AB" w:rsidRDefault="008563AB" w:rsidP="008563AB">
      <w:pPr>
        <w:pStyle w:val="SemEspaamento"/>
      </w:pPr>
      <w:r>
        <w:t>21.</w:t>
      </w:r>
      <w:r>
        <w:tab/>
        <w:t xml:space="preserve">MCCE/SP – Movimento de Combate à Corrupção Eleitoral Estadual São </w:t>
      </w:r>
      <w:proofErr w:type="gramStart"/>
      <w:r>
        <w:t>Paulo</w:t>
      </w:r>
      <w:proofErr w:type="gramEnd"/>
    </w:p>
    <w:p w:rsidR="008563AB" w:rsidRDefault="008563AB" w:rsidP="008563AB">
      <w:pPr>
        <w:pStyle w:val="SemEspaamento"/>
      </w:pPr>
      <w:r>
        <w:t>22.</w:t>
      </w:r>
      <w:r>
        <w:tab/>
        <w:t>MCV Voto Consciente</w:t>
      </w:r>
    </w:p>
    <w:p w:rsidR="008563AB" w:rsidRDefault="008563AB" w:rsidP="008563AB">
      <w:pPr>
        <w:pStyle w:val="SemEspaamento"/>
      </w:pPr>
      <w:r>
        <w:t>23.</w:t>
      </w:r>
      <w:r>
        <w:tab/>
        <w:t xml:space="preserve">Movimento Mude </w:t>
      </w:r>
      <w:proofErr w:type="gramStart"/>
      <w:r>
        <w:t>Salvador</w:t>
      </w:r>
      <w:proofErr w:type="gramEnd"/>
    </w:p>
    <w:p w:rsidR="008563AB" w:rsidRDefault="008563AB" w:rsidP="008563AB">
      <w:pPr>
        <w:pStyle w:val="SemEspaamento"/>
      </w:pPr>
      <w:r>
        <w:t>24.</w:t>
      </w:r>
      <w:r>
        <w:tab/>
        <w:t xml:space="preserve">Movimento Pela Moralidade Pública e Cidadania – </w:t>
      </w:r>
      <w:proofErr w:type="spellStart"/>
      <w:r>
        <w:t>Ong</w:t>
      </w:r>
      <w:proofErr w:type="spellEnd"/>
      <w:r>
        <w:t xml:space="preserve"> </w:t>
      </w:r>
      <w:proofErr w:type="gramStart"/>
      <w:r>
        <w:t>Moral</w:t>
      </w:r>
      <w:proofErr w:type="gramEnd"/>
    </w:p>
    <w:p w:rsidR="008563AB" w:rsidRDefault="008563AB" w:rsidP="008563AB">
      <w:pPr>
        <w:pStyle w:val="SemEspaamento"/>
      </w:pPr>
      <w:r>
        <w:t>25.</w:t>
      </w:r>
      <w:r>
        <w:tab/>
        <w:t xml:space="preserve">Observatório Social de </w:t>
      </w:r>
      <w:proofErr w:type="gramStart"/>
      <w:r>
        <w:t>Brasília</w:t>
      </w:r>
      <w:proofErr w:type="gramEnd"/>
    </w:p>
    <w:p w:rsidR="008563AB" w:rsidRDefault="008563AB" w:rsidP="008563AB">
      <w:pPr>
        <w:pStyle w:val="SemEspaamento"/>
      </w:pPr>
      <w:r>
        <w:lastRenderedPageBreak/>
        <w:t>26.</w:t>
      </w:r>
      <w:r>
        <w:tab/>
        <w:t xml:space="preserve">Observatório Social de </w:t>
      </w:r>
      <w:proofErr w:type="gramStart"/>
      <w:r>
        <w:t>Niterói</w:t>
      </w:r>
      <w:proofErr w:type="gramEnd"/>
    </w:p>
    <w:p w:rsidR="008563AB" w:rsidRDefault="008563AB" w:rsidP="008563AB">
      <w:pPr>
        <w:pStyle w:val="SemEspaamento"/>
      </w:pPr>
      <w:r>
        <w:t>27.</w:t>
      </w:r>
      <w:r>
        <w:tab/>
        <w:t xml:space="preserve">Observatório Social do </w:t>
      </w:r>
      <w:proofErr w:type="gramStart"/>
      <w:r>
        <w:t>Brasil</w:t>
      </w:r>
      <w:proofErr w:type="gramEnd"/>
    </w:p>
    <w:p w:rsidR="008563AB" w:rsidRDefault="008563AB" w:rsidP="008563AB">
      <w:pPr>
        <w:pStyle w:val="SemEspaamento"/>
      </w:pPr>
      <w:r>
        <w:t>28.</w:t>
      </w:r>
      <w:r>
        <w:tab/>
        <w:t xml:space="preserve">ONG Grupo de Homossexuais de </w:t>
      </w:r>
      <w:proofErr w:type="gramStart"/>
      <w:r>
        <w:t>Cajazeiras</w:t>
      </w:r>
      <w:proofErr w:type="gramEnd"/>
    </w:p>
    <w:p w:rsidR="008563AB" w:rsidRDefault="008563AB" w:rsidP="008563AB">
      <w:pPr>
        <w:pStyle w:val="SemEspaamento"/>
      </w:pPr>
      <w:r>
        <w:t>29.</w:t>
      </w:r>
      <w:r>
        <w:tab/>
        <w:t xml:space="preserve">OSCIP </w:t>
      </w:r>
      <w:proofErr w:type="spellStart"/>
      <w:proofErr w:type="gramStart"/>
      <w:r>
        <w:t>ReCevitas</w:t>
      </w:r>
      <w:proofErr w:type="spellEnd"/>
      <w:proofErr w:type="gramEnd"/>
    </w:p>
    <w:p w:rsidR="008563AB" w:rsidRDefault="008563AB" w:rsidP="008563AB">
      <w:pPr>
        <w:pStyle w:val="SemEspaamento"/>
      </w:pPr>
      <w:r>
        <w:t>30.</w:t>
      </w:r>
      <w:r>
        <w:tab/>
        <w:t xml:space="preserve"> SINTEPE - Sindicato dos Trabalhadores em Educação de </w:t>
      </w:r>
      <w:proofErr w:type="gramStart"/>
      <w:r>
        <w:t>Pernambuco</w:t>
      </w:r>
      <w:proofErr w:type="gramEnd"/>
    </w:p>
    <w:p w:rsidR="008563AB" w:rsidRDefault="008563AB" w:rsidP="008563AB">
      <w:pPr>
        <w:pStyle w:val="SemEspaamento"/>
      </w:pPr>
      <w:r>
        <w:t>31.</w:t>
      </w:r>
      <w:r>
        <w:tab/>
        <w:t xml:space="preserve">Sociedade Brasileira de Gestão do </w:t>
      </w:r>
      <w:proofErr w:type="gramStart"/>
      <w:r>
        <w:t>Conhecimento</w:t>
      </w:r>
      <w:proofErr w:type="gramEnd"/>
    </w:p>
    <w:p w:rsidR="008563AB" w:rsidRDefault="008563AB" w:rsidP="008563AB">
      <w:pPr>
        <w:pStyle w:val="SemEspaamento"/>
      </w:pPr>
      <w:r>
        <w:t>32.</w:t>
      </w:r>
      <w:r>
        <w:tab/>
        <w:t>Transparência Hacker</w:t>
      </w:r>
    </w:p>
    <w:p w:rsidR="008563AB" w:rsidRDefault="008563AB" w:rsidP="008563AB">
      <w:pPr>
        <w:pStyle w:val="SemEspaamento"/>
      </w:pPr>
      <w:r>
        <w:t>33.</w:t>
      </w:r>
      <w:r>
        <w:tab/>
        <w:t>W3C</w:t>
      </w:r>
    </w:p>
    <w:p w:rsidR="008563AB" w:rsidRPr="008563AB" w:rsidRDefault="008563AB" w:rsidP="008563AB">
      <w:pPr>
        <w:shd w:val="clear" w:color="auto" w:fill="FFFFFF"/>
        <w:spacing w:after="0" w:line="240" w:lineRule="auto"/>
        <w:jc w:val="center"/>
        <w:rPr>
          <w:rFonts w:ascii="Arial" w:eastAsia="Times New Roman" w:hAnsi="Arial" w:cs="Arial"/>
          <w:color w:val="222222"/>
          <w:sz w:val="19"/>
          <w:szCs w:val="19"/>
          <w:lang w:val="en-US" w:eastAsia="pt-BR"/>
        </w:rPr>
      </w:pPr>
    </w:p>
    <w:p w:rsidR="00F05B68" w:rsidRDefault="00B645FF">
      <w:pPr>
        <w:rPr>
          <w:lang w:val="en-US"/>
        </w:rPr>
      </w:pPr>
    </w:p>
    <w:sectPr w:rsidR="00F05B6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3AB"/>
    <w:rsid w:val="001F13E8"/>
    <w:rsid w:val="00271ABA"/>
    <w:rsid w:val="002A68C9"/>
    <w:rsid w:val="0035614C"/>
    <w:rsid w:val="003E29F5"/>
    <w:rsid w:val="00406D53"/>
    <w:rsid w:val="006C2DF8"/>
    <w:rsid w:val="006D043F"/>
    <w:rsid w:val="00765E3B"/>
    <w:rsid w:val="008563AB"/>
    <w:rsid w:val="00B645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8563A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8563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493105">
      <w:bodyDiv w:val="1"/>
      <w:marLeft w:val="0"/>
      <w:marRight w:val="0"/>
      <w:marTop w:val="0"/>
      <w:marBottom w:val="0"/>
      <w:divBdr>
        <w:top w:val="none" w:sz="0" w:space="0" w:color="auto"/>
        <w:left w:val="none" w:sz="0" w:space="0" w:color="auto"/>
        <w:bottom w:val="none" w:sz="0" w:space="0" w:color="auto"/>
        <w:right w:val="none" w:sz="0" w:space="0" w:color="auto"/>
      </w:divBdr>
      <w:divsChild>
        <w:div w:id="235406630">
          <w:marLeft w:val="0"/>
          <w:marRight w:val="0"/>
          <w:marTop w:val="0"/>
          <w:marBottom w:val="0"/>
          <w:divBdr>
            <w:top w:val="none" w:sz="0" w:space="0" w:color="auto"/>
            <w:left w:val="none" w:sz="0" w:space="0" w:color="auto"/>
            <w:bottom w:val="none" w:sz="0" w:space="0" w:color="auto"/>
            <w:right w:val="none" w:sz="0" w:space="0" w:color="auto"/>
          </w:divBdr>
        </w:div>
        <w:div w:id="467402877">
          <w:marLeft w:val="0"/>
          <w:marRight w:val="0"/>
          <w:marTop w:val="0"/>
          <w:marBottom w:val="0"/>
          <w:divBdr>
            <w:top w:val="none" w:sz="0" w:space="0" w:color="auto"/>
            <w:left w:val="none" w:sz="0" w:space="0" w:color="auto"/>
            <w:bottom w:val="none" w:sz="0" w:space="0" w:color="auto"/>
            <w:right w:val="none" w:sz="0" w:space="0" w:color="auto"/>
          </w:divBdr>
        </w:div>
        <w:div w:id="950864433">
          <w:marLeft w:val="0"/>
          <w:marRight w:val="0"/>
          <w:marTop w:val="0"/>
          <w:marBottom w:val="0"/>
          <w:divBdr>
            <w:top w:val="none" w:sz="0" w:space="0" w:color="auto"/>
            <w:left w:val="none" w:sz="0" w:space="0" w:color="auto"/>
            <w:bottom w:val="none" w:sz="0" w:space="0" w:color="auto"/>
            <w:right w:val="none" w:sz="0" w:space="0" w:color="auto"/>
          </w:divBdr>
        </w:div>
        <w:div w:id="1965959987">
          <w:marLeft w:val="0"/>
          <w:marRight w:val="0"/>
          <w:marTop w:val="0"/>
          <w:marBottom w:val="0"/>
          <w:divBdr>
            <w:top w:val="none" w:sz="0" w:space="0" w:color="auto"/>
            <w:left w:val="none" w:sz="0" w:space="0" w:color="auto"/>
            <w:bottom w:val="none" w:sz="0" w:space="0" w:color="auto"/>
            <w:right w:val="none" w:sz="0" w:space="0" w:color="auto"/>
          </w:divBdr>
        </w:div>
        <w:div w:id="1231885906">
          <w:marLeft w:val="0"/>
          <w:marRight w:val="0"/>
          <w:marTop w:val="0"/>
          <w:marBottom w:val="0"/>
          <w:divBdr>
            <w:top w:val="none" w:sz="0" w:space="0" w:color="auto"/>
            <w:left w:val="none" w:sz="0" w:space="0" w:color="auto"/>
            <w:bottom w:val="none" w:sz="0" w:space="0" w:color="auto"/>
            <w:right w:val="none" w:sz="0" w:space="0" w:color="auto"/>
          </w:divBdr>
        </w:div>
        <w:div w:id="1276983118">
          <w:marLeft w:val="0"/>
          <w:marRight w:val="0"/>
          <w:marTop w:val="0"/>
          <w:marBottom w:val="0"/>
          <w:divBdr>
            <w:top w:val="none" w:sz="0" w:space="0" w:color="auto"/>
            <w:left w:val="none" w:sz="0" w:space="0" w:color="auto"/>
            <w:bottom w:val="none" w:sz="0" w:space="0" w:color="auto"/>
            <w:right w:val="none" w:sz="0" w:space="0" w:color="auto"/>
          </w:divBdr>
        </w:div>
        <w:div w:id="1448967313">
          <w:marLeft w:val="0"/>
          <w:marRight w:val="0"/>
          <w:marTop w:val="0"/>
          <w:marBottom w:val="0"/>
          <w:divBdr>
            <w:top w:val="none" w:sz="0" w:space="0" w:color="auto"/>
            <w:left w:val="none" w:sz="0" w:space="0" w:color="auto"/>
            <w:bottom w:val="none" w:sz="0" w:space="0" w:color="auto"/>
            <w:right w:val="none" w:sz="0" w:space="0" w:color="auto"/>
          </w:divBdr>
        </w:div>
        <w:div w:id="1938518825">
          <w:marLeft w:val="0"/>
          <w:marRight w:val="0"/>
          <w:marTop w:val="0"/>
          <w:marBottom w:val="0"/>
          <w:divBdr>
            <w:top w:val="none" w:sz="0" w:space="0" w:color="auto"/>
            <w:left w:val="none" w:sz="0" w:space="0" w:color="auto"/>
            <w:bottom w:val="none" w:sz="0" w:space="0" w:color="auto"/>
            <w:right w:val="none" w:sz="0" w:space="0" w:color="auto"/>
          </w:divBdr>
        </w:div>
        <w:div w:id="677344817">
          <w:marLeft w:val="0"/>
          <w:marRight w:val="0"/>
          <w:marTop w:val="0"/>
          <w:marBottom w:val="0"/>
          <w:divBdr>
            <w:top w:val="none" w:sz="0" w:space="0" w:color="auto"/>
            <w:left w:val="none" w:sz="0" w:space="0" w:color="auto"/>
            <w:bottom w:val="none" w:sz="0" w:space="0" w:color="auto"/>
            <w:right w:val="none" w:sz="0" w:space="0" w:color="auto"/>
          </w:divBdr>
        </w:div>
        <w:div w:id="1680228272">
          <w:marLeft w:val="0"/>
          <w:marRight w:val="0"/>
          <w:marTop w:val="0"/>
          <w:marBottom w:val="0"/>
          <w:divBdr>
            <w:top w:val="none" w:sz="0" w:space="0" w:color="auto"/>
            <w:left w:val="none" w:sz="0" w:space="0" w:color="auto"/>
            <w:bottom w:val="none" w:sz="0" w:space="0" w:color="auto"/>
            <w:right w:val="none" w:sz="0" w:space="0" w:color="auto"/>
          </w:divBdr>
        </w:div>
        <w:div w:id="1695113068">
          <w:marLeft w:val="0"/>
          <w:marRight w:val="0"/>
          <w:marTop w:val="0"/>
          <w:marBottom w:val="0"/>
          <w:divBdr>
            <w:top w:val="none" w:sz="0" w:space="0" w:color="auto"/>
            <w:left w:val="none" w:sz="0" w:space="0" w:color="auto"/>
            <w:bottom w:val="none" w:sz="0" w:space="0" w:color="auto"/>
            <w:right w:val="none" w:sz="0" w:space="0" w:color="auto"/>
          </w:divBdr>
        </w:div>
        <w:div w:id="1572160473">
          <w:marLeft w:val="0"/>
          <w:marRight w:val="0"/>
          <w:marTop w:val="0"/>
          <w:marBottom w:val="0"/>
          <w:divBdr>
            <w:top w:val="none" w:sz="0" w:space="0" w:color="auto"/>
            <w:left w:val="none" w:sz="0" w:space="0" w:color="auto"/>
            <w:bottom w:val="none" w:sz="0" w:space="0" w:color="auto"/>
            <w:right w:val="none" w:sz="0" w:space="0" w:color="auto"/>
          </w:divBdr>
        </w:div>
        <w:div w:id="183062212">
          <w:marLeft w:val="0"/>
          <w:marRight w:val="0"/>
          <w:marTop w:val="0"/>
          <w:marBottom w:val="0"/>
          <w:divBdr>
            <w:top w:val="none" w:sz="0" w:space="0" w:color="auto"/>
            <w:left w:val="none" w:sz="0" w:space="0" w:color="auto"/>
            <w:bottom w:val="none" w:sz="0" w:space="0" w:color="auto"/>
            <w:right w:val="none" w:sz="0" w:space="0" w:color="auto"/>
          </w:divBdr>
        </w:div>
        <w:div w:id="1540780774">
          <w:marLeft w:val="0"/>
          <w:marRight w:val="0"/>
          <w:marTop w:val="0"/>
          <w:marBottom w:val="0"/>
          <w:divBdr>
            <w:top w:val="none" w:sz="0" w:space="0" w:color="auto"/>
            <w:left w:val="none" w:sz="0" w:space="0" w:color="auto"/>
            <w:bottom w:val="none" w:sz="0" w:space="0" w:color="auto"/>
            <w:right w:val="none" w:sz="0" w:space="0" w:color="auto"/>
          </w:divBdr>
        </w:div>
        <w:div w:id="2047024649">
          <w:marLeft w:val="0"/>
          <w:marRight w:val="0"/>
          <w:marTop w:val="0"/>
          <w:marBottom w:val="0"/>
          <w:divBdr>
            <w:top w:val="none" w:sz="0" w:space="0" w:color="auto"/>
            <w:left w:val="none" w:sz="0" w:space="0" w:color="auto"/>
            <w:bottom w:val="none" w:sz="0" w:space="0" w:color="auto"/>
            <w:right w:val="none" w:sz="0" w:space="0" w:color="auto"/>
          </w:divBdr>
        </w:div>
        <w:div w:id="1524707973">
          <w:marLeft w:val="0"/>
          <w:marRight w:val="0"/>
          <w:marTop w:val="0"/>
          <w:marBottom w:val="0"/>
          <w:divBdr>
            <w:top w:val="none" w:sz="0" w:space="0" w:color="auto"/>
            <w:left w:val="none" w:sz="0" w:space="0" w:color="auto"/>
            <w:bottom w:val="none" w:sz="0" w:space="0" w:color="auto"/>
            <w:right w:val="none" w:sz="0" w:space="0" w:color="auto"/>
          </w:divBdr>
        </w:div>
        <w:div w:id="1014962530">
          <w:marLeft w:val="0"/>
          <w:marRight w:val="0"/>
          <w:marTop w:val="0"/>
          <w:marBottom w:val="0"/>
          <w:divBdr>
            <w:top w:val="none" w:sz="0" w:space="0" w:color="auto"/>
            <w:left w:val="none" w:sz="0" w:space="0" w:color="auto"/>
            <w:bottom w:val="none" w:sz="0" w:space="0" w:color="auto"/>
            <w:right w:val="none" w:sz="0" w:space="0" w:color="auto"/>
          </w:divBdr>
        </w:div>
        <w:div w:id="1162895758">
          <w:marLeft w:val="0"/>
          <w:marRight w:val="0"/>
          <w:marTop w:val="0"/>
          <w:marBottom w:val="0"/>
          <w:divBdr>
            <w:top w:val="none" w:sz="0" w:space="0" w:color="auto"/>
            <w:left w:val="none" w:sz="0" w:space="0" w:color="auto"/>
            <w:bottom w:val="none" w:sz="0" w:space="0" w:color="auto"/>
            <w:right w:val="none" w:sz="0" w:space="0" w:color="auto"/>
          </w:divBdr>
        </w:div>
        <w:div w:id="826744954">
          <w:marLeft w:val="0"/>
          <w:marRight w:val="0"/>
          <w:marTop w:val="0"/>
          <w:marBottom w:val="0"/>
          <w:divBdr>
            <w:top w:val="none" w:sz="0" w:space="0" w:color="auto"/>
            <w:left w:val="none" w:sz="0" w:space="0" w:color="auto"/>
            <w:bottom w:val="none" w:sz="0" w:space="0" w:color="auto"/>
            <w:right w:val="none" w:sz="0" w:space="0" w:color="auto"/>
          </w:divBdr>
        </w:div>
        <w:div w:id="2100831266">
          <w:marLeft w:val="0"/>
          <w:marRight w:val="0"/>
          <w:marTop w:val="0"/>
          <w:marBottom w:val="0"/>
          <w:divBdr>
            <w:top w:val="none" w:sz="0" w:space="0" w:color="auto"/>
            <w:left w:val="none" w:sz="0" w:space="0" w:color="auto"/>
            <w:bottom w:val="none" w:sz="0" w:space="0" w:color="auto"/>
            <w:right w:val="none" w:sz="0" w:space="0" w:color="auto"/>
          </w:divBdr>
        </w:div>
        <w:div w:id="1112825398">
          <w:marLeft w:val="0"/>
          <w:marRight w:val="0"/>
          <w:marTop w:val="0"/>
          <w:marBottom w:val="0"/>
          <w:divBdr>
            <w:top w:val="none" w:sz="0" w:space="0" w:color="auto"/>
            <w:left w:val="none" w:sz="0" w:space="0" w:color="auto"/>
            <w:bottom w:val="none" w:sz="0" w:space="0" w:color="auto"/>
            <w:right w:val="none" w:sz="0" w:space="0" w:color="auto"/>
          </w:divBdr>
        </w:div>
        <w:div w:id="1746412208">
          <w:marLeft w:val="0"/>
          <w:marRight w:val="0"/>
          <w:marTop w:val="0"/>
          <w:marBottom w:val="0"/>
          <w:divBdr>
            <w:top w:val="none" w:sz="0" w:space="0" w:color="auto"/>
            <w:left w:val="none" w:sz="0" w:space="0" w:color="auto"/>
            <w:bottom w:val="none" w:sz="0" w:space="0" w:color="auto"/>
            <w:right w:val="none" w:sz="0" w:space="0" w:color="auto"/>
          </w:divBdr>
        </w:div>
        <w:div w:id="1204715014">
          <w:marLeft w:val="0"/>
          <w:marRight w:val="0"/>
          <w:marTop w:val="0"/>
          <w:marBottom w:val="0"/>
          <w:divBdr>
            <w:top w:val="none" w:sz="0" w:space="0" w:color="auto"/>
            <w:left w:val="none" w:sz="0" w:space="0" w:color="auto"/>
            <w:bottom w:val="none" w:sz="0" w:space="0" w:color="auto"/>
            <w:right w:val="none" w:sz="0" w:space="0" w:color="auto"/>
          </w:divBdr>
        </w:div>
        <w:div w:id="1694648649">
          <w:marLeft w:val="0"/>
          <w:marRight w:val="0"/>
          <w:marTop w:val="0"/>
          <w:marBottom w:val="0"/>
          <w:divBdr>
            <w:top w:val="none" w:sz="0" w:space="0" w:color="auto"/>
            <w:left w:val="none" w:sz="0" w:space="0" w:color="auto"/>
            <w:bottom w:val="none" w:sz="0" w:space="0" w:color="auto"/>
            <w:right w:val="none" w:sz="0" w:space="0" w:color="auto"/>
          </w:divBdr>
        </w:div>
        <w:div w:id="547231660">
          <w:marLeft w:val="0"/>
          <w:marRight w:val="0"/>
          <w:marTop w:val="0"/>
          <w:marBottom w:val="0"/>
          <w:divBdr>
            <w:top w:val="none" w:sz="0" w:space="0" w:color="auto"/>
            <w:left w:val="none" w:sz="0" w:space="0" w:color="auto"/>
            <w:bottom w:val="none" w:sz="0" w:space="0" w:color="auto"/>
            <w:right w:val="none" w:sz="0" w:space="0" w:color="auto"/>
          </w:divBdr>
        </w:div>
        <w:div w:id="677461510">
          <w:marLeft w:val="0"/>
          <w:marRight w:val="0"/>
          <w:marTop w:val="0"/>
          <w:marBottom w:val="0"/>
          <w:divBdr>
            <w:top w:val="none" w:sz="0" w:space="0" w:color="auto"/>
            <w:left w:val="none" w:sz="0" w:space="0" w:color="auto"/>
            <w:bottom w:val="none" w:sz="0" w:space="0" w:color="auto"/>
            <w:right w:val="none" w:sz="0" w:space="0" w:color="auto"/>
          </w:divBdr>
        </w:div>
        <w:div w:id="170071841">
          <w:marLeft w:val="0"/>
          <w:marRight w:val="0"/>
          <w:marTop w:val="0"/>
          <w:marBottom w:val="0"/>
          <w:divBdr>
            <w:top w:val="none" w:sz="0" w:space="0" w:color="auto"/>
            <w:left w:val="none" w:sz="0" w:space="0" w:color="auto"/>
            <w:bottom w:val="none" w:sz="0" w:space="0" w:color="auto"/>
            <w:right w:val="none" w:sz="0" w:space="0" w:color="auto"/>
          </w:divBdr>
        </w:div>
        <w:div w:id="1820229236">
          <w:marLeft w:val="0"/>
          <w:marRight w:val="0"/>
          <w:marTop w:val="0"/>
          <w:marBottom w:val="0"/>
          <w:divBdr>
            <w:top w:val="none" w:sz="0" w:space="0" w:color="auto"/>
            <w:left w:val="none" w:sz="0" w:space="0" w:color="auto"/>
            <w:bottom w:val="none" w:sz="0" w:space="0" w:color="auto"/>
            <w:right w:val="none" w:sz="0" w:space="0" w:color="auto"/>
          </w:divBdr>
        </w:div>
        <w:div w:id="1430076026">
          <w:marLeft w:val="0"/>
          <w:marRight w:val="0"/>
          <w:marTop w:val="0"/>
          <w:marBottom w:val="0"/>
          <w:divBdr>
            <w:top w:val="none" w:sz="0" w:space="0" w:color="auto"/>
            <w:left w:val="none" w:sz="0" w:space="0" w:color="auto"/>
            <w:bottom w:val="none" w:sz="0" w:space="0" w:color="auto"/>
            <w:right w:val="none" w:sz="0" w:space="0" w:color="auto"/>
          </w:divBdr>
        </w:div>
        <w:div w:id="1700816916">
          <w:marLeft w:val="0"/>
          <w:marRight w:val="0"/>
          <w:marTop w:val="0"/>
          <w:marBottom w:val="0"/>
          <w:divBdr>
            <w:top w:val="none" w:sz="0" w:space="0" w:color="auto"/>
            <w:left w:val="none" w:sz="0" w:space="0" w:color="auto"/>
            <w:bottom w:val="none" w:sz="0" w:space="0" w:color="auto"/>
            <w:right w:val="none" w:sz="0" w:space="0" w:color="auto"/>
          </w:divBdr>
        </w:div>
        <w:div w:id="1885827524">
          <w:marLeft w:val="0"/>
          <w:marRight w:val="0"/>
          <w:marTop w:val="0"/>
          <w:marBottom w:val="0"/>
          <w:divBdr>
            <w:top w:val="none" w:sz="0" w:space="0" w:color="auto"/>
            <w:left w:val="none" w:sz="0" w:space="0" w:color="auto"/>
            <w:bottom w:val="none" w:sz="0" w:space="0" w:color="auto"/>
            <w:right w:val="none" w:sz="0" w:space="0" w:color="auto"/>
          </w:divBdr>
        </w:div>
        <w:div w:id="321743875">
          <w:marLeft w:val="0"/>
          <w:marRight w:val="0"/>
          <w:marTop w:val="0"/>
          <w:marBottom w:val="0"/>
          <w:divBdr>
            <w:top w:val="none" w:sz="0" w:space="0" w:color="auto"/>
            <w:left w:val="none" w:sz="0" w:space="0" w:color="auto"/>
            <w:bottom w:val="none" w:sz="0" w:space="0" w:color="auto"/>
            <w:right w:val="none" w:sz="0" w:space="0" w:color="auto"/>
          </w:divBdr>
        </w:div>
        <w:div w:id="1670669679">
          <w:marLeft w:val="0"/>
          <w:marRight w:val="0"/>
          <w:marTop w:val="0"/>
          <w:marBottom w:val="0"/>
          <w:divBdr>
            <w:top w:val="none" w:sz="0" w:space="0" w:color="auto"/>
            <w:left w:val="none" w:sz="0" w:space="0" w:color="auto"/>
            <w:bottom w:val="none" w:sz="0" w:space="0" w:color="auto"/>
            <w:right w:val="none" w:sz="0" w:space="0" w:color="auto"/>
          </w:divBdr>
        </w:div>
        <w:div w:id="1925064591">
          <w:marLeft w:val="0"/>
          <w:marRight w:val="0"/>
          <w:marTop w:val="0"/>
          <w:marBottom w:val="0"/>
          <w:divBdr>
            <w:top w:val="none" w:sz="0" w:space="0" w:color="auto"/>
            <w:left w:val="none" w:sz="0" w:space="0" w:color="auto"/>
            <w:bottom w:val="none" w:sz="0" w:space="0" w:color="auto"/>
            <w:right w:val="none" w:sz="0" w:space="0" w:color="auto"/>
          </w:divBdr>
        </w:div>
        <w:div w:id="6849413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3</Pages>
  <Words>1202</Words>
  <Characters>6492</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AGU</Company>
  <LinksUpToDate>false</LinksUpToDate>
  <CharactersWithSpaces>7679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Neide De Sordi</dc:creator>
  <cp:lastModifiedBy>Usuário</cp:lastModifiedBy>
  <cp:revision>3</cp:revision>
  <dcterms:created xsi:type="dcterms:W3CDTF">2014-07-14T09:41:00Z</dcterms:created>
  <dcterms:modified xsi:type="dcterms:W3CDTF">2014-07-14T10:53:00Z</dcterms:modified>
</cp:coreProperties>
</file>