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03" w:rsidRDefault="00037233" w:rsidP="00ED7003">
      <w:pPr>
        <w:bidi/>
        <w:rPr>
          <w:b/>
          <w:bCs/>
          <w:sz w:val="32"/>
          <w:szCs w:val="32"/>
          <w:rtl/>
          <w:lang w:bidi="ar-TN"/>
        </w:rPr>
      </w:pPr>
      <w:bookmarkStart w:id="0" w:name="_GoBack"/>
      <w:bookmarkEnd w:id="0"/>
      <w:r>
        <w:rPr>
          <w:noProof/>
          <w:lang w:eastAsia="fr-FR"/>
        </w:rPr>
        <w:drawing>
          <wp:inline distT="0" distB="0" distL="0" distR="0" wp14:anchorId="603D16A3" wp14:editId="229A63C7">
            <wp:extent cx="6301626" cy="9658350"/>
            <wp:effectExtent l="0" t="0" r="4445" b="0"/>
            <wp:docPr id="3" name="Image 3" descr="C:\Users\cbentaher\AppData\Local\Microsoft\Windows\Temporary Internet Files\Content.Word\Couver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entaher\AppData\Local\Microsoft\Windows\Temporary Internet Files\Content.Word\Couver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8565" cy="9668985"/>
                    </a:xfrm>
                    <a:prstGeom prst="rect">
                      <a:avLst/>
                    </a:prstGeom>
                    <a:noFill/>
                    <a:ln>
                      <a:noFill/>
                    </a:ln>
                  </pic:spPr>
                </pic:pic>
              </a:graphicData>
            </a:graphic>
          </wp:inline>
        </w:drawing>
      </w:r>
    </w:p>
    <w:p w:rsidR="00ED7003" w:rsidRDefault="00ED7003" w:rsidP="00ED7003">
      <w:pPr>
        <w:bidi/>
        <w:rPr>
          <w:b/>
          <w:bCs/>
          <w:sz w:val="32"/>
          <w:szCs w:val="32"/>
          <w:rtl/>
          <w:lang w:bidi="ar-TN"/>
        </w:rPr>
      </w:pPr>
    </w:p>
    <w:p w:rsidR="00CD7067" w:rsidRPr="00CD7067" w:rsidRDefault="00CD7067" w:rsidP="00CD7067">
      <w:pPr>
        <w:numPr>
          <w:ilvl w:val="0"/>
          <w:numId w:val="2"/>
        </w:numPr>
        <w:bidi/>
        <w:spacing w:before="100" w:beforeAutospacing="1" w:after="100" w:afterAutospacing="1" w:line="240" w:lineRule="auto"/>
        <w:outlineLvl w:val="0"/>
        <w:rPr>
          <w:rFonts w:asciiTheme="minorBidi" w:eastAsia="Times New Roman" w:hAnsiTheme="minorBidi"/>
          <w:b/>
          <w:bCs/>
          <w:kern w:val="36"/>
          <w:sz w:val="36"/>
          <w:szCs w:val="36"/>
          <w:rtl/>
          <w:lang w:eastAsia="fr-FR" w:bidi="ar-TN"/>
        </w:rPr>
      </w:pPr>
      <w:bookmarkStart w:id="1" w:name="_Toc398731873"/>
      <w:bookmarkStart w:id="2" w:name="_Toc399144704"/>
      <w:r w:rsidRPr="00CD7067">
        <w:rPr>
          <w:rFonts w:asciiTheme="minorBidi" w:eastAsia="Times New Roman" w:hAnsiTheme="minorBidi"/>
          <w:b/>
          <w:bCs/>
          <w:kern w:val="36"/>
          <w:sz w:val="36"/>
          <w:szCs w:val="36"/>
          <w:rtl/>
          <w:lang w:eastAsia="fr-FR" w:bidi="ar-TN"/>
        </w:rPr>
        <w:t>مقدمــــــة</w:t>
      </w:r>
      <w:bookmarkEnd w:id="1"/>
      <w:bookmarkEnd w:id="2"/>
    </w:p>
    <w:p w:rsidR="00CD7067" w:rsidRPr="00CD7067" w:rsidRDefault="002E2038" w:rsidP="00CD7067">
      <w:pPr>
        <w:shd w:val="clear" w:color="auto" w:fill="FFFFFF" w:themeFill="background1"/>
        <w:bidi/>
        <w:spacing w:after="0"/>
        <w:jc w:val="both"/>
        <w:rPr>
          <w:rFonts w:asciiTheme="minorBidi" w:eastAsia="Arial" w:hAnsiTheme="minorBidi"/>
          <w:color w:val="000000"/>
          <w:sz w:val="28"/>
          <w:szCs w:val="28"/>
          <w:rtl/>
          <w:lang w:eastAsia="fr-FR" w:bidi="ar-TN"/>
        </w:rPr>
      </w:pPr>
      <w:hyperlink r:id="rId10" w:history="1">
        <w:r w:rsidR="00CD7067" w:rsidRPr="00CD7067">
          <w:rPr>
            <w:rFonts w:asciiTheme="minorBidi" w:eastAsia="Arial" w:hAnsiTheme="minorBidi"/>
            <w:color w:val="0000FF" w:themeColor="hyperlink"/>
            <w:sz w:val="28"/>
            <w:szCs w:val="28"/>
            <w:u w:val="single"/>
            <w:rtl/>
            <w:lang w:eastAsia="fr-FR" w:bidi="ar-TN"/>
          </w:rPr>
          <w:t>مبادرة شراكة الحكومة المفتوحة</w:t>
        </w:r>
      </w:hyperlink>
      <w:r w:rsidR="00CD7067" w:rsidRPr="00CD7067">
        <w:rPr>
          <w:rFonts w:asciiTheme="minorBidi" w:eastAsia="Arial" w:hAnsiTheme="minorBidi"/>
          <w:color w:val="000000"/>
          <w:sz w:val="28"/>
          <w:szCs w:val="28"/>
          <w:rtl/>
          <w:lang w:eastAsia="fr-FR" w:bidi="ar-TN"/>
        </w:rPr>
        <w:t xml:space="preserve"> </w:t>
      </w:r>
      <w:r w:rsidR="00CD7067" w:rsidRPr="00CD7067">
        <w:rPr>
          <w:rFonts w:asciiTheme="minorBidi" w:eastAsia="Arial" w:hAnsiTheme="minorBidi" w:hint="cs"/>
          <w:color w:val="000000"/>
          <w:sz w:val="28"/>
          <w:szCs w:val="28"/>
          <w:rtl/>
          <w:lang w:eastAsia="fr-FR" w:bidi="ar-TN"/>
        </w:rPr>
        <w:t xml:space="preserve">هي </w:t>
      </w:r>
      <w:r w:rsidR="00CD7067" w:rsidRPr="00CD7067">
        <w:rPr>
          <w:rFonts w:asciiTheme="minorBidi" w:eastAsia="Arial" w:hAnsiTheme="minorBidi"/>
          <w:color w:val="000000"/>
          <w:sz w:val="28"/>
          <w:szCs w:val="28"/>
          <w:rtl/>
          <w:lang w:eastAsia="fr-FR" w:bidi="ar-TN"/>
        </w:rPr>
        <w:t>منتدى دولي يهدف إلى تبادل الخبرات والتجارب الناجحة في مجال الحكومة المفتوحة وعرض مدى تقدّم البلدان المنضوية في إطارها في مجال دعم الشفافية ومقاومة الفساد وتحسين جودة الخدمات العموميّة وتطوير العلاقة بين الإدارة والمواطن وتشريكه في مراحل بلورة السياسات العمومية ودعم استعمال تكنولوجيات المعلومات والاتصال.</w:t>
      </w:r>
    </w:p>
    <w:p w:rsidR="00CD7067" w:rsidRPr="00CD7067" w:rsidRDefault="00CD7067" w:rsidP="00CD7067">
      <w:pPr>
        <w:shd w:val="clear" w:color="auto" w:fill="FFFFFF" w:themeFill="background1"/>
        <w:bidi/>
        <w:spacing w:after="0"/>
        <w:jc w:val="both"/>
        <w:rPr>
          <w:rFonts w:asciiTheme="minorBidi" w:eastAsia="Arial" w:hAnsiTheme="minorBidi"/>
          <w:color w:val="000000"/>
          <w:sz w:val="28"/>
          <w:szCs w:val="28"/>
          <w:rtl/>
          <w:lang w:eastAsia="fr-FR" w:bidi="ar-TN"/>
        </w:rPr>
      </w:pPr>
    </w:p>
    <w:p w:rsidR="00CD7067" w:rsidRPr="00CD7067" w:rsidRDefault="00CD7067" w:rsidP="00CD7067">
      <w:pPr>
        <w:shd w:val="clear" w:color="auto" w:fill="FFFFFF" w:themeFill="background1"/>
        <w:bidi/>
        <w:spacing w:after="0"/>
        <w:jc w:val="both"/>
        <w:rPr>
          <w:rFonts w:asciiTheme="minorBidi" w:eastAsia="Arial" w:hAnsiTheme="minorBidi"/>
          <w:color w:val="000000"/>
          <w:sz w:val="28"/>
          <w:szCs w:val="28"/>
          <w:rtl/>
          <w:lang w:eastAsia="fr-FR" w:bidi="ar-TN"/>
        </w:rPr>
      </w:pPr>
      <w:r w:rsidRPr="00CD7067">
        <w:rPr>
          <w:rFonts w:asciiTheme="minorBidi" w:eastAsia="Arial" w:hAnsiTheme="minorBidi"/>
          <w:color w:val="000000"/>
          <w:sz w:val="28"/>
          <w:szCs w:val="28"/>
          <w:rtl/>
          <w:lang w:eastAsia="fr-FR" w:bidi="ar-TN"/>
        </w:rPr>
        <w:t xml:space="preserve">وينصهر انخراط تونس في هذه المبادرة ضمن التوجه الحكومي الرامي إلى تكريس مقاربات جديدة </w:t>
      </w:r>
      <w:proofErr w:type="spellStart"/>
      <w:r w:rsidRPr="00CD7067">
        <w:rPr>
          <w:rFonts w:asciiTheme="minorBidi" w:eastAsia="Arial" w:hAnsiTheme="minorBidi"/>
          <w:color w:val="000000"/>
          <w:sz w:val="28"/>
          <w:szCs w:val="28"/>
          <w:rtl/>
          <w:lang w:eastAsia="fr-FR" w:bidi="ar-TN"/>
        </w:rPr>
        <w:t>للحوكمة</w:t>
      </w:r>
      <w:proofErr w:type="spellEnd"/>
      <w:r w:rsidRPr="00CD7067">
        <w:rPr>
          <w:rFonts w:asciiTheme="minorBidi" w:eastAsia="Arial" w:hAnsiTheme="minorBidi"/>
          <w:color w:val="000000"/>
          <w:sz w:val="28"/>
          <w:szCs w:val="28"/>
          <w:rtl/>
          <w:lang w:eastAsia="fr-FR" w:bidi="ar-TN"/>
        </w:rPr>
        <w:t xml:space="preserve"> تقوم على مبادئ  الشفافية والمشاركة المدنية وترشيد التصرف في الموارد العمومية والمسائلة والتي تمثل المقومات الأساسية لمفهوم الحكومة المفتوحة.</w:t>
      </w:r>
    </w:p>
    <w:p w:rsidR="00CD7067" w:rsidRPr="00CD7067" w:rsidRDefault="00CD7067" w:rsidP="00CD7067">
      <w:pPr>
        <w:shd w:val="clear" w:color="auto" w:fill="FFFFFF" w:themeFill="background1"/>
        <w:bidi/>
        <w:spacing w:after="0"/>
        <w:jc w:val="both"/>
        <w:rPr>
          <w:rFonts w:asciiTheme="minorBidi" w:eastAsia="Arial" w:hAnsiTheme="minorBidi"/>
          <w:color w:val="000000"/>
          <w:sz w:val="28"/>
          <w:szCs w:val="28"/>
          <w:rtl/>
          <w:lang w:eastAsia="fr-FR" w:bidi="ar-TN"/>
        </w:rPr>
      </w:pPr>
    </w:p>
    <w:p w:rsidR="00CD7067" w:rsidRPr="00CD7067" w:rsidRDefault="00CD7067" w:rsidP="00CD7067">
      <w:pPr>
        <w:shd w:val="clear" w:color="auto" w:fill="FFFFFF" w:themeFill="background1"/>
        <w:bidi/>
        <w:spacing w:after="0"/>
        <w:jc w:val="both"/>
        <w:rPr>
          <w:rFonts w:asciiTheme="minorBidi" w:eastAsia="Arial" w:hAnsiTheme="minorBidi"/>
          <w:color w:val="000000"/>
          <w:sz w:val="28"/>
          <w:szCs w:val="28"/>
          <w:rtl/>
          <w:lang w:eastAsia="fr-FR" w:bidi="ar-TN"/>
        </w:rPr>
      </w:pPr>
      <w:r w:rsidRPr="00CD7067">
        <w:rPr>
          <w:rFonts w:asciiTheme="minorBidi" w:eastAsia="Arial" w:hAnsiTheme="minorBidi"/>
          <w:color w:val="000000"/>
          <w:sz w:val="28"/>
          <w:szCs w:val="28"/>
          <w:rtl/>
          <w:lang w:eastAsia="fr-FR" w:bidi="ar-TN"/>
        </w:rPr>
        <w:t>و</w:t>
      </w:r>
      <w:r w:rsidRPr="00CD7067">
        <w:rPr>
          <w:rFonts w:asciiTheme="minorBidi" w:eastAsia="Arial" w:hAnsiTheme="minorBidi" w:hint="cs"/>
          <w:color w:val="000000"/>
          <w:sz w:val="28"/>
          <w:szCs w:val="28"/>
          <w:rtl/>
          <w:lang w:eastAsia="fr-FR" w:bidi="ar-TN"/>
        </w:rPr>
        <w:t xml:space="preserve">يعزز </w:t>
      </w:r>
      <w:r w:rsidRPr="00CD7067">
        <w:rPr>
          <w:rFonts w:asciiTheme="minorBidi" w:eastAsia="Arial" w:hAnsiTheme="minorBidi"/>
          <w:color w:val="000000"/>
          <w:sz w:val="28"/>
          <w:szCs w:val="28"/>
          <w:rtl/>
          <w:lang w:eastAsia="fr-FR" w:bidi="ar-TN"/>
        </w:rPr>
        <w:t xml:space="preserve">الانضمام إلى هذه المبادرة المسار التحديثي الهادف إلى إرساء منظومة حكومية جديدة تكون أكثر قربا من مشاغل شعبها، قادرة على التفاعل مع مطالبه التي طالما تمّ التعبير عنها إثر </w:t>
      </w:r>
      <w:r w:rsidRPr="00CD7067">
        <w:rPr>
          <w:rFonts w:asciiTheme="minorBidi" w:eastAsia="Arial" w:hAnsiTheme="minorBidi"/>
          <w:b/>
          <w:bCs/>
          <w:color w:val="000000"/>
          <w:sz w:val="28"/>
          <w:szCs w:val="28"/>
          <w:rtl/>
          <w:lang w:eastAsia="fr-FR" w:bidi="ar-TN"/>
        </w:rPr>
        <w:t xml:space="preserve">ثورة الحرية والكرامة 17 ديسمبر 2010-14 </w:t>
      </w:r>
      <w:proofErr w:type="spellStart"/>
      <w:r w:rsidRPr="00CD7067">
        <w:rPr>
          <w:rFonts w:asciiTheme="minorBidi" w:eastAsia="Arial" w:hAnsiTheme="minorBidi"/>
          <w:b/>
          <w:bCs/>
          <w:color w:val="000000"/>
          <w:sz w:val="28"/>
          <w:szCs w:val="28"/>
          <w:rtl/>
          <w:lang w:eastAsia="fr-FR" w:bidi="ar-TN"/>
        </w:rPr>
        <w:t>جانفي</w:t>
      </w:r>
      <w:proofErr w:type="spellEnd"/>
      <w:r w:rsidRPr="00CD7067">
        <w:rPr>
          <w:rFonts w:asciiTheme="minorBidi" w:eastAsia="Arial" w:hAnsiTheme="minorBidi"/>
          <w:color w:val="000000"/>
          <w:sz w:val="28"/>
          <w:szCs w:val="28"/>
          <w:rtl/>
          <w:lang w:eastAsia="fr-FR" w:bidi="ar-TN"/>
        </w:rPr>
        <w:t xml:space="preserve"> </w:t>
      </w:r>
      <w:r w:rsidRPr="00CD7067">
        <w:rPr>
          <w:rFonts w:asciiTheme="minorBidi" w:eastAsia="Arial" w:hAnsiTheme="minorBidi"/>
          <w:b/>
          <w:bCs/>
          <w:color w:val="000000"/>
          <w:sz w:val="28"/>
          <w:szCs w:val="28"/>
          <w:rtl/>
          <w:lang w:eastAsia="fr-FR" w:bidi="ar-TN"/>
        </w:rPr>
        <w:t>2011</w:t>
      </w:r>
      <w:r w:rsidRPr="00CD7067">
        <w:rPr>
          <w:rFonts w:asciiTheme="minorBidi" w:eastAsia="Arial" w:hAnsiTheme="minorBidi"/>
          <w:color w:val="000000"/>
          <w:sz w:val="28"/>
          <w:szCs w:val="28"/>
          <w:rtl/>
          <w:lang w:eastAsia="fr-FR" w:bidi="ar-TN"/>
        </w:rPr>
        <w:t>.</w:t>
      </w:r>
    </w:p>
    <w:p w:rsidR="00CD7067" w:rsidRPr="00CD7067" w:rsidRDefault="00CD7067" w:rsidP="00CD7067">
      <w:pPr>
        <w:shd w:val="clear" w:color="auto" w:fill="FFFFFF" w:themeFill="background1"/>
        <w:bidi/>
        <w:spacing w:after="0"/>
        <w:jc w:val="both"/>
        <w:rPr>
          <w:rFonts w:asciiTheme="minorBidi" w:eastAsia="Arial" w:hAnsiTheme="minorBidi"/>
          <w:color w:val="000000"/>
          <w:sz w:val="28"/>
          <w:szCs w:val="28"/>
          <w:rtl/>
          <w:lang w:eastAsia="fr-FR" w:bidi="ar-TN"/>
        </w:rPr>
      </w:pPr>
    </w:p>
    <w:p w:rsidR="00CD7067" w:rsidRPr="00CD7067" w:rsidRDefault="00CD7067" w:rsidP="00CD7067">
      <w:pPr>
        <w:shd w:val="clear" w:color="auto" w:fill="FFFFFF" w:themeFill="background1"/>
        <w:bidi/>
        <w:spacing w:after="0"/>
        <w:jc w:val="both"/>
        <w:rPr>
          <w:rFonts w:asciiTheme="minorBidi" w:eastAsia="Arial" w:hAnsiTheme="minorBidi"/>
          <w:b/>
          <w:bCs/>
          <w:i/>
          <w:iCs/>
          <w:color w:val="000000"/>
          <w:sz w:val="28"/>
          <w:szCs w:val="28"/>
          <w:rtl/>
          <w:lang w:eastAsia="fr-FR" w:bidi="ar-TN"/>
        </w:rPr>
      </w:pPr>
      <w:r w:rsidRPr="00CD7067">
        <w:rPr>
          <w:rFonts w:asciiTheme="minorBidi" w:eastAsia="Arial" w:hAnsiTheme="minorBidi"/>
          <w:color w:val="000000"/>
          <w:sz w:val="28"/>
          <w:szCs w:val="28"/>
          <w:rtl/>
          <w:lang w:eastAsia="fr-FR" w:bidi="ar-TN"/>
        </w:rPr>
        <w:t xml:space="preserve">وعلى هذا الأساس، </w:t>
      </w:r>
      <w:r w:rsidRPr="00CD7067">
        <w:rPr>
          <w:rFonts w:asciiTheme="minorBidi" w:eastAsia="Arial" w:hAnsiTheme="minorBidi" w:hint="cs"/>
          <w:color w:val="000000"/>
          <w:sz w:val="28"/>
          <w:szCs w:val="28"/>
          <w:rtl/>
          <w:lang w:eastAsia="fr-FR" w:bidi="ar-TN"/>
        </w:rPr>
        <w:t>فقد</w:t>
      </w:r>
      <w:r w:rsidRPr="00CD7067">
        <w:rPr>
          <w:rFonts w:asciiTheme="minorBidi" w:eastAsia="Arial" w:hAnsiTheme="minorBidi"/>
          <w:color w:val="000000"/>
          <w:sz w:val="28"/>
          <w:szCs w:val="28"/>
          <w:rtl/>
          <w:lang w:eastAsia="fr-FR" w:bidi="ar-TN"/>
        </w:rPr>
        <w:t xml:space="preserve"> تمّ الحرص على اعتماد مقاربة تشاركية </w:t>
      </w:r>
      <w:r w:rsidRPr="00CD7067">
        <w:rPr>
          <w:rFonts w:asciiTheme="minorBidi" w:eastAsia="Arial" w:hAnsiTheme="minorBidi" w:hint="cs"/>
          <w:color w:val="000000"/>
          <w:sz w:val="28"/>
          <w:szCs w:val="28"/>
          <w:rtl/>
          <w:lang w:eastAsia="fr-FR" w:bidi="ar-TN"/>
        </w:rPr>
        <w:t xml:space="preserve">خلال </w:t>
      </w:r>
      <w:r w:rsidRPr="00CD7067">
        <w:rPr>
          <w:rFonts w:asciiTheme="minorBidi" w:eastAsia="Arial" w:hAnsiTheme="minorBidi"/>
          <w:color w:val="000000"/>
          <w:sz w:val="28"/>
          <w:szCs w:val="28"/>
          <w:rtl/>
          <w:lang w:eastAsia="fr-FR" w:bidi="ar-TN"/>
        </w:rPr>
        <w:t xml:space="preserve">كافة مراحل إعداد </w:t>
      </w:r>
      <w:r w:rsidRPr="00CD7067">
        <w:rPr>
          <w:rFonts w:asciiTheme="minorBidi" w:eastAsia="Arial" w:hAnsiTheme="minorBidi"/>
          <w:b/>
          <w:bCs/>
          <w:color w:val="000000"/>
          <w:sz w:val="28"/>
          <w:szCs w:val="28"/>
          <w:rtl/>
          <w:lang w:eastAsia="fr-FR" w:bidi="ar-TN"/>
        </w:rPr>
        <w:t>خطة عمل شراكة الحكومة المفتوحة</w:t>
      </w:r>
      <w:r w:rsidRPr="00CD7067">
        <w:rPr>
          <w:rFonts w:asciiTheme="minorBidi" w:eastAsia="Arial" w:hAnsiTheme="minorBidi"/>
          <w:color w:val="000000"/>
          <w:sz w:val="28"/>
          <w:szCs w:val="28"/>
          <w:rtl/>
          <w:lang w:eastAsia="fr-FR" w:bidi="ar-TN"/>
        </w:rPr>
        <w:t xml:space="preserve"> كي تكون معبّرة عن مشاغل التونسي وتعكس مطالبه في شكل تعهدات </w:t>
      </w:r>
      <w:r w:rsidRPr="00CD7067">
        <w:rPr>
          <w:rFonts w:asciiTheme="minorBidi" w:eastAsia="Arial" w:hAnsiTheme="minorBidi" w:hint="cs"/>
          <w:color w:val="000000"/>
          <w:sz w:val="28"/>
          <w:szCs w:val="28"/>
          <w:rtl/>
          <w:lang w:eastAsia="fr-FR" w:bidi="ar-TN"/>
        </w:rPr>
        <w:t xml:space="preserve">قصد </w:t>
      </w:r>
      <w:r w:rsidRPr="00CD7067">
        <w:rPr>
          <w:rFonts w:asciiTheme="minorBidi" w:eastAsia="Arial" w:hAnsiTheme="minorBidi"/>
          <w:b/>
          <w:bCs/>
          <w:color w:val="000000"/>
          <w:sz w:val="28"/>
          <w:szCs w:val="28"/>
          <w:rtl/>
          <w:lang w:eastAsia="fr-FR" w:bidi="ar-TN"/>
        </w:rPr>
        <w:t>ارساء منظومة نزيهة قادرة وفقا لمقاربة تشاركية على توفير خدمات بصورة ناجعة وشفافة.</w:t>
      </w:r>
      <w:r w:rsidRPr="00CD7067">
        <w:rPr>
          <w:rFonts w:asciiTheme="minorBidi" w:eastAsia="Arial" w:hAnsiTheme="minorBidi"/>
          <w:b/>
          <w:bCs/>
          <w:i/>
          <w:iCs/>
          <w:color w:val="000000"/>
          <w:sz w:val="28"/>
          <w:szCs w:val="28"/>
          <w:rtl/>
          <w:lang w:eastAsia="fr-FR" w:bidi="ar-TN"/>
        </w:rPr>
        <w:t xml:space="preserve"> </w:t>
      </w:r>
    </w:p>
    <w:p w:rsidR="00CD7067" w:rsidRPr="00CD7067" w:rsidRDefault="00CD7067" w:rsidP="00CD7067">
      <w:pPr>
        <w:shd w:val="clear" w:color="auto" w:fill="FFFFFF" w:themeFill="background1"/>
        <w:bidi/>
        <w:spacing w:after="0"/>
        <w:jc w:val="both"/>
        <w:rPr>
          <w:rFonts w:asciiTheme="minorBidi" w:eastAsia="Arial" w:hAnsiTheme="minorBidi"/>
          <w:b/>
          <w:bCs/>
          <w:i/>
          <w:iCs/>
          <w:color w:val="000000"/>
          <w:sz w:val="28"/>
          <w:szCs w:val="28"/>
          <w:rtl/>
          <w:lang w:eastAsia="fr-FR" w:bidi="ar-TN"/>
        </w:rPr>
      </w:pPr>
    </w:p>
    <w:p w:rsidR="00CD7067" w:rsidRPr="00CD7067" w:rsidRDefault="00CD7067" w:rsidP="00CD7067">
      <w:pPr>
        <w:shd w:val="clear" w:color="auto" w:fill="FFFFFF" w:themeFill="background1"/>
        <w:bidi/>
        <w:spacing w:after="0"/>
        <w:jc w:val="both"/>
        <w:rPr>
          <w:rFonts w:asciiTheme="minorBidi" w:eastAsia="Arial" w:hAnsiTheme="minorBidi"/>
          <w:color w:val="00B050"/>
          <w:sz w:val="28"/>
          <w:szCs w:val="28"/>
          <w:rtl/>
          <w:lang w:eastAsia="fr-FR" w:bidi="ar-TN"/>
        </w:rPr>
      </w:pPr>
      <w:r w:rsidRPr="00CD7067">
        <w:rPr>
          <w:rFonts w:asciiTheme="minorBidi" w:eastAsia="Arial" w:hAnsiTheme="minorBidi"/>
          <w:color w:val="000000"/>
          <w:sz w:val="28"/>
          <w:szCs w:val="28"/>
          <w:rtl/>
          <w:lang w:eastAsia="fr-FR" w:bidi="ar-TN"/>
        </w:rPr>
        <w:t xml:space="preserve">والجدير بالذكر أنّ أغلب التعهدات المدرجة بخطة العمل تجد تكريسا لها في </w:t>
      </w:r>
      <w:r w:rsidRPr="00CD7067">
        <w:rPr>
          <w:rFonts w:asciiTheme="minorBidi" w:eastAsia="Arial" w:hAnsiTheme="minorBidi"/>
          <w:b/>
          <w:bCs/>
          <w:color w:val="000000"/>
          <w:sz w:val="28"/>
          <w:szCs w:val="28"/>
          <w:rtl/>
          <w:lang w:eastAsia="fr-FR" w:bidi="ar-TN"/>
        </w:rPr>
        <w:t>الدستور الجديد للجمهورية التونسية</w:t>
      </w:r>
      <w:r w:rsidRPr="00CD7067">
        <w:rPr>
          <w:rFonts w:asciiTheme="minorBidi" w:eastAsia="Arial" w:hAnsiTheme="minorBidi"/>
          <w:color w:val="FF0000"/>
          <w:sz w:val="28"/>
          <w:szCs w:val="28"/>
          <w:rtl/>
          <w:lang w:eastAsia="fr-FR" w:bidi="ar-TN"/>
        </w:rPr>
        <w:t xml:space="preserve"> </w:t>
      </w:r>
      <w:r w:rsidRPr="00CD7067">
        <w:rPr>
          <w:rFonts w:asciiTheme="minorBidi" w:eastAsia="Arial" w:hAnsiTheme="minorBidi"/>
          <w:color w:val="000000"/>
          <w:sz w:val="28"/>
          <w:szCs w:val="28"/>
          <w:rtl/>
          <w:lang w:eastAsia="fr-FR" w:bidi="ar-TN"/>
        </w:rPr>
        <w:t xml:space="preserve">الذي صادق عليه </w:t>
      </w:r>
      <w:r w:rsidRPr="00CD7067">
        <w:rPr>
          <w:rFonts w:asciiTheme="minorBidi" w:eastAsia="Arial" w:hAnsiTheme="minorBidi"/>
          <w:color w:val="000000"/>
          <w:sz w:val="28"/>
          <w:szCs w:val="28"/>
          <w:lang w:eastAsia="fr-FR" w:bidi="ar-TN"/>
        </w:rPr>
        <w:t> </w:t>
      </w:r>
      <w:r w:rsidRPr="00CD7067">
        <w:rPr>
          <w:rFonts w:asciiTheme="minorBidi" w:eastAsia="Arial" w:hAnsiTheme="minorBidi"/>
          <w:color w:val="000000"/>
          <w:sz w:val="28"/>
          <w:szCs w:val="28"/>
          <w:rtl/>
          <w:lang w:eastAsia="fr-FR" w:bidi="ar-TN"/>
        </w:rPr>
        <w:t xml:space="preserve">المجلس الوطني التأسيسي في جلسته العامة المنعقدة بتاريخ 26 </w:t>
      </w:r>
      <w:proofErr w:type="spellStart"/>
      <w:r w:rsidRPr="00CD7067">
        <w:rPr>
          <w:rFonts w:asciiTheme="minorBidi" w:eastAsia="Arial" w:hAnsiTheme="minorBidi"/>
          <w:color w:val="000000"/>
          <w:sz w:val="28"/>
          <w:szCs w:val="28"/>
          <w:rtl/>
          <w:lang w:eastAsia="fr-FR" w:bidi="ar-TN"/>
        </w:rPr>
        <w:t>جانفي</w:t>
      </w:r>
      <w:proofErr w:type="spellEnd"/>
      <w:r w:rsidRPr="00CD7067">
        <w:rPr>
          <w:rFonts w:asciiTheme="minorBidi" w:eastAsia="Arial" w:hAnsiTheme="minorBidi"/>
          <w:color w:val="000000"/>
          <w:sz w:val="28"/>
          <w:szCs w:val="28"/>
          <w:rtl/>
          <w:lang w:eastAsia="fr-FR" w:bidi="ar-TN"/>
        </w:rPr>
        <w:t xml:space="preserve"> 2014 والذي كرّس مقاربة الحكومة المفتوحة في إدارة الشأن العام. وهو ما يعد ضمانة إضافية لالتزام مختلف الهياكل العمومية بتطبيقها. </w:t>
      </w:r>
    </w:p>
    <w:p w:rsidR="00CD7067" w:rsidRPr="00CD7067" w:rsidRDefault="00CD7067" w:rsidP="00CD7067">
      <w:pPr>
        <w:shd w:val="clear" w:color="auto" w:fill="FFFFFF" w:themeFill="background1"/>
        <w:bidi/>
        <w:spacing w:after="0"/>
        <w:jc w:val="both"/>
        <w:rPr>
          <w:rFonts w:asciiTheme="minorBidi" w:eastAsia="Arial" w:hAnsiTheme="minorBidi"/>
          <w:b/>
          <w:bCs/>
          <w:i/>
          <w:iCs/>
          <w:color w:val="000000"/>
          <w:sz w:val="28"/>
          <w:szCs w:val="28"/>
          <w:rtl/>
          <w:lang w:eastAsia="fr-FR" w:bidi="ar-TN"/>
        </w:rPr>
      </w:pPr>
    </w:p>
    <w:p w:rsidR="00CD7067" w:rsidRPr="00CD7067" w:rsidRDefault="00CD7067" w:rsidP="00CD7067">
      <w:pPr>
        <w:shd w:val="clear" w:color="auto" w:fill="FFFFFF" w:themeFill="background1"/>
        <w:bidi/>
        <w:spacing w:after="0"/>
        <w:jc w:val="both"/>
        <w:rPr>
          <w:rFonts w:asciiTheme="minorBidi" w:eastAsia="Arial" w:hAnsiTheme="minorBidi"/>
          <w:color w:val="000000"/>
          <w:sz w:val="28"/>
          <w:szCs w:val="28"/>
          <w:rtl/>
          <w:lang w:eastAsia="fr-FR" w:bidi="ar-TN"/>
        </w:rPr>
      </w:pPr>
      <w:r w:rsidRPr="00CD7067">
        <w:rPr>
          <w:rFonts w:asciiTheme="minorBidi" w:eastAsia="Arial" w:hAnsiTheme="minorBidi" w:hint="cs"/>
          <w:color w:val="000000"/>
          <w:sz w:val="28"/>
          <w:szCs w:val="28"/>
          <w:rtl/>
          <w:lang w:eastAsia="fr-FR" w:bidi="ar-TN"/>
        </w:rPr>
        <w:t>وتشمل</w:t>
      </w:r>
      <w:r w:rsidRPr="00CD7067">
        <w:rPr>
          <w:rFonts w:asciiTheme="minorBidi" w:eastAsia="Arial" w:hAnsiTheme="minorBidi"/>
          <w:color w:val="000000"/>
          <w:sz w:val="28"/>
          <w:szCs w:val="28"/>
          <w:rtl/>
          <w:lang w:eastAsia="fr-FR" w:bidi="ar-TN"/>
        </w:rPr>
        <w:t xml:space="preserve"> </w:t>
      </w:r>
      <w:r w:rsidRPr="00CD7067">
        <w:rPr>
          <w:rFonts w:asciiTheme="minorBidi" w:eastAsia="Arial" w:hAnsiTheme="minorBidi"/>
          <w:b/>
          <w:bCs/>
          <w:color w:val="000000"/>
          <w:sz w:val="28"/>
          <w:szCs w:val="28"/>
          <w:rtl/>
          <w:lang w:eastAsia="fr-FR" w:bidi="ar-TN"/>
        </w:rPr>
        <w:t xml:space="preserve">خطة العمل الوطنية لشراكة الحكومة المفتوحة </w:t>
      </w:r>
      <w:r w:rsidRPr="00CD7067">
        <w:rPr>
          <w:rFonts w:asciiTheme="minorBidi" w:eastAsia="Arial" w:hAnsiTheme="minorBidi"/>
          <w:color w:val="000000"/>
          <w:sz w:val="28"/>
          <w:szCs w:val="28"/>
          <w:rtl/>
          <w:lang w:eastAsia="fr-FR" w:bidi="ar-TN"/>
        </w:rPr>
        <w:t>أربعة محاور أساسية وهي:</w:t>
      </w:r>
    </w:p>
    <w:p w:rsidR="00CD7067" w:rsidRPr="00CD7067" w:rsidRDefault="00CD7067" w:rsidP="00CD7067">
      <w:pPr>
        <w:numPr>
          <w:ilvl w:val="0"/>
          <w:numId w:val="1"/>
        </w:numPr>
        <w:shd w:val="clear" w:color="auto" w:fill="FFFFFF" w:themeFill="background1"/>
        <w:bidi/>
        <w:spacing w:after="0"/>
        <w:contextualSpacing/>
        <w:jc w:val="both"/>
        <w:rPr>
          <w:rFonts w:asciiTheme="minorBidi" w:eastAsia="Arial" w:hAnsiTheme="minorBidi"/>
          <w:color w:val="000000"/>
          <w:sz w:val="28"/>
          <w:szCs w:val="28"/>
          <w:lang w:eastAsia="fr-FR" w:bidi="ar-TN"/>
        </w:rPr>
      </w:pPr>
      <w:proofErr w:type="gramStart"/>
      <w:r w:rsidRPr="00CD7067">
        <w:rPr>
          <w:rFonts w:asciiTheme="minorBidi" w:eastAsia="Arial" w:hAnsiTheme="minorBidi"/>
          <w:color w:val="000000"/>
          <w:sz w:val="28"/>
          <w:szCs w:val="28"/>
          <w:rtl/>
          <w:lang w:eastAsia="fr-FR" w:bidi="ar-TN"/>
        </w:rPr>
        <w:t>ضرورة</w:t>
      </w:r>
      <w:proofErr w:type="gramEnd"/>
      <w:r w:rsidRPr="00CD7067">
        <w:rPr>
          <w:rFonts w:asciiTheme="minorBidi" w:eastAsia="Arial" w:hAnsiTheme="minorBidi"/>
          <w:color w:val="000000"/>
          <w:sz w:val="28"/>
          <w:szCs w:val="28"/>
          <w:rtl/>
          <w:lang w:eastAsia="fr-FR" w:bidi="ar-TN"/>
        </w:rPr>
        <w:t xml:space="preserve"> تعزيز النزاهة صلب القطاع العمومي من خلال مكافحة الفساد ودعم الديمقراطية عبر حكومة شفافة، وهي مبادئ وأهداف تم تكريسها في الفصل 10 من الدستور الذي نص على أن الدولة تحرص على "حسن التصرف في المال العمومي... وتعمل </w:t>
      </w:r>
      <w:proofErr w:type="gramStart"/>
      <w:r w:rsidRPr="00CD7067">
        <w:rPr>
          <w:rFonts w:asciiTheme="minorBidi" w:eastAsia="Arial" w:hAnsiTheme="minorBidi"/>
          <w:color w:val="000000"/>
          <w:sz w:val="28"/>
          <w:szCs w:val="28"/>
          <w:rtl/>
          <w:lang w:eastAsia="fr-FR" w:bidi="ar-TN"/>
        </w:rPr>
        <w:t>على</w:t>
      </w:r>
      <w:proofErr w:type="gramEnd"/>
      <w:r w:rsidRPr="00CD7067">
        <w:rPr>
          <w:rFonts w:asciiTheme="minorBidi" w:eastAsia="Arial" w:hAnsiTheme="minorBidi"/>
          <w:color w:val="000000"/>
          <w:sz w:val="28"/>
          <w:szCs w:val="28"/>
          <w:rtl/>
          <w:lang w:eastAsia="fr-FR" w:bidi="ar-TN"/>
        </w:rPr>
        <w:t xml:space="preserve"> منع الفساد". كما نص الفصل 15 على أن "الإدارة العمومية في خدمة المواطن والصالح العام، تنّظم وتعمل وفق مبادئ الحياد والمساواة واستمرارية المرفق العام، ووفق قواعد الشفافية والنزاهة والنجاعة والمساءلة". كما تم التنصيص في الفصل 139 على "اعتماد الجماعات المحلية على الديمقراطية التشاركية، ومبادئ </w:t>
      </w:r>
      <w:proofErr w:type="spellStart"/>
      <w:r w:rsidRPr="00CD7067">
        <w:rPr>
          <w:rFonts w:asciiTheme="minorBidi" w:eastAsia="Arial" w:hAnsiTheme="minorBidi"/>
          <w:color w:val="000000"/>
          <w:sz w:val="28"/>
          <w:szCs w:val="28"/>
          <w:rtl/>
          <w:lang w:eastAsia="fr-FR" w:bidi="ar-TN"/>
        </w:rPr>
        <w:t>الحوكمة</w:t>
      </w:r>
      <w:proofErr w:type="spellEnd"/>
      <w:r w:rsidRPr="00CD7067">
        <w:rPr>
          <w:rFonts w:asciiTheme="minorBidi" w:eastAsia="Arial" w:hAnsiTheme="minorBidi"/>
          <w:color w:val="000000"/>
          <w:sz w:val="28"/>
          <w:szCs w:val="28"/>
          <w:rtl/>
          <w:lang w:eastAsia="fr-FR" w:bidi="ar-TN"/>
        </w:rPr>
        <w:t xml:space="preserve"> المفتوحة، لضمان إسهام أوسع للمواطنين والمجتمع المدني في إعداد برامج التنمية والتهيئة الترابية ومتابعة تنفيذها طبقا لما </w:t>
      </w:r>
      <w:proofErr w:type="spellStart"/>
      <w:r w:rsidRPr="00CD7067">
        <w:rPr>
          <w:rFonts w:asciiTheme="minorBidi" w:eastAsia="Arial" w:hAnsiTheme="minorBidi"/>
          <w:color w:val="000000"/>
          <w:sz w:val="28"/>
          <w:szCs w:val="28"/>
          <w:rtl/>
          <w:lang w:eastAsia="fr-FR" w:bidi="ar-TN"/>
        </w:rPr>
        <w:t>يقتضيه</w:t>
      </w:r>
      <w:proofErr w:type="spellEnd"/>
      <w:r w:rsidRPr="00CD7067">
        <w:rPr>
          <w:rFonts w:asciiTheme="minorBidi" w:eastAsia="Arial" w:hAnsiTheme="minorBidi"/>
          <w:color w:val="000000"/>
          <w:sz w:val="28"/>
          <w:szCs w:val="28"/>
          <w:rtl/>
          <w:lang w:eastAsia="fr-FR" w:bidi="ar-TN"/>
        </w:rPr>
        <w:t xml:space="preserve"> القانون".</w:t>
      </w:r>
    </w:p>
    <w:p w:rsidR="00CD7067" w:rsidRPr="00CD7067" w:rsidRDefault="00CD7067" w:rsidP="00CD7067">
      <w:pPr>
        <w:shd w:val="clear" w:color="auto" w:fill="FFFFFF" w:themeFill="background1"/>
        <w:bidi/>
        <w:ind w:left="720"/>
        <w:contextualSpacing/>
        <w:jc w:val="both"/>
        <w:rPr>
          <w:rFonts w:asciiTheme="minorBidi" w:eastAsia="Arial" w:hAnsiTheme="minorBidi"/>
          <w:color w:val="000000"/>
          <w:sz w:val="28"/>
          <w:szCs w:val="28"/>
          <w:lang w:eastAsia="fr-FR"/>
        </w:rPr>
      </w:pPr>
    </w:p>
    <w:p w:rsidR="00CD7067" w:rsidRPr="00CD7067" w:rsidRDefault="00CD7067" w:rsidP="00CD7067">
      <w:pPr>
        <w:numPr>
          <w:ilvl w:val="0"/>
          <w:numId w:val="1"/>
        </w:numPr>
        <w:shd w:val="clear" w:color="auto" w:fill="FFFFFF" w:themeFill="background1"/>
        <w:bidi/>
        <w:spacing w:after="0"/>
        <w:contextualSpacing/>
        <w:jc w:val="both"/>
        <w:rPr>
          <w:rFonts w:asciiTheme="minorBidi" w:eastAsia="Arial" w:hAnsiTheme="minorBidi"/>
          <w:color w:val="000000"/>
          <w:sz w:val="28"/>
          <w:szCs w:val="28"/>
          <w:lang w:eastAsia="fr-FR" w:bidi="ar-TN"/>
        </w:rPr>
      </w:pPr>
      <w:r w:rsidRPr="00CD7067">
        <w:rPr>
          <w:rFonts w:asciiTheme="minorBidi" w:eastAsia="Arial" w:hAnsiTheme="minorBidi"/>
          <w:color w:val="000000"/>
          <w:sz w:val="28"/>
          <w:szCs w:val="28"/>
          <w:rtl/>
          <w:lang w:eastAsia="fr-FR" w:bidi="ar-TN"/>
        </w:rPr>
        <w:t>تطوير الخدمات العمومية والرفع من جودتها ودعم المقاربة التشاركية بين الادارة وغرس مبادئ الحكومة المفتوحة بالقطاع العمومي عبر تبسيط الاجراءات الإدارية وت</w:t>
      </w:r>
      <w:r w:rsidRPr="00CD7067">
        <w:rPr>
          <w:rFonts w:asciiTheme="minorBidi" w:eastAsia="Arial" w:hAnsiTheme="minorBidi" w:hint="cs"/>
          <w:color w:val="000000"/>
          <w:sz w:val="28"/>
          <w:szCs w:val="28"/>
          <w:rtl/>
          <w:lang w:eastAsia="fr-FR" w:bidi="ar-TN"/>
        </w:rPr>
        <w:t>طوير</w:t>
      </w:r>
      <w:r w:rsidRPr="00CD7067">
        <w:rPr>
          <w:rFonts w:asciiTheme="minorBidi" w:eastAsia="Arial" w:hAnsiTheme="minorBidi"/>
          <w:color w:val="000000"/>
          <w:sz w:val="28"/>
          <w:szCs w:val="28"/>
          <w:rtl/>
          <w:lang w:eastAsia="fr-FR" w:bidi="ar-TN"/>
        </w:rPr>
        <w:t xml:space="preserve"> الخدمات </w:t>
      </w:r>
      <w:r w:rsidRPr="00CD7067">
        <w:rPr>
          <w:rFonts w:asciiTheme="minorBidi" w:eastAsia="Arial" w:hAnsiTheme="minorBidi"/>
          <w:color w:val="000000"/>
          <w:sz w:val="28"/>
          <w:szCs w:val="28"/>
          <w:rtl/>
          <w:lang w:eastAsia="fr-FR" w:bidi="ar-TN"/>
        </w:rPr>
        <w:lastRenderedPageBreak/>
        <w:t>الإدارية على الخط وتوفير آليات عملية لتطوير علاقة الادارة مع المواطن لتشريكه في مسارات اتخاذ القرارات العمومية وذلك مع الحرص على تعزيز قدرات العون العمومي و</w:t>
      </w:r>
      <w:r w:rsidRPr="00CD7067">
        <w:rPr>
          <w:rFonts w:asciiTheme="minorBidi" w:eastAsia="Arial" w:hAnsiTheme="minorBidi" w:hint="cs"/>
          <w:color w:val="000000"/>
          <w:sz w:val="28"/>
          <w:szCs w:val="28"/>
          <w:rtl/>
          <w:lang w:eastAsia="fr-FR" w:bidi="ar-TN"/>
        </w:rPr>
        <w:t xml:space="preserve">تثقيف </w:t>
      </w:r>
      <w:r w:rsidRPr="00CD7067">
        <w:rPr>
          <w:rFonts w:asciiTheme="minorBidi" w:eastAsia="Arial" w:hAnsiTheme="minorBidi"/>
          <w:color w:val="000000"/>
          <w:sz w:val="28"/>
          <w:szCs w:val="28"/>
          <w:rtl/>
          <w:lang w:eastAsia="fr-FR" w:bidi="ar-TN"/>
        </w:rPr>
        <w:t>المواطن للاستفادة من مبادرات الحكومة المفتوحة وغرس هذه الثقافة الجديدة لدي</w:t>
      </w:r>
      <w:r w:rsidRPr="00CD7067">
        <w:rPr>
          <w:rFonts w:asciiTheme="minorBidi" w:eastAsia="Arial" w:hAnsiTheme="minorBidi" w:hint="cs"/>
          <w:color w:val="000000"/>
          <w:sz w:val="28"/>
          <w:szCs w:val="28"/>
          <w:rtl/>
          <w:lang w:eastAsia="fr-FR" w:bidi="ar-TN"/>
        </w:rPr>
        <w:t>هما</w:t>
      </w:r>
      <w:r w:rsidRPr="00CD7067">
        <w:rPr>
          <w:rFonts w:asciiTheme="minorBidi" w:eastAsia="Arial" w:hAnsiTheme="minorBidi"/>
          <w:color w:val="000000"/>
          <w:sz w:val="28"/>
          <w:szCs w:val="28"/>
          <w:rtl/>
          <w:lang w:eastAsia="fr-FR" w:bidi="ar-TN"/>
        </w:rPr>
        <w:t>.</w:t>
      </w:r>
    </w:p>
    <w:p w:rsidR="00CD7067" w:rsidRPr="00CD7067" w:rsidRDefault="00CD7067" w:rsidP="00CD7067">
      <w:pPr>
        <w:bidi/>
        <w:spacing w:after="0"/>
        <w:ind w:left="720"/>
        <w:contextualSpacing/>
        <w:rPr>
          <w:rFonts w:asciiTheme="minorBidi" w:eastAsia="Arial" w:hAnsiTheme="minorBidi"/>
          <w:color w:val="000000"/>
          <w:sz w:val="28"/>
          <w:szCs w:val="28"/>
          <w:rtl/>
          <w:lang w:eastAsia="fr-FR"/>
        </w:rPr>
      </w:pPr>
    </w:p>
    <w:p w:rsidR="00CD7067" w:rsidRPr="00CD7067" w:rsidRDefault="00CD7067" w:rsidP="00CD7067">
      <w:pPr>
        <w:numPr>
          <w:ilvl w:val="0"/>
          <w:numId w:val="1"/>
        </w:numPr>
        <w:shd w:val="clear" w:color="auto" w:fill="FFFFFF" w:themeFill="background1"/>
        <w:bidi/>
        <w:spacing w:after="0"/>
        <w:contextualSpacing/>
        <w:jc w:val="both"/>
        <w:rPr>
          <w:rFonts w:asciiTheme="minorBidi" w:eastAsia="Arial" w:hAnsiTheme="minorBidi"/>
          <w:color w:val="000000"/>
          <w:sz w:val="28"/>
          <w:szCs w:val="28"/>
          <w:lang w:eastAsia="fr-FR" w:bidi="ar-TN"/>
        </w:rPr>
      </w:pPr>
      <w:r w:rsidRPr="00CD7067">
        <w:rPr>
          <w:rFonts w:asciiTheme="minorBidi" w:eastAsia="Arial" w:hAnsiTheme="minorBidi"/>
          <w:color w:val="000000"/>
          <w:sz w:val="28"/>
          <w:szCs w:val="28"/>
          <w:rtl/>
          <w:lang w:eastAsia="fr-FR"/>
        </w:rPr>
        <w:t xml:space="preserve">تكريس الشفافية في المجال المالي والصفقات العمومية قصد </w:t>
      </w:r>
      <w:r w:rsidRPr="00CD7067">
        <w:rPr>
          <w:rFonts w:asciiTheme="minorBidi" w:eastAsia="Arial" w:hAnsiTheme="minorBidi"/>
          <w:color w:val="000000"/>
          <w:sz w:val="28"/>
          <w:szCs w:val="28"/>
          <w:rtl/>
          <w:lang w:eastAsia="fr-FR" w:bidi="ar-TN"/>
        </w:rPr>
        <w:t xml:space="preserve">اتاحة الامكانية للمواطن لمتابعة كيفية التصرف في الموارد العمومية وهوما يسهل </w:t>
      </w:r>
      <w:proofErr w:type="spellStart"/>
      <w:r w:rsidRPr="00CD7067">
        <w:rPr>
          <w:rFonts w:asciiTheme="minorBidi" w:eastAsia="Arial" w:hAnsiTheme="minorBidi"/>
          <w:color w:val="000000"/>
          <w:sz w:val="28"/>
          <w:szCs w:val="28"/>
          <w:rtl/>
          <w:lang w:eastAsia="fr-FR" w:bidi="ar-TN"/>
        </w:rPr>
        <w:t>حوكمة</w:t>
      </w:r>
      <w:proofErr w:type="spellEnd"/>
      <w:r w:rsidRPr="00CD7067">
        <w:rPr>
          <w:rFonts w:asciiTheme="minorBidi" w:eastAsia="Arial" w:hAnsiTheme="minorBidi"/>
          <w:color w:val="000000"/>
          <w:sz w:val="28"/>
          <w:szCs w:val="28"/>
          <w:rtl/>
          <w:lang w:eastAsia="fr-FR" w:bidi="ar-TN"/>
        </w:rPr>
        <w:t xml:space="preserve"> التصرف في هذه الموارد ويحول دون إهدارها أو استغلالها </w:t>
      </w:r>
      <w:r w:rsidRPr="00CD7067">
        <w:rPr>
          <w:rFonts w:asciiTheme="minorBidi" w:eastAsia="Arial" w:hAnsiTheme="minorBidi" w:hint="cs"/>
          <w:color w:val="000000"/>
          <w:sz w:val="28"/>
          <w:szCs w:val="28"/>
          <w:rtl/>
          <w:lang w:eastAsia="fr-FR" w:bidi="ar-TN"/>
        </w:rPr>
        <w:t>ل</w:t>
      </w:r>
      <w:r w:rsidRPr="00CD7067">
        <w:rPr>
          <w:rFonts w:asciiTheme="minorBidi" w:eastAsia="Arial" w:hAnsiTheme="minorBidi"/>
          <w:color w:val="000000"/>
          <w:sz w:val="28"/>
          <w:szCs w:val="28"/>
          <w:rtl/>
          <w:lang w:eastAsia="fr-FR" w:bidi="ar-TN"/>
        </w:rPr>
        <w:t xml:space="preserve">غير المصلحة العامة. </w:t>
      </w:r>
    </w:p>
    <w:p w:rsidR="00CD7067" w:rsidRPr="00CD7067" w:rsidRDefault="00CD7067" w:rsidP="00CD7067">
      <w:pPr>
        <w:bidi/>
        <w:spacing w:after="0"/>
        <w:ind w:left="720"/>
        <w:contextualSpacing/>
        <w:rPr>
          <w:rFonts w:asciiTheme="minorBidi" w:eastAsia="Arial" w:hAnsiTheme="minorBidi"/>
          <w:color w:val="000000"/>
          <w:sz w:val="28"/>
          <w:szCs w:val="28"/>
          <w:rtl/>
          <w:lang w:eastAsia="fr-FR" w:bidi="ar-TN"/>
        </w:rPr>
      </w:pPr>
    </w:p>
    <w:p w:rsidR="00CD7067" w:rsidRPr="00CD7067" w:rsidRDefault="00CD7067" w:rsidP="00CD7067">
      <w:pPr>
        <w:numPr>
          <w:ilvl w:val="0"/>
          <w:numId w:val="1"/>
        </w:numPr>
        <w:shd w:val="clear" w:color="auto" w:fill="FFFFFF" w:themeFill="background1"/>
        <w:bidi/>
        <w:spacing w:after="0"/>
        <w:contextualSpacing/>
        <w:jc w:val="both"/>
        <w:rPr>
          <w:rFonts w:asciiTheme="minorBidi" w:eastAsia="Arial" w:hAnsiTheme="minorBidi"/>
          <w:color w:val="000000"/>
          <w:sz w:val="28"/>
          <w:szCs w:val="28"/>
          <w:lang w:eastAsia="fr-FR" w:bidi="ar-TN"/>
        </w:rPr>
      </w:pPr>
      <w:r w:rsidRPr="00CD7067">
        <w:rPr>
          <w:rFonts w:asciiTheme="minorBidi" w:eastAsia="Arial" w:hAnsiTheme="minorBidi"/>
          <w:color w:val="000000"/>
          <w:sz w:val="28"/>
          <w:szCs w:val="28"/>
          <w:rtl/>
          <w:lang w:eastAsia="fr-FR" w:bidi="ar-TN"/>
        </w:rPr>
        <w:t xml:space="preserve">تعزيز الشفافية في مجال التصرف في الثروات الطبيعية ومشاريع البنية التحتية وحماية البيئة وهو ما تم التنصيص عليه بالفصل 12 من الدستور التونسي الذي نص صراحة على أن الدولة "تعمل على الاستغلال الرشيد للثروات الوطنية" </w:t>
      </w:r>
      <w:r w:rsidRPr="00CD7067">
        <w:rPr>
          <w:rFonts w:asciiTheme="minorBidi" w:eastAsia="Arial" w:hAnsiTheme="minorBidi" w:hint="cs"/>
          <w:color w:val="000000"/>
          <w:sz w:val="28"/>
          <w:szCs w:val="28"/>
          <w:rtl/>
          <w:lang w:eastAsia="fr-FR" w:bidi="ar-TN"/>
        </w:rPr>
        <w:t>والفصل</w:t>
      </w:r>
      <w:r w:rsidRPr="00CD7067">
        <w:rPr>
          <w:rFonts w:asciiTheme="minorBidi" w:eastAsia="Arial" w:hAnsiTheme="minorBidi"/>
          <w:color w:val="000000"/>
          <w:sz w:val="28"/>
          <w:szCs w:val="28"/>
          <w:rtl/>
          <w:lang w:eastAsia="fr-FR" w:bidi="ar-TN"/>
        </w:rPr>
        <w:t xml:space="preserve"> 13 </w:t>
      </w:r>
      <w:r w:rsidRPr="00CD7067">
        <w:rPr>
          <w:rFonts w:asciiTheme="minorBidi" w:eastAsia="Arial" w:hAnsiTheme="minorBidi" w:hint="cs"/>
          <w:color w:val="000000"/>
          <w:sz w:val="28"/>
          <w:szCs w:val="28"/>
          <w:rtl/>
          <w:lang w:eastAsia="fr-FR" w:bidi="ar-TN"/>
        </w:rPr>
        <w:t xml:space="preserve">الذي نصّ </w:t>
      </w:r>
      <w:r w:rsidRPr="00CD7067">
        <w:rPr>
          <w:rFonts w:asciiTheme="minorBidi" w:eastAsia="Arial" w:hAnsiTheme="minorBidi"/>
          <w:color w:val="000000"/>
          <w:sz w:val="28"/>
          <w:szCs w:val="28"/>
          <w:rtl/>
          <w:lang w:eastAsia="fr-FR" w:bidi="ar-TN"/>
        </w:rPr>
        <w:t xml:space="preserve">على أن الثروات الطبيعية ملك للشعب التونسي. </w:t>
      </w:r>
      <w:proofErr w:type="gramStart"/>
      <w:r w:rsidRPr="00CD7067">
        <w:rPr>
          <w:rFonts w:asciiTheme="minorBidi" w:eastAsia="Arial" w:hAnsiTheme="minorBidi"/>
          <w:color w:val="000000"/>
          <w:sz w:val="28"/>
          <w:szCs w:val="28"/>
          <w:rtl/>
          <w:lang w:eastAsia="fr-FR" w:bidi="ar-TN"/>
        </w:rPr>
        <w:t>وقد</w:t>
      </w:r>
      <w:proofErr w:type="gramEnd"/>
      <w:r w:rsidRPr="00CD7067">
        <w:rPr>
          <w:rFonts w:asciiTheme="minorBidi" w:eastAsia="Arial" w:hAnsiTheme="minorBidi"/>
          <w:color w:val="000000"/>
          <w:sz w:val="28"/>
          <w:szCs w:val="28"/>
          <w:rtl/>
          <w:lang w:eastAsia="fr-FR" w:bidi="ar-TN"/>
        </w:rPr>
        <w:t xml:space="preserve"> وتم بمقتضى هذا الفصل إحداث لجنة بمجلس نواب الشعب تعرض عليها كل عقود الاستثمار المتعلقة بهذه الثروات الطبيعية.</w:t>
      </w:r>
    </w:p>
    <w:p w:rsidR="00CD7067" w:rsidRPr="00CD7067" w:rsidRDefault="00CD7067" w:rsidP="00CD7067">
      <w:pPr>
        <w:shd w:val="clear" w:color="auto" w:fill="FFFFFF" w:themeFill="background1"/>
        <w:bidi/>
        <w:spacing w:after="0"/>
        <w:ind w:left="360"/>
        <w:jc w:val="both"/>
        <w:rPr>
          <w:rFonts w:asciiTheme="minorBidi" w:eastAsia="Arial" w:hAnsiTheme="minorBidi"/>
          <w:color w:val="000000"/>
          <w:sz w:val="28"/>
          <w:szCs w:val="28"/>
          <w:lang w:eastAsia="fr-FR" w:bidi="ar-TN"/>
        </w:rPr>
      </w:pPr>
      <w:proofErr w:type="gramStart"/>
      <w:r w:rsidRPr="00CD7067">
        <w:rPr>
          <w:rFonts w:asciiTheme="minorBidi" w:eastAsia="Arial" w:hAnsiTheme="minorBidi"/>
          <w:color w:val="000000"/>
          <w:sz w:val="28"/>
          <w:szCs w:val="28"/>
          <w:rtl/>
          <w:lang w:eastAsia="fr-FR" w:bidi="ar-TN"/>
        </w:rPr>
        <w:t>وسيتم</w:t>
      </w:r>
      <w:proofErr w:type="gramEnd"/>
      <w:r w:rsidRPr="00CD7067">
        <w:rPr>
          <w:rFonts w:asciiTheme="minorBidi" w:eastAsia="Arial" w:hAnsiTheme="minorBidi"/>
          <w:color w:val="000000"/>
          <w:sz w:val="28"/>
          <w:szCs w:val="28"/>
          <w:rtl/>
          <w:lang w:eastAsia="fr-FR" w:bidi="ar-TN"/>
        </w:rPr>
        <w:t xml:space="preserve"> العمل على تجسيم مختلف هذه الأهداف المرسومة بالاعتماد على توظيف ودعم استعمال تكنولوجيات المعلومات والاتصال والتي تعتبر من بين الركائز والدعائم الأساسية في بلورة مختلف برامج وسياسات الحكومة المفتوحة.</w:t>
      </w:r>
    </w:p>
    <w:p w:rsidR="00BF44F6" w:rsidRPr="00BF44F6" w:rsidRDefault="00CD7067" w:rsidP="00BF44F6">
      <w:pPr>
        <w:pStyle w:val="Titre1"/>
        <w:keepNext w:val="0"/>
        <w:keepLines w:val="0"/>
        <w:numPr>
          <w:ilvl w:val="0"/>
          <w:numId w:val="2"/>
        </w:numPr>
        <w:bidi/>
        <w:spacing w:before="100" w:beforeAutospacing="1" w:after="100" w:afterAutospacing="1" w:line="240" w:lineRule="auto"/>
        <w:rPr>
          <w:rFonts w:asciiTheme="minorBidi" w:eastAsia="Times New Roman" w:hAnsiTheme="minorBidi" w:cstheme="minorBidi"/>
          <w:color w:val="auto"/>
          <w:kern w:val="36"/>
          <w:sz w:val="36"/>
          <w:szCs w:val="36"/>
          <w:rtl/>
          <w:lang w:eastAsia="fr-FR" w:bidi="ar-TN"/>
        </w:rPr>
      </w:pPr>
      <w:r w:rsidRPr="00CD7067">
        <w:rPr>
          <w:rFonts w:asciiTheme="minorBidi" w:eastAsia="Arial" w:hAnsiTheme="minorBidi"/>
          <w:color w:val="000000"/>
          <w:lang w:eastAsia="fr-FR" w:bidi="ar-TN"/>
        </w:rPr>
        <w:br w:type="page"/>
      </w:r>
      <w:bookmarkStart w:id="3" w:name="_Toc398731875"/>
      <w:bookmarkStart w:id="4" w:name="_Toc399144706"/>
      <w:r w:rsidR="00BF44F6" w:rsidRPr="00BF44F6">
        <w:rPr>
          <w:rFonts w:asciiTheme="minorBidi" w:eastAsia="Times New Roman" w:hAnsiTheme="minorBidi" w:cstheme="minorBidi"/>
          <w:color w:val="auto"/>
          <w:kern w:val="36"/>
          <w:sz w:val="36"/>
          <w:szCs w:val="36"/>
          <w:rtl/>
          <w:lang w:eastAsia="fr-FR" w:bidi="ar-TN"/>
        </w:rPr>
        <w:lastRenderedPageBreak/>
        <w:t>مسار إعداد خطة العمل الوطنية لمبادرة شراكة الحكومة</w:t>
      </w:r>
      <w:bookmarkEnd w:id="3"/>
      <w:bookmarkEnd w:id="4"/>
    </w:p>
    <w:p w:rsidR="00BF44F6" w:rsidRPr="00BF44F6" w:rsidRDefault="00BF44F6" w:rsidP="00BF44F6">
      <w:pPr>
        <w:shd w:val="clear" w:color="auto" w:fill="FFFFFF" w:themeFill="background1"/>
        <w:bidi/>
        <w:spacing w:after="0"/>
        <w:jc w:val="both"/>
        <w:rPr>
          <w:rFonts w:asciiTheme="minorBidi" w:eastAsia="Arial" w:hAnsiTheme="minorBidi"/>
          <w:color w:val="000000"/>
          <w:sz w:val="28"/>
          <w:szCs w:val="28"/>
          <w:lang w:eastAsia="fr-FR" w:bidi="ar-TN"/>
        </w:rPr>
      </w:pPr>
    </w:p>
    <w:p w:rsidR="00BF44F6" w:rsidRPr="00BF44F6" w:rsidRDefault="00BF44F6" w:rsidP="00BF44F6">
      <w:pPr>
        <w:shd w:val="clear" w:color="auto" w:fill="FFFFFF" w:themeFill="background1"/>
        <w:bidi/>
        <w:spacing w:after="0"/>
        <w:jc w:val="both"/>
        <w:rPr>
          <w:rFonts w:asciiTheme="minorBidi" w:eastAsia="Arial" w:hAnsiTheme="minorBidi"/>
          <w:color w:val="000000"/>
          <w:sz w:val="28"/>
          <w:szCs w:val="28"/>
          <w:rtl/>
          <w:lang w:eastAsia="fr-FR" w:bidi="ar-TN"/>
        </w:rPr>
      </w:pPr>
      <w:r w:rsidRPr="00BF44F6">
        <w:rPr>
          <w:rFonts w:asciiTheme="minorBidi" w:eastAsia="Arial" w:hAnsiTheme="minorBidi"/>
          <w:color w:val="000000"/>
          <w:sz w:val="28"/>
          <w:szCs w:val="28"/>
          <w:rtl/>
          <w:lang w:eastAsia="fr-FR" w:bidi="ar-TN"/>
        </w:rPr>
        <w:t xml:space="preserve">تم الحرص في إطار إعداد خطة العمل الوطنية لمبادرة شراكة الحكومة المفتوحة على الالتزام </w:t>
      </w:r>
      <w:hyperlink r:id="rId11" w:history="1">
        <w:r w:rsidRPr="00BF44F6">
          <w:rPr>
            <w:rFonts w:asciiTheme="minorBidi" w:eastAsia="Arial" w:hAnsiTheme="minorBidi"/>
            <w:color w:val="0000FF" w:themeColor="hyperlink"/>
            <w:sz w:val="28"/>
            <w:szCs w:val="28"/>
            <w:u w:val="single"/>
            <w:rtl/>
            <w:lang w:eastAsia="fr-FR" w:bidi="ar-TN"/>
          </w:rPr>
          <w:t>بالتوجهات والمبادئ</w:t>
        </w:r>
      </w:hyperlink>
      <w:r w:rsidRPr="00BF44F6">
        <w:rPr>
          <w:rFonts w:asciiTheme="minorBidi" w:eastAsia="Arial" w:hAnsiTheme="minorBidi"/>
          <w:color w:val="000000"/>
          <w:sz w:val="28"/>
          <w:szCs w:val="28"/>
          <w:rtl/>
          <w:lang w:eastAsia="fr-FR" w:bidi="ar-TN"/>
        </w:rPr>
        <w:t xml:space="preserve"> المعتمدة من قبل الدول المنضوية ضمن هذه المبادرة والمنشورة </w:t>
      </w:r>
      <w:hyperlink r:id="rId12" w:history="1">
        <w:r w:rsidRPr="00BF44F6">
          <w:rPr>
            <w:rFonts w:asciiTheme="minorBidi" w:eastAsia="Arial" w:hAnsiTheme="minorBidi"/>
            <w:color w:val="0000FF" w:themeColor="hyperlink"/>
            <w:sz w:val="28"/>
            <w:szCs w:val="28"/>
            <w:u w:val="single"/>
            <w:rtl/>
            <w:lang w:eastAsia="fr-FR" w:bidi="ar-TN"/>
          </w:rPr>
          <w:t>بموقع واب مبادرة شراكة الحكومة المفتوحة</w:t>
        </w:r>
      </w:hyperlink>
      <w:r w:rsidRPr="00BF44F6">
        <w:rPr>
          <w:rFonts w:asciiTheme="minorBidi" w:eastAsia="Arial" w:hAnsiTheme="minorBidi"/>
          <w:color w:val="000000"/>
          <w:sz w:val="28"/>
          <w:szCs w:val="28"/>
          <w:rtl/>
          <w:lang w:eastAsia="fr-FR" w:bidi="ar-TN"/>
        </w:rPr>
        <w:t xml:space="preserve">. </w:t>
      </w:r>
    </w:p>
    <w:p w:rsidR="00BF44F6" w:rsidRPr="00BF44F6" w:rsidRDefault="00BF44F6" w:rsidP="00BF44F6">
      <w:pPr>
        <w:shd w:val="clear" w:color="auto" w:fill="FFFFFF" w:themeFill="background1"/>
        <w:bidi/>
        <w:spacing w:after="0"/>
        <w:jc w:val="both"/>
        <w:rPr>
          <w:rFonts w:asciiTheme="minorBidi" w:eastAsia="Arial" w:hAnsiTheme="minorBidi"/>
          <w:color w:val="000000"/>
          <w:sz w:val="28"/>
          <w:szCs w:val="28"/>
          <w:lang w:eastAsia="fr-FR" w:bidi="ar-TN"/>
        </w:rPr>
      </w:pPr>
    </w:p>
    <w:p w:rsidR="00BF44F6" w:rsidRPr="00BF44F6" w:rsidRDefault="00BF44F6" w:rsidP="00BF44F6">
      <w:pPr>
        <w:shd w:val="clear" w:color="auto" w:fill="FFFFFF" w:themeFill="background1"/>
        <w:bidi/>
        <w:spacing w:after="0"/>
        <w:jc w:val="both"/>
        <w:rPr>
          <w:rFonts w:asciiTheme="minorBidi" w:eastAsia="Arial" w:hAnsiTheme="minorBidi"/>
          <w:color w:val="000000"/>
          <w:sz w:val="28"/>
          <w:szCs w:val="28"/>
          <w:rtl/>
          <w:lang w:eastAsia="fr-FR" w:bidi="ar-TN"/>
        </w:rPr>
      </w:pPr>
      <w:r w:rsidRPr="00BF44F6">
        <w:rPr>
          <w:rFonts w:asciiTheme="minorBidi" w:eastAsia="Arial" w:hAnsiTheme="minorBidi"/>
          <w:color w:val="000000"/>
          <w:sz w:val="28"/>
          <w:szCs w:val="28"/>
          <w:rtl/>
          <w:lang w:eastAsia="fr-FR" w:bidi="ar-TN"/>
        </w:rPr>
        <w:t>ويعتبر اعتماد المقاربة التشاركية لإعداد خطة العمل الوطنية من أهمّ المبادئ التي تمّ التركيز عليها خلال هذا المسار. وقد تمّ في الخصوص التوجه في كافة مراحل الإعداد إلى تنظيم استشارات عمومية لاستقاء مقترحات المشاركين فيها حول الاصلاحات التي يمكن إدراجها ضمن هذه الخطّة.</w:t>
      </w:r>
    </w:p>
    <w:p w:rsidR="00BF44F6" w:rsidRPr="00BF44F6" w:rsidRDefault="00BF44F6" w:rsidP="00BF44F6">
      <w:pPr>
        <w:shd w:val="clear" w:color="auto" w:fill="FFFFFF" w:themeFill="background1"/>
        <w:bidi/>
        <w:spacing w:after="0"/>
        <w:jc w:val="both"/>
        <w:rPr>
          <w:rFonts w:asciiTheme="minorBidi" w:eastAsia="Arial" w:hAnsiTheme="minorBidi"/>
          <w:color w:val="000000"/>
          <w:sz w:val="28"/>
          <w:szCs w:val="28"/>
          <w:rtl/>
          <w:lang w:eastAsia="fr-FR" w:bidi="ar-TN"/>
        </w:rPr>
      </w:pPr>
    </w:p>
    <w:p w:rsidR="00BF44F6" w:rsidRPr="00BF44F6" w:rsidRDefault="00BF44F6" w:rsidP="00BF44F6">
      <w:pPr>
        <w:shd w:val="clear" w:color="auto" w:fill="FFFFFF" w:themeFill="background1"/>
        <w:bidi/>
        <w:spacing w:after="0"/>
        <w:jc w:val="both"/>
        <w:rPr>
          <w:rFonts w:asciiTheme="minorBidi" w:eastAsia="Arial" w:hAnsiTheme="minorBidi"/>
          <w:color w:val="000000"/>
          <w:sz w:val="28"/>
          <w:szCs w:val="28"/>
          <w:rtl/>
          <w:lang w:eastAsia="fr-FR" w:bidi="ar-TN"/>
        </w:rPr>
      </w:pPr>
      <w:r w:rsidRPr="00BF44F6">
        <w:rPr>
          <w:rFonts w:asciiTheme="minorBidi" w:eastAsia="Arial" w:hAnsiTheme="minorBidi"/>
          <w:color w:val="000000"/>
          <w:sz w:val="28"/>
          <w:szCs w:val="28"/>
          <w:rtl/>
          <w:lang w:eastAsia="fr-FR" w:bidi="ar-TN"/>
        </w:rPr>
        <w:t xml:space="preserve">وقد تمّ تنظيم استشارة وطنية أولى  خلال الفترة الممتدة من 06 ماي إلى 29 جوان 2014 لتجميع المقترحات حول التعهدات التي يمكن برمجتها ضمن خطة العمل. ومكنت هذه الاستشارة من </w:t>
      </w:r>
      <w:r w:rsidRPr="00BF44F6">
        <w:rPr>
          <w:rFonts w:asciiTheme="minorBidi" w:eastAsia="Arial" w:hAnsiTheme="minorBidi" w:hint="cs"/>
          <w:color w:val="000000"/>
          <w:sz w:val="28"/>
          <w:szCs w:val="28"/>
          <w:rtl/>
          <w:lang w:eastAsia="fr-FR" w:bidi="ar-TN"/>
        </w:rPr>
        <w:t>جمع حوالي</w:t>
      </w:r>
      <w:r w:rsidRPr="00BF44F6">
        <w:rPr>
          <w:rFonts w:asciiTheme="minorBidi" w:eastAsia="Arial" w:hAnsiTheme="minorBidi"/>
          <w:color w:val="000000"/>
          <w:sz w:val="28"/>
          <w:szCs w:val="28"/>
          <w:rtl/>
          <w:lang w:eastAsia="fr-FR" w:bidi="ar-TN"/>
        </w:rPr>
        <w:t xml:space="preserve"> 600 مقترح </w:t>
      </w:r>
      <w:r w:rsidRPr="00BF44F6">
        <w:rPr>
          <w:rFonts w:asciiTheme="minorBidi" w:eastAsia="Arial" w:hAnsiTheme="minorBidi" w:hint="cs"/>
          <w:color w:val="000000"/>
          <w:sz w:val="28"/>
          <w:szCs w:val="28"/>
          <w:rtl/>
          <w:lang w:eastAsia="fr-FR" w:bidi="ar-TN"/>
        </w:rPr>
        <w:t>باستغلال</w:t>
      </w:r>
      <w:r w:rsidRPr="00BF44F6">
        <w:rPr>
          <w:rFonts w:asciiTheme="minorBidi" w:eastAsia="Arial" w:hAnsiTheme="minorBidi"/>
          <w:color w:val="000000"/>
          <w:sz w:val="28"/>
          <w:szCs w:val="28"/>
          <w:rtl/>
          <w:lang w:eastAsia="fr-FR" w:bidi="ar-TN"/>
        </w:rPr>
        <w:t xml:space="preserve"> موقع واب الاستشارات العمومية </w:t>
      </w:r>
      <w:hyperlink r:id="rId13" w:history="1">
        <w:r w:rsidRPr="00BF44F6">
          <w:rPr>
            <w:rFonts w:asciiTheme="minorBidi" w:eastAsia="Arial" w:hAnsiTheme="minorBidi"/>
            <w:color w:val="0000FF" w:themeColor="hyperlink"/>
            <w:sz w:val="28"/>
            <w:szCs w:val="28"/>
            <w:u w:val="single"/>
            <w:lang w:eastAsia="fr-FR" w:bidi="ar-TN"/>
          </w:rPr>
          <w:t>www.consultations-publiques.tn</w:t>
        </w:r>
      </w:hyperlink>
      <w:r w:rsidRPr="00BF44F6">
        <w:rPr>
          <w:rFonts w:asciiTheme="minorBidi" w:eastAsia="Arial" w:hAnsiTheme="minorBidi"/>
          <w:color w:val="000000"/>
          <w:sz w:val="28"/>
          <w:szCs w:val="28"/>
          <w:rtl/>
          <w:lang w:eastAsia="fr-FR" w:bidi="ar-TN"/>
        </w:rPr>
        <w:t xml:space="preserve">، وصفحة </w:t>
      </w:r>
      <w:proofErr w:type="spellStart"/>
      <w:r w:rsidRPr="00BF44F6">
        <w:rPr>
          <w:rFonts w:asciiTheme="minorBidi" w:eastAsia="Arial" w:hAnsiTheme="minorBidi"/>
          <w:color w:val="000000"/>
          <w:sz w:val="28"/>
          <w:szCs w:val="28"/>
          <w:rtl/>
          <w:lang w:eastAsia="fr-FR" w:bidi="ar-TN"/>
        </w:rPr>
        <w:t>الفايسبوك</w:t>
      </w:r>
      <w:proofErr w:type="spellEnd"/>
      <w:r w:rsidRPr="00BF44F6">
        <w:rPr>
          <w:rFonts w:asciiTheme="minorBidi" w:eastAsia="Arial" w:hAnsiTheme="minorBidi"/>
          <w:color w:val="000000"/>
          <w:sz w:val="28"/>
          <w:szCs w:val="28"/>
          <w:rtl/>
          <w:lang w:eastAsia="fr-FR" w:bidi="ar-TN"/>
        </w:rPr>
        <w:t xml:space="preserve"> الخاصة بشراكة الحكومة المفتوحة،  </w:t>
      </w:r>
      <w:r w:rsidRPr="00BF44F6">
        <w:rPr>
          <w:rFonts w:asciiTheme="minorBidi" w:eastAsia="Arial" w:hAnsiTheme="minorBidi" w:hint="cs"/>
          <w:color w:val="000000"/>
          <w:sz w:val="28"/>
          <w:szCs w:val="28"/>
          <w:rtl/>
          <w:lang w:eastAsia="fr-FR" w:bidi="ar-TN"/>
        </w:rPr>
        <w:t>إضافة للمقترحات الصادرة عن</w:t>
      </w:r>
      <w:r w:rsidRPr="00BF44F6">
        <w:rPr>
          <w:rFonts w:asciiTheme="minorBidi" w:eastAsia="Arial" w:hAnsiTheme="minorBidi"/>
          <w:color w:val="000000"/>
          <w:sz w:val="28"/>
          <w:szCs w:val="28"/>
          <w:rtl/>
          <w:lang w:eastAsia="fr-FR" w:bidi="ar-TN"/>
        </w:rPr>
        <w:t xml:space="preserve"> عدد من الهياكل العمومية والجمعيات الناشطة في المجال.  </w:t>
      </w:r>
    </w:p>
    <w:p w:rsidR="00BF44F6" w:rsidRPr="00BF44F6" w:rsidRDefault="00BF44F6" w:rsidP="00BF44F6">
      <w:pPr>
        <w:shd w:val="clear" w:color="auto" w:fill="FFFFFF" w:themeFill="background1"/>
        <w:bidi/>
        <w:spacing w:after="0"/>
        <w:jc w:val="both"/>
        <w:rPr>
          <w:rFonts w:asciiTheme="minorBidi" w:eastAsia="Arial" w:hAnsiTheme="minorBidi"/>
          <w:color w:val="000000"/>
          <w:sz w:val="28"/>
          <w:szCs w:val="28"/>
          <w:rtl/>
          <w:lang w:eastAsia="fr-FR" w:bidi="ar-TN"/>
        </w:rPr>
      </w:pPr>
    </w:p>
    <w:p w:rsidR="00BF44F6" w:rsidRPr="00BF44F6" w:rsidRDefault="00BF44F6" w:rsidP="00BF44F6">
      <w:pPr>
        <w:shd w:val="clear" w:color="auto" w:fill="FFFFFF" w:themeFill="background1"/>
        <w:bidi/>
        <w:spacing w:after="0"/>
        <w:jc w:val="both"/>
        <w:rPr>
          <w:rFonts w:asciiTheme="minorBidi" w:eastAsia="Arial" w:hAnsiTheme="minorBidi"/>
          <w:color w:val="000000"/>
          <w:sz w:val="28"/>
          <w:szCs w:val="28"/>
          <w:rtl/>
          <w:lang w:eastAsia="fr-FR" w:bidi="ar-TN"/>
        </w:rPr>
      </w:pPr>
      <w:r w:rsidRPr="00BF44F6">
        <w:rPr>
          <w:rFonts w:asciiTheme="minorBidi" w:eastAsia="Arial" w:hAnsiTheme="minorBidi"/>
          <w:color w:val="000000"/>
          <w:sz w:val="28"/>
          <w:szCs w:val="28"/>
          <w:rtl/>
          <w:lang w:eastAsia="fr-FR" w:bidi="ar-TN"/>
        </w:rPr>
        <w:t xml:space="preserve">وبهدف دعم التشاركية والحوار في تحديد عناصر خطة العمل تمّ تكوين لجنة استشارية مختلطة تضم ممثلين عن المجتمع المدني وعن الحكومة بصفة متساوية (05 من المجتمع المدني و05 من الحكومة) </w:t>
      </w:r>
      <w:r w:rsidRPr="00BF44F6">
        <w:rPr>
          <w:rFonts w:asciiTheme="minorBidi" w:eastAsia="Arial" w:hAnsiTheme="minorBidi" w:hint="cs"/>
          <w:color w:val="000000"/>
          <w:sz w:val="28"/>
          <w:szCs w:val="28"/>
          <w:rtl/>
          <w:lang w:eastAsia="fr-FR" w:bidi="ar-TN"/>
        </w:rPr>
        <w:t>ل</w:t>
      </w:r>
      <w:r w:rsidRPr="00BF44F6">
        <w:rPr>
          <w:rFonts w:asciiTheme="minorBidi" w:eastAsia="Arial" w:hAnsiTheme="minorBidi"/>
          <w:color w:val="000000"/>
          <w:sz w:val="28"/>
          <w:szCs w:val="28"/>
          <w:rtl/>
          <w:lang w:eastAsia="fr-FR" w:bidi="ar-TN"/>
        </w:rPr>
        <w:t>دراسة المقترحات المجمعة. و</w:t>
      </w:r>
      <w:r w:rsidRPr="00BF44F6">
        <w:rPr>
          <w:rFonts w:asciiTheme="minorBidi" w:eastAsia="Arial" w:hAnsiTheme="minorBidi" w:hint="cs"/>
          <w:color w:val="000000"/>
          <w:sz w:val="28"/>
          <w:szCs w:val="28"/>
          <w:rtl/>
          <w:lang w:eastAsia="fr-FR" w:bidi="ar-TN"/>
        </w:rPr>
        <w:t>قد مثلت</w:t>
      </w:r>
      <w:r w:rsidRPr="00BF44F6">
        <w:rPr>
          <w:rFonts w:asciiTheme="minorBidi" w:eastAsia="Arial" w:hAnsiTheme="minorBidi"/>
          <w:color w:val="000000"/>
          <w:sz w:val="28"/>
          <w:szCs w:val="28"/>
          <w:rtl/>
          <w:lang w:eastAsia="fr-FR" w:bidi="ar-TN"/>
        </w:rPr>
        <w:t xml:space="preserve"> هذه اللجنة </w:t>
      </w:r>
      <w:r w:rsidRPr="00BF44F6">
        <w:rPr>
          <w:rFonts w:asciiTheme="minorBidi" w:eastAsia="Arial" w:hAnsiTheme="minorBidi" w:hint="cs"/>
          <w:color w:val="000000"/>
          <w:sz w:val="28"/>
          <w:szCs w:val="28"/>
          <w:rtl/>
          <w:lang w:eastAsia="fr-FR" w:bidi="ar-TN"/>
        </w:rPr>
        <w:t>فضاء</w:t>
      </w:r>
      <w:r w:rsidRPr="00BF44F6">
        <w:rPr>
          <w:rFonts w:asciiTheme="minorBidi" w:eastAsia="Arial" w:hAnsiTheme="minorBidi"/>
          <w:color w:val="000000"/>
          <w:sz w:val="28"/>
          <w:szCs w:val="28"/>
          <w:rtl/>
          <w:lang w:eastAsia="fr-FR" w:bidi="ar-TN"/>
        </w:rPr>
        <w:t xml:space="preserve"> للتواصل والحوار بين الطرفين في ما يتعلق بمشروع مبادرة شراكة الحكومة المفتوحة وتحديدا بإعداد خطة العمل. </w:t>
      </w:r>
    </w:p>
    <w:p w:rsidR="00BF44F6" w:rsidRPr="00BF44F6" w:rsidRDefault="00BF44F6" w:rsidP="00BF44F6">
      <w:pPr>
        <w:shd w:val="clear" w:color="auto" w:fill="FFFFFF" w:themeFill="background1"/>
        <w:bidi/>
        <w:spacing w:after="0"/>
        <w:jc w:val="both"/>
        <w:rPr>
          <w:rFonts w:asciiTheme="minorBidi" w:eastAsia="Arial" w:hAnsiTheme="minorBidi"/>
          <w:color w:val="000000"/>
          <w:sz w:val="28"/>
          <w:szCs w:val="28"/>
          <w:rtl/>
          <w:lang w:eastAsia="fr-FR" w:bidi="ar-TN"/>
        </w:rPr>
      </w:pPr>
    </w:p>
    <w:p w:rsidR="00BF44F6" w:rsidRPr="00BF44F6" w:rsidRDefault="00BF44F6" w:rsidP="00BF44F6">
      <w:pPr>
        <w:shd w:val="clear" w:color="auto" w:fill="FFFFFF" w:themeFill="background1"/>
        <w:bidi/>
        <w:spacing w:after="0"/>
        <w:jc w:val="both"/>
        <w:rPr>
          <w:rFonts w:asciiTheme="minorBidi" w:eastAsia="Arial" w:hAnsiTheme="minorBidi"/>
          <w:color w:val="000000"/>
          <w:sz w:val="28"/>
          <w:szCs w:val="28"/>
          <w:rtl/>
          <w:lang w:eastAsia="fr-FR" w:bidi="ar-TN"/>
        </w:rPr>
      </w:pPr>
      <w:r w:rsidRPr="00BF44F6">
        <w:rPr>
          <w:rFonts w:asciiTheme="minorBidi" w:eastAsia="Arial" w:hAnsiTheme="minorBidi"/>
          <w:color w:val="000000"/>
          <w:sz w:val="28"/>
          <w:szCs w:val="28"/>
          <w:rtl/>
          <w:lang w:eastAsia="fr-FR" w:bidi="ar-TN"/>
        </w:rPr>
        <w:t xml:space="preserve">وقامت هذه اللجنة بفرز المقترحات المجمعة ودراستها وتبويبها وإعداد خطة العمل في صيغتها الأولية بالاستعانة بثلاثة فرق عمل مختلطة تمّ تكوينها خلال الفترة المذكورة لمعاضدة عملها والاسراع في القيام بمهامها. </w:t>
      </w:r>
    </w:p>
    <w:p w:rsidR="00BF44F6" w:rsidRPr="00BF44F6" w:rsidRDefault="00BF44F6" w:rsidP="00BF44F6">
      <w:pPr>
        <w:shd w:val="clear" w:color="auto" w:fill="FFFFFF" w:themeFill="background1"/>
        <w:bidi/>
        <w:spacing w:after="0"/>
        <w:jc w:val="both"/>
        <w:rPr>
          <w:rFonts w:asciiTheme="minorBidi" w:eastAsia="Arial" w:hAnsiTheme="minorBidi"/>
          <w:color w:val="000000"/>
          <w:sz w:val="28"/>
          <w:szCs w:val="28"/>
          <w:rtl/>
          <w:lang w:eastAsia="fr-FR" w:bidi="ar-TN"/>
        </w:rPr>
      </w:pPr>
    </w:p>
    <w:p w:rsidR="00BF44F6" w:rsidRPr="00BF44F6" w:rsidRDefault="00BF44F6" w:rsidP="00BF44F6">
      <w:pPr>
        <w:shd w:val="clear" w:color="auto" w:fill="FFFFFF" w:themeFill="background1"/>
        <w:bidi/>
        <w:spacing w:after="0"/>
        <w:jc w:val="both"/>
        <w:rPr>
          <w:rFonts w:asciiTheme="minorBidi" w:eastAsia="Arial" w:hAnsiTheme="minorBidi"/>
          <w:color w:val="000000"/>
          <w:sz w:val="28"/>
          <w:szCs w:val="28"/>
          <w:rtl/>
          <w:lang w:eastAsia="fr-FR" w:bidi="ar-TN"/>
        </w:rPr>
      </w:pPr>
      <w:r w:rsidRPr="00BF44F6">
        <w:rPr>
          <w:rFonts w:asciiTheme="minorBidi" w:eastAsia="Arial" w:hAnsiTheme="minorBidi"/>
          <w:color w:val="000000"/>
          <w:sz w:val="28"/>
          <w:szCs w:val="28"/>
          <w:rtl/>
          <w:lang w:eastAsia="fr-FR" w:bidi="ar-TN"/>
        </w:rPr>
        <w:t>وإثر الانتهاء من إعداد النسخة الأولية لخطة العمل</w:t>
      </w:r>
      <w:r w:rsidRPr="00BF44F6">
        <w:rPr>
          <w:rFonts w:asciiTheme="minorBidi" w:eastAsia="Arial" w:hAnsiTheme="minorBidi" w:hint="cs"/>
          <w:color w:val="000000"/>
          <w:sz w:val="28"/>
          <w:szCs w:val="28"/>
          <w:rtl/>
          <w:lang w:eastAsia="fr-FR" w:bidi="ar-TN"/>
        </w:rPr>
        <w:t>،</w:t>
      </w:r>
      <w:r w:rsidRPr="00BF44F6">
        <w:rPr>
          <w:rFonts w:asciiTheme="minorBidi" w:eastAsia="Arial" w:hAnsiTheme="minorBidi"/>
          <w:color w:val="000000"/>
          <w:sz w:val="28"/>
          <w:szCs w:val="28"/>
          <w:rtl/>
          <w:lang w:eastAsia="fr-FR" w:bidi="ar-TN"/>
        </w:rPr>
        <w:t xml:space="preserve"> </w:t>
      </w:r>
      <w:r w:rsidRPr="00BF44F6">
        <w:rPr>
          <w:rFonts w:asciiTheme="minorBidi" w:eastAsia="Arial" w:hAnsiTheme="minorBidi" w:hint="cs"/>
          <w:color w:val="000000"/>
          <w:sz w:val="28"/>
          <w:szCs w:val="28"/>
          <w:rtl/>
          <w:lang w:eastAsia="fr-FR" w:bidi="ar-TN"/>
        </w:rPr>
        <w:t xml:space="preserve">تمّ بتاريخ 26 أوت 2014 إطلاق المرحلة الثانية من الاستشارة الوطنية بالاعتماد على </w:t>
      </w:r>
      <w:r w:rsidRPr="00BF44F6">
        <w:rPr>
          <w:rFonts w:asciiTheme="minorBidi" w:eastAsia="Arial" w:hAnsiTheme="minorBidi"/>
          <w:color w:val="000000"/>
          <w:sz w:val="28"/>
          <w:szCs w:val="28"/>
          <w:rtl/>
          <w:lang w:eastAsia="fr-FR" w:bidi="ar-TN"/>
        </w:rPr>
        <w:t xml:space="preserve">موقع واب الاستشارات العمومية </w:t>
      </w:r>
      <w:hyperlink r:id="rId14" w:history="1">
        <w:r w:rsidRPr="00BF44F6">
          <w:rPr>
            <w:rFonts w:asciiTheme="minorBidi" w:eastAsia="Arial" w:hAnsiTheme="minorBidi"/>
            <w:color w:val="0000FF" w:themeColor="hyperlink"/>
            <w:sz w:val="28"/>
            <w:szCs w:val="28"/>
            <w:u w:val="single"/>
            <w:lang w:eastAsia="fr-FR" w:bidi="ar-TN"/>
          </w:rPr>
          <w:t>www.consultations-publiques.tn</w:t>
        </w:r>
      </w:hyperlink>
      <w:r w:rsidRPr="00BF44F6">
        <w:rPr>
          <w:rFonts w:asciiTheme="minorBidi" w:eastAsia="Arial" w:hAnsiTheme="minorBidi"/>
          <w:color w:val="000000"/>
          <w:sz w:val="28"/>
          <w:szCs w:val="28"/>
          <w:rtl/>
          <w:lang w:eastAsia="fr-FR" w:bidi="ar-TN"/>
        </w:rPr>
        <w:t xml:space="preserve"> </w:t>
      </w:r>
      <w:r w:rsidRPr="00BF44F6">
        <w:rPr>
          <w:rFonts w:asciiTheme="minorBidi" w:eastAsia="Arial" w:hAnsiTheme="minorBidi" w:hint="cs"/>
          <w:color w:val="000000"/>
          <w:sz w:val="28"/>
          <w:szCs w:val="28"/>
          <w:rtl/>
          <w:lang w:eastAsia="fr-FR" w:bidi="ar-TN"/>
        </w:rPr>
        <w:t>.</w:t>
      </w:r>
    </w:p>
    <w:p w:rsidR="00BF44F6" w:rsidRPr="00BF44F6" w:rsidRDefault="00BF44F6" w:rsidP="00BF44F6">
      <w:pPr>
        <w:shd w:val="clear" w:color="auto" w:fill="FFFFFF" w:themeFill="background1"/>
        <w:bidi/>
        <w:spacing w:after="0"/>
        <w:jc w:val="both"/>
        <w:rPr>
          <w:rFonts w:asciiTheme="minorBidi" w:eastAsia="Arial" w:hAnsiTheme="minorBidi"/>
          <w:color w:val="000000"/>
          <w:sz w:val="28"/>
          <w:szCs w:val="28"/>
          <w:rtl/>
          <w:lang w:eastAsia="fr-FR" w:bidi="ar-TN"/>
        </w:rPr>
      </w:pPr>
    </w:p>
    <w:p w:rsidR="00BF44F6" w:rsidRPr="00BF44F6" w:rsidRDefault="00BF44F6" w:rsidP="00BF44F6">
      <w:pPr>
        <w:shd w:val="clear" w:color="auto" w:fill="FFFFFF" w:themeFill="background1"/>
        <w:bidi/>
        <w:spacing w:after="0"/>
        <w:jc w:val="both"/>
        <w:rPr>
          <w:rFonts w:asciiTheme="minorBidi" w:eastAsia="Arial" w:hAnsiTheme="minorBidi"/>
          <w:color w:val="000000"/>
          <w:sz w:val="28"/>
          <w:szCs w:val="28"/>
          <w:rtl/>
          <w:lang w:eastAsia="fr-FR" w:bidi="ar-TN"/>
        </w:rPr>
      </w:pPr>
      <w:r w:rsidRPr="00BF44F6">
        <w:rPr>
          <w:rFonts w:asciiTheme="minorBidi" w:eastAsia="Arial" w:hAnsiTheme="minorBidi"/>
          <w:color w:val="000000"/>
          <w:sz w:val="28"/>
          <w:szCs w:val="28"/>
          <w:rtl/>
          <w:lang w:eastAsia="fr-FR" w:bidi="ar-TN"/>
        </w:rPr>
        <w:t xml:space="preserve">كما تمّ وضع خطة اتصال قصد التعريف بهذه النسخة الأولية من خطة العمل بالصحافة التونسية وكذلك بصفحة </w:t>
      </w:r>
      <w:proofErr w:type="spellStart"/>
      <w:r w:rsidRPr="00BF44F6">
        <w:rPr>
          <w:rFonts w:asciiTheme="minorBidi" w:eastAsia="Arial" w:hAnsiTheme="minorBidi"/>
          <w:color w:val="000000"/>
          <w:sz w:val="28"/>
          <w:szCs w:val="28"/>
          <w:rtl/>
          <w:lang w:eastAsia="fr-FR" w:bidi="ar-TN"/>
        </w:rPr>
        <w:t>الفايسبوك</w:t>
      </w:r>
      <w:proofErr w:type="spellEnd"/>
      <w:r w:rsidRPr="00BF44F6">
        <w:rPr>
          <w:rFonts w:asciiTheme="minorBidi" w:eastAsia="Arial" w:hAnsiTheme="minorBidi"/>
          <w:color w:val="000000"/>
          <w:sz w:val="28"/>
          <w:szCs w:val="28"/>
          <w:rtl/>
          <w:lang w:eastAsia="fr-FR" w:bidi="ar-TN"/>
        </w:rPr>
        <w:t xml:space="preserve"> الخاصة بشراكة الحكومة المفتوحة. </w:t>
      </w:r>
    </w:p>
    <w:p w:rsidR="00BF44F6" w:rsidRPr="00BF44F6" w:rsidRDefault="00BF44F6" w:rsidP="00BF44F6">
      <w:pPr>
        <w:shd w:val="clear" w:color="auto" w:fill="FFFFFF" w:themeFill="background1"/>
        <w:bidi/>
        <w:spacing w:after="0"/>
        <w:jc w:val="both"/>
        <w:rPr>
          <w:rFonts w:asciiTheme="minorBidi" w:eastAsia="Arial" w:hAnsiTheme="minorBidi"/>
          <w:color w:val="000000"/>
          <w:sz w:val="28"/>
          <w:szCs w:val="28"/>
          <w:rtl/>
          <w:lang w:eastAsia="fr-FR" w:bidi="ar-TN"/>
        </w:rPr>
      </w:pPr>
    </w:p>
    <w:p w:rsidR="00BF44F6" w:rsidRPr="00BF44F6" w:rsidRDefault="00BF44F6" w:rsidP="00BF44F6">
      <w:pPr>
        <w:shd w:val="clear" w:color="auto" w:fill="FFFFFF" w:themeFill="background1"/>
        <w:bidi/>
        <w:spacing w:after="0"/>
        <w:jc w:val="both"/>
        <w:rPr>
          <w:rFonts w:asciiTheme="minorBidi" w:eastAsia="Arial" w:hAnsiTheme="minorBidi"/>
          <w:color w:val="000000"/>
          <w:sz w:val="28"/>
          <w:szCs w:val="28"/>
          <w:rtl/>
          <w:lang w:eastAsia="fr-FR" w:bidi="ar-TN"/>
        </w:rPr>
      </w:pPr>
      <w:proofErr w:type="gramStart"/>
      <w:r w:rsidRPr="00BF44F6">
        <w:rPr>
          <w:rFonts w:asciiTheme="minorBidi" w:eastAsia="Arial" w:hAnsiTheme="minorBidi"/>
          <w:color w:val="000000"/>
          <w:sz w:val="28"/>
          <w:szCs w:val="28"/>
          <w:rtl/>
          <w:lang w:eastAsia="fr-FR" w:bidi="ar-TN"/>
        </w:rPr>
        <w:t>وبالإضافة</w:t>
      </w:r>
      <w:proofErr w:type="gramEnd"/>
      <w:r w:rsidRPr="00BF44F6">
        <w:rPr>
          <w:rFonts w:asciiTheme="minorBidi" w:eastAsia="Arial" w:hAnsiTheme="minorBidi"/>
          <w:color w:val="000000"/>
          <w:sz w:val="28"/>
          <w:szCs w:val="28"/>
          <w:rtl/>
          <w:lang w:eastAsia="fr-FR" w:bidi="ar-TN"/>
        </w:rPr>
        <w:t xml:space="preserve"> إلى الاستشارة العمومية على الخط، ف</w:t>
      </w:r>
      <w:r w:rsidRPr="00BF44F6">
        <w:rPr>
          <w:rFonts w:asciiTheme="minorBidi" w:eastAsia="Arial" w:hAnsiTheme="minorBidi" w:hint="cs"/>
          <w:color w:val="000000"/>
          <w:sz w:val="28"/>
          <w:szCs w:val="28"/>
          <w:rtl/>
          <w:lang w:eastAsia="fr-FR" w:bidi="ar-TN"/>
        </w:rPr>
        <w:t>قد</w:t>
      </w:r>
      <w:r w:rsidRPr="00BF44F6">
        <w:rPr>
          <w:rFonts w:asciiTheme="minorBidi" w:eastAsia="Arial" w:hAnsiTheme="minorBidi"/>
          <w:color w:val="000000"/>
          <w:sz w:val="28"/>
          <w:szCs w:val="28"/>
          <w:rtl/>
          <w:lang w:eastAsia="fr-FR" w:bidi="ar-TN"/>
        </w:rPr>
        <w:t xml:space="preserve"> تمّ الاعتماد على آليات أخرى لتجميع المقترحات والآراء حول خطة العمل من ذلك تنظيم ورشة عمل بتاريخ 05 سبتمبر 2014 بمشاركة عدد هام من ممثلي المجتمع المدني والهياكل العمومية. وأفرزت هذه الورشة جملة من الملاحظات والمقترحات البناءة التي تمّ أخذها بعين الاعتبار لصياغة النسخة النهائية لخطة العمل.</w:t>
      </w:r>
    </w:p>
    <w:p w:rsidR="00BF44F6" w:rsidRPr="00BF44F6" w:rsidRDefault="00BF44F6" w:rsidP="00BF44F6">
      <w:pPr>
        <w:shd w:val="clear" w:color="auto" w:fill="FFFFFF" w:themeFill="background1"/>
        <w:bidi/>
        <w:spacing w:after="0"/>
        <w:jc w:val="both"/>
        <w:rPr>
          <w:rFonts w:asciiTheme="minorBidi" w:eastAsia="Arial" w:hAnsiTheme="minorBidi"/>
          <w:color w:val="000000"/>
          <w:sz w:val="28"/>
          <w:szCs w:val="28"/>
          <w:rtl/>
          <w:lang w:eastAsia="fr-FR" w:bidi="ar-TN"/>
        </w:rPr>
      </w:pPr>
    </w:p>
    <w:p w:rsidR="00BF44F6" w:rsidRDefault="00BF44F6" w:rsidP="00BF44F6">
      <w:pPr>
        <w:shd w:val="clear" w:color="auto" w:fill="FFFFFF" w:themeFill="background1"/>
        <w:bidi/>
        <w:spacing w:after="0"/>
        <w:jc w:val="both"/>
        <w:rPr>
          <w:rFonts w:asciiTheme="minorBidi" w:eastAsia="Arial" w:hAnsiTheme="minorBidi"/>
          <w:color w:val="000000"/>
          <w:sz w:val="28"/>
          <w:szCs w:val="28"/>
          <w:rtl/>
          <w:lang w:eastAsia="fr-FR" w:bidi="ar-TN"/>
        </w:rPr>
      </w:pPr>
      <w:r w:rsidRPr="00BF44F6">
        <w:rPr>
          <w:rFonts w:asciiTheme="minorBidi" w:eastAsia="Arial" w:hAnsiTheme="minorBidi"/>
          <w:color w:val="000000"/>
          <w:sz w:val="28"/>
          <w:szCs w:val="28"/>
          <w:rtl/>
          <w:lang w:eastAsia="fr-FR" w:bidi="ar-TN"/>
        </w:rPr>
        <w:t xml:space="preserve">وقد تمّ إصدار خطة العمل الوطنية لشراكة الحكومة المفتوحة في شكل قرار حكومي صادر عن كاتب الدولة لدى رئيس الحكومة المكلّف </w:t>
      </w:r>
      <w:proofErr w:type="spellStart"/>
      <w:r w:rsidRPr="00BF44F6">
        <w:rPr>
          <w:rFonts w:asciiTheme="minorBidi" w:eastAsia="Arial" w:hAnsiTheme="minorBidi"/>
          <w:color w:val="000000"/>
          <w:sz w:val="28"/>
          <w:szCs w:val="28"/>
          <w:rtl/>
          <w:lang w:eastAsia="fr-FR" w:bidi="ar-TN"/>
        </w:rPr>
        <w:t>بالحوكمة</w:t>
      </w:r>
      <w:proofErr w:type="spellEnd"/>
      <w:r w:rsidRPr="00BF44F6">
        <w:rPr>
          <w:rFonts w:asciiTheme="minorBidi" w:eastAsia="Arial" w:hAnsiTheme="minorBidi"/>
          <w:color w:val="000000"/>
          <w:sz w:val="28"/>
          <w:szCs w:val="28"/>
          <w:rtl/>
          <w:lang w:eastAsia="fr-FR" w:bidi="ar-TN"/>
        </w:rPr>
        <w:t xml:space="preserve"> والوظيفة العمومية مؤرخ في 19 سبتمبر 2014. كما تمّ إعلام كافة الوزارات والأطراف الحكومية المعنية بهذه الخطة قصد تأمين إنجازها في الآجال المحدّدة</w:t>
      </w:r>
      <w:r w:rsidRPr="00BF44F6">
        <w:rPr>
          <w:rFonts w:asciiTheme="minorBidi" w:eastAsia="Arial" w:hAnsiTheme="minorBidi" w:hint="cs"/>
          <w:color w:val="000000"/>
          <w:sz w:val="28"/>
          <w:szCs w:val="28"/>
          <w:rtl/>
          <w:lang w:eastAsia="fr-FR" w:bidi="ar-TN"/>
        </w:rPr>
        <w:t xml:space="preserve"> وذلك </w:t>
      </w:r>
      <w:proofErr w:type="spellStart"/>
      <w:r w:rsidRPr="00BF44F6">
        <w:rPr>
          <w:rFonts w:asciiTheme="minorBidi" w:eastAsia="Arial" w:hAnsiTheme="minorBidi" w:hint="cs"/>
          <w:color w:val="000000"/>
          <w:sz w:val="28"/>
          <w:szCs w:val="28"/>
          <w:rtl/>
          <w:lang w:eastAsia="fr-FR" w:bidi="ar-TN"/>
        </w:rPr>
        <w:t>بالإشتراك</w:t>
      </w:r>
      <w:proofErr w:type="spellEnd"/>
      <w:r w:rsidRPr="00BF44F6">
        <w:rPr>
          <w:rFonts w:asciiTheme="minorBidi" w:eastAsia="Arial" w:hAnsiTheme="minorBidi" w:hint="cs"/>
          <w:color w:val="000000"/>
          <w:sz w:val="28"/>
          <w:szCs w:val="28"/>
          <w:rtl/>
          <w:lang w:eastAsia="fr-FR" w:bidi="ar-TN"/>
        </w:rPr>
        <w:t xml:space="preserve"> مع المجتمع المدني</w:t>
      </w:r>
      <w:r w:rsidRPr="00BF44F6">
        <w:rPr>
          <w:rFonts w:asciiTheme="minorBidi" w:eastAsia="Arial" w:hAnsiTheme="minorBidi"/>
          <w:color w:val="000000"/>
          <w:sz w:val="28"/>
          <w:szCs w:val="28"/>
          <w:rtl/>
          <w:lang w:eastAsia="fr-FR" w:bidi="ar-TN"/>
        </w:rPr>
        <w:t xml:space="preserve">. </w:t>
      </w: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425F7E" w:rsidRPr="00AE50A3" w:rsidRDefault="004018B6" w:rsidP="00967E2F">
      <w:pPr>
        <w:pStyle w:val="Paragraphedeliste"/>
        <w:numPr>
          <w:ilvl w:val="0"/>
          <w:numId w:val="2"/>
        </w:numPr>
        <w:shd w:val="clear" w:color="auto" w:fill="FFFFFF" w:themeFill="background1"/>
        <w:bidi/>
        <w:spacing w:after="0"/>
        <w:jc w:val="both"/>
        <w:rPr>
          <w:rFonts w:asciiTheme="minorBidi" w:eastAsia="Arial" w:hAnsiTheme="minorBidi"/>
          <w:b/>
          <w:bCs/>
          <w:color w:val="000000"/>
          <w:sz w:val="36"/>
          <w:szCs w:val="36"/>
          <w:lang w:eastAsia="fr-FR" w:bidi="ar-TN"/>
        </w:rPr>
      </w:pPr>
      <w:r w:rsidRPr="00AE50A3">
        <w:rPr>
          <w:rFonts w:asciiTheme="minorBidi" w:eastAsia="Arial" w:hAnsiTheme="minorBidi" w:hint="cs"/>
          <w:b/>
          <w:bCs/>
          <w:color w:val="000000"/>
          <w:sz w:val="36"/>
          <w:szCs w:val="36"/>
          <w:rtl/>
          <w:lang w:eastAsia="fr-FR" w:bidi="ar-TN"/>
        </w:rPr>
        <w:lastRenderedPageBreak/>
        <w:t>تقييم مستوى انجاز التعهدات:</w:t>
      </w:r>
    </w:p>
    <w:p w:rsidR="00531E64" w:rsidRDefault="00531E64" w:rsidP="00531E64">
      <w:pPr>
        <w:shd w:val="clear" w:color="auto" w:fill="FFFFFF" w:themeFill="background1"/>
        <w:bidi/>
        <w:spacing w:after="0"/>
        <w:ind w:left="360"/>
        <w:jc w:val="both"/>
        <w:rPr>
          <w:rFonts w:asciiTheme="minorBidi" w:eastAsia="Arial" w:hAnsiTheme="minorBidi"/>
          <w:color w:val="000000"/>
          <w:sz w:val="28"/>
          <w:szCs w:val="28"/>
          <w:rtl/>
          <w:lang w:eastAsia="fr-FR" w:bidi="ar-TN"/>
        </w:rPr>
      </w:pPr>
    </w:p>
    <w:tbl>
      <w:tblPr>
        <w:tblStyle w:val="Grilledutableau"/>
        <w:bidiVisual/>
        <w:tblW w:w="0" w:type="auto"/>
        <w:tblInd w:w="360" w:type="dxa"/>
        <w:tblLook w:val="04A0" w:firstRow="1" w:lastRow="0" w:firstColumn="1" w:lastColumn="0" w:noHBand="0" w:noVBand="1"/>
      </w:tblPr>
      <w:tblGrid>
        <w:gridCol w:w="3008"/>
        <w:gridCol w:w="1480"/>
        <w:gridCol w:w="1480"/>
        <w:gridCol w:w="1480"/>
        <w:gridCol w:w="1480"/>
      </w:tblGrid>
      <w:tr w:rsidR="008B1F19" w:rsidTr="00674508">
        <w:tc>
          <w:tcPr>
            <w:tcW w:w="8928" w:type="dxa"/>
            <w:gridSpan w:val="5"/>
          </w:tcPr>
          <w:p w:rsidR="008B1F19" w:rsidRPr="00006F51" w:rsidRDefault="00006F51" w:rsidP="00A52C24">
            <w:pPr>
              <w:shd w:val="clear" w:color="auto" w:fill="FFFFFF" w:themeFill="background1"/>
              <w:bidi/>
              <w:contextualSpacing/>
              <w:jc w:val="center"/>
              <w:outlineLvl w:val="2"/>
              <w:rPr>
                <w:rFonts w:asciiTheme="minorBidi" w:eastAsia="Arial" w:hAnsiTheme="minorBidi"/>
                <w:color w:val="000000"/>
                <w:sz w:val="36"/>
                <w:szCs w:val="36"/>
                <w:rtl/>
                <w:lang w:eastAsia="fr-FR" w:bidi="ar-TN"/>
              </w:rPr>
            </w:pPr>
            <w:bookmarkStart w:id="5" w:name="_Toc398731878"/>
            <w:bookmarkStart w:id="6" w:name="_Toc399144709"/>
            <w:r w:rsidRPr="00006F51">
              <w:rPr>
                <w:rFonts w:asciiTheme="minorBidi" w:eastAsia="Arial" w:hAnsiTheme="minorBidi"/>
                <w:b/>
                <w:bCs/>
                <w:color w:val="365F91"/>
                <w:sz w:val="28"/>
                <w:szCs w:val="28"/>
                <w:rtl/>
                <w:lang w:eastAsia="fr-FR" w:bidi="ar-TN"/>
              </w:rPr>
              <w:t xml:space="preserve">التعهد الأول- </w:t>
            </w:r>
            <w:proofErr w:type="gramStart"/>
            <w:r w:rsidRPr="00006F51">
              <w:rPr>
                <w:rFonts w:asciiTheme="minorBidi" w:eastAsia="Arial" w:hAnsiTheme="minorBidi"/>
                <w:b/>
                <w:bCs/>
                <w:color w:val="365F91"/>
                <w:sz w:val="28"/>
                <w:szCs w:val="28"/>
                <w:rtl/>
                <w:lang w:eastAsia="fr-FR" w:bidi="ar-TN"/>
              </w:rPr>
              <w:t>تعزيز</w:t>
            </w:r>
            <w:proofErr w:type="gramEnd"/>
            <w:r w:rsidRPr="00006F51">
              <w:rPr>
                <w:rFonts w:asciiTheme="minorBidi" w:eastAsia="Arial" w:hAnsiTheme="minorBidi"/>
                <w:b/>
                <w:bCs/>
                <w:color w:val="365F91"/>
                <w:sz w:val="28"/>
                <w:szCs w:val="28"/>
                <w:rtl/>
                <w:lang w:eastAsia="fr-FR" w:bidi="ar-TN"/>
              </w:rPr>
              <w:t xml:space="preserve"> الإطار القانوني لمكافحة الفساد</w:t>
            </w:r>
            <w:bookmarkEnd w:id="5"/>
            <w:bookmarkEnd w:id="6"/>
          </w:p>
        </w:tc>
      </w:tr>
      <w:tr w:rsidR="003B1CE5" w:rsidTr="0067509B">
        <w:tc>
          <w:tcPr>
            <w:tcW w:w="3008" w:type="dxa"/>
          </w:tcPr>
          <w:p w:rsidR="003B1CE5" w:rsidRPr="00CF1048" w:rsidRDefault="005F117B" w:rsidP="003B1CE5">
            <w:pPr>
              <w:bidi/>
              <w:jc w:val="both"/>
              <w:rPr>
                <w:rFonts w:asciiTheme="minorBidi" w:eastAsia="Arial" w:hAnsiTheme="minorBidi"/>
                <w:b/>
                <w:bCs/>
                <w:color w:val="000000"/>
                <w:sz w:val="28"/>
                <w:szCs w:val="28"/>
                <w:rtl/>
                <w:lang w:eastAsia="fr-FR" w:bidi="ar-TN"/>
              </w:rPr>
            </w:pPr>
            <w:r w:rsidRPr="00CF1048">
              <w:rPr>
                <w:rFonts w:asciiTheme="minorBidi" w:eastAsia="Arial" w:hAnsiTheme="minorBidi" w:hint="cs"/>
                <w:b/>
                <w:bCs/>
                <w:color w:val="000000"/>
                <w:sz w:val="28"/>
                <w:szCs w:val="28"/>
                <w:rtl/>
                <w:lang w:eastAsia="fr-FR" w:bidi="ar-TN"/>
              </w:rPr>
              <w:t>الهيكل الاداري المسؤول عن انجاز التعهد:</w:t>
            </w:r>
          </w:p>
        </w:tc>
        <w:tc>
          <w:tcPr>
            <w:tcW w:w="5920" w:type="dxa"/>
            <w:gridSpan w:val="4"/>
          </w:tcPr>
          <w:p w:rsidR="003B1CE5" w:rsidRDefault="005D47BD" w:rsidP="003B1CE5">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 xml:space="preserve">وزارة الوظيفة العمومية و </w:t>
            </w:r>
            <w:proofErr w:type="spellStart"/>
            <w:r>
              <w:rPr>
                <w:rFonts w:asciiTheme="minorBidi" w:eastAsia="Arial" w:hAnsiTheme="minorBidi" w:hint="cs"/>
                <w:color w:val="000000"/>
                <w:sz w:val="28"/>
                <w:szCs w:val="28"/>
                <w:rtl/>
                <w:lang w:eastAsia="fr-FR" w:bidi="ar-TN"/>
              </w:rPr>
              <w:t>الحوكمة</w:t>
            </w:r>
            <w:proofErr w:type="spellEnd"/>
            <w:r>
              <w:rPr>
                <w:rFonts w:asciiTheme="minorBidi" w:eastAsia="Arial" w:hAnsiTheme="minorBidi" w:hint="cs"/>
                <w:color w:val="000000"/>
                <w:sz w:val="28"/>
                <w:szCs w:val="28"/>
                <w:rtl/>
                <w:lang w:eastAsia="fr-FR" w:bidi="ar-TN"/>
              </w:rPr>
              <w:t xml:space="preserve"> : مصالح </w:t>
            </w:r>
            <w:proofErr w:type="spellStart"/>
            <w:r>
              <w:rPr>
                <w:rFonts w:asciiTheme="minorBidi" w:eastAsia="Arial" w:hAnsiTheme="minorBidi" w:hint="cs"/>
                <w:color w:val="000000"/>
                <w:sz w:val="28"/>
                <w:szCs w:val="28"/>
                <w:rtl/>
                <w:lang w:eastAsia="fr-FR" w:bidi="ar-TN"/>
              </w:rPr>
              <w:t>الحوكمة</w:t>
            </w:r>
            <w:proofErr w:type="spellEnd"/>
          </w:p>
        </w:tc>
      </w:tr>
      <w:tr w:rsidR="003B1CE5" w:rsidTr="0067509B">
        <w:tc>
          <w:tcPr>
            <w:tcW w:w="3008" w:type="dxa"/>
          </w:tcPr>
          <w:p w:rsidR="003B1CE5" w:rsidRPr="00CF1048" w:rsidRDefault="00A8596E" w:rsidP="003B1CE5">
            <w:pPr>
              <w:bidi/>
              <w:jc w:val="both"/>
              <w:rPr>
                <w:rFonts w:asciiTheme="minorBidi" w:eastAsia="Arial" w:hAnsiTheme="minorBidi"/>
                <w:b/>
                <w:bCs/>
                <w:color w:val="000000"/>
                <w:sz w:val="28"/>
                <w:szCs w:val="28"/>
                <w:rtl/>
                <w:lang w:eastAsia="fr-FR" w:bidi="ar-TN"/>
              </w:rPr>
            </w:pPr>
            <w:r w:rsidRPr="00CF1048">
              <w:rPr>
                <w:rFonts w:asciiTheme="minorBidi" w:eastAsia="Arial" w:hAnsiTheme="minorBidi" w:hint="cs"/>
                <w:b/>
                <w:bCs/>
                <w:color w:val="000000"/>
                <w:sz w:val="28"/>
                <w:szCs w:val="28"/>
                <w:rtl/>
                <w:lang w:eastAsia="fr-FR" w:bidi="ar-TN"/>
              </w:rPr>
              <w:t>الشخص المسؤول عن</w:t>
            </w:r>
            <w:r w:rsidR="005D47BD" w:rsidRPr="00CF1048">
              <w:rPr>
                <w:rFonts w:asciiTheme="minorBidi" w:eastAsia="Arial" w:hAnsiTheme="minorBidi" w:hint="cs"/>
                <w:b/>
                <w:bCs/>
                <w:color w:val="000000"/>
                <w:sz w:val="28"/>
                <w:szCs w:val="28"/>
                <w:rtl/>
                <w:lang w:eastAsia="fr-FR" w:bidi="ar-TN"/>
              </w:rPr>
              <w:t xml:space="preserve"> متابعة</w:t>
            </w:r>
            <w:r w:rsidRPr="00CF1048">
              <w:rPr>
                <w:rFonts w:asciiTheme="minorBidi" w:eastAsia="Arial" w:hAnsiTheme="minorBidi" w:hint="cs"/>
                <w:b/>
                <w:bCs/>
                <w:color w:val="000000"/>
                <w:sz w:val="28"/>
                <w:szCs w:val="28"/>
                <w:rtl/>
                <w:lang w:eastAsia="fr-FR" w:bidi="ar-TN"/>
              </w:rPr>
              <w:t xml:space="preserve"> انجاز التعهد</w:t>
            </w:r>
          </w:p>
        </w:tc>
        <w:tc>
          <w:tcPr>
            <w:tcW w:w="5920" w:type="dxa"/>
            <w:gridSpan w:val="4"/>
          </w:tcPr>
          <w:p w:rsidR="003B1CE5" w:rsidRDefault="00561B97" w:rsidP="003B1CE5">
            <w:pPr>
              <w:bidi/>
              <w:jc w:val="both"/>
              <w:rPr>
                <w:rFonts w:asciiTheme="minorBidi" w:eastAsia="Arial" w:hAnsiTheme="minorBidi"/>
                <w:color w:val="000000"/>
                <w:sz w:val="28"/>
                <w:szCs w:val="28"/>
                <w:rtl/>
                <w:lang w:eastAsia="fr-FR" w:bidi="ar-TN"/>
              </w:rPr>
            </w:pPr>
            <w:proofErr w:type="gramStart"/>
            <w:r>
              <w:rPr>
                <w:rFonts w:asciiTheme="minorBidi" w:eastAsia="Arial" w:hAnsiTheme="minorBidi" w:hint="cs"/>
                <w:color w:val="000000"/>
                <w:sz w:val="28"/>
                <w:szCs w:val="28"/>
                <w:rtl/>
                <w:lang w:eastAsia="fr-FR" w:bidi="ar-TN"/>
              </w:rPr>
              <w:t>كريم</w:t>
            </w:r>
            <w:proofErr w:type="gramEnd"/>
            <w:r>
              <w:rPr>
                <w:rFonts w:asciiTheme="minorBidi" w:eastAsia="Arial" w:hAnsiTheme="minorBidi" w:hint="cs"/>
                <w:color w:val="000000"/>
                <w:sz w:val="28"/>
                <w:szCs w:val="28"/>
                <w:rtl/>
                <w:lang w:eastAsia="fr-FR" w:bidi="ar-TN"/>
              </w:rPr>
              <w:t xml:space="preserve"> باني</w:t>
            </w:r>
          </w:p>
        </w:tc>
      </w:tr>
      <w:tr w:rsidR="003B1CE5" w:rsidTr="0067509B">
        <w:tc>
          <w:tcPr>
            <w:tcW w:w="3008" w:type="dxa"/>
          </w:tcPr>
          <w:p w:rsidR="003B1CE5" w:rsidRPr="00CF1048" w:rsidRDefault="00A8596E" w:rsidP="003B1CE5">
            <w:pPr>
              <w:bidi/>
              <w:jc w:val="both"/>
              <w:rPr>
                <w:rFonts w:asciiTheme="minorBidi" w:eastAsia="Arial" w:hAnsiTheme="minorBidi"/>
                <w:b/>
                <w:bCs/>
                <w:color w:val="000000"/>
                <w:sz w:val="28"/>
                <w:szCs w:val="28"/>
                <w:rtl/>
                <w:lang w:eastAsia="fr-FR" w:bidi="ar-TN"/>
              </w:rPr>
            </w:pPr>
            <w:proofErr w:type="gramStart"/>
            <w:r w:rsidRPr="00CF1048">
              <w:rPr>
                <w:rFonts w:asciiTheme="minorBidi" w:eastAsia="Arial" w:hAnsiTheme="minorBidi" w:hint="cs"/>
                <w:b/>
                <w:bCs/>
                <w:color w:val="000000"/>
                <w:sz w:val="28"/>
                <w:szCs w:val="28"/>
                <w:rtl/>
                <w:lang w:eastAsia="fr-FR" w:bidi="ar-TN"/>
              </w:rPr>
              <w:t>الخطة</w:t>
            </w:r>
            <w:proofErr w:type="gramEnd"/>
            <w:r w:rsidRPr="00CF1048">
              <w:rPr>
                <w:rFonts w:asciiTheme="minorBidi" w:eastAsia="Arial" w:hAnsiTheme="minorBidi" w:hint="cs"/>
                <w:b/>
                <w:bCs/>
                <w:color w:val="000000"/>
                <w:sz w:val="28"/>
                <w:szCs w:val="28"/>
                <w:rtl/>
                <w:lang w:eastAsia="fr-FR" w:bidi="ar-TN"/>
              </w:rPr>
              <w:t xml:space="preserve"> الوظيفية</w:t>
            </w:r>
          </w:p>
        </w:tc>
        <w:tc>
          <w:tcPr>
            <w:tcW w:w="5920" w:type="dxa"/>
            <w:gridSpan w:val="4"/>
          </w:tcPr>
          <w:p w:rsidR="003B1CE5" w:rsidRDefault="00561B97" w:rsidP="003B1CE5">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 xml:space="preserve">رئيس مصلحة، مصالح </w:t>
            </w:r>
            <w:proofErr w:type="spellStart"/>
            <w:r>
              <w:rPr>
                <w:rFonts w:asciiTheme="minorBidi" w:eastAsia="Arial" w:hAnsiTheme="minorBidi" w:hint="cs"/>
                <w:color w:val="000000"/>
                <w:sz w:val="28"/>
                <w:szCs w:val="28"/>
                <w:rtl/>
                <w:lang w:eastAsia="fr-FR" w:bidi="ar-TN"/>
              </w:rPr>
              <w:t>الحوكمة</w:t>
            </w:r>
            <w:proofErr w:type="spellEnd"/>
          </w:p>
        </w:tc>
      </w:tr>
      <w:tr w:rsidR="003B1CE5" w:rsidTr="0067509B">
        <w:tc>
          <w:tcPr>
            <w:tcW w:w="3008" w:type="dxa"/>
          </w:tcPr>
          <w:p w:rsidR="003B1CE5" w:rsidRPr="00CF1048" w:rsidRDefault="00A8596E" w:rsidP="003B1CE5">
            <w:pPr>
              <w:bidi/>
              <w:jc w:val="both"/>
              <w:rPr>
                <w:rFonts w:asciiTheme="minorBidi" w:eastAsia="Arial" w:hAnsiTheme="minorBidi"/>
                <w:b/>
                <w:bCs/>
                <w:color w:val="000000"/>
                <w:sz w:val="28"/>
                <w:szCs w:val="28"/>
                <w:rtl/>
                <w:lang w:eastAsia="fr-FR" w:bidi="ar-TN"/>
              </w:rPr>
            </w:pPr>
            <w:r w:rsidRPr="00CF1048">
              <w:rPr>
                <w:rFonts w:asciiTheme="minorBidi" w:eastAsia="Arial" w:hAnsiTheme="minorBidi" w:hint="cs"/>
                <w:b/>
                <w:bCs/>
                <w:color w:val="000000"/>
                <w:sz w:val="28"/>
                <w:szCs w:val="28"/>
                <w:rtl/>
                <w:lang w:eastAsia="fr-FR" w:bidi="ar-TN"/>
              </w:rPr>
              <w:t>رقم الهاتف</w:t>
            </w:r>
          </w:p>
        </w:tc>
        <w:tc>
          <w:tcPr>
            <w:tcW w:w="5920" w:type="dxa"/>
            <w:gridSpan w:val="4"/>
          </w:tcPr>
          <w:p w:rsidR="003B1CE5" w:rsidRDefault="00561B97" w:rsidP="003B1CE5">
            <w:pPr>
              <w:bidi/>
              <w:jc w:val="both"/>
              <w:rPr>
                <w:rFonts w:asciiTheme="minorBidi" w:eastAsia="Arial" w:hAnsiTheme="minorBidi"/>
                <w:color w:val="000000"/>
                <w:sz w:val="28"/>
                <w:szCs w:val="28"/>
                <w:rtl/>
                <w:lang w:eastAsia="fr-FR" w:bidi="ar-TN"/>
              </w:rPr>
            </w:pPr>
            <w:r w:rsidRPr="00C06DCC">
              <w:rPr>
                <w:rFonts w:asciiTheme="majorBidi" w:hAnsiTheme="majorBidi" w:cstheme="majorBidi"/>
                <w:sz w:val="24"/>
                <w:szCs w:val="24"/>
                <w:lang w:val="en-US" w:bidi="ar-TN"/>
              </w:rPr>
              <w:t>+216 71 565 400</w:t>
            </w:r>
          </w:p>
        </w:tc>
      </w:tr>
      <w:tr w:rsidR="003B1CE5" w:rsidTr="0067509B">
        <w:tc>
          <w:tcPr>
            <w:tcW w:w="3008" w:type="dxa"/>
          </w:tcPr>
          <w:p w:rsidR="003B1CE5" w:rsidRPr="00CF1048" w:rsidRDefault="00A8596E" w:rsidP="003B1CE5">
            <w:pPr>
              <w:bidi/>
              <w:jc w:val="both"/>
              <w:rPr>
                <w:rFonts w:asciiTheme="minorBidi" w:eastAsia="Arial" w:hAnsiTheme="minorBidi"/>
                <w:b/>
                <w:bCs/>
                <w:color w:val="000000"/>
                <w:sz w:val="28"/>
                <w:szCs w:val="28"/>
                <w:rtl/>
                <w:lang w:eastAsia="fr-FR" w:bidi="ar-TN"/>
              </w:rPr>
            </w:pPr>
            <w:r w:rsidRPr="00CF1048">
              <w:rPr>
                <w:rFonts w:asciiTheme="minorBidi" w:eastAsia="Arial" w:hAnsiTheme="minorBidi" w:hint="cs"/>
                <w:b/>
                <w:bCs/>
                <w:color w:val="000000"/>
                <w:sz w:val="28"/>
                <w:szCs w:val="28"/>
                <w:rtl/>
                <w:lang w:eastAsia="fr-FR" w:bidi="ar-TN"/>
              </w:rPr>
              <w:t>عنوان البريد الالكتروني</w:t>
            </w:r>
          </w:p>
        </w:tc>
        <w:tc>
          <w:tcPr>
            <w:tcW w:w="5920" w:type="dxa"/>
            <w:gridSpan w:val="4"/>
          </w:tcPr>
          <w:p w:rsidR="003B1CE5" w:rsidRDefault="004B5077" w:rsidP="003B1CE5">
            <w:pPr>
              <w:bidi/>
              <w:jc w:val="both"/>
              <w:rPr>
                <w:rFonts w:asciiTheme="minorBidi" w:eastAsia="Arial" w:hAnsiTheme="minorBidi"/>
                <w:color w:val="000000"/>
                <w:sz w:val="28"/>
                <w:szCs w:val="28"/>
                <w:rtl/>
                <w:lang w:eastAsia="fr-FR" w:bidi="ar-TN"/>
              </w:rPr>
            </w:pPr>
            <w:r w:rsidRPr="004B5077">
              <w:rPr>
                <w:rFonts w:asciiTheme="minorBidi" w:eastAsia="Arial" w:hAnsiTheme="minorBidi"/>
                <w:color w:val="000000"/>
                <w:sz w:val="28"/>
                <w:szCs w:val="28"/>
                <w:lang w:eastAsia="fr-FR" w:bidi="ar-TN"/>
              </w:rPr>
              <w:t>Karim.bani@pm.gov.tn</w:t>
            </w:r>
          </w:p>
        </w:tc>
      </w:tr>
      <w:tr w:rsidR="003B1CE5" w:rsidTr="0067509B">
        <w:tc>
          <w:tcPr>
            <w:tcW w:w="3008" w:type="dxa"/>
          </w:tcPr>
          <w:p w:rsidR="003B1CE5" w:rsidRPr="00CF1048" w:rsidRDefault="00E504DE" w:rsidP="003B1CE5">
            <w:pPr>
              <w:bidi/>
              <w:jc w:val="both"/>
              <w:rPr>
                <w:rFonts w:asciiTheme="minorBidi" w:eastAsia="Arial" w:hAnsiTheme="minorBidi"/>
                <w:b/>
                <w:bCs/>
                <w:color w:val="000000"/>
                <w:sz w:val="28"/>
                <w:szCs w:val="28"/>
                <w:rtl/>
                <w:lang w:eastAsia="fr-FR" w:bidi="ar-TN"/>
              </w:rPr>
            </w:pPr>
            <w:r w:rsidRPr="00CF1048">
              <w:rPr>
                <w:rFonts w:asciiTheme="minorBidi" w:eastAsia="Arial" w:hAnsiTheme="minorBidi" w:hint="cs"/>
                <w:b/>
                <w:bCs/>
                <w:color w:val="000000"/>
                <w:sz w:val="28"/>
                <w:szCs w:val="28"/>
                <w:rtl/>
                <w:lang w:eastAsia="fr-FR" w:bidi="ar-TN"/>
              </w:rPr>
              <w:t xml:space="preserve">الاطراف المتدخلة </w:t>
            </w:r>
          </w:p>
        </w:tc>
        <w:tc>
          <w:tcPr>
            <w:tcW w:w="5920" w:type="dxa"/>
            <w:gridSpan w:val="4"/>
          </w:tcPr>
          <w:p w:rsidR="003B1CE5" w:rsidRDefault="00D33691" w:rsidP="003B1CE5">
            <w:pPr>
              <w:bidi/>
              <w:jc w:val="both"/>
              <w:rPr>
                <w:rFonts w:asciiTheme="minorBidi" w:eastAsia="Arial" w:hAnsiTheme="minorBidi"/>
                <w:color w:val="000000"/>
                <w:sz w:val="28"/>
                <w:szCs w:val="28"/>
                <w:rtl/>
                <w:lang w:eastAsia="fr-FR" w:bidi="ar-TN"/>
              </w:rPr>
            </w:pPr>
            <w:r w:rsidRPr="00153ACE">
              <w:rPr>
                <w:rFonts w:asciiTheme="minorBidi" w:hAnsiTheme="minorBidi"/>
                <w:sz w:val="28"/>
                <w:szCs w:val="28"/>
                <w:rtl/>
              </w:rPr>
              <w:t xml:space="preserve">وزارة العدل، الهيئة المكلفة </w:t>
            </w:r>
            <w:proofErr w:type="spellStart"/>
            <w:r w:rsidRPr="00153ACE">
              <w:rPr>
                <w:rFonts w:asciiTheme="minorBidi" w:hAnsiTheme="minorBidi"/>
                <w:sz w:val="28"/>
                <w:szCs w:val="28"/>
                <w:rtl/>
              </w:rPr>
              <w:t>بالحوكمة</w:t>
            </w:r>
            <w:proofErr w:type="spellEnd"/>
            <w:r w:rsidRPr="00153ACE">
              <w:rPr>
                <w:rFonts w:asciiTheme="minorBidi" w:hAnsiTheme="minorBidi"/>
                <w:sz w:val="28"/>
                <w:szCs w:val="28"/>
                <w:rtl/>
              </w:rPr>
              <w:t xml:space="preserve"> ومكافحة الفساد</w:t>
            </w:r>
            <w:r w:rsidRPr="00153ACE">
              <w:rPr>
                <w:rFonts w:asciiTheme="minorBidi" w:hAnsiTheme="minorBidi"/>
                <w:sz w:val="28"/>
                <w:szCs w:val="28"/>
                <w:rtl/>
                <w:lang w:bidi="ar-TN"/>
              </w:rPr>
              <w:t>، مجلس نواب الشعب ومصالح مستشار القانون والتشريع</w:t>
            </w:r>
          </w:p>
        </w:tc>
      </w:tr>
      <w:tr w:rsidR="003B1CE5" w:rsidTr="0067509B">
        <w:tc>
          <w:tcPr>
            <w:tcW w:w="3008" w:type="dxa"/>
          </w:tcPr>
          <w:p w:rsidR="003B1CE5" w:rsidRPr="00CF1048" w:rsidRDefault="00740BF1" w:rsidP="00740BF1">
            <w:pPr>
              <w:bidi/>
              <w:jc w:val="both"/>
              <w:rPr>
                <w:rFonts w:asciiTheme="minorBidi" w:eastAsia="Arial" w:hAnsiTheme="minorBidi"/>
                <w:b/>
                <w:bCs/>
                <w:color w:val="000000"/>
                <w:sz w:val="28"/>
                <w:szCs w:val="28"/>
                <w:rtl/>
                <w:lang w:eastAsia="fr-FR" w:bidi="ar-TN"/>
              </w:rPr>
            </w:pPr>
            <w:proofErr w:type="gramStart"/>
            <w:r w:rsidRPr="00CF1048">
              <w:rPr>
                <w:rFonts w:asciiTheme="minorBidi" w:eastAsia="Arial" w:hAnsiTheme="minorBidi" w:hint="cs"/>
                <w:b/>
                <w:bCs/>
                <w:color w:val="000000"/>
                <w:sz w:val="28"/>
                <w:szCs w:val="28"/>
                <w:rtl/>
                <w:lang w:eastAsia="fr-FR" w:bidi="ar-TN"/>
              </w:rPr>
              <w:t>تقديم</w:t>
            </w:r>
            <w:proofErr w:type="gramEnd"/>
            <w:r w:rsidRPr="00CF1048">
              <w:rPr>
                <w:rFonts w:asciiTheme="minorBidi" w:eastAsia="Arial" w:hAnsiTheme="minorBidi" w:hint="cs"/>
                <w:b/>
                <w:bCs/>
                <w:color w:val="000000"/>
                <w:sz w:val="28"/>
                <w:szCs w:val="28"/>
                <w:rtl/>
                <w:lang w:eastAsia="fr-FR" w:bidi="ar-TN"/>
              </w:rPr>
              <w:t xml:space="preserve"> التعهد</w:t>
            </w:r>
          </w:p>
        </w:tc>
        <w:tc>
          <w:tcPr>
            <w:tcW w:w="5920" w:type="dxa"/>
            <w:gridSpan w:val="4"/>
          </w:tcPr>
          <w:p w:rsidR="008938BA" w:rsidRPr="006B2368" w:rsidRDefault="008938BA" w:rsidP="006B2368">
            <w:pPr>
              <w:numPr>
                <w:ilvl w:val="0"/>
                <w:numId w:val="4"/>
              </w:numPr>
              <w:shd w:val="clear" w:color="auto" w:fill="FFFFFF" w:themeFill="background1"/>
              <w:tabs>
                <w:tab w:val="right" w:pos="9072"/>
              </w:tabs>
              <w:bidi/>
              <w:spacing w:line="360" w:lineRule="auto"/>
              <w:contextualSpacing/>
              <w:jc w:val="both"/>
              <w:rPr>
                <w:rFonts w:asciiTheme="minorBidi" w:eastAsia="Arial" w:hAnsiTheme="minorBidi"/>
                <w:color w:val="000000"/>
                <w:sz w:val="28"/>
                <w:szCs w:val="28"/>
                <w:lang w:eastAsia="fr-FR" w:bidi="ar-TN"/>
              </w:rPr>
            </w:pPr>
            <w:r w:rsidRPr="006B2368">
              <w:rPr>
                <w:rFonts w:asciiTheme="minorBidi" w:eastAsia="Arial" w:hAnsiTheme="minorBidi"/>
                <w:color w:val="000000"/>
                <w:sz w:val="28"/>
                <w:szCs w:val="28"/>
                <w:rtl/>
                <w:lang w:eastAsia="fr-FR" w:bidi="ar-TN"/>
              </w:rPr>
              <w:t>صياغة مجموعة من النصوص القانونية المتعلقة بمكافحة الفساد والمتعلقة بـ:</w:t>
            </w:r>
          </w:p>
          <w:p w:rsidR="008938BA" w:rsidRPr="006B2368" w:rsidRDefault="008938BA" w:rsidP="006B2368">
            <w:pPr>
              <w:numPr>
                <w:ilvl w:val="0"/>
                <w:numId w:val="4"/>
              </w:numPr>
              <w:shd w:val="clear" w:color="auto" w:fill="FFFFFF" w:themeFill="background1"/>
              <w:tabs>
                <w:tab w:val="right" w:pos="9072"/>
              </w:tabs>
              <w:bidi/>
              <w:spacing w:line="360" w:lineRule="auto"/>
              <w:contextualSpacing/>
              <w:jc w:val="both"/>
              <w:rPr>
                <w:rFonts w:asciiTheme="minorBidi" w:eastAsia="Arial" w:hAnsiTheme="minorBidi"/>
                <w:color w:val="000000"/>
                <w:sz w:val="28"/>
                <w:szCs w:val="28"/>
                <w:lang w:eastAsia="fr-FR" w:bidi="ar-TN"/>
              </w:rPr>
            </w:pPr>
            <w:r w:rsidRPr="006B2368">
              <w:rPr>
                <w:rFonts w:asciiTheme="minorBidi" w:eastAsia="Arial" w:hAnsiTheme="minorBidi"/>
                <w:color w:val="000000"/>
                <w:sz w:val="28"/>
                <w:szCs w:val="28"/>
                <w:rtl/>
                <w:lang w:eastAsia="fr-FR" w:bidi="ar-TN"/>
              </w:rPr>
              <w:t>حماية المبلغين عن حالات الفساد في القطاع العام</w:t>
            </w:r>
            <w:r w:rsidRPr="006B2368">
              <w:rPr>
                <w:rFonts w:asciiTheme="minorBidi" w:eastAsia="Arial" w:hAnsiTheme="minorBidi"/>
                <w:color w:val="000000"/>
                <w:sz w:val="28"/>
                <w:szCs w:val="28"/>
                <w:lang w:eastAsia="fr-FR" w:bidi="ar-TN"/>
              </w:rPr>
              <w:t>:</w:t>
            </w:r>
            <w:r w:rsidRPr="006B2368">
              <w:rPr>
                <w:rFonts w:asciiTheme="minorBidi" w:eastAsia="Arial" w:hAnsiTheme="minorBidi"/>
                <w:color w:val="000000"/>
                <w:sz w:val="28"/>
                <w:szCs w:val="28"/>
                <w:rtl/>
                <w:lang w:eastAsia="fr-FR" w:bidi="ar-TN"/>
              </w:rPr>
              <w:t xml:space="preserve"> يهدف هذا القانون إلى وضع آليات للتبليغ عن الفساد واجراءات خصوصية لحماية المبلغين الذين يشهدون أو يرصدون حالات فساد داخل القطاع العام. ويتنزّل القانون في إطار العمل على محاصرة ظواهر الفساد التي تتهدد المال العام وتطويق آثاره في كل هياكل وهيئات القطاع العمومي من إدارة عمومية و مؤسسات ومنشآت عمومية وجماعات محلية وكل الهياكل المستأمنة على التصرف في المرافق العمومية بأي وجه كان.</w:t>
            </w:r>
          </w:p>
          <w:p w:rsidR="008938BA" w:rsidRPr="0009491C" w:rsidRDefault="008938BA" w:rsidP="008938BA">
            <w:pPr>
              <w:numPr>
                <w:ilvl w:val="0"/>
                <w:numId w:val="4"/>
              </w:numPr>
              <w:shd w:val="clear" w:color="auto" w:fill="FFFFFF" w:themeFill="background1"/>
              <w:tabs>
                <w:tab w:val="right" w:pos="9072"/>
              </w:tabs>
              <w:bidi/>
              <w:spacing w:line="360" w:lineRule="auto"/>
              <w:contextualSpacing/>
              <w:jc w:val="both"/>
              <w:rPr>
                <w:rFonts w:asciiTheme="minorBidi" w:eastAsia="Arial" w:hAnsiTheme="minorBidi"/>
                <w:color w:val="000000"/>
                <w:sz w:val="28"/>
                <w:szCs w:val="28"/>
                <w:lang w:eastAsia="fr-FR" w:bidi="ar-TN"/>
              </w:rPr>
            </w:pPr>
            <w:r w:rsidRPr="006B2368">
              <w:rPr>
                <w:rFonts w:asciiTheme="minorBidi" w:eastAsia="Arial" w:hAnsiTheme="minorBidi"/>
                <w:color w:val="000000"/>
                <w:sz w:val="28"/>
                <w:szCs w:val="28"/>
                <w:rtl/>
                <w:lang w:eastAsia="fr-FR" w:bidi="ar-TN"/>
              </w:rPr>
              <w:t>التصريح بالذمة المالية: يهدف هذا القانون إلى تحديد قائمة الأش</w:t>
            </w:r>
            <w:r w:rsidRPr="0009491C">
              <w:rPr>
                <w:rFonts w:asciiTheme="minorBidi" w:eastAsia="Arial" w:hAnsiTheme="minorBidi"/>
                <w:color w:val="000000"/>
                <w:sz w:val="28"/>
                <w:szCs w:val="28"/>
                <w:rtl/>
                <w:lang w:eastAsia="fr-FR" w:bidi="ar-TN"/>
              </w:rPr>
              <w:t xml:space="preserve">خاص أصحاب المواقع الوظيفية الرفيعة والحساسة في القطاع العام المحمول عليهم واجب التصريح بالذمة المالية طبقا لإجراءات محدّدة مع ضبط آليات الرقابة على التصريح والعقوبات. وسيلغي هذا القانون العمل بالقانون عدد 17 لسنة 1987 المؤرخ في 10 </w:t>
            </w:r>
            <w:proofErr w:type="spellStart"/>
            <w:r w:rsidRPr="0009491C">
              <w:rPr>
                <w:rFonts w:asciiTheme="minorBidi" w:eastAsia="Arial" w:hAnsiTheme="minorBidi"/>
                <w:color w:val="000000"/>
                <w:sz w:val="28"/>
                <w:szCs w:val="28"/>
                <w:rtl/>
                <w:lang w:eastAsia="fr-FR" w:bidi="ar-TN"/>
              </w:rPr>
              <w:t>أفريل</w:t>
            </w:r>
            <w:proofErr w:type="spellEnd"/>
            <w:r w:rsidRPr="0009491C">
              <w:rPr>
                <w:rFonts w:asciiTheme="minorBidi" w:eastAsia="Arial" w:hAnsiTheme="minorBidi"/>
                <w:color w:val="000000"/>
                <w:sz w:val="28"/>
                <w:szCs w:val="28"/>
                <w:rtl/>
                <w:lang w:eastAsia="fr-FR" w:bidi="ar-TN"/>
              </w:rPr>
              <w:t xml:space="preserve"> 1987 المتعلق بالتصريح على الشرف بمكاسب أعضاء الحكومة وبعض الأصناف من الأعوان العموميين وكافة النصوص الترتيبية التابعة له. </w:t>
            </w:r>
          </w:p>
          <w:p w:rsidR="008938BA" w:rsidRPr="00CA6569" w:rsidRDefault="008938BA" w:rsidP="00CD0D7B">
            <w:pPr>
              <w:bidi/>
              <w:spacing w:line="360" w:lineRule="auto"/>
              <w:jc w:val="both"/>
              <w:rPr>
                <w:rFonts w:asciiTheme="minorBidi" w:eastAsia="Arial" w:hAnsiTheme="minorBidi"/>
                <w:color w:val="000000"/>
                <w:sz w:val="28"/>
                <w:szCs w:val="28"/>
                <w:lang w:eastAsia="fr-FR" w:bidi="ar-TN"/>
              </w:rPr>
            </w:pPr>
            <w:r w:rsidRPr="0009491C">
              <w:rPr>
                <w:rFonts w:asciiTheme="minorBidi" w:eastAsia="Arial" w:hAnsiTheme="minorBidi"/>
                <w:color w:val="000000"/>
                <w:sz w:val="28"/>
                <w:szCs w:val="28"/>
                <w:rtl/>
                <w:lang w:eastAsia="fr-FR" w:bidi="ar-TN"/>
              </w:rPr>
              <w:lastRenderedPageBreak/>
              <w:t xml:space="preserve">الاثراء غير المشروع: يهدف هذا القانون الى تعريف الإثراء غير المشروع في جانب الموظف العمومي أو قرينه أو أبنائه القصر. وذلك مع اضافة النفقات التي تتم من جانب أو لفائدة أحد المعنيين بالإثراء غير المشروع حتى لا تفلت من مناط التجريم الأموال التي يتلقاها الموظف العمومي وتزيد في قيمة ثروته أو يخفض عليها ضغط الإنفاق الذي يقوم به الغير لفائدته أو لفائدة المشمولين </w:t>
            </w:r>
            <w:r w:rsidRPr="00CA6569">
              <w:rPr>
                <w:rFonts w:asciiTheme="minorBidi" w:eastAsia="Arial" w:hAnsiTheme="minorBidi"/>
                <w:color w:val="000000"/>
                <w:sz w:val="28"/>
                <w:szCs w:val="28"/>
                <w:rtl/>
                <w:lang w:eastAsia="fr-FR" w:bidi="ar-TN"/>
              </w:rPr>
              <w:t>بالإثراء غير المشروع.</w:t>
            </w:r>
          </w:p>
          <w:p w:rsidR="008938BA" w:rsidRPr="00CA6569" w:rsidRDefault="008938BA" w:rsidP="00CD0D7B">
            <w:pPr>
              <w:bidi/>
              <w:spacing w:line="360" w:lineRule="auto"/>
              <w:jc w:val="both"/>
              <w:rPr>
                <w:rFonts w:asciiTheme="minorBidi" w:eastAsia="Arial" w:hAnsiTheme="minorBidi"/>
                <w:color w:val="000000"/>
                <w:sz w:val="28"/>
                <w:szCs w:val="28"/>
                <w:lang w:eastAsia="fr-FR" w:bidi="ar-TN"/>
              </w:rPr>
            </w:pPr>
            <w:proofErr w:type="gramStart"/>
            <w:r w:rsidRPr="00CA6569">
              <w:rPr>
                <w:rFonts w:asciiTheme="minorBidi" w:eastAsia="Arial" w:hAnsiTheme="minorBidi"/>
                <w:color w:val="000000"/>
                <w:sz w:val="28"/>
                <w:szCs w:val="28"/>
                <w:rtl/>
                <w:lang w:eastAsia="fr-FR" w:bidi="ar-TN"/>
              </w:rPr>
              <w:t>ويتمّ</w:t>
            </w:r>
            <w:proofErr w:type="gramEnd"/>
            <w:r w:rsidRPr="00CA6569">
              <w:rPr>
                <w:rFonts w:asciiTheme="minorBidi" w:eastAsia="Arial" w:hAnsiTheme="minorBidi"/>
                <w:color w:val="000000"/>
                <w:sz w:val="28"/>
                <w:szCs w:val="28"/>
                <w:rtl/>
                <w:lang w:eastAsia="fr-FR" w:bidi="ar-TN"/>
              </w:rPr>
              <w:t xml:space="preserve"> إثر صياغة هذه النصوص والمصادقة عليها من طرف الحكومة إحالتها على مجلس نواب الشعب.</w:t>
            </w:r>
          </w:p>
          <w:p w:rsidR="003B1CE5" w:rsidRPr="008938BA" w:rsidRDefault="003B1CE5" w:rsidP="003B1CE5">
            <w:pPr>
              <w:bidi/>
              <w:jc w:val="both"/>
              <w:rPr>
                <w:rFonts w:asciiTheme="minorBidi" w:eastAsia="Arial" w:hAnsiTheme="minorBidi"/>
                <w:color w:val="000000"/>
                <w:sz w:val="28"/>
                <w:szCs w:val="28"/>
                <w:rtl/>
                <w:lang w:eastAsia="fr-FR" w:bidi="ar-TN"/>
              </w:rPr>
            </w:pPr>
          </w:p>
        </w:tc>
      </w:tr>
      <w:tr w:rsidR="00C4604A" w:rsidTr="00674508">
        <w:trPr>
          <w:trHeight w:val="330"/>
        </w:trPr>
        <w:tc>
          <w:tcPr>
            <w:tcW w:w="3008" w:type="dxa"/>
            <w:vMerge w:val="restart"/>
          </w:tcPr>
          <w:p w:rsidR="00C4604A" w:rsidRPr="00CF1048" w:rsidRDefault="00C4604A" w:rsidP="003B1CE5">
            <w:pPr>
              <w:bidi/>
              <w:jc w:val="both"/>
              <w:rPr>
                <w:rFonts w:asciiTheme="minorBidi" w:eastAsia="Arial" w:hAnsiTheme="minorBidi"/>
                <w:b/>
                <w:bCs/>
                <w:color w:val="000000"/>
                <w:sz w:val="28"/>
                <w:szCs w:val="28"/>
                <w:rtl/>
                <w:lang w:eastAsia="fr-FR" w:bidi="ar-TN"/>
              </w:rPr>
            </w:pPr>
            <w:r w:rsidRPr="00CF1048">
              <w:rPr>
                <w:rFonts w:asciiTheme="minorBidi" w:eastAsia="Arial" w:hAnsiTheme="minorBidi" w:hint="cs"/>
                <w:b/>
                <w:bCs/>
                <w:color w:val="000000"/>
                <w:sz w:val="28"/>
                <w:szCs w:val="28"/>
                <w:rtl/>
                <w:lang w:eastAsia="fr-FR" w:bidi="ar-TN"/>
              </w:rPr>
              <w:lastRenderedPageBreak/>
              <w:t>مستوى الانجاز</w:t>
            </w:r>
          </w:p>
        </w:tc>
        <w:tc>
          <w:tcPr>
            <w:tcW w:w="1480" w:type="dxa"/>
          </w:tcPr>
          <w:p w:rsidR="00C4604A" w:rsidRPr="009C6F24" w:rsidRDefault="00E95190" w:rsidP="00B9400B">
            <w:pPr>
              <w:bidi/>
              <w:jc w:val="center"/>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 xml:space="preserve">لم يبدأ </w:t>
            </w:r>
            <w:proofErr w:type="gramStart"/>
            <w:r w:rsidRPr="009C6F24">
              <w:rPr>
                <w:rFonts w:asciiTheme="minorBidi" w:eastAsia="Arial" w:hAnsiTheme="minorBidi" w:hint="cs"/>
                <w:b/>
                <w:bCs/>
                <w:color w:val="000000"/>
                <w:sz w:val="24"/>
                <w:szCs w:val="24"/>
                <w:rtl/>
                <w:lang w:eastAsia="fr-FR" w:bidi="ar-TN"/>
              </w:rPr>
              <w:t>بعد</w:t>
            </w:r>
            <w:proofErr w:type="gramEnd"/>
          </w:p>
        </w:tc>
        <w:tc>
          <w:tcPr>
            <w:tcW w:w="1480" w:type="dxa"/>
          </w:tcPr>
          <w:p w:rsidR="00C4604A" w:rsidRPr="009C6F24" w:rsidRDefault="00E95190" w:rsidP="00B9400B">
            <w:pPr>
              <w:bidi/>
              <w:jc w:val="center"/>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محدود</w:t>
            </w:r>
          </w:p>
        </w:tc>
        <w:tc>
          <w:tcPr>
            <w:tcW w:w="1480" w:type="dxa"/>
          </w:tcPr>
          <w:p w:rsidR="00C4604A" w:rsidRPr="009C6F24" w:rsidRDefault="00317F2B" w:rsidP="00B9400B">
            <w:pPr>
              <w:bidi/>
              <w:jc w:val="center"/>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جوهري</w:t>
            </w:r>
          </w:p>
        </w:tc>
        <w:tc>
          <w:tcPr>
            <w:tcW w:w="1480" w:type="dxa"/>
          </w:tcPr>
          <w:p w:rsidR="00C4604A" w:rsidRPr="009C6F24" w:rsidRDefault="00317F2B" w:rsidP="00B9400B">
            <w:pPr>
              <w:bidi/>
              <w:jc w:val="center"/>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كامل</w:t>
            </w:r>
          </w:p>
        </w:tc>
      </w:tr>
      <w:tr w:rsidR="00C4604A" w:rsidTr="00674508">
        <w:trPr>
          <w:trHeight w:val="330"/>
        </w:trPr>
        <w:tc>
          <w:tcPr>
            <w:tcW w:w="3008" w:type="dxa"/>
            <w:vMerge/>
          </w:tcPr>
          <w:p w:rsidR="00C4604A" w:rsidRPr="00CF1048" w:rsidRDefault="00C4604A" w:rsidP="003B1CE5">
            <w:pPr>
              <w:bidi/>
              <w:jc w:val="both"/>
              <w:rPr>
                <w:rFonts w:asciiTheme="minorBidi" w:eastAsia="Arial" w:hAnsiTheme="minorBidi"/>
                <w:b/>
                <w:bCs/>
                <w:color w:val="000000"/>
                <w:sz w:val="28"/>
                <w:szCs w:val="28"/>
                <w:rtl/>
                <w:lang w:eastAsia="fr-FR" w:bidi="ar-TN"/>
              </w:rPr>
            </w:pPr>
          </w:p>
        </w:tc>
        <w:tc>
          <w:tcPr>
            <w:tcW w:w="1480" w:type="dxa"/>
          </w:tcPr>
          <w:p w:rsidR="00C4604A" w:rsidRPr="00BB715B" w:rsidRDefault="00C4604A" w:rsidP="003B1CE5">
            <w:pPr>
              <w:bidi/>
              <w:jc w:val="both"/>
              <w:rPr>
                <w:rFonts w:asciiTheme="minorBidi" w:eastAsia="Arial" w:hAnsiTheme="minorBidi"/>
                <w:color w:val="000000"/>
                <w:sz w:val="28"/>
                <w:szCs w:val="28"/>
                <w:rtl/>
                <w:lang w:eastAsia="fr-FR" w:bidi="ar-TN"/>
              </w:rPr>
            </w:pPr>
          </w:p>
        </w:tc>
        <w:tc>
          <w:tcPr>
            <w:tcW w:w="1480" w:type="dxa"/>
          </w:tcPr>
          <w:p w:rsidR="00C4604A" w:rsidRDefault="00C04D6B" w:rsidP="00C04D6B">
            <w:pPr>
              <w:bidi/>
              <w:jc w:val="center"/>
              <w:rPr>
                <w:rFonts w:asciiTheme="minorBidi" w:eastAsia="Arial" w:hAnsiTheme="minorBidi"/>
                <w:color w:val="000000"/>
                <w:sz w:val="28"/>
                <w:szCs w:val="28"/>
                <w:rtl/>
                <w:lang w:eastAsia="fr-FR" w:bidi="ar-TN"/>
              </w:rPr>
            </w:pPr>
            <w:r w:rsidRPr="00C06DCC">
              <w:rPr>
                <w:rFonts w:asciiTheme="majorBidi" w:hAnsiTheme="majorBidi" w:cstheme="majorBidi"/>
                <w:sz w:val="40"/>
                <w:szCs w:val="40"/>
                <w:lang w:val="en-US" w:bidi="ar-TN"/>
              </w:rPr>
              <w:t>×</w:t>
            </w:r>
          </w:p>
        </w:tc>
        <w:tc>
          <w:tcPr>
            <w:tcW w:w="1480" w:type="dxa"/>
          </w:tcPr>
          <w:p w:rsidR="00C4604A" w:rsidRDefault="00C4604A" w:rsidP="003B1CE5">
            <w:pPr>
              <w:bidi/>
              <w:jc w:val="both"/>
              <w:rPr>
                <w:rFonts w:asciiTheme="minorBidi" w:eastAsia="Arial" w:hAnsiTheme="minorBidi"/>
                <w:color w:val="000000"/>
                <w:sz w:val="28"/>
                <w:szCs w:val="28"/>
                <w:rtl/>
                <w:lang w:eastAsia="fr-FR" w:bidi="ar-TN"/>
              </w:rPr>
            </w:pPr>
          </w:p>
        </w:tc>
        <w:tc>
          <w:tcPr>
            <w:tcW w:w="1480" w:type="dxa"/>
          </w:tcPr>
          <w:p w:rsidR="00C4604A" w:rsidRDefault="00C4604A" w:rsidP="003B1CE5">
            <w:pPr>
              <w:bidi/>
              <w:jc w:val="both"/>
              <w:rPr>
                <w:rFonts w:asciiTheme="minorBidi" w:eastAsia="Arial" w:hAnsiTheme="minorBidi"/>
                <w:color w:val="000000"/>
                <w:sz w:val="28"/>
                <w:szCs w:val="28"/>
                <w:rtl/>
                <w:lang w:eastAsia="fr-FR" w:bidi="ar-TN"/>
              </w:rPr>
            </w:pPr>
          </w:p>
        </w:tc>
      </w:tr>
      <w:tr w:rsidR="003B1CE5" w:rsidTr="0067509B">
        <w:tc>
          <w:tcPr>
            <w:tcW w:w="3008" w:type="dxa"/>
          </w:tcPr>
          <w:p w:rsidR="003B1CE5" w:rsidRPr="00CF1048" w:rsidRDefault="00740BF1" w:rsidP="003B1CE5">
            <w:pPr>
              <w:bidi/>
              <w:jc w:val="both"/>
              <w:rPr>
                <w:rFonts w:asciiTheme="minorBidi" w:eastAsia="Arial" w:hAnsiTheme="minorBidi"/>
                <w:b/>
                <w:bCs/>
                <w:color w:val="000000"/>
                <w:sz w:val="28"/>
                <w:szCs w:val="28"/>
                <w:rtl/>
                <w:lang w:eastAsia="fr-FR" w:bidi="ar-TN"/>
              </w:rPr>
            </w:pPr>
            <w:r w:rsidRPr="00CF1048">
              <w:rPr>
                <w:rFonts w:asciiTheme="minorBidi" w:eastAsia="Arial" w:hAnsiTheme="minorBidi" w:hint="cs"/>
                <w:b/>
                <w:bCs/>
                <w:color w:val="000000"/>
                <w:sz w:val="28"/>
                <w:szCs w:val="28"/>
                <w:rtl/>
                <w:lang w:eastAsia="fr-FR" w:bidi="ar-TN"/>
              </w:rPr>
              <w:t>ما تم انجازه</w:t>
            </w:r>
          </w:p>
        </w:tc>
        <w:tc>
          <w:tcPr>
            <w:tcW w:w="5920" w:type="dxa"/>
            <w:gridSpan w:val="4"/>
          </w:tcPr>
          <w:p w:rsidR="003B1CE5" w:rsidRPr="00BB715B" w:rsidRDefault="003309F9" w:rsidP="00F35644">
            <w:pPr>
              <w:shd w:val="clear" w:color="auto" w:fill="FFFFFF" w:themeFill="background1"/>
              <w:bidi/>
              <w:spacing w:line="360" w:lineRule="auto"/>
              <w:ind w:left="360"/>
              <w:contextualSpacing/>
              <w:jc w:val="both"/>
              <w:rPr>
                <w:rFonts w:asciiTheme="minorBidi" w:eastAsia="Arial" w:hAnsiTheme="minorBidi"/>
                <w:color w:val="000000"/>
                <w:sz w:val="28"/>
                <w:szCs w:val="28"/>
                <w:rtl/>
                <w:lang w:eastAsia="fr-FR"/>
              </w:rPr>
            </w:pPr>
            <w:r w:rsidRPr="00BB715B">
              <w:rPr>
                <w:rFonts w:asciiTheme="minorBidi" w:eastAsia="Arial" w:hAnsiTheme="minorBidi"/>
                <w:color w:val="000000"/>
                <w:sz w:val="28"/>
                <w:szCs w:val="28"/>
                <w:rtl/>
                <w:lang w:eastAsia="fr-FR"/>
              </w:rPr>
              <w:t>تمّ إعداد مشروع قانون حماية المبلغين عن حالات الفساد في القطاع العام والمصادقة عليه من طرف مجلس وزاري واحالته على أنظار مجلس نواب الشعب للمصادقة بتاريخ 16 جوان 2016.</w:t>
            </w:r>
          </w:p>
          <w:p w:rsidR="00F35644" w:rsidRPr="00BB715B" w:rsidRDefault="00F35644" w:rsidP="00F35644">
            <w:pPr>
              <w:shd w:val="clear" w:color="auto" w:fill="FFFFFF" w:themeFill="background1"/>
              <w:bidi/>
              <w:spacing w:line="360" w:lineRule="auto"/>
              <w:ind w:left="360"/>
              <w:contextualSpacing/>
              <w:jc w:val="both"/>
              <w:rPr>
                <w:rFonts w:asciiTheme="minorBidi" w:eastAsia="Arial" w:hAnsiTheme="minorBidi"/>
                <w:color w:val="000000"/>
                <w:sz w:val="28"/>
                <w:szCs w:val="28"/>
                <w:rtl/>
                <w:lang w:eastAsia="fr-FR" w:bidi="ar-TN"/>
              </w:rPr>
            </w:pPr>
            <w:r w:rsidRPr="00BB715B">
              <w:rPr>
                <w:rFonts w:asciiTheme="minorBidi" w:eastAsia="Arial" w:hAnsiTheme="minorBidi" w:hint="cs"/>
                <w:color w:val="000000"/>
                <w:sz w:val="28"/>
                <w:szCs w:val="28"/>
                <w:rtl/>
                <w:lang w:eastAsia="fr-FR"/>
              </w:rPr>
              <w:t>كما تم اعداد النسخة الاولية من مشروع</w:t>
            </w:r>
            <w:r w:rsidR="00C37F0D" w:rsidRPr="00BB715B">
              <w:rPr>
                <w:rFonts w:asciiTheme="minorBidi" w:eastAsia="Arial" w:hAnsiTheme="minorBidi" w:hint="cs"/>
                <w:color w:val="000000"/>
                <w:sz w:val="28"/>
                <w:szCs w:val="28"/>
                <w:rtl/>
                <w:lang w:eastAsia="fr-FR"/>
              </w:rPr>
              <w:t xml:space="preserve"> قانون التصريح بالذمة المالية والاثراء غير المشروع</w:t>
            </w:r>
            <w:r w:rsidR="007128A4" w:rsidRPr="00BB715B">
              <w:rPr>
                <w:rFonts w:asciiTheme="minorBidi" w:eastAsia="Arial" w:hAnsiTheme="minorBidi" w:hint="cs"/>
                <w:color w:val="000000"/>
                <w:sz w:val="28"/>
                <w:szCs w:val="28"/>
                <w:rtl/>
                <w:lang w:eastAsia="fr-FR"/>
              </w:rPr>
              <w:t>، وهي الان في مرحلة الاستشارة.</w:t>
            </w:r>
          </w:p>
        </w:tc>
      </w:tr>
      <w:tr w:rsidR="00740BF1" w:rsidTr="0067509B">
        <w:tc>
          <w:tcPr>
            <w:tcW w:w="3008" w:type="dxa"/>
          </w:tcPr>
          <w:p w:rsidR="00740BF1" w:rsidRPr="00CF1048" w:rsidRDefault="00740BF1" w:rsidP="003B1CE5">
            <w:pPr>
              <w:bidi/>
              <w:jc w:val="both"/>
              <w:rPr>
                <w:rFonts w:asciiTheme="minorBidi" w:eastAsia="Arial" w:hAnsiTheme="minorBidi"/>
                <w:b/>
                <w:bCs/>
                <w:color w:val="000000"/>
                <w:sz w:val="28"/>
                <w:szCs w:val="28"/>
                <w:rtl/>
                <w:lang w:eastAsia="fr-FR" w:bidi="ar-TN"/>
              </w:rPr>
            </w:pPr>
            <w:r w:rsidRPr="00CF1048">
              <w:rPr>
                <w:rFonts w:asciiTheme="minorBidi" w:eastAsia="Arial" w:hAnsiTheme="minorBidi" w:hint="cs"/>
                <w:b/>
                <w:bCs/>
                <w:color w:val="000000"/>
                <w:sz w:val="28"/>
                <w:szCs w:val="28"/>
                <w:rtl/>
                <w:lang w:eastAsia="fr-FR" w:bidi="ar-TN"/>
              </w:rPr>
              <w:t xml:space="preserve">اخر أجل </w:t>
            </w:r>
            <w:r w:rsidR="0091277D" w:rsidRPr="00CF1048">
              <w:rPr>
                <w:rFonts w:asciiTheme="minorBidi" w:eastAsia="Arial" w:hAnsiTheme="minorBidi" w:hint="cs"/>
                <w:b/>
                <w:bCs/>
                <w:color w:val="000000"/>
                <w:sz w:val="28"/>
                <w:szCs w:val="28"/>
                <w:rtl/>
                <w:lang w:eastAsia="fr-FR" w:bidi="ar-TN"/>
              </w:rPr>
              <w:t>للإنجاز</w:t>
            </w:r>
          </w:p>
        </w:tc>
        <w:tc>
          <w:tcPr>
            <w:tcW w:w="5920" w:type="dxa"/>
            <w:gridSpan w:val="4"/>
          </w:tcPr>
          <w:p w:rsidR="00740BF1" w:rsidRDefault="00EF760B" w:rsidP="003B1CE5">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2016</w:t>
            </w:r>
          </w:p>
        </w:tc>
      </w:tr>
    </w:tbl>
    <w:p w:rsidR="003B1CE5" w:rsidRPr="00531E64" w:rsidRDefault="003B1CE5" w:rsidP="003B1CE5">
      <w:pPr>
        <w:shd w:val="clear" w:color="auto" w:fill="FFFFFF" w:themeFill="background1"/>
        <w:bidi/>
        <w:spacing w:after="0"/>
        <w:ind w:left="360"/>
        <w:jc w:val="both"/>
        <w:rPr>
          <w:rFonts w:asciiTheme="minorBidi" w:eastAsia="Arial" w:hAnsiTheme="minorBidi"/>
          <w:color w:val="000000"/>
          <w:sz w:val="28"/>
          <w:szCs w:val="28"/>
          <w:rtl/>
          <w:lang w:eastAsia="fr-FR" w:bidi="ar-TN"/>
        </w:rPr>
      </w:pPr>
    </w:p>
    <w:p w:rsidR="00425F7E" w:rsidRPr="00BF44F6" w:rsidRDefault="00425F7E" w:rsidP="00425F7E">
      <w:pPr>
        <w:shd w:val="clear" w:color="auto" w:fill="FFFFFF" w:themeFill="background1"/>
        <w:bidi/>
        <w:spacing w:after="0"/>
        <w:jc w:val="both"/>
        <w:rPr>
          <w:rFonts w:asciiTheme="minorBidi" w:eastAsia="Arial" w:hAnsiTheme="minorBidi"/>
          <w:color w:val="000000"/>
          <w:sz w:val="28"/>
          <w:szCs w:val="28"/>
          <w:rtl/>
          <w:lang w:eastAsia="fr-FR" w:bidi="ar-TN"/>
        </w:rPr>
      </w:pPr>
    </w:p>
    <w:p w:rsidR="00CD7067" w:rsidRPr="00CD7067" w:rsidRDefault="00CD7067" w:rsidP="00CD7067">
      <w:pPr>
        <w:bidi/>
        <w:rPr>
          <w:rFonts w:asciiTheme="minorBidi" w:eastAsia="Arial" w:hAnsiTheme="minorBidi"/>
          <w:color w:val="000000"/>
          <w:sz w:val="28"/>
          <w:szCs w:val="28"/>
          <w:rtl/>
          <w:lang w:eastAsia="fr-FR" w:bidi="ar-TN"/>
        </w:rPr>
      </w:pPr>
    </w:p>
    <w:p w:rsidR="00444F8B" w:rsidRDefault="00444F8B" w:rsidP="00444F8B">
      <w:pPr>
        <w:tabs>
          <w:tab w:val="left" w:pos="1932"/>
        </w:tabs>
        <w:bidi/>
        <w:rPr>
          <w:sz w:val="32"/>
          <w:szCs w:val="32"/>
          <w:rtl/>
          <w:lang w:val="en-US" w:bidi="ar-TN"/>
        </w:rPr>
      </w:pPr>
    </w:p>
    <w:p w:rsidR="00B93859" w:rsidRDefault="00B93859" w:rsidP="00B93859">
      <w:pPr>
        <w:tabs>
          <w:tab w:val="left" w:pos="1932"/>
        </w:tabs>
        <w:bidi/>
        <w:rPr>
          <w:sz w:val="32"/>
          <w:szCs w:val="32"/>
          <w:rtl/>
          <w:lang w:val="en-US" w:bidi="ar-TN"/>
        </w:rPr>
      </w:pPr>
    </w:p>
    <w:p w:rsidR="009C50AF" w:rsidRDefault="009C50AF" w:rsidP="009C50AF">
      <w:pPr>
        <w:tabs>
          <w:tab w:val="left" w:pos="1932"/>
        </w:tabs>
        <w:bidi/>
        <w:rPr>
          <w:sz w:val="32"/>
          <w:szCs w:val="32"/>
          <w:lang w:val="en-US" w:bidi="ar-TN"/>
        </w:rPr>
      </w:pPr>
    </w:p>
    <w:p w:rsidR="00603216" w:rsidRDefault="00603216" w:rsidP="00603216">
      <w:pPr>
        <w:tabs>
          <w:tab w:val="left" w:pos="1932"/>
        </w:tabs>
        <w:bidi/>
        <w:rPr>
          <w:sz w:val="32"/>
          <w:szCs w:val="32"/>
          <w:rtl/>
          <w:lang w:val="en-US" w:bidi="ar-TN"/>
        </w:rPr>
      </w:pPr>
    </w:p>
    <w:p w:rsidR="000B6735" w:rsidRDefault="000B6735" w:rsidP="000B6735">
      <w:pPr>
        <w:tabs>
          <w:tab w:val="left" w:pos="1932"/>
        </w:tabs>
        <w:bidi/>
        <w:rPr>
          <w:sz w:val="32"/>
          <w:szCs w:val="32"/>
          <w:rtl/>
          <w:lang w:val="en-US" w:bidi="ar-TN"/>
        </w:rPr>
      </w:pPr>
    </w:p>
    <w:tbl>
      <w:tblPr>
        <w:tblStyle w:val="Grilledutableau"/>
        <w:bidiVisual/>
        <w:tblW w:w="0" w:type="auto"/>
        <w:tblInd w:w="360" w:type="dxa"/>
        <w:tblLook w:val="04A0" w:firstRow="1" w:lastRow="0" w:firstColumn="1" w:lastColumn="0" w:noHBand="0" w:noVBand="1"/>
      </w:tblPr>
      <w:tblGrid>
        <w:gridCol w:w="3008"/>
        <w:gridCol w:w="1480"/>
        <w:gridCol w:w="1480"/>
        <w:gridCol w:w="1480"/>
        <w:gridCol w:w="1480"/>
      </w:tblGrid>
      <w:tr w:rsidR="000B6735" w:rsidTr="00674508">
        <w:tc>
          <w:tcPr>
            <w:tcW w:w="8928" w:type="dxa"/>
            <w:gridSpan w:val="5"/>
          </w:tcPr>
          <w:p w:rsidR="000B6735" w:rsidRPr="00006F51" w:rsidRDefault="00A71EFC" w:rsidP="00674508">
            <w:pPr>
              <w:bidi/>
              <w:jc w:val="both"/>
              <w:rPr>
                <w:rFonts w:asciiTheme="minorBidi" w:eastAsia="Arial" w:hAnsiTheme="minorBidi"/>
                <w:color w:val="000000"/>
                <w:sz w:val="36"/>
                <w:szCs w:val="36"/>
                <w:rtl/>
                <w:lang w:eastAsia="fr-FR" w:bidi="ar-TN"/>
              </w:rPr>
            </w:pPr>
            <w:bookmarkStart w:id="7" w:name="_Toc398731879"/>
            <w:bookmarkStart w:id="8" w:name="_Toc399144710"/>
            <w:r w:rsidRPr="00153ACE">
              <w:rPr>
                <w:rFonts w:asciiTheme="minorBidi" w:hAnsiTheme="minorBidi"/>
                <w:color w:val="365F91"/>
                <w:sz w:val="28"/>
                <w:szCs w:val="28"/>
                <w:rtl/>
              </w:rPr>
              <w:lastRenderedPageBreak/>
              <w:t>التعهد 2 - تطوير منظومة إلكترونية مندمجة للشكاوي وللإبلاغ عن حالات الفساد</w:t>
            </w:r>
            <w:bookmarkEnd w:id="7"/>
            <w:bookmarkEnd w:id="8"/>
          </w:p>
        </w:tc>
      </w:tr>
      <w:tr w:rsidR="00297FAD" w:rsidTr="00674508">
        <w:tc>
          <w:tcPr>
            <w:tcW w:w="3008" w:type="dxa"/>
          </w:tcPr>
          <w:p w:rsidR="00297FAD" w:rsidRPr="00CF1048" w:rsidRDefault="00297FAD" w:rsidP="00674508">
            <w:pPr>
              <w:bidi/>
              <w:jc w:val="both"/>
              <w:rPr>
                <w:rFonts w:asciiTheme="minorBidi" w:eastAsia="Arial" w:hAnsiTheme="minorBidi"/>
                <w:b/>
                <w:bCs/>
                <w:color w:val="000000"/>
                <w:sz w:val="28"/>
                <w:szCs w:val="28"/>
                <w:rtl/>
                <w:lang w:eastAsia="fr-FR" w:bidi="ar-TN"/>
              </w:rPr>
            </w:pPr>
            <w:r w:rsidRPr="00CF1048">
              <w:rPr>
                <w:rFonts w:asciiTheme="minorBidi" w:eastAsia="Arial" w:hAnsiTheme="minorBidi" w:hint="cs"/>
                <w:b/>
                <w:bCs/>
                <w:color w:val="000000"/>
                <w:sz w:val="28"/>
                <w:szCs w:val="28"/>
                <w:rtl/>
                <w:lang w:eastAsia="fr-FR" w:bidi="ar-TN"/>
              </w:rPr>
              <w:t>الهيكل الاداري المسؤول عن انجاز التعهد:</w:t>
            </w:r>
          </w:p>
        </w:tc>
        <w:tc>
          <w:tcPr>
            <w:tcW w:w="5920" w:type="dxa"/>
            <w:gridSpan w:val="4"/>
          </w:tcPr>
          <w:p w:rsidR="00297FAD" w:rsidRDefault="00CC053D" w:rsidP="00603216">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 xml:space="preserve">وزارة الوظيفة العمومية </w:t>
            </w:r>
            <w:proofErr w:type="spellStart"/>
            <w:r>
              <w:rPr>
                <w:rFonts w:asciiTheme="minorBidi" w:eastAsia="Arial" w:hAnsiTheme="minorBidi" w:hint="cs"/>
                <w:color w:val="000000"/>
                <w:sz w:val="28"/>
                <w:szCs w:val="28"/>
                <w:rtl/>
                <w:lang w:eastAsia="fr-FR" w:bidi="ar-TN"/>
              </w:rPr>
              <w:t>والحوكمة</w:t>
            </w:r>
            <w:proofErr w:type="spellEnd"/>
            <w:r>
              <w:rPr>
                <w:rFonts w:asciiTheme="minorBidi" w:eastAsia="Arial" w:hAnsiTheme="minorBidi" w:hint="cs"/>
                <w:color w:val="000000"/>
                <w:sz w:val="28"/>
                <w:szCs w:val="28"/>
                <w:rtl/>
                <w:lang w:eastAsia="fr-FR" w:bidi="ar-TN"/>
              </w:rPr>
              <w:t>، المكتب المركزي للعلاقات مع المواطن</w:t>
            </w:r>
            <w:r w:rsidR="00081EBD">
              <w:rPr>
                <w:rFonts w:asciiTheme="minorBidi" w:eastAsia="Arial" w:hAnsiTheme="minorBidi" w:hint="cs"/>
                <w:color w:val="000000"/>
                <w:sz w:val="28"/>
                <w:szCs w:val="28"/>
                <w:rtl/>
                <w:lang w:eastAsia="fr-FR" w:bidi="ar-TN"/>
              </w:rPr>
              <w:t>، وحدة الادارة الالكترونية</w:t>
            </w:r>
          </w:p>
        </w:tc>
      </w:tr>
      <w:tr w:rsidR="00297FAD" w:rsidTr="00674508">
        <w:tc>
          <w:tcPr>
            <w:tcW w:w="3008" w:type="dxa"/>
          </w:tcPr>
          <w:p w:rsidR="00297FAD" w:rsidRPr="00CF1048" w:rsidRDefault="00297FAD" w:rsidP="00674508">
            <w:pPr>
              <w:bidi/>
              <w:jc w:val="both"/>
              <w:rPr>
                <w:rFonts w:asciiTheme="minorBidi" w:eastAsia="Arial" w:hAnsiTheme="minorBidi"/>
                <w:b/>
                <w:bCs/>
                <w:color w:val="000000"/>
                <w:sz w:val="28"/>
                <w:szCs w:val="28"/>
                <w:rtl/>
                <w:lang w:eastAsia="fr-FR" w:bidi="ar-TN"/>
              </w:rPr>
            </w:pPr>
            <w:r w:rsidRPr="00CF1048">
              <w:rPr>
                <w:rFonts w:asciiTheme="minorBidi" w:eastAsia="Arial" w:hAnsiTheme="minorBidi" w:hint="cs"/>
                <w:b/>
                <w:bCs/>
                <w:color w:val="000000"/>
                <w:sz w:val="28"/>
                <w:szCs w:val="28"/>
                <w:rtl/>
                <w:lang w:eastAsia="fr-FR" w:bidi="ar-TN"/>
              </w:rPr>
              <w:t>الشخص المسؤول عن متابعة انجاز التعهد</w:t>
            </w:r>
          </w:p>
        </w:tc>
        <w:tc>
          <w:tcPr>
            <w:tcW w:w="5920" w:type="dxa"/>
            <w:gridSpan w:val="4"/>
          </w:tcPr>
          <w:p w:rsidR="00297FAD" w:rsidRDefault="004600D0"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السيدة فائزة الامام</w:t>
            </w:r>
          </w:p>
          <w:p w:rsidR="005234A0" w:rsidRPr="004600D0" w:rsidRDefault="005234A0" w:rsidP="005234A0">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السيدة سناء الوسلاتي</w:t>
            </w:r>
          </w:p>
        </w:tc>
      </w:tr>
      <w:tr w:rsidR="00297FAD" w:rsidTr="00674508">
        <w:tc>
          <w:tcPr>
            <w:tcW w:w="3008" w:type="dxa"/>
          </w:tcPr>
          <w:p w:rsidR="00297FAD" w:rsidRPr="00CF1048" w:rsidRDefault="00297FAD" w:rsidP="00674508">
            <w:pPr>
              <w:bidi/>
              <w:jc w:val="both"/>
              <w:rPr>
                <w:rFonts w:asciiTheme="minorBidi" w:eastAsia="Arial" w:hAnsiTheme="minorBidi"/>
                <w:b/>
                <w:bCs/>
                <w:color w:val="000000"/>
                <w:sz w:val="28"/>
                <w:szCs w:val="28"/>
                <w:rtl/>
                <w:lang w:eastAsia="fr-FR" w:bidi="ar-TN"/>
              </w:rPr>
            </w:pPr>
            <w:r w:rsidRPr="00CF1048">
              <w:rPr>
                <w:rFonts w:asciiTheme="minorBidi" w:eastAsia="Arial" w:hAnsiTheme="minorBidi" w:hint="cs"/>
                <w:b/>
                <w:bCs/>
                <w:color w:val="000000"/>
                <w:sz w:val="28"/>
                <w:szCs w:val="28"/>
                <w:rtl/>
                <w:lang w:eastAsia="fr-FR" w:bidi="ar-TN"/>
              </w:rPr>
              <w:t>الخطة الوظيفية</w:t>
            </w:r>
          </w:p>
        </w:tc>
        <w:tc>
          <w:tcPr>
            <w:tcW w:w="5920" w:type="dxa"/>
            <w:gridSpan w:val="4"/>
          </w:tcPr>
          <w:p w:rsidR="00297FAD" w:rsidRDefault="004600D0" w:rsidP="00674508">
            <w:pPr>
              <w:bidi/>
              <w:jc w:val="both"/>
              <w:rPr>
                <w:rFonts w:asciiTheme="minorBidi" w:eastAsia="Arial" w:hAnsiTheme="minorBidi"/>
                <w:color w:val="000000"/>
                <w:sz w:val="28"/>
                <w:szCs w:val="28"/>
                <w:rtl/>
                <w:lang w:eastAsia="fr-FR" w:bidi="ar-TN"/>
              </w:rPr>
            </w:pPr>
            <w:proofErr w:type="gramStart"/>
            <w:r>
              <w:rPr>
                <w:rFonts w:asciiTheme="minorBidi" w:eastAsia="Arial" w:hAnsiTheme="minorBidi" w:hint="cs"/>
                <w:color w:val="000000"/>
                <w:sz w:val="28"/>
                <w:szCs w:val="28"/>
                <w:rtl/>
                <w:lang w:eastAsia="fr-FR" w:bidi="ar-TN"/>
              </w:rPr>
              <w:t>مدير</w:t>
            </w:r>
            <w:proofErr w:type="gramEnd"/>
            <w:r>
              <w:rPr>
                <w:rFonts w:asciiTheme="minorBidi" w:eastAsia="Arial" w:hAnsiTheme="minorBidi" w:hint="cs"/>
                <w:color w:val="000000"/>
                <w:sz w:val="28"/>
                <w:szCs w:val="28"/>
                <w:rtl/>
                <w:lang w:eastAsia="fr-FR" w:bidi="ar-TN"/>
              </w:rPr>
              <w:t xml:space="preserve"> عام المكتب المركزي للعلاقات مع المواطن</w:t>
            </w:r>
            <w:r w:rsidR="00323B8F">
              <w:rPr>
                <w:rFonts w:asciiTheme="minorBidi" w:eastAsia="Arial" w:hAnsiTheme="minorBidi" w:hint="cs"/>
                <w:color w:val="000000"/>
                <w:sz w:val="28"/>
                <w:szCs w:val="28"/>
                <w:rtl/>
                <w:lang w:eastAsia="fr-FR" w:bidi="ar-TN"/>
              </w:rPr>
              <w:t>،</w:t>
            </w:r>
          </w:p>
          <w:p w:rsidR="00323B8F" w:rsidRDefault="00BA65F8" w:rsidP="00323B8F">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 xml:space="preserve"> </w:t>
            </w:r>
            <w:proofErr w:type="spellStart"/>
            <w:r>
              <w:rPr>
                <w:rFonts w:asciiTheme="minorBidi" w:eastAsia="Arial" w:hAnsiTheme="minorBidi" w:hint="cs"/>
                <w:color w:val="000000"/>
                <w:sz w:val="28"/>
                <w:szCs w:val="28"/>
                <w:rtl/>
                <w:lang w:eastAsia="fr-FR" w:bidi="ar-TN"/>
              </w:rPr>
              <w:t>كاهية</w:t>
            </w:r>
            <w:proofErr w:type="spellEnd"/>
            <w:r>
              <w:rPr>
                <w:rFonts w:asciiTheme="minorBidi" w:eastAsia="Arial" w:hAnsiTheme="minorBidi" w:hint="cs"/>
                <w:color w:val="000000"/>
                <w:sz w:val="28"/>
                <w:szCs w:val="28"/>
                <w:rtl/>
                <w:lang w:eastAsia="fr-FR" w:bidi="ar-TN"/>
              </w:rPr>
              <w:t xml:space="preserve"> مدير بوحدة الادارة الالكترونية</w:t>
            </w:r>
          </w:p>
        </w:tc>
      </w:tr>
      <w:tr w:rsidR="00297FAD" w:rsidTr="00674508">
        <w:tc>
          <w:tcPr>
            <w:tcW w:w="3008" w:type="dxa"/>
          </w:tcPr>
          <w:p w:rsidR="00297FAD" w:rsidRPr="00CF1048" w:rsidRDefault="00297FAD" w:rsidP="00674508">
            <w:pPr>
              <w:bidi/>
              <w:jc w:val="both"/>
              <w:rPr>
                <w:rFonts w:asciiTheme="minorBidi" w:eastAsia="Arial" w:hAnsiTheme="minorBidi"/>
                <w:b/>
                <w:bCs/>
                <w:color w:val="000000"/>
                <w:sz w:val="28"/>
                <w:szCs w:val="28"/>
                <w:rtl/>
                <w:lang w:eastAsia="fr-FR" w:bidi="ar-TN"/>
              </w:rPr>
            </w:pPr>
            <w:r w:rsidRPr="00CF1048">
              <w:rPr>
                <w:rFonts w:asciiTheme="minorBidi" w:eastAsia="Arial" w:hAnsiTheme="minorBidi" w:hint="cs"/>
                <w:b/>
                <w:bCs/>
                <w:color w:val="000000"/>
                <w:sz w:val="28"/>
                <w:szCs w:val="28"/>
                <w:rtl/>
                <w:lang w:eastAsia="fr-FR" w:bidi="ar-TN"/>
              </w:rPr>
              <w:t>رقم الهاتف</w:t>
            </w:r>
          </w:p>
        </w:tc>
        <w:tc>
          <w:tcPr>
            <w:tcW w:w="5920" w:type="dxa"/>
            <w:gridSpan w:val="4"/>
          </w:tcPr>
          <w:p w:rsidR="00297FAD" w:rsidRDefault="00E67552" w:rsidP="00674508">
            <w:pPr>
              <w:bidi/>
              <w:jc w:val="both"/>
              <w:rPr>
                <w:rFonts w:asciiTheme="minorBidi" w:eastAsia="Arial" w:hAnsiTheme="minorBidi"/>
                <w:color w:val="000000"/>
                <w:sz w:val="28"/>
                <w:szCs w:val="28"/>
                <w:rtl/>
                <w:lang w:eastAsia="fr-FR" w:bidi="ar-TN"/>
              </w:rPr>
            </w:pPr>
            <w:r w:rsidRPr="00C06DCC">
              <w:rPr>
                <w:rFonts w:asciiTheme="majorBidi" w:hAnsiTheme="majorBidi" w:cstheme="majorBidi"/>
                <w:sz w:val="24"/>
                <w:szCs w:val="24"/>
                <w:lang w:val="en-US" w:bidi="ar-TN"/>
              </w:rPr>
              <w:t>+216 71 565 400</w:t>
            </w:r>
          </w:p>
        </w:tc>
      </w:tr>
      <w:tr w:rsidR="00297FAD" w:rsidTr="00674508">
        <w:tc>
          <w:tcPr>
            <w:tcW w:w="3008" w:type="dxa"/>
          </w:tcPr>
          <w:p w:rsidR="00297FAD" w:rsidRPr="00CF1048" w:rsidRDefault="00297FAD" w:rsidP="00674508">
            <w:pPr>
              <w:bidi/>
              <w:jc w:val="both"/>
              <w:rPr>
                <w:rFonts w:asciiTheme="minorBidi" w:eastAsia="Arial" w:hAnsiTheme="minorBidi"/>
                <w:b/>
                <w:bCs/>
                <w:color w:val="000000"/>
                <w:sz w:val="28"/>
                <w:szCs w:val="28"/>
                <w:rtl/>
                <w:lang w:eastAsia="fr-FR" w:bidi="ar-TN"/>
              </w:rPr>
            </w:pPr>
            <w:r w:rsidRPr="00CF1048">
              <w:rPr>
                <w:rFonts w:asciiTheme="minorBidi" w:eastAsia="Arial" w:hAnsiTheme="minorBidi" w:hint="cs"/>
                <w:b/>
                <w:bCs/>
                <w:color w:val="000000"/>
                <w:sz w:val="28"/>
                <w:szCs w:val="28"/>
                <w:rtl/>
                <w:lang w:eastAsia="fr-FR" w:bidi="ar-TN"/>
              </w:rPr>
              <w:t>عنوان البريد الالكتروني</w:t>
            </w:r>
          </w:p>
        </w:tc>
        <w:tc>
          <w:tcPr>
            <w:tcW w:w="5920" w:type="dxa"/>
            <w:gridSpan w:val="4"/>
          </w:tcPr>
          <w:p w:rsidR="005A6E9A" w:rsidRPr="004600D0" w:rsidRDefault="002E2038" w:rsidP="005A6E9A">
            <w:pPr>
              <w:bidi/>
              <w:jc w:val="both"/>
              <w:rPr>
                <w:rFonts w:asciiTheme="majorBidi" w:hAnsiTheme="majorBidi" w:cstheme="majorBidi"/>
                <w:sz w:val="24"/>
                <w:szCs w:val="24"/>
                <w:lang w:val="en-US" w:bidi="ar-TN"/>
              </w:rPr>
            </w:pPr>
            <w:hyperlink r:id="rId15" w:history="1">
              <w:r w:rsidR="005A6E9A" w:rsidRPr="004600D0">
                <w:rPr>
                  <w:rFonts w:asciiTheme="majorBidi" w:hAnsiTheme="majorBidi" w:cstheme="majorBidi"/>
                  <w:color w:val="0000FF" w:themeColor="hyperlink"/>
                  <w:sz w:val="24"/>
                  <w:szCs w:val="24"/>
                  <w:u w:val="single"/>
                  <w:lang w:val="en-US" w:bidi="ar-TN"/>
                </w:rPr>
                <w:t>Faiza.limam@pm.gov.tn</w:t>
              </w:r>
            </w:hyperlink>
            <w:r w:rsidR="005A6E9A" w:rsidRPr="004600D0">
              <w:rPr>
                <w:rFonts w:asciiTheme="majorBidi" w:hAnsiTheme="majorBidi" w:cstheme="majorBidi"/>
                <w:sz w:val="24"/>
                <w:szCs w:val="24"/>
                <w:lang w:val="en-US" w:bidi="ar-TN"/>
              </w:rPr>
              <w:t xml:space="preserve">  </w:t>
            </w:r>
          </w:p>
          <w:p w:rsidR="00297FAD" w:rsidRDefault="002E2038" w:rsidP="005A6E9A">
            <w:pPr>
              <w:bidi/>
              <w:jc w:val="both"/>
              <w:rPr>
                <w:rFonts w:asciiTheme="minorBidi" w:eastAsia="Arial" w:hAnsiTheme="minorBidi"/>
                <w:color w:val="000000"/>
                <w:sz w:val="28"/>
                <w:szCs w:val="28"/>
                <w:rtl/>
                <w:lang w:eastAsia="fr-FR" w:bidi="ar-TN"/>
              </w:rPr>
            </w:pPr>
            <w:hyperlink r:id="rId16" w:history="1">
              <w:r w:rsidR="005A6E9A" w:rsidRPr="004600D0">
                <w:rPr>
                  <w:rFonts w:asciiTheme="majorBidi" w:hAnsiTheme="majorBidi" w:cstheme="majorBidi"/>
                  <w:color w:val="0000FF" w:themeColor="hyperlink"/>
                  <w:sz w:val="24"/>
                  <w:szCs w:val="24"/>
                  <w:u w:val="single"/>
                  <w:lang w:val="en-US" w:bidi="ar-TN"/>
                </w:rPr>
                <w:t>sana.oueslati@pm.gov.tn</w:t>
              </w:r>
            </w:hyperlink>
          </w:p>
        </w:tc>
      </w:tr>
      <w:tr w:rsidR="00297FAD" w:rsidTr="00674508">
        <w:tc>
          <w:tcPr>
            <w:tcW w:w="3008" w:type="dxa"/>
          </w:tcPr>
          <w:p w:rsidR="00297FAD" w:rsidRPr="00CF1048" w:rsidRDefault="00297FAD" w:rsidP="00674508">
            <w:pPr>
              <w:bidi/>
              <w:jc w:val="both"/>
              <w:rPr>
                <w:rFonts w:asciiTheme="minorBidi" w:eastAsia="Arial" w:hAnsiTheme="minorBidi"/>
                <w:b/>
                <w:bCs/>
                <w:color w:val="000000"/>
                <w:sz w:val="28"/>
                <w:szCs w:val="28"/>
                <w:rtl/>
                <w:lang w:eastAsia="fr-FR" w:bidi="ar-TN"/>
              </w:rPr>
            </w:pPr>
            <w:r w:rsidRPr="00CF1048">
              <w:rPr>
                <w:rFonts w:asciiTheme="minorBidi" w:eastAsia="Arial" w:hAnsiTheme="minorBidi" w:hint="cs"/>
                <w:b/>
                <w:bCs/>
                <w:color w:val="000000"/>
                <w:sz w:val="28"/>
                <w:szCs w:val="28"/>
                <w:rtl/>
                <w:lang w:eastAsia="fr-FR" w:bidi="ar-TN"/>
              </w:rPr>
              <w:t xml:space="preserve">الاطراف المتدخلة </w:t>
            </w:r>
          </w:p>
        </w:tc>
        <w:tc>
          <w:tcPr>
            <w:tcW w:w="5920" w:type="dxa"/>
            <w:gridSpan w:val="4"/>
          </w:tcPr>
          <w:p w:rsidR="00B57585" w:rsidRPr="00B57585" w:rsidRDefault="00B57585" w:rsidP="00427D2F">
            <w:pPr>
              <w:shd w:val="clear" w:color="auto" w:fill="FFFFFF" w:themeFill="background1"/>
              <w:bidi/>
              <w:spacing w:line="360" w:lineRule="auto"/>
              <w:ind w:left="1" w:right="720"/>
              <w:contextualSpacing/>
              <w:jc w:val="both"/>
              <w:rPr>
                <w:rFonts w:asciiTheme="minorBidi" w:eastAsia="Arial" w:hAnsiTheme="minorBidi"/>
                <w:color w:val="000000"/>
                <w:sz w:val="28"/>
                <w:szCs w:val="28"/>
                <w:lang w:eastAsia="fr-FR"/>
              </w:rPr>
            </w:pPr>
            <w:proofErr w:type="gramStart"/>
            <w:r w:rsidRPr="00B57585">
              <w:rPr>
                <w:rFonts w:asciiTheme="minorBidi" w:eastAsia="Arial" w:hAnsiTheme="minorBidi"/>
                <w:color w:val="000000"/>
                <w:sz w:val="28"/>
                <w:szCs w:val="28"/>
                <w:rtl/>
                <w:lang w:eastAsia="fr-FR"/>
              </w:rPr>
              <w:t>الهيئة</w:t>
            </w:r>
            <w:proofErr w:type="gramEnd"/>
            <w:r w:rsidRPr="00B57585">
              <w:rPr>
                <w:rFonts w:asciiTheme="minorBidi" w:eastAsia="Arial" w:hAnsiTheme="minorBidi"/>
                <w:color w:val="000000"/>
                <w:sz w:val="28"/>
                <w:szCs w:val="28"/>
                <w:rtl/>
                <w:lang w:eastAsia="fr-FR"/>
              </w:rPr>
              <w:t xml:space="preserve"> الوطنية المكلفة بمقاومة الفساد، الهياكل العمومية </w:t>
            </w:r>
            <w:r w:rsidR="00427D2F">
              <w:rPr>
                <w:rFonts w:asciiTheme="minorBidi" w:eastAsia="Arial" w:hAnsiTheme="minorBidi" w:hint="cs"/>
                <w:color w:val="000000"/>
                <w:sz w:val="28"/>
                <w:szCs w:val="28"/>
                <w:rtl/>
                <w:lang w:eastAsia="fr-FR"/>
              </w:rPr>
              <w:t>ا</w:t>
            </w:r>
            <w:r w:rsidRPr="00B57585">
              <w:rPr>
                <w:rFonts w:asciiTheme="minorBidi" w:eastAsia="Arial" w:hAnsiTheme="minorBidi"/>
                <w:color w:val="000000"/>
                <w:sz w:val="28"/>
                <w:szCs w:val="28"/>
                <w:rtl/>
                <w:lang w:eastAsia="fr-FR"/>
              </w:rPr>
              <w:t>لمعنية كل في ما يخصه.</w:t>
            </w:r>
          </w:p>
          <w:p w:rsidR="00297FAD" w:rsidRPr="00B57585" w:rsidRDefault="00297FAD" w:rsidP="00674508">
            <w:pPr>
              <w:bidi/>
              <w:jc w:val="both"/>
              <w:rPr>
                <w:rFonts w:asciiTheme="minorBidi" w:eastAsia="Arial" w:hAnsiTheme="minorBidi"/>
                <w:color w:val="000000"/>
                <w:sz w:val="28"/>
                <w:szCs w:val="28"/>
                <w:rtl/>
                <w:lang w:eastAsia="fr-FR" w:bidi="ar-TN"/>
              </w:rPr>
            </w:pPr>
          </w:p>
        </w:tc>
      </w:tr>
      <w:tr w:rsidR="00297FAD" w:rsidTr="00674508">
        <w:tc>
          <w:tcPr>
            <w:tcW w:w="3008" w:type="dxa"/>
          </w:tcPr>
          <w:p w:rsidR="00297FAD" w:rsidRPr="00CF1048" w:rsidRDefault="00297FAD" w:rsidP="00674508">
            <w:pPr>
              <w:bidi/>
              <w:jc w:val="both"/>
              <w:rPr>
                <w:rFonts w:asciiTheme="minorBidi" w:eastAsia="Arial" w:hAnsiTheme="minorBidi"/>
                <w:b/>
                <w:bCs/>
                <w:color w:val="000000"/>
                <w:sz w:val="28"/>
                <w:szCs w:val="28"/>
                <w:rtl/>
                <w:lang w:eastAsia="fr-FR" w:bidi="ar-TN"/>
              </w:rPr>
            </w:pPr>
            <w:proofErr w:type="gramStart"/>
            <w:r w:rsidRPr="00CF1048">
              <w:rPr>
                <w:rFonts w:asciiTheme="minorBidi" w:eastAsia="Arial" w:hAnsiTheme="minorBidi" w:hint="cs"/>
                <w:b/>
                <w:bCs/>
                <w:color w:val="000000"/>
                <w:sz w:val="28"/>
                <w:szCs w:val="28"/>
                <w:rtl/>
                <w:lang w:eastAsia="fr-FR" w:bidi="ar-TN"/>
              </w:rPr>
              <w:t>تقديم</w:t>
            </w:r>
            <w:proofErr w:type="gramEnd"/>
            <w:r w:rsidRPr="00CF1048">
              <w:rPr>
                <w:rFonts w:asciiTheme="minorBidi" w:eastAsia="Arial" w:hAnsiTheme="minorBidi" w:hint="cs"/>
                <w:b/>
                <w:bCs/>
                <w:color w:val="000000"/>
                <w:sz w:val="28"/>
                <w:szCs w:val="28"/>
                <w:rtl/>
                <w:lang w:eastAsia="fr-FR" w:bidi="ar-TN"/>
              </w:rPr>
              <w:t xml:space="preserve"> التعهد</w:t>
            </w:r>
          </w:p>
        </w:tc>
        <w:tc>
          <w:tcPr>
            <w:tcW w:w="5920" w:type="dxa"/>
            <w:gridSpan w:val="4"/>
          </w:tcPr>
          <w:p w:rsidR="000E39C0" w:rsidRPr="00DB428B" w:rsidRDefault="000E39C0" w:rsidP="000E39C0">
            <w:pPr>
              <w:shd w:val="clear" w:color="auto" w:fill="FFFFFF" w:themeFill="background1"/>
              <w:bidi/>
              <w:spacing w:line="360" w:lineRule="auto"/>
              <w:jc w:val="both"/>
              <w:rPr>
                <w:rFonts w:asciiTheme="minorBidi" w:eastAsia="Arial" w:hAnsiTheme="minorBidi"/>
                <w:color w:val="000000"/>
                <w:sz w:val="28"/>
                <w:szCs w:val="28"/>
                <w:lang w:eastAsia="fr-FR"/>
              </w:rPr>
            </w:pPr>
            <w:r w:rsidRPr="00DB428B">
              <w:rPr>
                <w:rFonts w:asciiTheme="minorBidi" w:eastAsia="Arial" w:hAnsiTheme="minorBidi"/>
                <w:color w:val="000000"/>
                <w:sz w:val="28"/>
                <w:szCs w:val="28"/>
                <w:rtl/>
                <w:lang w:eastAsia="fr-FR"/>
              </w:rPr>
              <w:t>تندرج هذه المنظومة في إطار مكافحة الفساد وتشريك المواطن وتعنى بتقبل شكاوي المواطنين والإبلاغ عن حالات الفساد</w:t>
            </w:r>
            <w:r w:rsidRPr="00DB428B">
              <w:rPr>
                <w:rFonts w:asciiTheme="minorBidi" w:eastAsia="Arial" w:hAnsiTheme="minorBidi" w:hint="cs"/>
                <w:color w:val="000000"/>
                <w:sz w:val="28"/>
                <w:szCs w:val="28"/>
                <w:rtl/>
                <w:lang w:eastAsia="fr-FR"/>
              </w:rPr>
              <w:t xml:space="preserve"> ومتابعة حركتها</w:t>
            </w:r>
            <w:r w:rsidRPr="00DB428B">
              <w:rPr>
                <w:rFonts w:asciiTheme="minorBidi" w:eastAsia="Arial" w:hAnsiTheme="minorBidi"/>
                <w:color w:val="000000"/>
                <w:sz w:val="28"/>
                <w:szCs w:val="28"/>
                <w:rtl/>
                <w:lang w:eastAsia="fr-FR"/>
              </w:rPr>
              <w:t xml:space="preserve"> وذلك باعتماد قنوات متعددة للتواصل مع المواطنين (موقع واب، موزع صوتي، شباك موحّد، إرساليات قصيرة عبر الهاتف الجوال، ...).</w:t>
            </w:r>
          </w:p>
          <w:p w:rsidR="000E39C0" w:rsidRPr="00DB428B" w:rsidRDefault="000E39C0" w:rsidP="000E39C0">
            <w:pPr>
              <w:shd w:val="clear" w:color="auto" w:fill="FFFFFF" w:themeFill="background1"/>
              <w:bidi/>
              <w:spacing w:line="360" w:lineRule="auto"/>
              <w:jc w:val="both"/>
              <w:rPr>
                <w:rFonts w:asciiTheme="minorBidi" w:eastAsia="Arial" w:hAnsiTheme="minorBidi"/>
                <w:sz w:val="28"/>
                <w:szCs w:val="28"/>
                <w:lang w:eastAsia="fr-FR"/>
              </w:rPr>
            </w:pPr>
            <w:r w:rsidRPr="00DB428B">
              <w:rPr>
                <w:rFonts w:asciiTheme="minorBidi" w:eastAsia="Arial" w:hAnsiTheme="minorBidi"/>
                <w:color w:val="000000"/>
                <w:sz w:val="28"/>
                <w:szCs w:val="28"/>
                <w:rtl/>
                <w:lang w:eastAsia="fr-FR"/>
              </w:rPr>
              <w:t xml:space="preserve">وتشمل هذه المنظومة الشكاوي </w:t>
            </w:r>
            <w:r w:rsidRPr="00DB428B">
              <w:rPr>
                <w:rFonts w:asciiTheme="minorBidi" w:eastAsia="Arial" w:hAnsiTheme="minorBidi"/>
                <w:sz w:val="28"/>
                <w:szCs w:val="28"/>
                <w:rtl/>
                <w:lang w:eastAsia="fr-FR"/>
              </w:rPr>
              <w:t>الموجهة إلى عدد من الهياكل العمومية المركزية والجهوية والمحلية.</w:t>
            </w:r>
          </w:p>
          <w:p w:rsidR="000E39C0" w:rsidRPr="00DB428B" w:rsidRDefault="000E39C0" w:rsidP="000E39C0">
            <w:pPr>
              <w:shd w:val="clear" w:color="auto" w:fill="FFFFFF" w:themeFill="background1"/>
              <w:bidi/>
              <w:spacing w:line="360" w:lineRule="auto"/>
              <w:jc w:val="both"/>
              <w:rPr>
                <w:rFonts w:asciiTheme="minorBidi" w:eastAsia="Arial" w:hAnsiTheme="minorBidi"/>
                <w:sz w:val="28"/>
                <w:szCs w:val="28"/>
                <w:rtl/>
                <w:lang w:eastAsia="fr-FR"/>
              </w:rPr>
            </w:pPr>
            <w:r w:rsidRPr="00DB428B">
              <w:rPr>
                <w:rFonts w:asciiTheme="minorBidi" w:eastAsia="Arial" w:hAnsiTheme="minorBidi"/>
                <w:sz w:val="28"/>
                <w:szCs w:val="28"/>
                <w:rtl/>
                <w:lang w:eastAsia="fr-FR"/>
              </w:rPr>
              <w:t>وسيتم عبر هذه المنظومة نشر معطيات حول العرائض المرسلة والعرائض التي تمت الاجابة عنها حسب المجالات ونوعية العرائض.</w:t>
            </w:r>
          </w:p>
          <w:p w:rsidR="000E39C0" w:rsidRPr="00DB428B" w:rsidRDefault="000E39C0" w:rsidP="000E39C0">
            <w:pPr>
              <w:shd w:val="clear" w:color="auto" w:fill="FFFFFF" w:themeFill="background1"/>
              <w:bidi/>
              <w:spacing w:line="360" w:lineRule="auto"/>
              <w:jc w:val="both"/>
              <w:rPr>
                <w:rFonts w:asciiTheme="minorBidi" w:eastAsia="Arial" w:hAnsiTheme="minorBidi"/>
                <w:sz w:val="28"/>
                <w:szCs w:val="28"/>
                <w:rtl/>
                <w:lang w:eastAsia="fr-FR"/>
              </w:rPr>
            </w:pPr>
            <w:r w:rsidRPr="00DB428B">
              <w:rPr>
                <w:rFonts w:asciiTheme="minorBidi" w:eastAsia="Arial" w:hAnsiTheme="minorBidi"/>
                <w:sz w:val="28"/>
                <w:szCs w:val="28"/>
                <w:rtl/>
                <w:lang w:eastAsia="fr-FR"/>
              </w:rPr>
              <w:t>كما سيتم العمل على تطوير هذه البوابة باعتماد مقاربة تشاركية مع المجتمع المدني.</w:t>
            </w:r>
            <w:r w:rsidRPr="00DB428B">
              <w:rPr>
                <w:rFonts w:asciiTheme="minorBidi" w:eastAsia="Arial" w:hAnsiTheme="minorBidi"/>
                <w:sz w:val="28"/>
                <w:szCs w:val="28"/>
                <w:lang w:eastAsia="fr-FR"/>
              </w:rPr>
              <w:t xml:space="preserve"> </w:t>
            </w:r>
          </w:p>
          <w:p w:rsidR="00297FAD" w:rsidRPr="008938BA" w:rsidRDefault="000E39C0" w:rsidP="006662C7">
            <w:pPr>
              <w:bidi/>
              <w:spacing w:line="360" w:lineRule="auto"/>
              <w:jc w:val="both"/>
              <w:rPr>
                <w:rFonts w:asciiTheme="minorBidi" w:eastAsia="Arial" w:hAnsiTheme="minorBidi"/>
                <w:color w:val="000000"/>
                <w:sz w:val="28"/>
                <w:szCs w:val="28"/>
                <w:rtl/>
                <w:lang w:eastAsia="fr-FR" w:bidi="ar-TN"/>
              </w:rPr>
            </w:pPr>
            <w:r w:rsidRPr="00DB428B">
              <w:rPr>
                <w:rFonts w:asciiTheme="minorBidi" w:eastAsia="Arial" w:hAnsiTheme="minorBidi"/>
                <w:sz w:val="28"/>
                <w:szCs w:val="28"/>
                <w:rtl/>
                <w:lang w:eastAsia="fr-FR"/>
              </w:rPr>
              <w:t xml:space="preserve">وسيتم إنجاز هذه المنظومة على مراحل وتعميمها على كافة الهياكل العمومية. وستغطي المرحلة الأولى المعنية بهذا التعهد </w:t>
            </w:r>
            <w:proofErr w:type="gramStart"/>
            <w:r w:rsidRPr="00DB428B">
              <w:rPr>
                <w:rFonts w:asciiTheme="minorBidi" w:eastAsia="Arial" w:hAnsiTheme="minorBidi"/>
                <w:sz w:val="28"/>
                <w:szCs w:val="28"/>
                <w:rtl/>
                <w:lang w:eastAsia="fr-FR"/>
              </w:rPr>
              <w:t>عددا</w:t>
            </w:r>
            <w:proofErr w:type="gramEnd"/>
            <w:r w:rsidRPr="00DB428B">
              <w:rPr>
                <w:rFonts w:asciiTheme="minorBidi" w:eastAsia="Arial" w:hAnsiTheme="minorBidi"/>
                <w:sz w:val="28"/>
                <w:szCs w:val="28"/>
                <w:rtl/>
                <w:lang w:eastAsia="fr-FR"/>
              </w:rPr>
              <w:t xml:space="preserve"> من الوزارات التي سيتمّ تحديدها لاحقا</w:t>
            </w:r>
          </w:p>
        </w:tc>
      </w:tr>
      <w:tr w:rsidR="009C6931" w:rsidTr="00674508">
        <w:trPr>
          <w:trHeight w:val="330"/>
        </w:trPr>
        <w:tc>
          <w:tcPr>
            <w:tcW w:w="3008" w:type="dxa"/>
            <w:vMerge w:val="restart"/>
          </w:tcPr>
          <w:p w:rsidR="009C6931" w:rsidRPr="00CF1048" w:rsidRDefault="009C6931" w:rsidP="00674508">
            <w:pPr>
              <w:bidi/>
              <w:jc w:val="both"/>
              <w:rPr>
                <w:rFonts w:asciiTheme="minorBidi" w:eastAsia="Arial" w:hAnsiTheme="minorBidi"/>
                <w:b/>
                <w:bCs/>
                <w:color w:val="000000"/>
                <w:sz w:val="28"/>
                <w:szCs w:val="28"/>
                <w:rtl/>
                <w:lang w:eastAsia="fr-FR" w:bidi="ar-TN"/>
              </w:rPr>
            </w:pPr>
            <w:r w:rsidRPr="00CF1048">
              <w:rPr>
                <w:rFonts w:asciiTheme="minorBidi" w:eastAsia="Arial" w:hAnsiTheme="minorBidi" w:hint="cs"/>
                <w:b/>
                <w:bCs/>
                <w:color w:val="000000"/>
                <w:sz w:val="28"/>
                <w:szCs w:val="28"/>
                <w:rtl/>
                <w:lang w:eastAsia="fr-FR" w:bidi="ar-TN"/>
              </w:rPr>
              <w:t>مستوى الانجاز</w:t>
            </w:r>
          </w:p>
        </w:tc>
        <w:tc>
          <w:tcPr>
            <w:tcW w:w="1480" w:type="dxa"/>
          </w:tcPr>
          <w:p w:rsidR="009C6931" w:rsidRPr="009C6F24" w:rsidRDefault="009C6931"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 xml:space="preserve">لم يبدأ </w:t>
            </w:r>
            <w:proofErr w:type="gramStart"/>
            <w:r w:rsidRPr="009C6F24">
              <w:rPr>
                <w:rFonts w:asciiTheme="minorBidi" w:eastAsia="Arial" w:hAnsiTheme="minorBidi" w:hint="cs"/>
                <w:b/>
                <w:bCs/>
                <w:color w:val="000000"/>
                <w:sz w:val="24"/>
                <w:szCs w:val="24"/>
                <w:rtl/>
                <w:lang w:eastAsia="fr-FR" w:bidi="ar-TN"/>
              </w:rPr>
              <w:t>بعد</w:t>
            </w:r>
            <w:proofErr w:type="gramEnd"/>
          </w:p>
        </w:tc>
        <w:tc>
          <w:tcPr>
            <w:tcW w:w="1480" w:type="dxa"/>
          </w:tcPr>
          <w:p w:rsidR="009C6931" w:rsidRPr="009C6F24" w:rsidRDefault="009C6931"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محدود</w:t>
            </w:r>
          </w:p>
        </w:tc>
        <w:tc>
          <w:tcPr>
            <w:tcW w:w="1480" w:type="dxa"/>
          </w:tcPr>
          <w:p w:rsidR="009C6931" w:rsidRPr="009C6F24" w:rsidRDefault="009C6931"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جوهري</w:t>
            </w:r>
          </w:p>
        </w:tc>
        <w:tc>
          <w:tcPr>
            <w:tcW w:w="1480" w:type="dxa"/>
          </w:tcPr>
          <w:p w:rsidR="009C6931" w:rsidRPr="009C6F24" w:rsidRDefault="009C6931"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كامل</w:t>
            </w:r>
          </w:p>
        </w:tc>
      </w:tr>
      <w:tr w:rsidR="009C6931" w:rsidTr="00674508">
        <w:trPr>
          <w:trHeight w:val="330"/>
        </w:trPr>
        <w:tc>
          <w:tcPr>
            <w:tcW w:w="3008" w:type="dxa"/>
            <w:vMerge/>
          </w:tcPr>
          <w:p w:rsidR="009C6931" w:rsidRPr="00CF1048" w:rsidRDefault="009C6931" w:rsidP="00674508">
            <w:pPr>
              <w:bidi/>
              <w:jc w:val="both"/>
              <w:rPr>
                <w:rFonts w:asciiTheme="minorBidi" w:eastAsia="Arial" w:hAnsiTheme="minorBidi"/>
                <w:b/>
                <w:bCs/>
                <w:color w:val="000000"/>
                <w:sz w:val="28"/>
                <w:szCs w:val="28"/>
                <w:rtl/>
                <w:lang w:eastAsia="fr-FR" w:bidi="ar-TN"/>
              </w:rPr>
            </w:pPr>
          </w:p>
        </w:tc>
        <w:tc>
          <w:tcPr>
            <w:tcW w:w="1480" w:type="dxa"/>
          </w:tcPr>
          <w:p w:rsidR="009C6931" w:rsidRDefault="009C6931" w:rsidP="00674508">
            <w:pPr>
              <w:bidi/>
              <w:jc w:val="both"/>
              <w:rPr>
                <w:rFonts w:asciiTheme="minorBidi" w:eastAsia="Arial" w:hAnsiTheme="minorBidi"/>
                <w:color w:val="000000"/>
                <w:sz w:val="28"/>
                <w:szCs w:val="28"/>
                <w:rtl/>
                <w:lang w:eastAsia="fr-FR" w:bidi="ar-TN"/>
              </w:rPr>
            </w:pPr>
          </w:p>
        </w:tc>
        <w:tc>
          <w:tcPr>
            <w:tcW w:w="1480" w:type="dxa"/>
          </w:tcPr>
          <w:p w:rsidR="009C6931" w:rsidRDefault="009C6931" w:rsidP="00674508">
            <w:pPr>
              <w:bidi/>
              <w:jc w:val="both"/>
              <w:rPr>
                <w:rFonts w:asciiTheme="minorBidi" w:eastAsia="Arial" w:hAnsiTheme="minorBidi"/>
                <w:color w:val="000000"/>
                <w:sz w:val="28"/>
                <w:szCs w:val="28"/>
                <w:rtl/>
                <w:lang w:eastAsia="fr-FR" w:bidi="ar-TN"/>
              </w:rPr>
            </w:pPr>
          </w:p>
        </w:tc>
        <w:tc>
          <w:tcPr>
            <w:tcW w:w="1480" w:type="dxa"/>
          </w:tcPr>
          <w:p w:rsidR="009C6931" w:rsidRDefault="008F3B39" w:rsidP="00B7161B">
            <w:pPr>
              <w:bidi/>
              <w:jc w:val="center"/>
              <w:rPr>
                <w:rFonts w:asciiTheme="minorBidi" w:eastAsia="Arial" w:hAnsiTheme="minorBidi"/>
                <w:color w:val="000000"/>
                <w:sz w:val="28"/>
                <w:szCs w:val="28"/>
                <w:rtl/>
                <w:lang w:eastAsia="fr-FR" w:bidi="ar-TN"/>
              </w:rPr>
            </w:pPr>
            <w:r w:rsidRPr="00C06DCC">
              <w:rPr>
                <w:rFonts w:asciiTheme="majorBidi" w:hAnsiTheme="majorBidi" w:cstheme="majorBidi"/>
                <w:sz w:val="40"/>
                <w:szCs w:val="40"/>
                <w:lang w:val="en-US" w:bidi="ar-TN"/>
              </w:rPr>
              <w:t>×</w:t>
            </w:r>
          </w:p>
        </w:tc>
        <w:tc>
          <w:tcPr>
            <w:tcW w:w="1480" w:type="dxa"/>
          </w:tcPr>
          <w:p w:rsidR="009C6931" w:rsidRDefault="009C6931" w:rsidP="00674508">
            <w:pPr>
              <w:bidi/>
              <w:jc w:val="both"/>
              <w:rPr>
                <w:rFonts w:asciiTheme="minorBidi" w:eastAsia="Arial" w:hAnsiTheme="minorBidi"/>
                <w:color w:val="000000"/>
                <w:sz w:val="28"/>
                <w:szCs w:val="28"/>
                <w:rtl/>
                <w:lang w:eastAsia="fr-FR" w:bidi="ar-TN"/>
              </w:rPr>
            </w:pPr>
          </w:p>
        </w:tc>
      </w:tr>
      <w:tr w:rsidR="009C6931" w:rsidTr="00674508">
        <w:tc>
          <w:tcPr>
            <w:tcW w:w="3008" w:type="dxa"/>
          </w:tcPr>
          <w:p w:rsidR="009C6931" w:rsidRPr="00CF1048" w:rsidRDefault="009C6931" w:rsidP="00674508">
            <w:pPr>
              <w:bidi/>
              <w:jc w:val="both"/>
              <w:rPr>
                <w:rFonts w:asciiTheme="minorBidi" w:eastAsia="Arial" w:hAnsiTheme="minorBidi"/>
                <w:b/>
                <w:bCs/>
                <w:color w:val="000000"/>
                <w:sz w:val="28"/>
                <w:szCs w:val="28"/>
                <w:rtl/>
                <w:lang w:eastAsia="fr-FR" w:bidi="ar-TN"/>
              </w:rPr>
            </w:pPr>
            <w:r w:rsidRPr="00CF1048">
              <w:rPr>
                <w:rFonts w:asciiTheme="minorBidi" w:eastAsia="Arial" w:hAnsiTheme="minorBidi" w:hint="cs"/>
                <w:b/>
                <w:bCs/>
                <w:color w:val="000000"/>
                <w:sz w:val="28"/>
                <w:szCs w:val="28"/>
                <w:rtl/>
                <w:lang w:eastAsia="fr-FR" w:bidi="ar-TN"/>
              </w:rPr>
              <w:t>ما تم انجازه</w:t>
            </w:r>
          </w:p>
        </w:tc>
        <w:tc>
          <w:tcPr>
            <w:tcW w:w="5920" w:type="dxa"/>
            <w:gridSpan w:val="4"/>
          </w:tcPr>
          <w:p w:rsidR="009C6931" w:rsidRDefault="00D91B6B" w:rsidP="00D330AA">
            <w:pPr>
              <w:bidi/>
              <w:spacing w:line="360" w:lineRule="auto"/>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تم استكمال المرحلة الاولى من المشروع و المتمثلة في دراسة الجدوى</w:t>
            </w:r>
            <w:r w:rsidR="00F12B1D">
              <w:rPr>
                <w:rFonts w:asciiTheme="minorBidi" w:eastAsia="Arial" w:hAnsiTheme="minorBidi" w:hint="cs"/>
                <w:color w:val="000000"/>
                <w:sz w:val="28"/>
                <w:szCs w:val="28"/>
                <w:rtl/>
                <w:lang w:eastAsia="fr-FR" w:bidi="ar-TN"/>
              </w:rPr>
              <w:t xml:space="preserve"> تم خلالها تنظيم زيارات وفد من الخبراء الكوريين</w:t>
            </w:r>
            <w:r w:rsidR="00DD208E">
              <w:rPr>
                <w:rFonts w:asciiTheme="minorBidi" w:eastAsia="Arial" w:hAnsiTheme="minorBidi" w:hint="cs"/>
                <w:color w:val="000000"/>
                <w:sz w:val="28"/>
                <w:szCs w:val="28"/>
                <w:rtl/>
                <w:lang w:eastAsia="fr-FR" w:bidi="ar-TN"/>
              </w:rPr>
              <w:t xml:space="preserve"> </w:t>
            </w:r>
            <w:r w:rsidR="00DD208E">
              <w:rPr>
                <w:rFonts w:asciiTheme="minorBidi" w:eastAsia="Arial" w:hAnsiTheme="minorBidi" w:hint="cs"/>
                <w:color w:val="000000"/>
                <w:sz w:val="28"/>
                <w:szCs w:val="28"/>
                <w:rtl/>
                <w:lang w:eastAsia="fr-FR" w:bidi="ar-TN"/>
              </w:rPr>
              <w:lastRenderedPageBreak/>
              <w:t>لدراسة العديد من جوانب المشروع . كما تم تنظيم دورة تكوينية</w:t>
            </w:r>
            <w:r w:rsidR="00760934">
              <w:rPr>
                <w:rFonts w:asciiTheme="minorBidi" w:eastAsia="Arial" w:hAnsiTheme="minorBidi" w:hint="cs"/>
                <w:color w:val="000000"/>
                <w:sz w:val="28"/>
                <w:szCs w:val="28"/>
                <w:rtl/>
                <w:lang w:eastAsia="fr-FR" w:bidi="ar-TN"/>
              </w:rPr>
              <w:t xml:space="preserve"> بكوريا الجنوبية</w:t>
            </w:r>
            <w:r w:rsidR="0097651D">
              <w:rPr>
                <w:rFonts w:asciiTheme="minorBidi" w:eastAsia="Arial" w:hAnsiTheme="minorBidi" w:hint="cs"/>
                <w:color w:val="000000"/>
                <w:sz w:val="28"/>
                <w:szCs w:val="28"/>
                <w:rtl/>
                <w:lang w:eastAsia="fr-FR" w:bidi="ar-TN"/>
              </w:rPr>
              <w:t xml:space="preserve"> لكافة الأطراف المتدخلة في المشروع وذلك قصد التعرف عن قرب على خصائص</w:t>
            </w:r>
            <w:r w:rsidR="00F409F8">
              <w:rPr>
                <w:rFonts w:asciiTheme="minorBidi" w:eastAsia="Arial" w:hAnsiTheme="minorBidi" w:hint="cs"/>
                <w:color w:val="000000"/>
                <w:sz w:val="28"/>
                <w:szCs w:val="28"/>
                <w:rtl/>
                <w:lang w:eastAsia="fr-FR" w:bidi="ar-TN"/>
              </w:rPr>
              <w:t xml:space="preserve"> هذه المنظومة.</w:t>
            </w:r>
          </w:p>
        </w:tc>
      </w:tr>
      <w:tr w:rsidR="009C6931" w:rsidTr="00674508">
        <w:tc>
          <w:tcPr>
            <w:tcW w:w="3008" w:type="dxa"/>
          </w:tcPr>
          <w:p w:rsidR="009C6931" w:rsidRPr="00CF1048" w:rsidRDefault="009C6931" w:rsidP="00674508">
            <w:pPr>
              <w:bidi/>
              <w:jc w:val="both"/>
              <w:rPr>
                <w:rFonts w:asciiTheme="minorBidi" w:eastAsia="Arial" w:hAnsiTheme="minorBidi"/>
                <w:b/>
                <w:bCs/>
                <w:color w:val="000000"/>
                <w:sz w:val="28"/>
                <w:szCs w:val="28"/>
                <w:rtl/>
                <w:lang w:eastAsia="fr-FR" w:bidi="ar-TN"/>
              </w:rPr>
            </w:pPr>
            <w:r w:rsidRPr="00CF1048">
              <w:rPr>
                <w:rFonts w:asciiTheme="minorBidi" w:eastAsia="Arial" w:hAnsiTheme="minorBidi" w:hint="cs"/>
                <w:b/>
                <w:bCs/>
                <w:color w:val="000000"/>
                <w:sz w:val="28"/>
                <w:szCs w:val="28"/>
                <w:rtl/>
                <w:lang w:eastAsia="fr-FR" w:bidi="ar-TN"/>
              </w:rPr>
              <w:lastRenderedPageBreak/>
              <w:t>اخر أجل للإنجاز</w:t>
            </w:r>
          </w:p>
        </w:tc>
        <w:tc>
          <w:tcPr>
            <w:tcW w:w="5920" w:type="dxa"/>
            <w:gridSpan w:val="4"/>
          </w:tcPr>
          <w:p w:rsidR="009C6931" w:rsidRDefault="00A33F32" w:rsidP="00674508">
            <w:pPr>
              <w:bidi/>
              <w:jc w:val="both"/>
              <w:rPr>
                <w:rFonts w:asciiTheme="minorBidi" w:eastAsia="Arial" w:hAnsiTheme="minorBidi"/>
                <w:color w:val="000000"/>
                <w:sz w:val="28"/>
                <w:szCs w:val="28"/>
                <w:rtl/>
                <w:lang w:eastAsia="fr-FR" w:bidi="ar-TN"/>
              </w:rPr>
            </w:pPr>
            <w:r w:rsidRPr="00153ACE">
              <w:rPr>
                <w:rFonts w:asciiTheme="minorBidi" w:hAnsiTheme="minorBidi"/>
                <w:sz w:val="28"/>
                <w:szCs w:val="28"/>
                <w:rtl/>
              </w:rPr>
              <w:t>2015-2016</w:t>
            </w:r>
          </w:p>
        </w:tc>
      </w:tr>
    </w:tbl>
    <w:p w:rsidR="000B6735" w:rsidRDefault="000B6735" w:rsidP="000B6735">
      <w:pPr>
        <w:tabs>
          <w:tab w:val="left" w:pos="1932"/>
        </w:tabs>
        <w:bidi/>
        <w:rPr>
          <w:sz w:val="32"/>
          <w:szCs w:val="32"/>
          <w:rtl/>
          <w:lang w:val="en-US" w:bidi="ar-TN"/>
        </w:rPr>
      </w:pPr>
    </w:p>
    <w:p w:rsidR="004600D0" w:rsidRDefault="004600D0" w:rsidP="004600D0">
      <w:pPr>
        <w:tabs>
          <w:tab w:val="left" w:pos="1932"/>
        </w:tabs>
        <w:bidi/>
        <w:rPr>
          <w:sz w:val="32"/>
          <w:szCs w:val="32"/>
          <w:rtl/>
          <w:lang w:val="en-US" w:bidi="ar-TN"/>
        </w:rPr>
      </w:pPr>
    </w:p>
    <w:p w:rsidR="004600D0" w:rsidRDefault="004600D0" w:rsidP="004600D0">
      <w:pPr>
        <w:tabs>
          <w:tab w:val="left" w:pos="1932"/>
        </w:tabs>
        <w:bidi/>
        <w:rPr>
          <w:sz w:val="32"/>
          <w:szCs w:val="32"/>
          <w:rtl/>
          <w:lang w:val="en-US" w:bidi="ar-TN"/>
        </w:rPr>
      </w:pPr>
    </w:p>
    <w:p w:rsidR="007D56E7" w:rsidRDefault="007D56E7" w:rsidP="007D56E7">
      <w:pPr>
        <w:tabs>
          <w:tab w:val="left" w:pos="1932"/>
        </w:tabs>
        <w:bidi/>
        <w:rPr>
          <w:sz w:val="32"/>
          <w:szCs w:val="32"/>
          <w:rtl/>
          <w:lang w:val="en-US" w:bidi="ar-TN"/>
        </w:rPr>
      </w:pPr>
    </w:p>
    <w:p w:rsidR="005E7F85" w:rsidRDefault="005E7F85" w:rsidP="005E7F85">
      <w:pPr>
        <w:tabs>
          <w:tab w:val="left" w:pos="1932"/>
        </w:tabs>
        <w:bidi/>
        <w:rPr>
          <w:sz w:val="32"/>
          <w:szCs w:val="32"/>
          <w:rtl/>
          <w:lang w:val="en-US" w:bidi="ar-TN"/>
        </w:rPr>
      </w:pPr>
    </w:p>
    <w:p w:rsidR="005E7F85" w:rsidRDefault="005E7F85" w:rsidP="005E7F85">
      <w:pPr>
        <w:tabs>
          <w:tab w:val="left" w:pos="1932"/>
        </w:tabs>
        <w:bidi/>
        <w:rPr>
          <w:sz w:val="32"/>
          <w:szCs w:val="32"/>
          <w:rtl/>
          <w:lang w:val="en-US" w:bidi="ar-TN"/>
        </w:rPr>
      </w:pPr>
    </w:p>
    <w:p w:rsidR="005E7F85" w:rsidRDefault="005E7F85" w:rsidP="005E7F85">
      <w:pPr>
        <w:tabs>
          <w:tab w:val="left" w:pos="1932"/>
        </w:tabs>
        <w:bidi/>
        <w:rPr>
          <w:sz w:val="32"/>
          <w:szCs w:val="32"/>
          <w:rtl/>
          <w:lang w:val="en-US" w:bidi="ar-TN"/>
        </w:rPr>
      </w:pPr>
    </w:p>
    <w:p w:rsidR="005E7F85" w:rsidRDefault="005E7F85" w:rsidP="005E7F85">
      <w:pPr>
        <w:tabs>
          <w:tab w:val="left" w:pos="1932"/>
        </w:tabs>
        <w:bidi/>
        <w:rPr>
          <w:sz w:val="32"/>
          <w:szCs w:val="32"/>
          <w:rtl/>
          <w:lang w:val="en-US" w:bidi="ar-TN"/>
        </w:rPr>
      </w:pPr>
    </w:p>
    <w:p w:rsidR="005E7F85" w:rsidRDefault="005E7F85" w:rsidP="005E7F85">
      <w:pPr>
        <w:tabs>
          <w:tab w:val="left" w:pos="1932"/>
        </w:tabs>
        <w:bidi/>
        <w:rPr>
          <w:sz w:val="32"/>
          <w:szCs w:val="32"/>
          <w:rtl/>
          <w:lang w:val="en-US" w:bidi="ar-TN"/>
        </w:rPr>
      </w:pPr>
    </w:p>
    <w:p w:rsidR="005E7F85" w:rsidRDefault="005E7F85" w:rsidP="005E7F85">
      <w:pPr>
        <w:tabs>
          <w:tab w:val="left" w:pos="1932"/>
        </w:tabs>
        <w:bidi/>
        <w:rPr>
          <w:sz w:val="32"/>
          <w:szCs w:val="32"/>
          <w:rtl/>
          <w:lang w:val="en-US" w:bidi="ar-TN"/>
        </w:rPr>
      </w:pPr>
    </w:p>
    <w:p w:rsidR="005E7F85" w:rsidRDefault="005E7F85" w:rsidP="005E7F85">
      <w:pPr>
        <w:tabs>
          <w:tab w:val="left" w:pos="1932"/>
        </w:tabs>
        <w:bidi/>
        <w:rPr>
          <w:sz w:val="32"/>
          <w:szCs w:val="32"/>
          <w:rtl/>
          <w:lang w:val="en-US" w:bidi="ar-TN"/>
        </w:rPr>
      </w:pPr>
    </w:p>
    <w:p w:rsidR="005E7F85" w:rsidRDefault="005E7F85" w:rsidP="005E7F85">
      <w:pPr>
        <w:tabs>
          <w:tab w:val="left" w:pos="1932"/>
        </w:tabs>
        <w:bidi/>
        <w:rPr>
          <w:sz w:val="32"/>
          <w:szCs w:val="32"/>
          <w:rtl/>
          <w:lang w:val="en-US" w:bidi="ar-TN"/>
        </w:rPr>
      </w:pPr>
    </w:p>
    <w:p w:rsidR="005E7F85" w:rsidRDefault="005E7F85" w:rsidP="005E7F85">
      <w:pPr>
        <w:tabs>
          <w:tab w:val="left" w:pos="1932"/>
        </w:tabs>
        <w:bidi/>
        <w:rPr>
          <w:sz w:val="32"/>
          <w:szCs w:val="32"/>
          <w:rtl/>
          <w:lang w:val="en-US" w:bidi="ar-TN"/>
        </w:rPr>
      </w:pPr>
    </w:p>
    <w:p w:rsidR="005E7F85" w:rsidRDefault="005E7F85" w:rsidP="005E7F85">
      <w:pPr>
        <w:tabs>
          <w:tab w:val="left" w:pos="1932"/>
        </w:tabs>
        <w:bidi/>
        <w:rPr>
          <w:sz w:val="32"/>
          <w:szCs w:val="32"/>
          <w:rtl/>
          <w:lang w:val="en-US" w:bidi="ar-TN"/>
        </w:rPr>
      </w:pPr>
    </w:p>
    <w:p w:rsidR="005E7F85" w:rsidRDefault="005E7F85" w:rsidP="005E7F85">
      <w:pPr>
        <w:tabs>
          <w:tab w:val="left" w:pos="1932"/>
        </w:tabs>
        <w:bidi/>
        <w:rPr>
          <w:sz w:val="32"/>
          <w:szCs w:val="32"/>
          <w:lang w:val="en-US" w:bidi="ar-TN"/>
        </w:rPr>
      </w:pPr>
    </w:p>
    <w:p w:rsidR="00FB22B4" w:rsidRDefault="00FB22B4" w:rsidP="00FB22B4">
      <w:pPr>
        <w:tabs>
          <w:tab w:val="left" w:pos="1932"/>
        </w:tabs>
        <w:bidi/>
        <w:rPr>
          <w:sz w:val="32"/>
          <w:szCs w:val="32"/>
          <w:rtl/>
          <w:lang w:val="en-US" w:bidi="ar-TN"/>
        </w:rPr>
      </w:pPr>
    </w:p>
    <w:p w:rsidR="005E7F85" w:rsidRDefault="005E7F85" w:rsidP="005E7F85">
      <w:pPr>
        <w:tabs>
          <w:tab w:val="left" w:pos="1932"/>
        </w:tabs>
        <w:bidi/>
        <w:rPr>
          <w:sz w:val="32"/>
          <w:szCs w:val="32"/>
          <w:rtl/>
          <w:lang w:val="en-US" w:bidi="ar-TN"/>
        </w:rPr>
      </w:pPr>
    </w:p>
    <w:p w:rsidR="005E7F85" w:rsidRDefault="005E7F85" w:rsidP="005E7F85">
      <w:pPr>
        <w:tabs>
          <w:tab w:val="left" w:pos="1932"/>
        </w:tabs>
        <w:bidi/>
        <w:rPr>
          <w:sz w:val="32"/>
          <w:szCs w:val="32"/>
          <w:lang w:val="en-US" w:bidi="ar-TN"/>
        </w:rPr>
      </w:pPr>
    </w:p>
    <w:tbl>
      <w:tblPr>
        <w:tblStyle w:val="Grilledutableau"/>
        <w:bidiVisual/>
        <w:tblW w:w="0" w:type="auto"/>
        <w:tblInd w:w="360" w:type="dxa"/>
        <w:tblLook w:val="04A0" w:firstRow="1" w:lastRow="0" w:firstColumn="1" w:lastColumn="0" w:noHBand="0" w:noVBand="1"/>
      </w:tblPr>
      <w:tblGrid>
        <w:gridCol w:w="3008"/>
        <w:gridCol w:w="1480"/>
        <w:gridCol w:w="1480"/>
        <w:gridCol w:w="1480"/>
        <w:gridCol w:w="1480"/>
      </w:tblGrid>
      <w:tr w:rsidR="00CB1B1C" w:rsidRPr="00006F51" w:rsidTr="00674508">
        <w:tc>
          <w:tcPr>
            <w:tcW w:w="8928" w:type="dxa"/>
            <w:gridSpan w:val="5"/>
          </w:tcPr>
          <w:p w:rsidR="000E0D0F" w:rsidRPr="000E0D0F" w:rsidRDefault="000E0D0F" w:rsidP="002C0258">
            <w:pPr>
              <w:pStyle w:val="Titre3"/>
              <w:bidi/>
              <w:jc w:val="center"/>
              <w:outlineLvl w:val="2"/>
              <w:rPr>
                <w:rFonts w:asciiTheme="minorBidi" w:hAnsiTheme="minorBidi" w:cstheme="minorBidi"/>
                <w:color w:val="365F91"/>
                <w:sz w:val="28"/>
                <w:szCs w:val="28"/>
              </w:rPr>
            </w:pPr>
            <w:bookmarkStart w:id="9" w:name="_Toc398731880"/>
            <w:bookmarkStart w:id="10" w:name="_Toc399144711"/>
            <w:r w:rsidRPr="000E0D0F">
              <w:rPr>
                <w:rFonts w:asciiTheme="minorBidi" w:hAnsiTheme="minorBidi" w:cstheme="minorBidi"/>
                <w:color w:val="365F91"/>
                <w:sz w:val="28"/>
                <w:szCs w:val="28"/>
                <w:rtl/>
              </w:rPr>
              <w:lastRenderedPageBreak/>
              <w:t xml:space="preserve">التعهد 3- </w:t>
            </w:r>
            <w:bookmarkEnd w:id="9"/>
            <w:bookmarkEnd w:id="10"/>
            <w:r w:rsidRPr="000E0D0F">
              <w:rPr>
                <w:rFonts w:asciiTheme="minorBidi" w:hAnsiTheme="minorBidi" w:cstheme="minorBidi"/>
                <w:color w:val="365F91"/>
                <w:sz w:val="28"/>
                <w:szCs w:val="28"/>
                <w:rtl/>
              </w:rPr>
              <w:t xml:space="preserve">نشر التقارير السنوية حول نتائج أعمال هياكل الرقابة العامة </w:t>
            </w:r>
            <w:proofErr w:type="gramStart"/>
            <w:r w:rsidRPr="000E0D0F">
              <w:rPr>
                <w:rFonts w:asciiTheme="minorBidi" w:hAnsiTheme="minorBidi" w:cstheme="minorBidi"/>
                <w:color w:val="365F91"/>
                <w:sz w:val="28"/>
                <w:szCs w:val="28"/>
                <w:rtl/>
              </w:rPr>
              <w:t>والمتابعة</w:t>
            </w:r>
            <w:proofErr w:type="gramEnd"/>
          </w:p>
          <w:p w:rsidR="00CB1B1C" w:rsidRPr="000E0D0F" w:rsidRDefault="00CB1B1C" w:rsidP="00674508">
            <w:pPr>
              <w:bidi/>
              <w:jc w:val="both"/>
              <w:rPr>
                <w:rFonts w:asciiTheme="minorBidi" w:eastAsia="Arial" w:hAnsiTheme="minorBidi"/>
                <w:color w:val="000000"/>
                <w:sz w:val="36"/>
                <w:szCs w:val="36"/>
                <w:rtl/>
                <w:lang w:eastAsia="fr-FR" w:bidi="ar-TN"/>
              </w:rPr>
            </w:pPr>
          </w:p>
        </w:tc>
      </w:tr>
      <w:tr w:rsidR="00CB1B1C" w:rsidTr="00674508">
        <w:tc>
          <w:tcPr>
            <w:tcW w:w="3008" w:type="dxa"/>
          </w:tcPr>
          <w:p w:rsidR="00CB1B1C" w:rsidRPr="00D43AA3" w:rsidRDefault="00CB1B1C" w:rsidP="00674508">
            <w:pPr>
              <w:bidi/>
              <w:jc w:val="both"/>
              <w:rPr>
                <w:rFonts w:asciiTheme="minorBidi" w:eastAsia="Arial" w:hAnsiTheme="minorBidi"/>
                <w:b/>
                <w:bCs/>
                <w:color w:val="000000"/>
                <w:sz w:val="28"/>
                <w:szCs w:val="28"/>
                <w:rtl/>
                <w:lang w:eastAsia="fr-FR" w:bidi="ar-TN"/>
              </w:rPr>
            </w:pPr>
            <w:r w:rsidRPr="00D43AA3">
              <w:rPr>
                <w:rFonts w:asciiTheme="minorBidi" w:eastAsia="Arial" w:hAnsiTheme="minorBidi" w:hint="cs"/>
                <w:b/>
                <w:bCs/>
                <w:color w:val="000000"/>
                <w:sz w:val="28"/>
                <w:szCs w:val="28"/>
                <w:rtl/>
                <w:lang w:eastAsia="fr-FR" w:bidi="ar-TN"/>
              </w:rPr>
              <w:t>الهيكل الاداري المسؤول عن انجاز التعهد:</w:t>
            </w:r>
          </w:p>
        </w:tc>
        <w:tc>
          <w:tcPr>
            <w:tcW w:w="5920" w:type="dxa"/>
            <w:gridSpan w:val="4"/>
          </w:tcPr>
          <w:p w:rsidR="00CB1B1C" w:rsidRDefault="00FF6FE8" w:rsidP="00674508">
            <w:pPr>
              <w:bidi/>
              <w:jc w:val="both"/>
              <w:rPr>
                <w:rFonts w:asciiTheme="minorBidi" w:eastAsia="Arial" w:hAnsiTheme="minorBidi"/>
                <w:color w:val="000000"/>
                <w:sz w:val="28"/>
                <w:szCs w:val="28"/>
                <w:rtl/>
                <w:lang w:eastAsia="fr-FR" w:bidi="ar-TN"/>
              </w:rPr>
            </w:pPr>
            <w:r w:rsidRPr="00153ACE">
              <w:rPr>
                <w:rFonts w:asciiTheme="minorBidi" w:hAnsiTheme="minorBidi"/>
                <w:sz w:val="28"/>
                <w:szCs w:val="28"/>
                <w:rtl/>
              </w:rPr>
              <w:t>الهيئة العليا للرقابة الإدارية والمالية</w:t>
            </w:r>
          </w:p>
        </w:tc>
      </w:tr>
      <w:tr w:rsidR="00CB1B1C" w:rsidRPr="004600D0" w:rsidTr="00674508">
        <w:tc>
          <w:tcPr>
            <w:tcW w:w="3008" w:type="dxa"/>
          </w:tcPr>
          <w:p w:rsidR="00CB1B1C" w:rsidRPr="00D43AA3" w:rsidRDefault="00CB1B1C" w:rsidP="00674508">
            <w:pPr>
              <w:bidi/>
              <w:jc w:val="both"/>
              <w:rPr>
                <w:rFonts w:asciiTheme="minorBidi" w:eastAsia="Arial" w:hAnsiTheme="minorBidi"/>
                <w:b/>
                <w:bCs/>
                <w:color w:val="000000"/>
                <w:sz w:val="28"/>
                <w:szCs w:val="28"/>
                <w:rtl/>
                <w:lang w:eastAsia="fr-FR" w:bidi="ar-TN"/>
              </w:rPr>
            </w:pPr>
            <w:r w:rsidRPr="00D43AA3">
              <w:rPr>
                <w:rFonts w:asciiTheme="minorBidi" w:eastAsia="Arial" w:hAnsiTheme="minorBidi" w:hint="cs"/>
                <w:b/>
                <w:bCs/>
                <w:color w:val="000000"/>
                <w:sz w:val="28"/>
                <w:szCs w:val="28"/>
                <w:rtl/>
                <w:lang w:eastAsia="fr-FR" w:bidi="ar-TN"/>
              </w:rPr>
              <w:t>الشخص المسؤول عن متابعة انجاز التعهد</w:t>
            </w:r>
          </w:p>
        </w:tc>
        <w:tc>
          <w:tcPr>
            <w:tcW w:w="5920" w:type="dxa"/>
            <w:gridSpan w:val="4"/>
          </w:tcPr>
          <w:p w:rsidR="00CB1B1C" w:rsidRPr="004600D0" w:rsidRDefault="009E781F"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ايمان الصيد</w:t>
            </w:r>
          </w:p>
        </w:tc>
      </w:tr>
      <w:tr w:rsidR="00CB1B1C" w:rsidTr="00674508">
        <w:tc>
          <w:tcPr>
            <w:tcW w:w="3008" w:type="dxa"/>
          </w:tcPr>
          <w:p w:rsidR="00CB1B1C" w:rsidRPr="00D43AA3" w:rsidRDefault="00CB1B1C" w:rsidP="00674508">
            <w:pPr>
              <w:bidi/>
              <w:jc w:val="both"/>
              <w:rPr>
                <w:rFonts w:asciiTheme="minorBidi" w:eastAsia="Arial" w:hAnsiTheme="minorBidi"/>
                <w:b/>
                <w:bCs/>
                <w:color w:val="000000"/>
                <w:sz w:val="28"/>
                <w:szCs w:val="28"/>
                <w:rtl/>
                <w:lang w:eastAsia="fr-FR" w:bidi="ar-TN"/>
              </w:rPr>
            </w:pPr>
            <w:proofErr w:type="gramStart"/>
            <w:r w:rsidRPr="00D43AA3">
              <w:rPr>
                <w:rFonts w:asciiTheme="minorBidi" w:eastAsia="Arial" w:hAnsiTheme="minorBidi" w:hint="cs"/>
                <w:b/>
                <w:bCs/>
                <w:color w:val="000000"/>
                <w:sz w:val="28"/>
                <w:szCs w:val="28"/>
                <w:rtl/>
                <w:lang w:eastAsia="fr-FR" w:bidi="ar-TN"/>
              </w:rPr>
              <w:t>الخطة</w:t>
            </w:r>
            <w:proofErr w:type="gramEnd"/>
            <w:r w:rsidRPr="00D43AA3">
              <w:rPr>
                <w:rFonts w:asciiTheme="minorBidi" w:eastAsia="Arial" w:hAnsiTheme="minorBidi" w:hint="cs"/>
                <w:b/>
                <w:bCs/>
                <w:color w:val="000000"/>
                <w:sz w:val="28"/>
                <w:szCs w:val="28"/>
                <w:rtl/>
                <w:lang w:eastAsia="fr-FR" w:bidi="ar-TN"/>
              </w:rPr>
              <w:t xml:space="preserve"> الوظيفية</w:t>
            </w:r>
          </w:p>
        </w:tc>
        <w:tc>
          <w:tcPr>
            <w:tcW w:w="5920" w:type="dxa"/>
            <w:gridSpan w:val="4"/>
          </w:tcPr>
          <w:p w:rsidR="00CB1B1C" w:rsidRDefault="009E781F" w:rsidP="009E781F">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قاض مكلفة بمأمورية بال</w:t>
            </w:r>
            <w:r w:rsidRPr="00153ACE">
              <w:rPr>
                <w:rFonts w:asciiTheme="minorBidi" w:hAnsiTheme="minorBidi"/>
                <w:sz w:val="28"/>
                <w:szCs w:val="28"/>
                <w:rtl/>
              </w:rPr>
              <w:t>هيئة العليا للرقابة الإدارية والمالية</w:t>
            </w:r>
          </w:p>
        </w:tc>
      </w:tr>
      <w:tr w:rsidR="00CB1B1C" w:rsidTr="00674508">
        <w:tc>
          <w:tcPr>
            <w:tcW w:w="3008" w:type="dxa"/>
          </w:tcPr>
          <w:p w:rsidR="00CB1B1C" w:rsidRPr="00D43AA3" w:rsidRDefault="00CB1B1C" w:rsidP="00674508">
            <w:pPr>
              <w:bidi/>
              <w:jc w:val="both"/>
              <w:rPr>
                <w:rFonts w:asciiTheme="minorBidi" w:eastAsia="Arial" w:hAnsiTheme="minorBidi"/>
                <w:b/>
                <w:bCs/>
                <w:color w:val="000000"/>
                <w:sz w:val="28"/>
                <w:szCs w:val="28"/>
                <w:rtl/>
                <w:lang w:eastAsia="fr-FR" w:bidi="ar-TN"/>
              </w:rPr>
            </w:pPr>
            <w:r w:rsidRPr="00D43AA3">
              <w:rPr>
                <w:rFonts w:asciiTheme="minorBidi" w:eastAsia="Arial" w:hAnsiTheme="minorBidi" w:hint="cs"/>
                <w:b/>
                <w:bCs/>
                <w:color w:val="000000"/>
                <w:sz w:val="28"/>
                <w:szCs w:val="28"/>
                <w:rtl/>
                <w:lang w:eastAsia="fr-FR" w:bidi="ar-TN"/>
              </w:rPr>
              <w:t>رقم الهاتف</w:t>
            </w:r>
          </w:p>
        </w:tc>
        <w:tc>
          <w:tcPr>
            <w:tcW w:w="5920" w:type="dxa"/>
            <w:gridSpan w:val="4"/>
          </w:tcPr>
          <w:p w:rsidR="00CB1B1C" w:rsidRDefault="003D7113"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25099873</w:t>
            </w:r>
          </w:p>
        </w:tc>
      </w:tr>
      <w:tr w:rsidR="00CB1B1C" w:rsidTr="00674508">
        <w:tc>
          <w:tcPr>
            <w:tcW w:w="3008" w:type="dxa"/>
          </w:tcPr>
          <w:p w:rsidR="00CB1B1C" w:rsidRPr="00D43AA3" w:rsidRDefault="00CB1B1C" w:rsidP="00674508">
            <w:pPr>
              <w:bidi/>
              <w:jc w:val="both"/>
              <w:rPr>
                <w:rFonts w:asciiTheme="minorBidi" w:eastAsia="Arial" w:hAnsiTheme="minorBidi"/>
                <w:b/>
                <w:bCs/>
                <w:color w:val="000000"/>
                <w:sz w:val="28"/>
                <w:szCs w:val="28"/>
                <w:rtl/>
                <w:lang w:eastAsia="fr-FR" w:bidi="ar-TN"/>
              </w:rPr>
            </w:pPr>
            <w:r w:rsidRPr="00D43AA3">
              <w:rPr>
                <w:rFonts w:asciiTheme="minorBidi" w:eastAsia="Arial" w:hAnsiTheme="minorBidi" w:hint="cs"/>
                <w:b/>
                <w:bCs/>
                <w:color w:val="000000"/>
                <w:sz w:val="28"/>
                <w:szCs w:val="28"/>
                <w:rtl/>
                <w:lang w:eastAsia="fr-FR" w:bidi="ar-TN"/>
              </w:rPr>
              <w:t>عنوان البريد الالكتروني</w:t>
            </w:r>
          </w:p>
        </w:tc>
        <w:tc>
          <w:tcPr>
            <w:tcW w:w="5920" w:type="dxa"/>
            <w:gridSpan w:val="4"/>
          </w:tcPr>
          <w:p w:rsidR="00CB1B1C" w:rsidRDefault="006B7EAC" w:rsidP="00674508">
            <w:pPr>
              <w:bidi/>
              <w:jc w:val="both"/>
              <w:rPr>
                <w:rFonts w:asciiTheme="minorBidi" w:eastAsia="Arial" w:hAnsiTheme="minorBidi"/>
                <w:color w:val="000000"/>
                <w:sz w:val="28"/>
                <w:szCs w:val="28"/>
                <w:rtl/>
                <w:lang w:eastAsia="fr-FR" w:bidi="ar-TN"/>
              </w:rPr>
            </w:pPr>
            <w:r w:rsidRPr="006B7EAC">
              <w:rPr>
                <w:rFonts w:asciiTheme="minorBidi" w:eastAsia="Arial" w:hAnsiTheme="minorBidi"/>
                <w:color w:val="000000"/>
                <w:sz w:val="28"/>
                <w:szCs w:val="28"/>
                <w:lang w:eastAsia="fr-FR" w:bidi="ar-TN"/>
              </w:rPr>
              <w:t>mn.essid@gmail.com</w:t>
            </w:r>
          </w:p>
        </w:tc>
      </w:tr>
      <w:tr w:rsidR="00CB1B1C" w:rsidRPr="00B57585" w:rsidTr="00674508">
        <w:tc>
          <w:tcPr>
            <w:tcW w:w="3008" w:type="dxa"/>
          </w:tcPr>
          <w:p w:rsidR="00CB1B1C" w:rsidRPr="00D43AA3" w:rsidRDefault="00CB1B1C" w:rsidP="00674508">
            <w:pPr>
              <w:bidi/>
              <w:jc w:val="both"/>
              <w:rPr>
                <w:rFonts w:asciiTheme="minorBidi" w:eastAsia="Arial" w:hAnsiTheme="minorBidi"/>
                <w:b/>
                <w:bCs/>
                <w:color w:val="000000"/>
                <w:sz w:val="28"/>
                <w:szCs w:val="28"/>
                <w:rtl/>
                <w:lang w:eastAsia="fr-FR" w:bidi="ar-TN"/>
              </w:rPr>
            </w:pPr>
            <w:r w:rsidRPr="00D43AA3">
              <w:rPr>
                <w:rFonts w:asciiTheme="minorBidi" w:eastAsia="Arial" w:hAnsiTheme="minorBidi" w:hint="cs"/>
                <w:b/>
                <w:bCs/>
                <w:color w:val="000000"/>
                <w:sz w:val="28"/>
                <w:szCs w:val="28"/>
                <w:rtl/>
                <w:lang w:eastAsia="fr-FR" w:bidi="ar-TN"/>
              </w:rPr>
              <w:t xml:space="preserve">الاطراف المتدخلة </w:t>
            </w:r>
          </w:p>
        </w:tc>
        <w:tc>
          <w:tcPr>
            <w:tcW w:w="5920" w:type="dxa"/>
            <w:gridSpan w:val="4"/>
          </w:tcPr>
          <w:p w:rsidR="00CB1B1C" w:rsidRPr="00B57585" w:rsidRDefault="00646528" w:rsidP="00674508">
            <w:pPr>
              <w:bidi/>
              <w:jc w:val="both"/>
              <w:rPr>
                <w:rFonts w:asciiTheme="minorBidi" w:eastAsia="Arial" w:hAnsiTheme="minorBidi"/>
                <w:color w:val="000000"/>
                <w:sz w:val="28"/>
                <w:szCs w:val="28"/>
                <w:rtl/>
                <w:lang w:eastAsia="fr-FR" w:bidi="ar-TN"/>
              </w:rPr>
            </w:pPr>
            <w:r w:rsidRPr="00153ACE">
              <w:rPr>
                <w:rFonts w:asciiTheme="minorBidi" w:hAnsiTheme="minorBidi"/>
                <w:sz w:val="28"/>
                <w:szCs w:val="28"/>
                <w:rtl/>
              </w:rPr>
              <w:t xml:space="preserve">الرقابة </w:t>
            </w:r>
            <w:proofErr w:type="gramStart"/>
            <w:r w:rsidRPr="00153ACE">
              <w:rPr>
                <w:rFonts w:asciiTheme="minorBidi" w:hAnsiTheme="minorBidi"/>
                <w:sz w:val="28"/>
                <w:szCs w:val="28"/>
                <w:rtl/>
              </w:rPr>
              <w:t>العامة</w:t>
            </w:r>
            <w:proofErr w:type="gramEnd"/>
            <w:r w:rsidRPr="00153ACE">
              <w:rPr>
                <w:rFonts w:asciiTheme="minorBidi" w:hAnsiTheme="minorBidi"/>
                <w:sz w:val="28"/>
                <w:szCs w:val="28"/>
                <w:rtl/>
              </w:rPr>
              <w:t xml:space="preserve"> للمصالح العمومية، الرقابة العامة للمالية، الرقابة العامة لأملاك الدولة والشؤون العقارية</w:t>
            </w:r>
          </w:p>
        </w:tc>
      </w:tr>
      <w:tr w:rsidR="00CB1B1C" w:rsidRPr="008938BA" w:rsidTr="00674508">
        <w:tc>
          <w:tcPr>
            <w:tcW w:w="3008" w:type="dxa"/>
          </w:tcPr>
          <w:p w:rsidR="00CB1B1C" w:rsidRPr="00D43AA3" w:rsidRDefault="00CB1B1C" w:rsidP="00674508">
            <w:pPr>
              <w:bidi/>
              <w:jc w:val="both"/>
              <w:rPr>
                <w:rFonts w:asciiTheme="minorBidi" w:eastAsia="Arial" w:hAnsiTheme="minorBidi"/>
                <w:b/>
                <w:bCs/>
                <w:color w:val="000000"/>
                <w:sz w:val="28"/>
                <w:szCs w:val="28"/>
                <w:rtl/>
                <w:lang w:eastAsia="fr-FR" w:bidi="ar-TN"/>
              </w:rPr>
            </w:pPr>
            <w:proofErr w:type="gramStart"/>
            <w:r w:rsidRPr="00D43AA3">
              <w:rPr>
                <w:rFonts w:asciiTheme="minorBidi" w:eastAsia="Arial" w:hAnsiTheme="minorBidi" w:hint="cs"/>
                <w:b/>
                <w:bCs/>
                <w:color w:val="000000"/>
                <w:sz w:val="28"/>
                <w:szCs w:val="28"/>
                <w:rtl/>
                <w:lang w:eastAsia="fr-FR" w:bidi="ar-TN"/>
              </w:rPr>
              <w:t>تقديم</w:t>
            </w:r>
            <w:proofErr w:type="gramEnd"/>
            <w:r w:rsidRPr="00D43AA3">
              <w:rPr>
                <w:rFonts w:asciiTheme="minorBidi" w:eastAsia="Arial" w:hAnsiTheme="minorBidi" w:hint="cs"/>
                <w:b/>
                <w:bCs/>
                <w:color w:val="000000"/>
                <w:sz w:val="28"/>
                <w:szCs w:val="28"/>
                <w:rtl/>
                <w:lang w:eastAsia="fr-FR" w:bidi="ar-TN"/>
              </w:rPr>
              <w:t xml:space="preserve"> التعهد</w:t>
            </w:r>
          </w:p>
        </w:tc>
        <w:tc>
          <w:tcPr>
            <w:tcW w:w="5920" w:type="dxa"/>
            <w:gridSpan w:val="4"/>
          </w:tcPr>
          <w:p w:rsidR="000E5000" w:rsidRPr="000E5000" w:rsidRDefault="000E5000" w:rsidP="000E5000">
            <w:pPr>
              <w:shd w:val="clear" w:color="auto" w:fill="FFFFFF" w:themeFill="background1"/>
              <w:bidi/>
              <w:spacing w:line="360" w:lineRule="auto"/>
              <w:jc w:val="both"/>
              <w:rPr>
                <w:rFonts w:asciiTheme="minorBidi" w:eastAsia="Arial" w:hAnsiTheme="minorBidi"/>
                <w:color w:val="000000"/>
                <w:sz w:val="28"/>
                <w:szCs w:val="28"/>
                <w:lang w:eastAsia="fr-FR"/>
              </w:rPr>
            </w:pPr>
            <w:r w:rsidRPr="000E5000">
              <w:rPr>
                <w:rFonts w:asciiTheme="minorBidi" w:eastAsia="Arial" w:hAnsiTheme="minorBidi"/>
                <w:color w:val="000000"/>
                <w:sz w:val="28"/>
                <w:szCs w:val="28"/>
                <w:rtl/>
                <w:lang w:eastAsia="fr-FR"/>
              </w:rPr>
              <w:t>في إطار التزام الهياكل العمومية بالنشر التلقائي للمعلومة، سيتمّ نشر التقارير السنوية حول نتائج أعمال الرقابة (هيئة الرقابة العامة للمصالح العمومية، هيئة الرقابة العامة للمالية، هيئة الرقابة العامة لأملاك الدولة والشؤون العقارية) وأعمال المتابعة (الهيئة العليا للرقابة الإدارية والمالية) في شكل مبسّط</w:t>
            </w:r>
            <w:r w:rsidRPr="000E5000">
              <w:rPr>
                <w:rFonts w:asciiTheme="minorBidi" w:eastAsia="Arial" w:hAnsiTheme="minorBidi" w:hint="cs"/>
                <w:color w:val="000000"/>
                <w:sz w:val="28"/>
                <w:szCs w:val="28"/>
                <w:rtl/>
                <w:lang w:eastAsia="fr-FR"/>
              </w:rPr>
              <w:t xml:space="preserve"> </w:t>
            </w:r>
            <w:r w:rsidRPr="000E5000">
              <w:rPr>
                <w:rFonts w:asciiTheme="minorBidi" w:eastAsia="Arial" w:hAnsiTheme="minorBidi"/>
                <w:color w:val="000000"/>
                <w:sz w:val="28"/>
                <w:szCs w:val="28"/>
                <w:rtl/>
                <w:lang w:eastAsia="fr-FR"/>
              </w:rPr>
              <w:t>يسهل الاطلاع عليه وفهمه من قبل المواطن قصد تشريكه في نظام المسائلة التي تقتضيها الحوكمة المفتوحة وفي تحسين التصرف بصفة عامة.</w:t>
            </w:r>
          </w:p>
          <w:p w:rsidR="00CB1B1C" w:rsidRPr="008938BA" w:rsidRDefault="000E5000" w:rsidP="000E5000">
            <w:pPr>
              <w:bidi/>
              <w:jc w:val="both"/>
              <w:rPr>
                <w:rFonts w:asciiTheme="minorBidi" w:eastAsia="Arial" w:hAnsiTheme="minorBidi"/>
                <w:color w:val="000000"/>
                <w:sz w:val="28"/>
                <w:szCs w:val="28"/>
                <w:rtl/>
                <w:lang w:eastAsia="fr-FR" w:bidi="ar-TN"/>
              </w:rPr>
            </w:pPr>
            <w:r w:rsidRPr="000E5000">
              <w:rPr>
                <w:rFonts w:asciiTheme="minorBidi" w:eastAsia="Arial" w:hAnsiTheme="minorBidi"/>
                <w:color w:val="000000"/>
                <w:sz w:val="28"/>
                <w:szCs w:val="28"/>
                <w:rtl/>
                <w:lang w:eastAsia="fr-FR"/>
              </w:rPr>
              <w:t>ويتطلب إعداد هذا التقرير العمل بصفة مسبقة على ضبط معايير وضوابط وإجراءات تضمن الجودة والنجاعة.</w:t>
            </w:r>
          </w:p>
        </w:tc>
      </w:tr>
      <w:tr w:rsidR="00CB1B1C" w:rsidRPr="009C6F24" w:rsidTr="00674508">
        <w:trPr>
          <w:trHeight w:val="330"/>
        </w:trPr>
        <w:tc>
          <w:tcPr>
            <w:tcW w:w="3008" w:type="dxa"/>
            <w:vMerge w:val="restart"/>
          </w:tcPr>
          <w:p w:rsidR="00CB1B1C" w:rsidRPr="00D43AA3" w:rsidRDefault="00CB1B1C" w:rsidP="00674508">
            <w:pPr>
              <w:bidi/>
              <w:jc w:val="both"/>
              <w:rPr>
                <w:rFonts w:asciiTheme="minorBidi" w:eastAsia="Arial" w:hAnsiTheme="minorBidi"/>
                <w:b/>
                <w:bCs/>
                <w:color w:val="000000"/>
                <w:sz w:val="28"/>
                <w:szCs w:val="28"/>
                <w:rtl/>
                <w:lang w:eastAsia="fr-FR" w:bidi="ar-TN"/>
              </w:rPr>
            </w:pPr>
            <w:r w:rsidRPr="00D43AA3">
              <w:rPr>
                <w:rFonts w:asciiTheme="minorBidi" w:eastAsia="Arial" w:hAnsiTheme="minorBidi" w:hint="cs"/>
                <w:b/>
                <w:bCs/>
                <w:color w:val="000000"/>
                <w:sz w:val="28"/>
                <w:szCs w:val="28"/>
                <w:rtl/>
                <w:lang w:eastAsia="fr-FR" w:bidi="ar-TN"/>
              </w:rPr>
              <w:t>مستوى الانجاز</w:t>
            </w:r>
          </w:p>
        </w:tc>
        <w:tc>
          <w:tcPr>
            <w:tcW w:w="1480" w:type="dxa"/>
          </w:tcPr>
          <w:p w:rsidR="00CB1B1C" w:rsidRPr="009C6F24" w:rsidRDefault="00CB1B1C"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 xml:space="preserve">لم يبدأ </w:t>
            </w:r>
            <w:proofErr w:type="gramStart"/>
            <w:r w:rsidRPr="009C6F24">
              <w:rPr>
                <w:rFonts w:asciiTheme="minorBidi" w:eastAsia="Arial" w:hAnsiTheme="minorBidi" w:hint="cs"/>
                <w:b/>
                <w:bCs/>
                <w:color w:val="000000"/>
                <w:sz w:val="24"/>
                <w:szCs w:val="24"/>
                <w:rtl/>
                <w:lang w:eastAsia="fr-FR" w:bidi="ar-TN"/>
              </w:rPr>
              <w:t>بعد</w:t>
            </w:r>
            <w:proofErr w:type="gramEnd"/>
          </w:p>
        </w:tc>
        <w:tc>
          <w:tcPr>
            <w:tcW w:w="1480" w:type="dxa"/>
          </w:tcPr>
          <w:p w:rsidR="00CB1B1C" w:rsidRPr="009C6F24" w:rsidRDefault="00CB1B1C"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محدود</w:t>
            </w:r>
          </w:p>
        </w:tc>
        <w:tc>
          <w:tcPr>
            <w:tcW w:w="1480" w:type="dxa"/>
          </w:tcPr>
          <w:p w:rsidR="00CB1B1C" w:rsidRPr="009C6F24" w:rsidRDefault="00CB1B1C"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جوهري</w:t>
            </w:r>
          </w:p>
        </w:tc>
        <w:tc>
          <w:tcPr>
            <w:tcW w:w="1480" w:type="dxa"/>
          </w:tcPr>
          <w:p w:rsidR="00CB1B1C" w:rsidRPr="009C6F24" w:rsidRDefault="00CB1B1C"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كامل</w:t>
            </w:r>
          </w:p>
        </w:tc>
      </w:tr>
      <w:tr w:rsidR="00CB1B1C" w:rsidTr="00674508">
        <w:trPr>
          <w:trHeight w:val="330"/>
        </w:trPr>
        <w:tc>
          <w:tcPr>
            <w:tcW w:w="3008" w:type="dxa"/>
            <w:vMerge/>
          </w:tcPr>
          <w:p w:rsidR="00CB1B1C" w:rsidRPr="00D43AA3" w:rsidRDefault="00CB1B1C" w:rsidP="00674508">
            <w:pPr>
              <w:bidi/>
              <w:jc w:val="both"/>
              <w:rPr>
                <w:rFonts w:asciiTheme="minorBidi" w:eastAsia="Arial" w:hAnsiTheme="minorBidi"/>
                <w:b/>
                <w:bCs/>
                <w:color w:val="000000"/>
                <w:sz w:val="28"/>
                <w:szCs w:val="28"/>
                <w:rtl/>
                <w:lang w:eastAsia="fr-FR" w:bidi="ar-TN"/>
              </w:rPr>
            </w:pPr>
          </w:p>
        </w:tc>
        <w:tc>
          <w:tcPr>
            <w:tcW w:w="1480" w:type="dxa"/>
          </w:tcPr>
          <w:p w:rsidR="00CB1B1C" w:rsidRDefault="00CB1B1C" w:rsidP="00674508">
            <w:pPr>
              <w:bidi/>
              <w:jc w:val="both"/>
              <w:rPr>
                <w:rFonts w:asciiTheme="minorBidi" w:eastAsia="Arial" w:hAnsiTheme="minorBidi"/>
                <w:color w:val="000000"/>
                <w:sz w:val="28"/>
                <w:szCs w:val="28"/>
                <w:rtl/>
                <w:lang w:eastAsia="fr-FR" w:bidi="ar-TN"/>
              </w:rPr>
            </w:pPr>
          </w:p>
        </w:tc>
        <w:tc>
          <w:tcPr>
            <w:tcW w:w="1480" w:type="dxa"/>
          </w:tcPr>
          <w:p w:rsidR="00CB1B1C" w:rsidRDefault="00FA5AE6" w:rsidP="00FA5AE6">
            <w:pPr>
              <w:bidi/>
              <w:jc w:val="center"/>
              <w:rPr>
                <w:rFonts w:asciiTheme="minorBidi" w:eastAsia="Arial" w:hAnsiTheme="minorBidi"/>
                <w:color w:val="000000"/>
                <w:sz w:val="28"/>
                <w:szCs w:val="28"/>
                <w:rtl/>
                <w:lang w:eastAsia="fr-FR" w:bidi="ar-TN"/>
              </w:rPr>
            </w:pPr>
            <w:r w:rsidRPr="00C06DCC">
              <w:rPr>
                <w:rFonts w:asciiTheme="majorBidi" w:hAnsiTheme="majorBidi" w:cstheme="majorBidi"/>
                <w:sz w:val="40"/>
                <w:szCs w:val="40"/>
                <w:lang w:val="en-US" w:bidi="ar-TN"/>
              </w:rPr>
              <w:t>×</w:t>
            </w:r>
          </w:p>
        </w:tc>
        <w:tc>
          <w:tcPr>
            <w:tcW w:w="1480" w:type="dxa"/>
          </w:tcPr>
          <w:p w:rsidR="00CB1B1C" w:rsidRDefault="00CB1B1C" w:rsidP="00674508">
            <w:pPr>
              <w:bidi/>
              <w:jc w:val="both"/>
              <w:rPr>
                <w:rFonts w:asciiTheme="minorBidi" w:eastAsia="Arial" w:hAnsiTheme="minorBidi"/>
                <w:color w:val="000000"/>
                <w:sz w:val="28"/>
                <w:szCs w:val="28"/>
                <w:rtl/>
                <w:lang w:eastAsia="fr-FR" w:bidi="ar-TN"/>
              </w:rPr>
            </w:pPr>
          </w:p>
        </w:tc>
        <w:tc>
          <w:tcPr>
            <w:tcW w:w="1480" w:type="dxa"/>
          </w:tcPr>
          <w:p w:rsidR="00CB1B1C" w:rsidRDefault="00CB1B1C" w:rsidP="00674508">
            <w:pPr>
              <w:bidi/>
              <w:jc w:val="both"/>
              <w:rPr>
                <w:rFonts w:asciiTheme="minorBidi" w:eastAsia="Arial" w:hAnsiTheme="minorBidi"/>
                <w:color w:val="000000"/>
                <w:sz w:val="28"/>
                <w:szCs w:val="28"/>
                <w:rtl/>
                <w:lang w:eastAsia="fr-FR" w:bidi="ar-TN"/>
              </w:rPr>
            </w:pPr>
          </w:p>
        </w:tc>
      </w:tr>
      <w:tr w:rsidR="00CB1B1C" w:rsidTr="00674508">
        <w:tc>
          <w:tcPr>
            <w:tcW w:w="3008" w:type="dxa"/>
          </w:tcPr>
          <w:p w:rsidR="00CB1B1C" w:rsidRDefault="00CB1B1C" w:rsidP="00674508">
            <w:pPr>
              <w:bidi/>
              <w:jc w:val="both"/>
              <w:rPr>
                <w:rFonts w:asciiTheme="minorBidi" w:eastAsia="Arial" w:hAnsiTheme="minorBidi"/>
                <w:b/>
                <w:bCs/>
                <w:color w:val="000000"/>
                <w:sz w:val="28"/>
                <w:szCs w:val="28"/>
                <w:lang w:eastAsia="fr-FR" w:bidi="ar-TN"/>
              </w:rPr>
            </w:pPr>
            <w:r w:rsidRPr="00D43AA3">
              <w:rPr>
                <w:rFonts w:asciiTheme="minorBidi" w:eastAsia="Arial" w:hAnsiTheme="minorBidi" w:hint="cs"/>
                <w:b/>
                <w:bCs/>
                <w:color w:val="000000"/>
                <w:sz w:val="28"/>
                <w:szCs w:val="28"/>
                <w:rtl/>
                <w:lang w:eastAsia="fr-FR" w:bidi="ar-TN"/>
              </w:rPr>
              <w:t>ما تم انجازه</w:t>
            </w:r>
          </w:p>
          <w:p w:rsidR="006871C1" w:rsidRDefault="006871C1" w:rsidP="006871C1">
            <w:pPr>
              <w:bidi/>
              <w:jc w:val="both"/>
              <w:rPr>
                <w:rFonts w:asciiTheme="minorBidi" w:eastAsia="Arial" w:hAnsiTheme="minorBidi"/>
                <w:b/>
                <w:bCs/>
                <w:color w:val="000000"/>
                <w:sz w:val="28"/>
                <w:szCs w:val="28"/>
                <w:lang w:eastAsia="fr-FR" w:bidi="ar-TN"/>
              </w:rPr>
            </w:pPr>
          </w:p>
          <w:p w:rsidR="006871C1" w:rsidRPr="00D43AA3" w:rsidRDefault="006871C1" w:rsidP="006871C1">
            <w:pPr>
              <w:bidi/>
              <w:jc w:val="both"/>
              <w:rPr>
                <w:rFonts w:asciiTheme="minorBidi" w:eastAsia="Arial" w:hAnsiTheme="minorBidi"/>
                <w:b/>
                <w:bCs/>
                <w:color w:val="000000"/>
                <w:sz w:val="28"/>
                <w:szCs w:val="28"/>
                <w:rtl/>
                <w:lang w:eastAsia="fr-FR" w:bidi="ar-TN"/>
              </w:rPr>
            </w:pPr>
          </w:p>
        </w:tc>
        <w:tc>
          <w:tcPr>
            <w:tcW w:w="5920" w:type="dxa"/>
            <w:gridSpan w:val="4"/>
          </w:tcPr>
          <w:p w:rsidR="006A79EC" w:rsidRPr="00B01D31" w:rsidRDefault="006A79EC" w:rsidP="004B3D71">
            <w:pPr>
              <w:numPr>
                <w:ilvl w:val="0"/>
                <w:numId w:val="13"/>
              </w:numPr>
              <w:bidi/>
              <w:spacing w:line="360" w:lineRule="auto"/>
              <w:contextualSpacing/>
              <w:rPr>
                <w:rFonts w:asciiTheme="minorBidi" w:eastAsia="Arial" w:hAnsiTheme="minorBidi"/>
                <w:color w:val="000000"/>
                <w:sz w:val="28"/>
                <w:szCs w:val="28"/>
                <w:lang w:eastAsia="fr-FR"/>
              </w:rPr>
            </w:pPr>
            <w:r w:rsidRPr="00B01D31">
              <w:rPr>
                <w:rFonts w:asciiTheme="minorBidi" w:eastAsia="Arial" w:hAnsiTheme="minorBidi"/>
                <w:color w:val="000000"/>
                <w:sz w:val="28"/>
                <w:szCs w:val="28"/>
                <w:rtl/>
                <w:lang w:eastAsia="fr-FR"/>
              </w:rPr>
              <w:t>تمّ تدارس مسألة نشر التقارير السنوية حول نتائج أعمال الرقابة والمتابعة على مستوى فرق عمل مشتركة بين الهيئة العليا للرقابة الإدارية والمالية وهيئات الرقابة العامة،</w:t>
            </w:r>
          </w:p>
          <w:p w:rsidR="006A79EC" w:rsidRPr="00B01D31" w:rsidRDefault="006A79EC" w:rsidP="004B3D71">
            <w:pPr>
              <w:numPr>
                <w:ilvl w:val="0"/>
                <w:numId w:val="12"/>
              </w:numPr>
              <w:bidi/>
              <w:spacing w:line="360" w:lineRule="auto"/>
              <w:contextualSpacing/>
              <w:rPr>
                <w:rFonts w:asciiTheme="minorBidi" w:eastAsia="Arial" w:hAnsiTheme="minorBidi"/>
                <w:color w:val="000000"/>
                <w:sz w:val="28"/>
                <w:szCs w:val="28"/>
                <w:lang w:eastAsia="fr-FR"/>
              </w:rPr>
            </w:pPr>
            <w:r w:rsidRPr="00B01D31">
              <w:rPr>
                <w:rFonts w:asciiTheme="minorBidi" w:eastAsia="Arial" w:hAnsiTheme="minorBidi"/>
                <w:color w:val="000000"/>
                <w:sz w:val="28"/>
                <w:szCs w:val="28"/>
                <w:rtl/>
                <w:lang w:eastAsia="fr-FR"/>
              </w:rPr>
              <w:t>تمّ بتاريخ 15 أفريل</w:t>
            </w:r>
            <w:r w:rsidRPr="00B01D31">
              <w:rPr>
                <w:rFonts w:asciiTheme="minorBidi" w:eastAsia="Arial" w:hAnsiTheme="minorBidi" w:hint="cs"/>
                <w:color w:val="000000"/>
                <w:sz w:val="28"/>
                <w:szCs w:val="28"/>
                <w:rtl/>
                <w:lang w:eastAsia="fr-FR"/>
              </w:rPr>
              <w:t>2016</w:t>
            </w:r>
            <w:r w:rsidRPr="00B01D31">
              <w:rPr>
                <w:rFonts w:asciiTheme="minorBidi" w:eastAsia="Arial" w:hAnsiTheme="minorBidi"/>
                <w:color w:val="000000"/>
                <w:sz w:val="28"/>
                <w:szCs w:val="28"/>
                <w:rtl/>
                <w:lang w:eastAsia="fr-FR"/>
              </w:rPr>
              <w:t xml:space="preserve"> تنظيم يوم دراسي لعرض نتائج أعمال فرق العمل المكلفة بضبط المعايير وإعداد مشاريع النصوص المتعلّقة بنشر التقارير السنوية لنتائج أعمال الرقابة والمتابعة</w:t>
            </w:r>
            <w:r w:rsidRPr="00B01D31">
              <w:rPr>
                <w:rFonts w:asciiTheme="minorBidi" w:eastAsia="Arial" w:hAnsiTheme="minorBidi"/>
                <w:color w:val="000000"/>
                <w:sz w:val="28"/>
                <w:szCs w:val="28"/>
                <w:lang w:eastAsia="fr-FR"/>
              </w:rPr>
              <w:t>.</w:t>
            </w:r>
          </w:p>
          <w:p w:rsidR="006A79EC" w:rsidRPr="00B01D31" w:rsidRDefault="006A79EC" w:rsidP="004B3D71">
            <w:pPr>
              <w:numPr>
                <w:ilvl w:val="0"/>
                <w:numId w:val="11"/>
              </w:numPr>
              <w:bidi/>
              <w:spacing w:line="360" w:lineRule="auto"/>
              <w:contextualSpacing/>
              <w:rPr>
                <w:rFonts w:asciiTheme="minorBidi" w:eastAsia="Arial" w:hAnsiTheme="minorBidi"/>
                <w:color w:val="000000"/>
                <w:sz w:val="28"/>
                <w:szCs w:val="28"/>
                <w:rtl/>
                <w:lang w:eastAsia="fr-FR"/>
              </w:rPr>
            </w:pPr>
            <w:r w:rsidRPr="00B01D31">
              <w:rPr>
                <w:rFonts w:asciiTheme="minorBidi" w:eastAsia="Arial" w:hAnsiTheme="minorBidi"/>
                <w:color w:val="000000"/>
                <w:sz w:val="28"/>
                <w:szCs w:val="28"/>
                <w:rtl/>
                <w:lang w:eastAsia="fr-FR"/>
              </w:rPr>
              <w:t xml:space="preserve">تمّ تكوين فرق عمل من قبل الهيئة العليا للرقابة الإدارية والمالية قصد الشروع في القيام بالأشغال المتصلة بتنفيذ </w:t>
            </w:r>
            <w:r w:rsidRPr="00B01D31">
              <w:rPr>
                <w:rFonts w:asciiTheme="minorBidi" w:eastAsia="Arial" w:hAnsiTheme="minorBidi"/>
                <w:color w:val="000000"/>
                <w:sz w:val="28"/>
                <w:szCs w:val="28"/>
                <w:rtl/>
                <w:lang w:eastAsia="fr-FR"/>
              </w:rPr>
              <w:lastRenderedPageBreak/>
              <w:t>هذا التعهد</w:t>
            </w:r>
            <w:r w:rsidRPr="00B01D31">
              <w:rPr>
                <w:rFonts w:asciiTheme="minorBidi" w:eastAsia="Arial" w:hAnsiTheme="minorBidi"/>
                <w:color w:val="000000"/>
                <w:sz w:val="28"/>
                <w:szCs w:val="28"/>
                <w:lang w:eastAsia="fr-FR"/>
              </w:rPr>
              <w:t>.</w:t>
            </w:r>
          </w:p>
          <w:p w:rsidR="006A79EC" w:rsidRPr="00B01D31" w:rsidRDefault="006A79EC" w:rsidP="004B3D71">
            <w:pPr>
              <w:numPr>
                <w:ilvl w:val="0"/>
                <w:numId w:val="11"/>
              </w:numPr>
              <w:bidi/>
              <w:spacing w:line="360" w:lineRule="auto"/>
              <w:contextualSpacing/>
              <w:rPr>
                <w:rFonts w:asciiTheme="minorBidi" w:eastAsia="Arial" w:hAnsiTheme="minorBidi"/>
                <w:color w:val="000000"/>
                <w:sz w:val="28"/>
                <w:szCs w:val="28"/>
                <w:lang w:eastAsia="fr-FR"/>
              </w:rPr>
            </w:pPr>
            <w:proofErr w:type="gramStart"/>
            <w:r w:rsidRPr="00B01D31">
              <w:rPr>
                <w:rFonts w:asciiTheme="minorBidi" w:eastAsia="Arial" w:hAnsiTheme="minorBidi" w:hint="cs"/>
                <w:color w:val="000000"/>
                <w:sz w:val="28"/>
                <w:szCs w:val="28"/>
                <w:rtl/>
                <w:lang w:eastAsia="fr-FR"/>
              </w:rPr>
              <w:t>أعدت</w:t>
            </w:r>
            <w:proofErr w:type="gramEnd"/>
            <w:r w:rsidRPr="00B01D31">
              <w:rPr>
                <w:rFonts w:asciiTheme="minorBidi" w:eastAsia="Arial" w:hAnsiTheme="minorBidi" w:hint="cs"/>
                <w:color w:val="000000"/>
                <w:sz w:val="28"/>
                <w:szCs w:val="28"/>
                <w:rtl/>
                <w:lang w:eastAsia="fr-FR"/>
              </w:rPr>
              <w:t xml:space="preserve"> اللجنة المكلفة بالتكوين حول جودة التقارير المعدة للنشر مشرو</w:t>
            </w:r>
            <w:r w:rsidRPr="00B01D31">
              <w:rPr>
                <w:rFonts w:asciiTheme="minorBidi" w:eastAsia="Arial" w:hAnsiTheme="minorBidi" w:hint="eastAsia"/>
                <w:color w:val="000000"/>
                <w:sz w:val="28"/>
                <w:szCs w:val="28"/>
                <w:rtl/>
                <w:lang w:eastAsia="fr-FR"/>
              </w:rPr>
              <w:t>ع</w:t>
            </w:r>
            <w:r w:rsidRPr="00B01D31">
              <w:rPr>
                <w:rFonts w:asciiTheme="minorBidi" w:eastAsia="Arial" w:hAnsiTheme="minorBidi" w:hint="cs"/>
                <w:color w:val="000000"/>
                <w:sz w:val="28"/>
                <w:szCs w:val="28"/>
                <w:rtl/>
                <w:lang w:eastAsia="fr-FR"/>
              </w:rPr>
              <w:t xml:space="preserve"> برنامج تكويني للتنفيذ خلال الفترة القادمة</w:t>
            </w:r>
          </w:p>
          <w:p w:rsidR="00CB1B1C" w:rsidRPr="00B01D31" w:rsidRDefault="006A79EC" w:rsidP="004B3D71">
            <w:pPr>
              <w:pStyle w:val="Paragraphedeliste"/>
              <w:numPr>
                <w:ilvl w:val="0"/>
                <w:numId w:val="11"/>
              </w:numPr>
              <w:bidi/>
              <w:spacing w:line="360" w:lineRule="auto"/>
              <w:jc w:val="both"/>
              <w:rPr>
                <w:rFonts w:asciiTheme="minorBidi" w:eastAsia="Arial" w:hAnsiTheme="minorBidi"/>
                <w:color w:val="000000"/>
                <w:sz w:val="28"/>
                <w:szCs w:val="28"/>
                <w:rtl/>
                <w:lang w:eastAsia="fr-FR" w:bidi="ar-TN"/>
              </w:rPr>
            </w:pPr>
            <w:r w:rsidRPr="00B01D31">
              <w:rPr>
                <w:rFonts w:asciiTheme="minorBidi" w:eastAsia="Arial" w:hAnsiTheme="minorBidi" w:hint="cs"/>
                <w:color w:val="000000"/>
                <w:sz w:val="28"/>
                <w:szCs w:val="28"/>
                <w:rtl/>
                <w:lang w:eastAsia="fr-FR"/>
              </w:rPr>
              <w:t xml:space="preserve">تم تنظيم دورة تكوينية أولى بتاريخ 25 ديسمبر لفائدة </w:t>
            </w:r>
            <w:r w:rsidRPr="00B01D31">
              <w:rPr>
                <w:rFonts w:asciiTheme="minorBidi" w:eastAsia="Arial" w:hAnsiTheme="minorBidi"/>
                <w:color w:val="000000"/>
                <w:sz w:val="28"/>
                <w:szCs w:val="28"/>
                <w:lang w:eastAsia="fr-FR"/>
              </w:rPr>
              <w:t xml:space="preserve">60 </w:t>
            </w:r>
            <w:r w:rsidRPr="00B01D31">
              <w:rPr>
                <w:rFonts w:asciiTheme="minorBidi" w:eastAsia="Arial" w:hAnsiTheme="minorBidi"/>
                <w:color w:val="000000"/>
                <w:sz w:val="28"/>
                <w:szCs w:val="28"/>
                <w:rtl/>
                <w:lang w:eastAsia="fr-FR"/>
              </w:rPr>
              <w:t xml:space="preserve">مراقبا من </w:t>
            </w:r>
            <w:proofErr w:type="spellStart"/>
            <w:r w:rsidRPr="00B01D31">
              <w:rPr>
                <w:rFonts w:asciiTheme="minorBidi" w:eastAsia="Arial" w:hAnsiTheme="minorBidi"/>
                <w:color w:val="000000"/>
                <w:sz w:val="28"/>
                <w:szCs w:val="28"/>
                <w:rtl/>
                <w:lang w:eastAsia="fr-FR"/>
              </w:rPr>
              <w:t>هيآت</w:t>
            </w:r>
            <w:proofErr w:type="spellEnd"/>
            <w:r w:rsidRPr="00B01D31">
              <w:rPr>
                <w:rFonts w:asciiTheme="minorBidi" w:eastAsia="Arial" w:hAnsiTheme="minorBidi"/>
                <w:color w:val="000000"/>
                <w:sz w:val="28"/>
                <w:szCs w:val="28"/>
                <w:rtl/>
                <w:lang w:eastAsia="fr-FR"/>
              </w:rPr>
              <w:t xml:space="preserve"> الرقابة العامة الثلاث معايير صياغة ونشر التقارير الرقابية</w:t>
            </w:r>
            <w:r w:rsidRPr="00B01D31">
              <w:rPr>
                <w:rFonts w:ascii="Times New Roman" w:eastAsia="Times New Roman" w:hAnsi="Times New Roman" w:cs="Arial" w:hint="cs"/>
                <w:sz w:val="24"/>
                <w:szCs w:val="24"/>
                <w:rtl/>
                <w:lang w:eastAsia="fr-FR"/>
              </w:rPr>
              <w:t>.</w:t>
            </w:r>
            <w:r w:rsidRPr="00B01D31">
              <w:rPr>
                <w:rFonts w:ascii="Times New Roman" w:eastAsia="Times New Roman" w:hAnsi="Times New Roman" w:cs="Arial"/>
                <w:sz w:val="24"/>
                <w:szCs w:val="24"/>
                <w:lang w:eastAsia="fr-FR" w:bidi="ar-TN"/>
              </w:rPr>
              <w:t> </w:t>
            </w:r>
          </w:p>
        </w:tc>
      </w:tr>
      <w:tr w:rsidR="00CB1B1C" w:rsidTr="00674508">
        <w:tc>
          <w:tcPr>
            <w:tcW w:w="3008" w:type="dxa"/>
          </w:tcPr>
          <w:p w:rsidR="00CB1B1C" w:rsidRPr="00D43AA3" w:rsidRDefault="00CB1B1C" w:rsidP="00674508">
            <w:pPr>
              <w:bidi/>
              <w:jc w:val="both"/>
              <w:rPr>
                <w:rFonts w:asciiTheme="minorBidi" w:eastAsia="Arial" w:hAnsiTheme="minorBidi"/>
                <w:b/>
                <w:bCs/>
                <w:color w:val="000000"/>
                <w:sz w:val="28"/>
                <w:szCs w:val="28"/>
                <w:rtl/>
                <w:lang w:eastAsia="fr-FR" w:bidi="ar-TN"/>
              </w:rPr>
            </w:pPr>
            <w:r w:rsidRPr="00D43AA3">
              <w:rPr>
                <w:rFonts w:asciiTheme="minorBidi" w:eastAsia="Arial" w:hAnsiTheme="minorBidi" w:hint="cs"/>
                <w:b/>
                <w:bCs/>
                <w:color w:val="000000"/>
                <w:sz w:val="28"/>
                <w:szCs w:val="28"/>
                <w:rtl/>
                <w:lang w:eastAsia="fr-FR" w:bidi="ar-TN"/>
              </w:rPr>
              <w:lastRenderedPageBreak/>
              <w:t>اخر أجل للإنجاز</w:t>
            </w:r>
          </w:p>
        </w:tc>
        <w:tc>
          <w:tcPr>
            <w:tcW w:w="5920" w:type="dxa"/>
            <w:gridSpan w:val="4"/>
          </w:tcPr>
          <w:p w:rsidR="00CB1B1C" w:rsidRDefault="00CB1B1C" w:rsidP="00674508">
            <w:pPr>
              <w:bidi/>
              <w:jc w:val="both"/>
              <w:rPr>
                <w:rFonts w:asciiTheme="minorBidi" w:eastAsia="Arial" w:hAnsiTheme="minorBidi"/>
                <w:color w:val="000000"/>
                <w:sz w:val="28"/>
                <w:szCs w:val="28"/>
                <w:rtl/>
                <w:lang w:eastAsia="fr-FR" w:bidi="ar-TN"/>
              </w:rPr>
            </w:pPr>
            <w:r w:rsidRPr="00153ACE">
              <w:rPr>
                <w:rFonts w:asciiTheme="minorBidi" w:hAnsiTheme="minorBidi"/>
                <w:sz w:val="28"/>
                <w:szCs w:val="28"/>
                <w:rtl/>
              </w:rPr>
              <w:t>2015-2016</w:t>
            </w:r>
          </w:p>
        </w:tc>
      </w:tr>
    </w:tbl>
    <w:p w:rsidR="00A66F34" w:rsidRDefault="00A66F34" w:rsidP="00A66F34">
      <w:pPr>
        <w:tabs>
          <w:tab w:val="left" w:pos="1932"/>
        </w:tabs>
        <w:bidi/>
        <w:rPr>
          <w:sz w:val="32"/>
          <w:szCs w:val="32"/>
          <w:rtl/>
          <w:lang w:val="en-US" w:bidi="ar-TN"/>
        </w:rPr>
      </w:pPr>
    </w:p>
    <w:p w:rsidR="00A66F34" w:rsidRDefault="00A66F34" w:rsidP="00A66F34">
      <w:pPr>
        <w:tabs>
          <w:tab w:val="left" w:pos="1932"/>
        </w:tabs>
        <w:bidi/>
        <w:rPr>
          <w:sz w:val="32"/>
          <w:szCs w:val="32"/>
          <w:rtl/>
          <w:lang w:val="en-US" w:bidi="ar-TN"/>
        </w:rPr>
      </w:pPr>
    </w:p>
    <w:p w:rsidR="00B64E33" w:rsidRDefault="00B64E33" w:rsidP="00B64E33">
      <w:pPr>
        <w:tabs>
          <w:tab w:val="left" w:pos="1932"/>
        </w:tabs>
        <w:bidi/>
        <w:rPr>
          <w:sz w:val="32"/>
          <w:szCs w:val="32"/>
          <w:rtl/>
          <w:lang w:val="en-US" w:bidi="ar-TN"/>
        </w:rPr>
      </w:pPr>
    </w:p>
    <w:p w:rsidR="00B64E33" w:rsidRDefault="00B64E33" w:rsidP="00B64E33">
      <w:pPr>
        <w:tabs>
          <w:tab w:val="left" w:pos="1932"/>
        </w:tabs>
        <w:bidi/>
        <w:rPr>
          <w:sz w:val="32"/>
          <w:szCs w:val="32"/>
          <w:rtl/>
          <w:lang w:val="en-US" w:bidi="ar-TN"/>
        </w:rPr>
      </w:pPr>
    </w:p>
    <w:p w:rsidR="00B64E33" w:rsidRDefault="00B64E33" w:rsidP="00B64E33">
      <w:pPr>
        <w:tabs>
          <w:tab w:val="left" w:pos="1932"/>
        </w:tabs>
        <w:bidi/>
        <w:rPr>
          <w:sz w:val="32"/>
          <w:szCs w:val="32"/>
          <w:rtl/>
          <w:lang w:val="en-US" w:bidi="ar-TN"/>
        </w:rPr>
      </w:pPr>
    </w:p>
    <w:p w:rsidR="00B64E33" w:rsidRDefault="00B64E33" w:rsidP="00B64E33">
      <w:pPr>
        <w:tabs>
          <w:tab w:val="left" w:pos="1932"/>
        </w:tabs>
        <w:bidi/>
        <w:rPr>
          <w:sz w:val="32"/>
          <w:szCs w:val="32"/>
          <w:rtl/>
          <w:lang w:val="en-US" w:bidi="ar-TN"/>
        </w:rPr>
      </w:pPr>
    </w:p>
    <w:p w:rsidR="00B64E33" w:rsidRDefault="00B64E33" w:rsidP="00B64E33">
      <w:pPr>
        <w:tabs>
          <w:tab w:val="left" w:pos="1932"/>
        </w:tabs>
        <w:bidi/>
        <w:rPr>
          <w:sz w:val="32"/>
          <w:szCs w:val="32"/>
          <w:rtl/>
          <w:lang w:val="en-US" w:bidi="ar-TN"/>
        </w:rPr>
      </w:pPr>
    </w:p>
    <w:p w:rsidR="00B64E33" w:rsidRDefault="00B64E33" w:rsidP="00B64E33">
      <w:pPr>
        <w:tabs>
          <w:tab w:val="left" w:pos="1932"/>
        </w:tabs>
        <w:bidi/>
        <w:rPr>
          <w:sz w:val="32"/>
          <w:szCs w:val="32"/>
          <w:rtl/>
          <w:lang w:val="en-US" w:bidi="ar-TN"/>
        </w:rPr>
      </w:pPr>
    </w:p>
    <w:p w:rsidR="00B64E33" w:rsidRDefault="00B64E33" w:rsidP="00B64E33">
      <w:pPr>
        <w:tabs>
          <w:tab w:val="left" w:pos="1932"/>
        </w:tabs>
        <w:bidi/>
        <w:rPr>
          <w:sz w:val="32"/>
          <w:szCs w:val="32"/>
          <w:rtl/>
          <w:lang w:val="en-US" w:bidi="ar-TN"/>
        </w:rPr>
      </w:pPr>
    </w:p>
    <w:p w:rsidR="00B64E33" w:rsidRDefault="00B64E33" w:rsidP="00B64E33">
      <w:pPr>
        <w:tabs>
          <w:tab w:val="left" w:pos="1932"/>
        </w:tabs>
        <w:bidi/>
        <w:rPr>
          <w:sz w:val="32"/>
          <w:szCs w:val="32"/>
          <w:rtl/>
          <w:lang w:val="en-US" w:bidi="ar-TN"/>
        </w:rPr>
      </w:pPr>
    </w:p>
    <w:p w:rsidR="00B64E33" w:rsidRDefault="00B64E33" w:rsidP="00B64E33">
      <w:pPr>
        <w:tabs>
          <w:tab w:val="left" w:pos="1932"/>
        </w:tabs>
        <w:bidi/>
        <w:rPr>
          <w:sz w:val="32"/>
          <w:szCs w:val="32"/>
          <w:rtl/>
          <w:lang w:val="en-US" w:bidi="ar-TN"/>
        </w:rPr>
      </w:pPr>
    </w:p>
    <w:p w:rsidR="00B64E33" w:rsidRDefault="00B64E33" w:rsidP="00B64E33">
      <w:pPr>
        <w:tabs>
          <w:tab w:val="left" w:pos="1932"/>
        </w:tabs>
        <w:bidi/>
        <w:rPr>
          <w:sz w:val="32"/>
          <w:szCs w:val="32"/>
          <w:rtl/>
          <w:lang w:val="en-US" w:bidi="ar-TN"/>
        </w:rPr>
      </w:pPr>
    </w:p>
    <w:p w:rsidR="00B64E33" w:rsidRDefault="00B64E33" w:rsidP="00B64E33">
      <w:pPr>
        <w:tabs>
          <w:tab w:val="left" w:pos="1932"/>
        </w:tabs>
        <w:bidi/>
        <w:rPr>
          <w:sz w:val="32"/>
          <w:szCs w:val="32"/>
          <w:rtl/>
          <w:lang w:val="en-US" w:bidi="ar-TN"/>
        </w:rPr>
      </w:pPr>
    </w:p>
    <w:p w:rsidR="00B64E33" w:rsidRDefault="00B64E33" w:rsidP="00B64E33">
      <w:pPr>
        <w:tabs>
          <w:tab w:val="left" w:pos="1932"/>
        </w:tabs>
        <w:bidi/>
        <w:rPr>
          <w:sz w:val="32"/>
          <w:szCs w:val="32"/>
          <w:rtl/>
          <w:lang w:val="en-US" w:bidi="ar-TN"/>
        </w:rPr>
      </w:pPr>
    </w:p>
    <w:p w:rsidR="00B64E33" w:rsidRDefault="00B64E33" w:rsidP="00B64E33">
      <w:pPr>
        <w:tabs>
          <w:tab w:val="left" w:pos="1932"/>
        </w:tabs>
        <w:bidi/>
        <w:rPr>
          <w:sz w:val="32"/>
          <w:szCs w:val="32"/>
          <w:rtl/>
          <w:lang w:val="en-US" w:bidi="ar-TN"/>
        </w:rPr>
      </w:pPr>
    </w:p>
    <w:p w:rsidR="00B64E33" w:rsidRDefault="00B64E33" w:rsidP="00B64E33">
      <w:pPr>
        <w:tabs>
          <w:tab w:val="left" w:pos="1932"/>
        </w:tabs>
        <w:bidi/>
        <w:rPr>
          <w:sz w:val="32"/>
          <w:szCs w:val="32"/>
          <w:rtl/>
          <w:lang w:val="en-US" w:bidi="ar-TN"/>
        </w:rPr>
      </w:pPr>
    </w:p>
    <w:tbl>
      <w:tblPr>
        <w:tblStyle w:val="Grilledutableau"/>
        <w:bidiVisual/>
        <w:tblW w:w="0" w:type="auto"/>
        <w:tblInd w:w="360" w:type="dxa"/>
        <w:tblLook w:val="04A0" w:firstRow="1" w:lastRow="0" w:firstColumn="1" w:lastColumn="0" w:noHBand="0" w:noVBand="1"/>
      </w:tblPr>
      <w:tblGrid>
        <w:gridCol w:w="3008"/>
        <w:gridCol w:w="1480"/>
        <w:gridCol w:w="1480"/>
        <w:gridCol w:w="1480"/>
        <w:gridCol w:w="1480"/>
      </w:tblGrid>
      <w:tr w:rsidR="00A66F34" w:rsidRPr="00006F51" w:rsidTr="00674508">
        <w:tc>
          <w:tcPr>
            <w:tcW w:w="8928" w:type="dxa"/>
            <w:gridSpan w:val="5"/>
          </w:tcPr>
          <w:p w:rsidR="00A66F34" w:rsidRPr="00EE2B3A" w:rsidRDefault="00EE2B3A" w:rsidP="0034037B">
            <w:pPr>
              <w:keepNext/>
              <w:keepLines/>
              <w:bidi/>
              <w:spacing w:before="200"/>
              <w:jc w:val="center"/>
              <w:outlineLvl w:val="2"/>
              <w:rPr>
                <w:rFonts w:asciiTheme="minorBidi" w:eastAsia="Arial" w:hAnsiTheme="minorBidi"/>
                <w:color w:val="000000"/>
                <w:sz w:val="36"/>
                <w:szCs w:val="36"/>
                <w:rtl/>
                <w:lang w:eastAsia="fr-FR" w:bidi="ar-TN"/>
              </w:rPr>
            </w:pPr>
            <w:bookmarkStart w:id="11" w:name="_Toc398731881"/>
            <w:bookmarkStart w:id="12" w:name="_Toc399144712"/>
            <w:r w:rsidRPr="00EE2B3A">
              <w:rPr>
                <w:rFonts w:asciiTheme="minorBidi" w:eastAsiaTheme="majorEastAsia" w:hAnsiTheme="minorBidi"/>
                <w:b/>
                <w:bCs/>
                <w:color w:val="365F91"/>
                <w:sz w:val="28"/>
                <w:szCs w:val="28"/>
                <w:rtl/>
                <w:lang w:eastAsia="fr-FR"/>
              </w:rPr>
              <w:lastRenderedPageBreak/>
              <w:t>التعهد 4- مراجعة الاطار القانوني المنظم لحماية المعطيات الشخصية والحرص على مطابقته للفصل 24 من الدستور</w:t>
            </w:r>
            <w:bookmarkEnd w:id="11"/>
            <w:bookmarkEnd w:id="12"/>
          </w:p>
        </w:tc>
      </w:tr>
      <w:tr w:rsidR="00A66F34" w:rsidTr="00674508">
        <w:tc>
          <w:tcPr>
            <w:tcW w:w="3008" w:type="dxa"/>
          </w:tcPr>
          <w:p w:rsidR="00A66F34" w:rsidRPr="00DD4DF9" w:rsidRDefault="00A66F34" w:rsidP="00674508">
            <w:pPr>
              <w:bidi/>
              <w:jc w:val="both"/>
              <w:rPr>
                <w:rFonts w:asciiTheme="minorBidi" w:eastAsia="Arial" w:hAnsiTheme="minorBidi"/>
                <w:b/>
                <w:bCs/>
                <w:color w:val="000000"/>
                <w:sz w:val="28"/>
                <w:szCs w:val="28"/>
                <w:rtl/>
                <w:lang w:eastAsia="fr-FR" w:bidi="ar-TN"/>
              </w:rPr>
            </w:pPr>
            <w:r w:rsidRPr="00DD4DF9">
              <w:rPr>
                <w:rFonts w:asciiTheme="minorBidi" w:eastAsia="Arial" w:hAnsiTheme="minorBidi" w:hint="cs"/>
                <w:b/>
                <w:bCs/>
                <w:color w:val="000000"/>
                <w:sz w:val="28"/>
                <w:szCs w:val="28"/>
                <w:rtl/>
                <w:lang w:eastAsia="fr-FR" w:bidi="ar-TN"/>
              </w:rPr>
              <w:t>الهيكل الاداري المسؤول عن انجاز التعهد:</w:t>
            </w:r>
          </w:p>
        </w:tc>
        <w:tc>
          <w:tcPr>
            <w:tcW w:w="5920" w:type="dxa"/>
            <w:gridSpan w:val="4"/>
          </w:tcPr>
          <w:p w:rsidR="00A66F34" w:rsidRDefault="00F56425" w:rsidP="006E7FF5">
            <w:pPr>
              <w:bidi/>
              <w:jc w:val="both"/>
              <w:rPr>
                <w:rFonts w:asciiTheme="minorBidi" w:eastAsia="Arial" w:hAnsiTheme="minorBidi"/>
                <w:color w:val="000000"/>
                <w:sz w:val="28"/>
                <w:szCs w:val="28"/>
                <w:rtl/>
                <w:lang w:eastAsia="fr-FR" w:bidi="ar-TN"/>
              </w:rPr>
            </w:pPr>
            <w:r w:rsidRPr="00153ACE">
              <w:rPr>
                <w:rFonts w:asciiTheme="minorBidi" w:hAnsiTheme="minorBidi"/>
                <w:sz w:val="28"/>
                <w:szCs w:val="28"/>
                <w:rtl/>
              </w:rPr>
              <w:t xml:space="preserve"> الهيئة الوطنية لحماية المعطيات الشخصية</w:t>
            </w:r>
          </w:p>
        </w:tc>
      </w:tr>
      <w:tr w:rsidR="00A66F34" w:rsidRPr="004600D0" w:rsidTr="00674508">
        <w:tc>
          <w:tcPr>
            <w:tcW w:w="3008" w:type="dxa"/>
          </w:tcPr>
          <w:p w:rsidR="00A66F34" w:rsidRPr="00DD4DF9" w:rsidRDefault="00A66F34" w:rsidP="00674508">
            <w:pPr>
              <w:bidi/>
              <w:jc w:val="both"/>
              <w:rPr>
                <w:rFonts w:asciiTheme="minorBidi" w:eastAsia="Arial" w:hAnsiTheme="minorBidi"/>
                <w:b/>
                <w:bCs/>
                <w:color w:val="000000"/>
                <w:sz w:val="28"/>
                <w:szCs w:val="28"/>
                <w:rtl/>
                <w:lang w:eastAsia="fr-FR" w:bidi="ar-TN"/>
              </w:rPr>
            </w:pPr>
            <w:r w:rsidRPr="00DD4DF9">
              <w:rPr>
                <w:rFonts w:asciiTheme="minorBidi" w:eastAsia="Arial" w:hAnsiTheme="minorBidi" w:hint="cs"/>
                <w:b/>
                <w:bCs/>
                <w:color w:val="000000"/>
                <w:sz w:val="28"/>
                <w:szCs w:val="28"/>
                <w:rtl/>
                <w:lang w:eastAsia="fr-FR" w:bidi="ar-TN"/>
              </w:rPr>
              <w:t>الشخص المسؤول عن متابعة انجاز التعهد</w:t>
            </w:r>
          </w:p>
        </w:tc>
        <w:tc>
          <w:tcPr>
            <w:tcW w:w="5920" w:type="dxa"/>
            <w:gridSpan w:val="4"/>
          </w:tcPr>
          <w:p w:rsidR="00A66F34" w:rsidRPr="004600D0" w:rsidRDefault="003D362F"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شوقي قداس</w:t>
            </w:r>
          </w:p>
        </w:tc>
      </w:tr>
      <w:tr w:rsidR="00A66F34" w:rsidTr="00674508">
        <w:tc>
          <w:tcPr>
            <w:tcW w:w="3008" w:type="dxa"/>
          </w:tcPr>
          <w:p w:rsidR="00A66F34" w:rsidRPr="00DD4DF9" w:rsidRDefault="00A66F34" w:rsidP="00674508">
            <w:pPr>
              <w:bidi/>
              <w:jc w:val="both"/>
              <w:rPr>
                <w:rFonts w:asciiTheme="minorBidi" w:eastAsia="Arial" w:hAnsiTheme="minorBidi"/>
                <w:b/>
                <w:bCs/>
                <w:color w:val="000000"/>
                <w:sz w:val="28"/>
                <w:szCs w:val="28"/>
                <w:rtl/>
                <w:lang w:eastAsia="fr-FR" w:bidi="ar-TN"/>
              </w:rPr>
            </w:pPr>
            <w:proofErr w:type="gramStart"/>
            <w:r w:rsidRPr="00DD4DF9">
              <w:rPr>
                <w:rFonts w:asciiTheme="minorBidi" w:eastAsia="Arial" w:hAnsiTheme="minorBidi" w:hint="cs"/>
                <w:b/>
                <w:bCs/>
                <w:color w:val="000000"/>
                <w:sz w:val="28"/>
                <w:szCs w:val="28"/>
                <w:rtl/>
                <w:lang w:eastAsia="fr-FR" w:bidi="ar-TN"/>
              </w:rPr>
              <w:t>الخطة</w:t>
            </w:r>
            <w:proofErr w:type="gramEnd"/>
            <w:r w:rsidRPr="00DD4DF9">
              <w:rPr>
                <w:rFonts w:asciiTheme="minorBidi" w:eastAsia="Arial" w:hAnsiTheme="minorBidi" w:hint="cs"/>
                <w:b/>
                <w:bCs/>
                <w:color w:val="000000"/>
                <w:sz w:val="28"/>
                <w:szCs w:val="28"/>
                <w:rtl/>
                <w:lang w:eastAsia="fr-FR" w:bidi="ar-TN"/>
              </w:rPr>
              <w:t xml:space="preserve"> الوظيفية</w:t>
            </w:r>
          </w:p>
        </w:tc>
        <w:tc>
          <w:tcPr>
            <w:tcW w:w="5920" w:type="dxa"/>
            <w:gridSpan w:val="4"/>
          </w:tcPr>
          <w:p w:rsidR="00A66F34" w:rsidRDefault="003D362F"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رئيس الهيئة الوطنية لحماية المعطيات الشخصية</w:t>
            </w:r>
          </w:p>
        </w:tc>
      </w:tr>
      <w:tr w:rsidR="00A66F34" w:rsidTr="00674508">
        <w:tc>
          <w:tcPr>
            <w:tcW w:w="3008" w:type="dxa"/>
          </w:tcPr>
          <w:p w:rsidR="00A66F34" w:rsidRPr="00DD4DF9" w:rsidRDefault="00A66F34" w:rsidP="00674508">
            <w:pPr>
              <w:bidi/>
              <w:jc w:val="both"/>
              <w:rPr>
                <w:rFonts w:asciiTheme="minorBidi" w:eastAsia="Arial" w:hAnsiTheme="minorBidi"/>
                <w:b/>
                <w:bCs/>
                <w:color w:val="000000"/>
                <w:sz w:val="28"/>
                <w:szCs w:val="28"/>
                <w:rtl/>
                <w:lang w:eastAsia="fr-FR" w:bidi="ar-TN"/>
              </w:rPr>
            </w:pPr>
            <w:r w:rsidRPr="00DD4DF9">
              <w:rPr>
                <w:rFonts w:asciiTheme="minorBidi" w:eastAsia="Arial" w:hAnsiTheme="minorBidi" w:hint="cs"/>
                <w:b/>
                <w:bCs/>
                <w:color w:val="000000"/>
                <w:sz w:val="28"/>
                <w:szCs w:val="28"/>
                <w:rtl/>
                <w:lang w:eastAsia="fr-FR" w:bidi="ar-TN"/>
              </w:rPr>
              <w:t>رقم الهاتف</w:t>
            </w:r>
          </w:p>
        </w:tc>
        <w:tc>
          <w:tcPr>
            <w:tcW w:w="5920" w:type="dxa"/>
            <w:gridSpan w:val="4"/>
          </w:tcPr>
          <w:p w:rsidR="00A66F34" w:rsidRDefault="003D362F" w:rsidP="003D362F">
            <w:pPr>
              <w:bidi/>
              <w:jc w:val="center"/>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w:t>
            </w:r>
          </w:p>
        </w:tc>
      </w:tr>
      <w:tr w:rsidR="00A66F34" w:rsidTr="00674508">
        <w:tc>
          <w:tcPr>
            <w:tcW w:w="3008" w:type="dxa"/>
          </w:tcPr>
          <w:p w:rsidR="00A66F34" w:rsidRPr="00DD4DF9" w:rsidRDefault="00A66F34" w:rsidP="00674508">
            <w:pPr>
              <w:bidi/>
              <w:jc w:val="both"/>
              <w:rPr>
                <w:rFonts w:asciiTheme="minorBidi" w:eastAsia="Arial" w:hAnsiTheme="minorBidi"/>
                <w:b/>
                <w:bCs/>
                <w:color w:val="000000"/>
                <w:sz w:val="28"/>
                <w:szCs w:val="28"/>
                <w:rtl/>
                <w:lang w:eastAsia="fr-FR" w:bidi="ar-TN"/>
              </w:rPr>
            </w:pPr>
            <w:r w:rsidRPr="00DD4DF9">
              <w:rPr>
                <w:rFonts w:asciiTheme="minorBidi" w:eastAsia="Arial" w:hAnsiTheme="minorBidi" w:hint="cs"/>
                <w:b/>
                <w:bCs/>
                <w:color w:val="000000"/>
                <w:sz w:val="28"/>
                <w:szCs w:val="28"/>
                <w:rtl/>
                <w:lang w:eastAsia="fr-FR" w:bidi="ar-TN"/>
              </w:rPr>
              <w:t>عنوان البريد الالكتروني</w:t>
            </w:r>
          </w:p>
        </w:tc>
        <w:tc>
          <w:tcPr>
            <w:tcW w:w="5920" w:type="dxa"/>
            <w:gridSpan w:val="4"/>
          </w:tcPr>
          <w:p w:rsidR="00A66F34" w:rsidRDefault="00B40B07" w:rsidP="00674508">
            <w:pPr>
              <w:bidi/>
              <w:jc w:val="both"/>
              <w:rPr>
                <w:rFonts w:asciiTheme="minorBidi" w:eastAsia="Arial" w:hAnsiTheme="minorBidi"/>
                <w:color w:val="000000"/>
                <w:sz w:val="28"/>
                <w:szCs w:val="28"/>
                <w:lang w:eastAsia="fr-FR" w:bidi="ar-TN"/>
              </w:rPr>
            </w:pPr>
            <w:r>
              <w:rPr>
                <w:rFonts w:asciiTheme="minorBidi" w:eastAsia="Arial" w:hAnsiTheme="minorBidi"/>
                <w:color w:val="000000"/>
                <w:sz w:val="28"/>
                <w:szCs w:val="28"/>
                <w:lang w:eastAsia="fr-FR" w:bidi="ar-TN"/>
              </w:rPr>
              <w:t>Chawki.gaddes@indp.tn</w:t>
            </w:r>
          </w:p>
        </w:tc>
      </w:tr>
      <w:tr w:rsidR="00A66F34" w:rsidRPr="00B57585" w:rsidTr="00674508">
        <w:tc>
          <w:tcPr>
            <w:tcW w:w="3008" w:type="dxa"/>
          </w:tcPr>
          <w:p w:rsidR="00A66F34" w:rsidRPr="00DD4DF9" w:rsidRDefault="00A66F34" w:rsidP="00674508">
            <w:pPr>
              <w:bidi/>
              <w:jc w:val="both"/>
              <w:rPr>
                <w:rFonts w:asciiTheme="minorBidi" w:eastAsia="Arial" w:hAnsiTheme="minorBidi"/>
                <w:b/>
                <w:bCs/>
                <w:color w:val="000000"/>
                <w:sz w:val="28"/>
                <w:szCs w:val="28"/>
                <w:rtl/>
                <w:lang w:eastAsia="fr-FR" w:bidi="ar-TN"/>
              </w:rPr>
            </w:pPr>
            <w:r w:rsidRPr="00DD4DF9">
              <w:rPr>
                <w:rFonts w:asciiTheme="minorBidi" w:eastAsia="Arial" w:hAnsiTheme="minorBidi" w:hint="cs"/>
                <w:b/>
                <w:bCs/>
                <w:color w:val="000000"/>
                <w:sz w:val="28"/>
                <w:szCs w:val="28"/>
                <w:rtl/>
                <w:lang w:eastAsia="fr-FR" w:bidi="ar-TN"/>
              </w:rPr>
              <w:t xml:space="preserve">الاطراف المتدخلة </w:t>
            </w:r>
          </w:p>
        </w:tc>
        <w:tc>
          <w:tcPr>
            <w:tcW w:w="5920" w:type="dxa"/>
            <w:gridSpan w:val="4"/>
          </w:tcPr>
          <w:p w:rsidR="00A66F34" w:rsidRPr="00B57585" w:rsidRDefault="006E7FF5" w:rsidP="00674508">
            <w:pPr>
              <w:bidi/>
              <w:jc w:val="both"/>
              <w:rPr>
                <w:rFonts w:asciiTheme="minorBidi" w:eastAsia="Arial" w:hAnsiTheme="minorBidi"/>
                <w:color w:val="000000"/>
                <w:sz w:val="28"/>
                <w:szCs w:val="28"/>
                <w:rtl/>
                <w:lang w:eastAsia="fr-FR" w:bidi="ar-TN"/>
              </w:rPr>
            </w:pPr>
            <w:proofErr w:type="gramStart"/>
            <w:r w:rsidRPr="00153ACE">
              <w:rPr>
                <w:rFonts w:asciiTheme="minorBidi" w:hAnsiTheme="minorBidi"/>
                <w:sz w:val="28"/>
                <w:szCs w:val="28"/>
                <w:rtl/>
              </w:rPr>
              <w:t>وزارة</w:t>
            </w:r>
            <w:proofErr w:type="gramEnd"/>
            <w:r w:rsidRPr="00153ACE">
              <w:rPr>
                <w:rFonts w:asciiTheme="minorBidi" w:hAnsiTheme="minorBidi"/>
                <w:sz w:val="28"/>
                <w:szCs w:val="28"/>
                <w:rtl/>
              </w:rPr>
              <w:t xml:space="preserve"> العدل</w:t>
            </w:r>
            <w:r w:rsidR="00D259AB">
              <w:rPr>
                <w:rFonts w:asciiTheme="minorBidi" w:hAnsiTheme="minorBidi" w:hint="cs"/>
                <w:sz w:val="28"/>
                <w:szCs w:val="28"/>
                <w:rtl/>
              </w:rPr>
              <w:t>، مجلس نواب الشعب</w:t>
            </w:r>
          </w:p>
        </w:tc>
      </w:tr>
      <w:tr w:rsidR="00A66F34" w:rsidRPr="008938BA" w:rsidTr="00674508">
        <w:tc>
          <w:tcPr>
            <w:tcW w:w="3008" w:type="dxa"/>
          </w:tcPr>
          <w:p w:rsidR="00A66F34" w:rsidRPr="00DD4DF9" w:rsidRDefault="00A66F34" w:rsidP="00674508">
            <w:pPr>
              <w:bidi/>
              <w:jc w:val="both"/>
              <w:rPr>
                <w:rFonts w:asciiTheme="minorBidi" w:eastAsia="Arial" w:hAnsiTheme="minorBidi"/>
                <w:b/>
                <w:bCs/>
                <w:color w:val="000000"/>
                <w:sz w:val="28"/>
                <w:szCs w:val="28"/>
                <w:rtl/>
                <w:lang w:eastAsia="fr-FR" w:bidi="ar-TN"/>
              </w:rPr>
            </w:pPr>
            <w:proofErr w:type="gramStart"/>
            <w:r w:rsidRPr="00DD4DF9">
              <w:rPr>
                <w:rFonts w:asciiTheme="minorBidi" w:eastAsia="Arial" w:hAnsiTheme="minorBidi" w:hint="cs"/>
                <w:b/>
                <w:bCs/>
                <w:color w:val="000000"/>
                <w:sz w:val="28"/>
                <w:szCs w:val="28"/>
                <w:rtl/>
                <w:lang w:eastAsia="fr-FR" w:bidi="ar-TN"/>
              </w:rPr>
              <w:t>تقديم</w:t>
            </w:r>
            <w:proofErr w:type="gramEnd"/>
            <w:r w:rsidRPr="00DD4DF9">
              <w:rPr>
                <w:rFonts w:asciiTheme="minorBidi" w:eastAsia="Arial" w:hAnsiTheme="minorBidi" w:hint="cs"/>
                <w:b/>
                <w:bCs/>
                <w:color w:val="000000"/>
                <w:sz w:val="28"/>
                <w:szCs w:val="28"/>
                <w:rtl/>
                <w:lang w:eastAsia="fr-FR" w:bidi="ar-TN"/>
              </w:rPr>
              <w:t xml:space="preserve"> التعهد</w:t>
            </w:r>
          </w:p>
        </w:tc>
        <w:tc>
          <w:tcPr>
            <w:tcW w:w="5920" w:type="dxa"/>
            <w:gridSpan w:val="4"/>
          </w:tcPr>
          <w:p w:rsidR="00A66F34" w:rsidRPr="008938BA" w:rsidRDefault="0016123F" w:rsidP="0004364B">
            <w:pPr>
              <w:bidi/>
              <w:spacing w:line="360" w:lineRule="auto"/>
              <w:jc w:val="both"/>
              <w:rPr>
                <w:rFonts w:asciiTheme="minorBidi" w:eastAsia="Arial" w:hAnsiTheme="minorBidi"/>
                <w:color w:val="000000"/>
                <w:sz w:val="28"/>
                <w:szCs w:val="28"/>
                <w:rtl/>
                <w:lang w:eastAsia="fr-FR" w:bidi="ar-TN"/>
              </w:rPr>
            </w:pPr>
            <w:r w:rsidRPr="00153ACE">
              <w:rPr>
                <w:rFonts w:asciiTheme="minorBidi" w:hAnsiTheme="minorBidi"/>
                <w:sz w:val="28"/>
                <w:szCs w:val="28"/>
                <w:rtl/>
              </w:rPr>
              <w:t>تجسيما لأحكام الباب الثاني من الدستور والمتعلق بالحقوق والحريات وخاصة أحكام الفصل 24 الذي نص على التزام الدولة بحماية المعطيات الشخصية والفصل 32 الذي نص على الحق في النفاذ إلى المعلومة وفي ظل تنصيص الفصل 49 على أن القانون يحدد الضوابط المتعلقة بالحقوق والحريات المضمونة بالدستور وممارستها بما لا ينال من جوهرها، سيتمّ تنقيح القانون الأساسي المنظم لحماية المعطيات الشخصية والنصوص الترتيبية المنظمة له قصد ملائمتها مع المعايير الدولية المعتمدة في المجال والتطورات التكنولوجية</w:t>
            </w:r>
          </w:p>
        </w:tc>
      </w:tr>
      <w:tr w:rsidR="00A66F34" w:rsidRPr="009C6F24" w:rsidTr="00674508">
        <w:trPr>
          <w:trHeight w:val="330"/>
        </w:trPr>
        <w:tc>
          <w:tcPr>
            <w:tcW w:w="3008" w:type="dxa"/>
            <w:vMerge w:val="restart"/>
          </w:tcPr>
          <w:p w:rsidR="00A66F34" w:rsidRPr="00DD4DF9" w:rsidRDefault="00A66F34" w:rsidP="00674508">
            <w:pPr>
              <w:bidi/>
              <w:jc w:val="both"/>
              <w:rPr>
                <w:rFonts w:asciiTheme="minorBidi" w:eastAsia="Arial" w:hAnsiTheme="minorBidi"/>
                <w:b/>
                <w:bCs/>
                <w:color w:val="000000"/>
                <w:sz w:val="28"/>
                <w:szCs w:val="28"/>
                <w:rtl/>
                <w:lang w:eastAsia="fr-FR" w:bidi="ar-TN"/>
              </w:rPr>
            </w:pPr>
            <w:r w:rsidRPr="00DD4DF9">
              <w:rPr>
                <w:rFonts w:asciiTheme="minorBidi" w:eastAsia="Arial" w:hAnsiTheme="minorBidi" w:hint="cs"/>
                <w:b/>
                <w:bCs/>
                <w:color w:val="000000"/>
                <w:sz w:val="28"/>
                <w:szCs w:val="28"/>
                <w:rtl/>
                <w:lang w:eastAsia="fr-FR" w:bidi="ar-TN"/>
              </w:rPr>
              <w:t>مستوى الانجاز</w:t>
            </w:r>
          </w:p>
        </w:tc>
        <w:tc>
          <w:tcPr>
            <w:tcW w:w="1480" w:type="dxa"/>
          </w:tcPr>
          <w:p w:rsidR="00A66F34" w:rsidRPr="009C6F24" w:rsidRDefault="00A66F34"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 xml:space="preserve">لم يبدأ </w:t>
            </w:r>
            <w:proofErr w:type="gramStart"/>
            <w:r w:rsidRPr="009C6F24">
              <w:rPr>
                <w:rFonts w:asciiTheme="minorBidi" w:eastAsia="Arial" w:hAnsiTheme="minorBidi" w:hint="cs"/>
                <w:b/>
                <w:bCs/>
                <w:color w:val="000000"/>
                <w:sz w:val="24"/>
                <w:szCs w:val="24"/>
                <w:rtl/>
                <w:lang w:eastAsia="fr-FR" w:bidi="ar-TN"/>
              </w:rPr>
              <w:t>بعد</w:t>
            </w:r>
            <w:proofErr w:type="gramEnd"/>
          </w:p>
        </w:tc>
        <w:tc>
          <w:tcPr>
            <w:tcW w:w="1480" w:type="dxa"/>
          </w:tcPr>
          <w:p w:rsidR="00A66F34" w:rsidRPr="009C6F24" w:rsidRDefault="00A66F34"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محدود</w:t>
            </w:r>
          </w:p>
        </w:tc>
        <w:tc>
          <w:tcPr>
            <w:tcW w:w="1480" w:type="dxa"/>
          </w:tcPr>
          <w:p w:rsidR="00A66F34" w:rsidRPr="009C6F24" w:rsidRDefault="00A66F34"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جوهري</w:t>
            </w:r>
          </w:p>
        </w:tc>
        <w:tc>
          <w:tcPr>
            <w:tcW w:w="1480" w:type="dxa"/>
          </w:tcPr>
          <w:p w:rsidR="00A66F34" w:rsidRPr="009C6F24" w:rsidRDefault="00A66F34"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كامل</w:t>
            </w:r>
          </w:p>
        </w:tc>
      </w:tr>
      <w:tr w:rsidR="00A66F34" w:rsidTr="00674508">
        <w:trPr>
          <w:trHeight w:val="330"/>
        </w:trPr>
        <w:tc>
          <w:tcPr>
            <w:tcW w:w="3008" w:type="dxa"/>
            <w:vMerge/>
          </w:tcPr>
          <w:p w:rsidR="00A66F34" w:rsidRPr="00DD4DF9" w:rsidRDefault="00A66F34" w:rsidP="00674508">
            <w:pPr>
              <w:bidi/>
              <w:jc w:val="both"/>
              <w:rPr>
                <w:rFonts w:asciiTheme="minorBidi" w:eastAsia="Arial" w:hAnsiTheme="minorBidi"/>
                <w:b/>
                <w:bCs/>
                <w:color w:val="000000"/>
                <w:sz w:val="28"/>
                <w:szCs w:val="28"/>
                <w:rtl/>
                <w:lang w:eastAsia="fr-FR" w:bidi="ar-TN"/>
              </w:rPr>
            </w:pPr>
          </w:p>
        </w:tc>
        <w:tc>
          <w:tcPr>
            <w:tcW w:w="1480" w:type="dxa"/>
          </w:tcPr>
          <w:p w:rsidR="00A66F34" w:rsidRDefault="00A66F34" w:rsidP="00674508">
            <w:pPr>
              <w:bidi/>
              <w:jc w:val="both"/>
              <w:rPr>
                <w:rFonts w:asciiTheme="minorBidi" w:eastAsia="Arial" w:hAnsiTheme="minorBidi"/>
                <w:color w:val="000000"/>
                <w:sz w:val="28"/>
                <w:szCs w:val="28"/>
                <w:rtl/>
                <w:lang w:eastAsia="fr-FR" w:bidi="ar-TN"/>
              </w:rPr>
            </w:pPr>
          </w:p>
        </w:tc>
        <w:tc>
          <w:tcPr>
            <w:tcW w:w="1480" w:type="dxa"/>
          </w:tcPr>
          <w:p w:rsidR="00A66F34" w:rsidRDefault="00A66F34" w:rsidP="00674508">
            <w:pPr>
              <w:bidi/>
              <w:jc w:val="both"/>
              <w:rPr>
                <w:rFonts w:asciiTheme="minorBidi" w:eastAsia="Arial" w:hAnsiTheme="minorBidi"/>
                <w:color w:val="000000"/>
                <w:sz w:val="28"/>
                <w:szCs w:val="28"/>
                <w:rtl/>
                <w:lang w:eastAsia="fr-FR" w:bidi="ar-TN"/>
              </w:rPr>
            </w:pPr>
          </w:p>
        </w:tc>
        <w:tc>
          <w:tcPr>
            <w:tcW w:w="1480" w:type="dxa"/>
          </w:tcPr>
          <w:p w:rsidR="00A66F34" w:rsidRDefault="002B2DB5" w:rsidP="002B2DB5">
            <w:pPr>
              <w:bidi/>
              <w:jc w:val="center"/>
              <w:rPr>
                <w:rFonts w:asciiTheme="minorBidi" w:eastAsia="Arial" w:hAnsiTheme="minorBidi"/>
                <w:color w:val="000000"/>
                <w:sz w:val="28"/>
                <w:szCs w:val="28"/>
                <w:rtl/>
                <w:lang w:eastAsia="fr-FR" w:bidi="ar-TN"/>
              </w:rPr>
            </w:pPr>
            <w:r w:rsidRPr="00C06DCC">
              <w:rPr>
                <w:rFonts w:asciiTheme="majorBidi" w:hAnsiTheme="majorBidi" w:cstheme="majorBidi"/>
                <w:sz w:val="40"/>
                <w:szCs w:val="40"/>
                <w:lang w:val="en-US" w:bidi="ar-TN"/>
              </w:rPr>
              <w:t>×</w:t>
            </w:r>
          </w:p>
        </w:tc>
        <w:tc>
          <w:tcPr>
            <w:tcW w:w="1480" w:type="dxa"/>
          </w:tcPr>
          <w:p w:rsidR="00A66F34" w:rsidRDefault="00A66F34" w:rsidP="00674508">
            <w:pPr>
              <w:bidi/>
              <w:jc w:val="both"/>
              <w:rPr>
                <w:rFonts w:asciiTheme="minorBidi" w:eastAsia="Arial" w:hAnsiTheme="minorBidi"/>
                <w:color w:val="000000"/>
                <w:sz w:val="28"/>
                <w:szCs w:val="28"/>
                <w:rtl/>
                <w:lang w:eastAsia="fr-FR" w:bidi="ar-TN"/>
              </w:rPr>
            </w:pPr>
          </w:p>
        </w:tc>
      </w:tr>
      <w:tr w:rsidR="00A66F34" w:rsidTr="00674508">
        <w:tc>
          <w:tcPr>
            <w:tcW w:w="3008" w:type="dxa"/>
          </w:tcPr>
          <w:p w:rsidR="00A66F34" w:rsidRPr="00DD4DF9" w:rsidRDefault="00A66F34" w:rsidP="00674508">
            <w:pPr>
              <w:bidi/>
              <w:jc w:val="both"/>
              <w:rPr>
                <w:rFonts w:asciiTheme="minorBidi" w:eastAsia="Arial" w:hAnsiTheme="minorBidi"/>
                <w:b/>
                <w:bCs/>
                <w:color w:val="000000"/>
                <w:sz w:val="28"/>
                <w:szCs w:val="28"/>
                <w:rtl/>
                <w:lang w:eastAsia="fr-FR" w:bidi="ar-TN"/>
              </w:rPr>
            </w:pPr>
            <w:r w:rsidRPr="00DD4DF9">
              <w:rPr>
                <w:rFonts w:asciiTheme="minorBidi" w:eastAsia="Arial" w:hAnsiTheme="minorBidi" w:hint="cs"/>
                <w:b/>
                <w:bCs/>
                <w:color w:val="000000"/>
                <w:sz w:val="28"/>
                <w:szCs w:val="28"/>
                <w:rtl/>
                <w:lang w:eastAsia="fr-FR" w:bidi="ar-TN"/>
              </w:rPr>
              <w:t>ما تم انجازه</w:t>
            </w:r>
          </w:p>
        </w:tc>
        <w:tc>
          <w:tcPr>
            <w:tcW w:w="5920" w:type="dxa"/>
            <w:gridSpan w:val="4"/>
          </w:tcPr>
          <w:p w:rsidR="00A66F34" w:rsidRDefault="001868F5" w:rsidP="00667E55">
            <w:pPr>
              <w:bidi/>
              <w:spacing w:line="360" w:lineRule="auto"/>
              <w:jc w:val="both"/>
              <w:rPr>
                <w:rFonts w:asciiTheme="minorBidi" w:eastAsia="Arial" w:hAnsiTheme="minorBidi"/>
                <w:color w:val="000000"/>
                <w:sz w:val="28"/>
                <w:szCs w:val="28"/>
                <w:rtl/>
                <w:lang w:eastAsia="fr-FR" w:bidi="ar-TN"/>
              </w:rPr>
            </w:pPr>
            <w:r w:rsidRPr="00667E55">
              <w:rPr>
                <w:rFonts w:asciiTheme="minorBidi" w:hAnsiTheme="minorBidi" w:hint="cs"/>
                <w:sz w:val="28"/>
                <w:szCs w:val="28"/>
                <w:rtl/>
              </w:rPr>
              <w:t>تم اعداد النسخة الاولية من مشروع القانون</w:t>
            </w:r>
            <w:r w:rsidR="00A8413B" w:rsidRPr="00667E55">
              <w:rPr>
                <w:rFonts w:asciiTheme="minorBidi" w:hAnsiTheme="minorBidi" w:hint="cs"/>
                <w:sz w:val="28"/>
                <w:szCs w:val="28"/>
                <w:rtl/>
              </w:rPr>
              <w:t xml:space="preserve"> المنظم لحماية المعطيات الشخصية، وسيتم عرضها على مجلس ادارة</w:t>
            </w:r>
            <w:r w:rsidR="0064052E" w:rsidRPr="00667E55">
              <w:rPr>
                <w:rFonts w:asciiTheme="minorBidi" w:hAnsiTheme="minorBidi" w:hint="cs"/>
                <w:sz w:val="28"/>
                <w:szCs w:val="28"/>
                <w:rtl/>
              </w:rPr>
              <w:t xml:space="preserve"> الهيئة ث</w:t>
            </w:r>
            <w:r w:rsidR="00A8413B" w:rsidRPr="00667E55">
              <w:rPr>
                <w:rFonts w:asciiTheme="minorBidi" w:hAnsiTheme="minorBidi" w:hint="cs"/>
                <w:sz w:val="28"/>
                <w:szCs w:val="28"/>
                <w:rtl/>
              </w:rPr>
              <w:t>م احالته الى وزارة العدل باعتبارها الوزارة التي تشرف على الهيئة الوطنية لحماية المعطيات الشخصية قصد الم</w:t>
            </w:r>
            <w:r w:rsidR="00644611" w:rsidRPr="00667E55">
              <w:rPr>
                <w:rFonts w:asciiTheme="minorBidi" w:hAnsiTheme="minorBidi" w:hint="cs"/>
                <w:sz w:val="28"/>
                <w:szCs w:val="28"/>
                <w:rtl/>
              </w:rPr>
              <w:t>صادقة و احالته على أنضار مجلس وزراء و مجلس نواب الشعب</w:t>
            </w:r>
            <w:r w:rsidR="00527F37">
              <w:rPr>
                <w:rFonts w:asciiTheme="minorBidi" w:eastAsia="Arial" w:hAnsiTheme="minorBidi" w:hint="cs"/>
                <w:color w:val="000000"/>
                <w:sz w:val="28"/>
                <w:szCs w:val="28"/>
                <w:rtl/>
                <w:lang w:eastAsia="fr-FR" w:bidi="ar-TN"/>
              </w:rPr>
              <w:t>.</w:t>
            </w:r>
          </w:p>
        </w:tc>
      </w:tr>
      <w:tr w:rsidR="00A66F34" w:rsidTr="00674508">
        <w:tc>
          <w:tcPr>
            <w:tcW w:w="3008" w:type="dxa"/>
          </w:tcPr>
          <w:p w:rsidR="00A66F34" w:rsidRPr="00DD4DF9" w:rsidRDefault="00A66F34" w:rsidP="00674508">
            <w:pPr>
              <w:bidi/>
              <w:jc w:val="both"/>
              <w:rPr>
                <w:rFonts w:asciiTheme="minorBidi" w:eastAsia="Arial" w:hAnsiTheme="minorBidi"/>
                <w:b/>
                <w:bCs/>
                <w:color w:val="000000"/>
                <w:sz w:val="28"/>
                <w:szCs w:val="28"/>
                <w:rtl/>
                <w:lang w:eastAsia="fr-FR" w:bidi="ar-TN"/>
              </w:rPr>
            </w:pPr>
            <w:r w:rsidRPr="00DD4DF9">
              <w:rPr>
                <w:rFonts w:asciiTheme="minorBidi" w:eastAsia="Arial" w:hAnsiTheme="minorBidi" w:hint="cs"/>
                <w:b/>
                <w:bCs/>
                <w:color w:val="000000"/>
                <w:sz w:val="28"/>
                <w:szCs w:val="28"/>
                <w:rtl/>
                <w:lang w:eastAsia="fr-FR" w:bidi="ar-TN"/>
              </w:rPr>
              <w:t>اخر أجل للإنجاز</w:t>
            </w:r>
          </w:p>
        </w:tc>
        <w:tc>
          <w:tcPr>
            <w:tcW w:w="5920" w:type="dxa"/>
            <w:gridSpan w:val="4"/>
          </w:tcPr>
          <w:p w:rsidR="00A66F34" w:rsidRDefault="00A66F34" w:rsidP="00674508">
            <w:pPr>
              <w:bidi/>
              <w:jc w:val="both"/>
              <w:rPr>
                <w:rFonts w:asciiTheme="minorBidi" w:eastAsia="Arial" w:hAnsiTheme="minorBidi"/>
                <w:color w:val="000000"/>
                <w:sz w:val="28"/>
                <w:szCs w:val="28"/>
                <w:rtl/>
                <w:lang w:eastAsia="fr-FR" w:bidi="ar-TN"/>
              </w:rPr>
            </w:pPr>
            <w:r w:rsidRPr="00153ACE">
              <w:rPr>
                <w:rFonts w:asciiTheme="minorBidi" w:hAnsiTheme="minorBidi"/>
                <w:sz w:val="28"/>
                <w:szCs w:val="28"/>
                <w:rtl/>
              </w:rPr>
              <w:t>2015-2016</w:t>
            </w:r>
          </w:p>
        </w:tc>
      </w:tr>
    </w:tbl>
    <w:p w:rsidR="00A66F34" w:rsidRDefault="00A66F34" w:rsidP="00A66F34">
      <w:pPr>
        <w:tabs>
          <w:tab w:val="left" w:pos="1932"/>
        </w:tabs>
        <w:bidi/>
        <w:rPr>
          <w:sz w:val="32"/>
          <w:szCs w:val="32"/>
          <w:rtl/>
          <w:lang w:val="en-US" w:bidi="ar-TN"/>
        </w:rPr>
      </w:pPr>
    </w:p>
    <w:p w:rsidR="00170916" w:rsidRDefault="00170916" w:rsidP="00170916">
      <w:pPr>
        <w:tabs>
          <w:tab w:val="left" w:pos="1932"/>
        </w:tabs>
        <w:bidi/>
        <w:rPr>
          <w:sz w:val="32"/>
          <w:szCs w:val="32"/>
          <w:rtl/>
          <w:lang w:val="en-US" w:bidi="ar-TN"/>
        </w:rPr>
      </w:pPr>
    </w:p>
    <w:p w:rsidR="00170916" w:rsidRDefault="00170916" w:rsidP="00170916">
      <w:pPr>
        <w:tabs>
          <w:tab w:val="left" w:pos="1932"/>
        </w:tabs>
        <w:bidi/>
        <w:rPr>
          <w:sz w:val="32"/>
          <w:szCs w:val="32"/>
          <w:rtl/>
          <w:lang w:val="en-US" w:bidi="ar-TN"/>
        </w:rPr>
      </w:pPr>
    </w:p>
    <w:p w:rsidR="00986DFE" w:rsidRDefault="00986DFE" w:rsidP="00986DFE">
      <w:pPr>
        <w:tabs>
          <w:tab w:val="left" w:pos="1932"/>
        </w:tabs>
        <w:bidi/>
        <w:rPr>
          <w:sz w:val="32"/>
          <w:szCs w:val="32"/>
          <w:lang w:val="en-US" w:bidi="ar-TN"/>
        </w:rPr>
      </w:pPr>
    </w:p>
    <w:tbl>
      <w:tblPr>
        <w:tblStyle w:val="Grilledutableau"/>
        <w:bidiVisual/>
        <w:tblW w:w="0" w:type="auto"/>
        <w:tblInd w:w="360" w:type="dxa"/>
        <w:tblLook w:val="04A0" w:firstRow="1" w:lastRow="0" w:firstColumn="1" w:lastColumn="0" w:noHBand="0" w:noVBand="1"/>
      </w:tblPr>
      <w:tblGrid>
        <w:gridCol w:w="3008"/>
        <w:gridCol w:w="1480"/>
        <w:gridCol w:w="1480"/>
        <w:gridCol w:w="1480"/>
        <w:gridCol w:w="1480"/>
      </w:tblGrid>
      <w:tr w:rsidR="00170916" w:rsidRPr="00006F51" w:rsidTr="00674508">
        <w:tc>
          <w:tcPr>
            <w:tcW w:w="8928" w:type="dxa"/>
            <w:gridSpan w:val="5"/>
          </w:tcPr>
          <w:p w:rsidR="00170916" w:rsidRPr="00EE2B3A" w:rsidRDefault="00BF3B1F" w:rsidP="003415C0">
            <w:pPr>
              <w:keepNext/>
              <w:keepLines/>
              <w:bidi/>
              <w:spacing w:before="200"/>
              <w:jc w:val="center"/>
              <w:outlineLvl w:val="2"/>
              <w:rPr>
                <w:rFonts w:asciiTheme="minorBidi" w:eastAsia="Arial" w:hAnsiTheme="minorBidi"/>
                <w:color w:val="000000"/>
                <w:sz w:val="36"/>
                <w:szCs w:val="36"/>
                <w:rtl/>
                <w:lang w:eastAsia="fr-FR" w:bidi="ar-TN"/>
              </w:rPr>
            </w:pPr>
            <w:bookmarkStart w:id="13" w:name="_Toc398731882"/>
            <w:bookmarkStart w:id="14" w:name="_Toc399144713"/>
            <w:r w:rsidRPr="003415C0">
              <w:rPr>
                <w:rFonts w:asciiTheme="minorBidi" w:eastAsiaTheme="majorEastAsia" w:hAnsiTheme="minorBidi"/>
                <w:b/>
                <w:bCs/>
                <w:color w:val="365F91"/>
                <w:sz w:val="28"/>
                <w:szCs w:val="28"/>
                <w:rtl/>
                <w:lang w:eastAsia="fr-FR"/>
              </w:rPr>
              <w:lastRenderedPageBreak/>
              <w:t xml:space="preserve">التعهد5- </w:t>
            </w:r>
            <w:proofErr w:type="gramStart"/>
            <w:r w:rsidRPr="003415C0">
              <w:rPr>
                <w:rFonts w:asciiTheme="minorBidi" w:eastAsiaTheme="majorEastAsia" w:hAnsiTheme="minorBidi"/>
                <w:b/>
                <w:bCs/>
                <w:color w:val="365F91"/>
                <w:sz w:val="28"/>
                <w:szCs w:val="28"/>
                <w:rtl/>
                <w:lang w:eastAsia="fr-FR"/>
              </w:rPr>
              <w:t>تطوير</w:t>
            </w:r>
            <w:proofErr w:type="gramEnd"/>
            <w:r w:rsidRPr="003415C0">
              <w:rPr>
                <w:rFonts w:asciiTheme="minorBidi" w:eastAsiaTheme="majorEastAsia" w:hAnsiTheme="minorBidi"/>
                <w:b/>
                <w:bCs/>
                <w:color w:val="365F91"/>
                <w:sz w:val="28"/>
                <w:szCs w:val="28"/>
                <w:rtl/>
                <w:lang w:eastAsia="fr-FR"/>
              </w:rPr>
              <w:t xml:space="preserve"> بوابة وطنية للبيانات المفتوحة « </w:t>
            </w:r>
            <w:r w:rsidRPr="003415C0">
              <w:rPr>
                <w:rFonts w:asciiTheme="minorBidi" w:eastAsiaTheme="majorEastAsia" w:hAnsiTheme="minorBidi"/>
                <w:b/>
                <w:bCs/>
                <w:color w:val="365F91"/>
                <w:sz w:val="28"/>
                <w:szCs w:val="28"/>
                <w:lang w:eastAsia="fr-FR"/>
              </w:rPr>
              <w:t>Open data portal</w:t>
            </w:r>
            <w:r w:rsidRPr="003415C0">
              <w:rPr>
                <w:rFonts w:asciiTheme="minorBidi" w:eastAsiaTheme="majorEastAsia" w:hAnsiTheme="minorBidi"/>
                <w:b/>
                <w:bCs/>
                <w:color w:val="365F91"/>
                <w:sz w:val="28"/>
                <w:szCs w:val="28"/>
                <w:rtl/>
                <w:lang w:eastAsia="fr-FR"/>
              </w:rPr>
              <w:t>»</w:t>
            </w:r>
            <w:bookmarkEnd w:id="13"/>
            <w:bookmarkEnd w:id="14"/>
          </w:p>
        </w:tc>
      </w:tr>
      <w:tr w:rsidR="00170916" w:rsidTr="00674508">
        <w:tc>
          <w:tcPr>
            <w:tcW w:w="3008" w:type="dxa"/>
          </w:tcPr>
          <w:p w:rsidR="00170916" w:rsidRPr="00556851" w:rsidRDefault="00170916" w:rsidP="00674508">
            <w:pPr>
              <w:bidi/>
              <w:jc w:val="both"/>
              <w:rPr>
                <w:rFonts w:asciiTheme="minorBidi" w:eastAsia="Arial" w:hAnsiTheme="minorBidi"/>
                <w:b/>
                <w:bCs/>
                <w:color w:val="000000"/>
                <w:sz w:val="28"/>
                <w:szCs w:val="28"/>
                <w:rtl/>
                <w:lang w:eastAsia="fr-FR" w:bidi="ar-TN"/>
              </w:rPr>
            </w:pPr>
            <w:r w:rsidRPr="00556851">
              <w:rPr>
                <w:rFonts w:asciiTheme="minorBidi" w:eastAsia="Arial" w:hAnsiTheme="minorBidi" w:hint="cs"/>
                <w:b/>
                <w:bCs/>
                <w:color w:val="000000"/>
                <w:sz w:val="28"/>
                <w:szCs w:val="28"/>
                <w:rtl/>
                <w:lang w:eastAsia="fr-FR" w:bidi="ar-TN"/>
              </w:rPr>
              <w:t>الهيكل الاداري المسؤول عن انجاز التعهد:</w:t>
            </w:r>
          </w:p>
        </w:tc>
        <w:tc>
          <w:tcPr>
            <w:tcW w:w="5920" w:type="dxa"/>
            <w:gridSpan w:val="4"/>
          </w:tcPr>
          <w:p w:rsidR="00170916" w:rsidRDefault="00D4173B"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وزارة</w:t>
            </w:r>
            <w:r w:rsidR="003D1230">
              <w:rPr>
                <w:rFonts w:asciiTheme="minorBidi" w:eastAsia="Arial" w:hAnsiTheme="minorBidi" w:hint="cs"/>
                <w:color w:val="000000"/>
                <w:sz w:val="28"/>
                <w:szCs w:val="28"/>
                <w:rtl/>
                <w:lang w:eastAsia="fr-FR" w:bidi="ar-TN"/>
              </w:rPr>
              <w:t xml:space="preserve"> الوظيفة العمومية </w:t>
            </w:r>
            <w:proofErr w:type="spellStart"/>
            <w:r w:rsidR="003D1230">
              <w:rPr>
                <w:rFonts w:asciiTheme="minorBidi" w:eastAsia="Arial" w:hAnsiTheme="minorBidi" w:hint="cs"/>
                <w:color w:val="000000"/>
                <w:sz w:val="28"/>
                <w:szCs w:val="28"/>
                <w:rtl/>
                <w:lang w:eastAsia="fr-FR" w:bidi="ar-TN"/>
              </w:rPr>
              <w:t>والحوكمة</w:t>
            </w:r>
            <w:proofErr w:type="spellEnd"/>
          </w:p>
        </w:tc>
      </w:tr>
      <w:tr w:rsidR="00170916" w:rsidRPr="004600D0" w:rsidTr="00674508">
        <w:tc>
          <w:tcPr>
            <w:tcW w:w="3008" w:type="dxa"/>
          </w:tcPr>
          <w:p w:rsidR="00170916" w:rsidRPr="00556851" w:rsidRDefault="00170916" w:rsidP="00674508">
            <w:pPr>
              <w:bidi/>
              <w:jc w:val="both"/>
              <w:rPr>
                <w:rFonts w:asciiTheme="minorBidi" w:eastAsia="Arial" w:hAnsiTheme="minorBidi"/>
                <w:b/>
                <w:bCs/>
                <w:color w:val="000000"/>
                <w:sz w:val="28"/>
                <w:szCs w:val="28"/>
                <w:rtl/>
                <w:lang w:eastAsia="fr-FR" w:bidi="ar-TN"/>
              </w:rPr>
            </w:pPr>
            <w:r w:rsidRPr="00556851">
              <w:rPr>
                <w:rFonts w:asciiTheme="minorBidi" w:eastAsia="Arial" w:hAnsiTheme="minorBidi" w:hint="cs"/>
                <w:b/>
                <w:bCs/>
                <w:color w:val="000000"/>
                <w:sz w:val="28"/>
                <w:szCs w:val="28"/>
                <w:rtl/>
                <w:lang w:eastAsia="fr-FR" w:bidi="ar-TN"/>
              </w:rPr>
              <w:t>الشخص المسؤول عن متابعة انجاز التعهد</w:t>
            </w:r>
          </w:p>
        </w:tc>
        <w:tc>
          <w:tcPr>
            <w:tcW w:w="5920" w:type="dxa"/>
            <w:gridSpan w:val="4"/>
          </w:tcPr>
          <w:p w:rsidR="00170916" w:rsidRPr="004600D0" w:rsidRDefault="00313E57" w:rsidP="00674508">
            <w:pPr>
              <w:bidi/>
              <w:jc w:val="both"/>
              <w:rPr>
                <w:rFonts w:asciiTheme="minorBidi" w:eastAsia="Arial" w:hAnsiTheme="minorBidi"/>
                <w:color w:val="000000"/>
                <w:sz w:val="28"/>
                <w:szCs w:val="28"/>
                <w:rtl/>
                <w:lang w:eastAsia="fr-FR" w:bidi="ar-TN"/>
              </w:rPr>
            </w:pPr>
            <w:proofErr w:type="gramStart"/>
            <w:r>
              <w:rPr>
                <w:rFonts w:asciiTheme="minorBidi" w:eastAsia="Arial" w:hAnsiTheme="minorBidi" w:hint="cs"/>
                <w:color w:val="000000"/>
                <w:sz w:val="28"/>
                <w:szCs w:val="28"/>
                <w:rtl/>
                <w:lang w:eastAsia="fr-FR" w:bidi="ar-TN"/>
              </w:rPr>
              <w:t>وليد</w:t>
            </w:r>
            <w:proofErr w:type="gramEnd"/>
            <w:r>
              <w:rPr>
                <w:rFonts w:asciiTheme="minorBidi" w:eastAsia="Arial" w:hAnsiTheme="minorBidi" w:hint="cs"/>
                <w:color w:val="000000"/>
                <w:sz w:val="28"/>
                <w:szCs w:val="28"/>
                <w:rtl/>
                <w:lang w:eastAsia="fr-FR" w:bidi="ar-TN"/>
              </w:rPr>
              <w:t xml:space="preserve"> بالطيب</w:t>
            </w:r>
          </w:p>
        </w:tc>
      </w:tr>
      <w:tr w:rsidR="00170916" w:rsidTr="00674508">
        <w:tc>
          <w:tcPr>
            <w:tcW w:w="3008" w:type="dxa"/>
          </w:tcPr>
          <w:p w:rsidR="00170916" w:rsidRPr="00556851" w:rsidRDefault="00170916" w:rsidP="00674508">
            <w:pPr>
              <w:bidi/>
              <w:jc w:val="both"/>
              <w:rPr>
                <w:rFonts w:asciiTheme="minorBidi" w:eastAsia="Arial" w:hAnsiTheme="minorBidi"/>
                <w:b/>
                <w:bCs/>
                <w:color w:val="000000"/>
                <w:sz w:val="28"/>
                <w:szCs w:val="28"/>
                <w:rtl/>
                <w:lang w:eastAsia="fr-FR" w:bidi="ar-TN"/>
              </w:rPr>
            </w:pPr>
            <w:proofErr w:type="gramStart"/>
            <w:r w:rsidRPr="00556851">
              <w:rPr>
                <w:rFonts w:asciiTheme="minorBidi" w:eastAsia="Arial" w:hAnsiTheme="minorBidi" w:hint="cs"/>
                <w:b/>
                <w:bCs/>
                <w:color w:val="000000"/>
                <w:sz w:val="28"/>
                <w:szCs w:val="28"/>
                <w:rtl/>
                <w:lang w:eastAsia="fr-FR" w:bidi="ar-TN"/>
              </w:rPr>
              <w:t>الخطة</w:t>
            </w:r>
            <w:proofErr w:type="gramEnd"/>
            <w:r w:rsidRPr="00556851">
              <w:rPr>
                <w:rFonts w:asciiTheme="minorBidi" w:eastAsia="Arial" w:hAnsiTheme="minorBidi" w:hint="cs"/>
                <w:b/>
                <w:bCs/>
                <w:color w:val="000000"/>
                <w:sz w:val="28"/>
                <w:szCs w:val="28"/>
                <w:rtl/>
                <w:lang w:eastAsia="fr-FR" w:bidi="ar-TN"/>
              </w:rPr>
              <w:t xml:space="preserve"> الوظيفية</w:t>
            </w:r>
          </w:p>
        </w:tc>
        <w:tc>
          <w:tcPr>
            <w:tcW w:w="5920" w:type="dxa"/>
            <w:gridSpan w:val="4"/>
          </w:tcPr>
          <w:p w:rsidR="00170916" w:rsidRDefault="00BA0113" w:rsidP="00674508">
            <w:pPr>
              <w:bidi/>
              <w:jc w:val="both"/>
              <w:rPr>
                <w:rFonts w:asciiTheme="minorBidi" w:eastAsia="Arial" w:hAnsiTheme="minorBidi"/>
                <w:color w:val="000000"/>
                <w:sz w:val="28"/>
                <w:szCs w:val="28"/>
                <w:rtl/>
                <w:lang w:eastAsia="fr-FR" w:bidi="ar-TN"/>
              </w:rPr>
            </w:pPr>
            <w:proofErr w:type="gramStart"/>
            <w:r>
              <w:rPr>
                <w:rFonts w:asciiTheme="minorBidi" w:eastAsia="Arial" w:hAnsiTheme="minorBidi" w:hint="cs"/>
                <w:color w:val="000000"/>
                <w:sz w:val="28"/>
                <w:szCs w:val="28"/>
                <w:rtl/>
                <w:lang w:eastAsia="fr-FR" w:bidi="ar-TN"/>
              </w:rPr>
              <w:t>رئيس</w:t>
            </w:r>
            <w:proofErr w:type="gramEnd"/>
            <w:r>
              <w:rPr>
                <w:rFonts w:asciiTheme="minorBidi" w:eastAsia="Arial" w:hAnsiTheme="minorBidi" w:hint="cs"/>
                <w:color w:val="000000"/>
                <w:sz w:val="28"/>
                <w:szCs w:val="28"/>
                <w:rtl/>
                <w:lang w:eastAsia="fr-FR" w:bidi="ar-TN"/>
              </w:rPr>
              <w:t xml:space="preserve"> مصلحة</w:t>
            </w:r>
          </w:p>
        </w:tc>
      </w:tr>
      <w:tr w:rsidR="00170916" w:rsidTr="00674508">
        <w:tc>
          <w:tcPr>
            <w:tcW w:w="3008" w:type="dxa"/>
          </w:tcPr>
          <w:p w:rsidR="00170916" w:rsidRPr="00556851" w:rsidRDefault="00170916" w:rsidP="00674508">
            <w:pPr>
              <w:bidi/>
              <w:jc w:val="both"/>
              <w:rPr>
                <w:rFonts w:asciiTheme="minorBidi" w:eastAsia="Arial" w:hAnsiTheme="minorBidi"/>
                <w:b/>
                <w:bCs/>
                <w:color w:val="000000"/>
                <w:sz w:val="28"/>
                <w:szCs w:val="28"/>
                <w:rtl/>
                <w:lang w:eastAsia="fr-FR" w:bidi="ar-TN"/>
              </w:rPr>
            </w:pPr>
            <w:r w:rsidRPr="00556851">
              <w:rPr>
                <w:rFonts w:asciiTheme="minorBidi" w:eastAsia="Arial" w:hAnsiTheme="minorBidi" w:hint="cs"/>
                <w:b/>
                <w:bCs/>
                <w:color w:val="000000"/>
                <w:sz w:val="28"/>
                <w:szCs w:val="28"/>
                <w:rtl/>
                <w:lang w:eastAsia="fr-FR" w:bidi="ar-TN"/>
              </w:rPr>
              <w:t>رقم الهاتف</w:t>
            </w:r>
          </w:p>
        </w:tc>
        <w:tc>
          <w:tcPr>
            <w:tcW w:w="5920" w:type="dxa"/>
            <w:gridSpan w:val="4"/>
          </w:tcPr>
          <w:p w:rsidR="00170916" w:rsidRDefault="002807CA" w:rsidP="00007AB0">
            <w:pPr>
              <w:bidi/>
              <w:jc w:val="both"/>
              <w:rPr>
                <w:rFonts w:asciiTheme="minorBidi" w:eastAsia="Arial" w:hAnsiTheme="minorBidi"/>
                <w:color w:val="000000"/>
                <w:sz w:val="28"/>
                <w:szCs w:val="28"/>
                <w:rtl/>
                <w:lang w:eastAsia="fr-FR" w:bidi="ar-TN"/>
              </w:rPr>
            </w:pPr>
            <w:r w:rsidRPr="00C06DCC">
              <w:rPr>
                <w:rFonts w:asciiTheme="majorBidi" w:hAnsiTheme="majorBidi" w:cstheme="majorBidi"/>
                <w:sz w:val="24"/>
                <w:szCs w:val="24"/>
                <w:lang w:val="en-US" w:bidi="ar-TN"/>
              </w:rPr>
              <w:t>71563021</w:t>
            </w:r>
          </w:p>
        </w:tc>
      </w:tr>
      <w:tr w:rsidR="00170916" w:rsidTr="00674508">
        <w:tc>
          <w:tcPr>
            <w:tcW w:w="3008" w:type="dxa"/>
          </w:tcPr>
          <w:p w:rsidR="00170916" w:rsidRPr="00556851" w:rsidRDefault="00170916" w:rsidP="00674508">
            <w:pPr>
              <w:bidi/>
              <w:jc w:val="both"/>
              <w:rPr>
                <w:rFonts w:asciiTheme="minorBidi" w:eastAsia="Arial" w:hAnsiTheme="minorBidi"/>
                <w:b/>
                <w:bCs/>
                <w:color w:val="000000"/>
                <w:sz w:val="28"/>
                <w:szCs w:val="28"/>
                <w:rtl/>
                <w:lang w:eastAsia="fr-FR" w:bidi="ar-TN"/>
              </w:rPr>
            </w:pPr>
            <w:r w:rsidRPr="00556851">
              <w:rPr>
                <w:rFonts w:asciiTheme="minorBidi" w:eastAsia="Arial" w:hAnsiTheme="minorBidi" w:hint="cs"/>
                <w:b/>
                <w:bCs/>
                <w:color w:val="000000"/>
                <w:sz w:val="28"/>
                <w:szCs w:val="28"/>
                <w:rtl/>
                <w:lang w:eastAsia="fr-FR" w:bidi="ar-TN"/>
              </w:rPr>
              <w:t>عنوان البريد الالكتروني</w:t>
            </w:r>
          </w:p>
        </w:tc>
        <w:tc>
          <w:tcPr>
            <w:tcW w:w="5920" w:type="dxa"/>
            <w:gridSpan w:val="4"/>
          </w:tcPr>
          <w:p w:rsidR="00170916" w:rsidRDefault="00BA0113" w:rsidP="00674508">
            <w:pPr>
              <w:bidi/>
              <w:jc w:val="both"/>
              <w:rPr>
                <w:rFonts w:asciiTheme="minorBidi" w:eastAsia="Arial" w:hAnsiTheme="minorBidi"/>
                <w:color w:val="000000"/>
                <w:sz w:val="28"/>
                <w:szCs w:val="28"/>
                <w:lang w:eastAsia="fr-FR" w:bidi="ar-TN"/>
              </w:rPr>
            </w:pPr>
            <w:r>
              <w:rPr>
                <w:rFonts w:asciiTheme="minorBidi" w:eastAsia="Arial" w:hAnsiTheme="minorBidi"/>
                <w:color w:val="000000"/>
                <w:sz w:val="28"/>
                <w:szCs w:val="28"/>
                <w:lang w:eastAsia="fr-FR" w:bidi="ar-TN"/>
              </w:rPr>
              <w:t>Walid.taieb@pm.gov.tn</w:t>
            </w:r>
          </w:p>
        </w:tc>
      </w:tr>
      <w:tr w:rsidR="00170916" w:rsidRPr="00B57585" w:rsidTr="00674508">
        <w:tc>
          <w:tcPr>
            <w:tcW w:w="3008" w:type="dxa"/>
          </w:tcPr>
          <w:p w:rsidR="00170916" w:rsidRPr="00556851" w:rsidRDefault="00170916" w:rsidP="00674508">
            <w:pPr>
              <w:bidi/>
              <w:jc w:val="both"/>
              <w:rPr>
                <w:rFonts w:asciiTheme="minorBidi" w:eastAsia="Arial" w:hAnsiTheme="minorBidi"/>
                <w:b/>
                <w:bCs/>
                <w:color w:val="000000"/>
                <w:sz w:val="28"/>
                <w:szCs w:val="28"/>
                <w:rtl/>
                <w:lang w:eastAsia="fr-FR" w:bidi="ar-TN"/>
              </w:rPr>
            </w:pPr>
            <w:r w:rsidRPr="00556851">
              <w:rPr>
                <w:rFonts w:asciiTheme="minorBidi" w:eastAsia="Arial" w:hAnsiTheme="minorBidi" w:hint="cs"/>
                <w:b/>
                <w:bCs/>
                <w:color w:val="000000"/>
                <w:sz w:val="28"/>
                <w:szCs w:val="28"/>
                <w:rtl/>
                <w:lang w:eastAsia="fr-FR" w:bidi="ar-TN"/>
              </w:rPr>
              <w:t xml:space="preserve">الاطراف المتدخلة </w:t>
            </w:r>
          </w:p>
        </w:tc>
        <w:tc>
          <w:tcPr>
            <w:tcW w:w="5920" w:type="dxa"/>
            <w:gridSpan w:val="4"/>
          </w:tcPr>
          <w:p w:rsidR="00170916" w:rsidRPr="00B57585" w:rsidRDefault="00D77D4F" w:rsidP="00674508">
            <w:pPr>
              <w:bidi/>
              <w:jc w:val="both"/>
              <w:rPr>
                <w:rFonts w:asciiTheme="minorBidi" w:eastAsia="Arial" w:hAnsiTheme="minorBidi"/>
                <w:color w:val="000000"/>
                <w:sz w:val="28"/>
                <w:szCs w:val="28"/>
                <w:rtl/>
                <w:lang w:eastAsia="fr-FR" w:bidi="ar-TN"/>
              </w:rPr>
            </w:pPr>
            <w:r w:rsidRPr="00153ACE">
              <w:rPr>
                <w:rFonts w:asciiTheme="minorBidi" w:hAnsiTheme="minorBidi"/>
                <w:sz w:val="28"/>
                <w:szCs w:val="28"/>
                <w:rtl/>
              </w:rPr>
              <w:t xml:space="preserve">الهياكل العمومية </w:t>
            </w:r>
            <w:proofErr w:type="gramStart"/>
            <w:r w:rsidRPr="00153ACE">
              <w:rPr>
                <w:rFonts w:asciiTheme="minorBidi" w:hAnsiTheme="minorBidi"/>
                <w:sz w:val="28"/>
                <w:szCs w:val="28"/>
                <w:rtl/>
              </w:rPr>
              <w:t>كل</w:t>
            </w:r>
            <w:proofErr w:type="gramEnd"/>
            <w:r w:rsidRPr="00153ACE">
              <w:rPr>
                <w:rFonts w:asciiTheme="minorBidi" w:hAnsiTheme="minorBidi"/>
                <w:sz w:val="28"/>
                <w:szCs w:val="28"/>
                <w:rtl/>
              </w:rPr>
              <w:t xml:space="preserve"> في ما يخصه</w:t>
            </w:r>
          </w:p>
        </w:tc>
      </w:tr>
      <w:tr w:rsidR="00170916" w:rsidRPr="008938BA" w:rsidTr="00674508">
        <w:tc>
          <w:tcPr>
            <w:tcW w:w="3008" w:type="dxa"/>
          </w:tcPr>
          <w:p w:rsidR="00170916" w:rsidRPr="00556851" w:rsidRDefault="00170916" w:rsidP="00674508">
            <w:pPr>
              <w:bidi/>
              <w:jc w:val="both"/>
              <w:rPr>
                <w:rFonts w:asciiTheme="minorBidi" w:eastAsia="Arial" w:hAnsiTheme="minorBidi"/>
                <w:b/>
                <w:bCs/>
                <w:color w:val="000000"/>
                <w:sz w:val="28"/>
                <w:szCs w:val="28"/>
                <w:rtl/>
                <w:lang w:eastAsia="fr-FR" w:bidi="ar-TN"/>
              </w:rPr>
            </w:pPr>
            <w:proofErr w:type="gramStart"/>
            <w:r w:rsidRPr="00556851">
              <w:rPr>
                <w:rFonts w:asciiTheme="minorBidi" w:eastAsia="Arial" w:hAnsiTheme="minorBidi" w:hint="cs"/>
                <w:b/>
                <w:bCs/>
                <w:color w:val="000000"/>
                <w:sz w:val="28"/>
                <w:szCs w:val="28"/>
                <w:rtl/>
                <w:lang w:eastAsia="fr-FR" w:bidi="ar-TN"/>
              </w:rPr>
              <w:t>تقديم</w:t>
            </w:r>
            <w:proofErr w:type="gramEnd"/>
            <w:r w:rsidRPr="00556851">
              <w:rPr>
                <w:rFonts w:asciiTheme="minorBidi" w:eastAsia="Arial" w:hAnsiTheme="minorBidi" w:hint="cs"/>
                <w:b/>
                <w:bCs/>
                <w:color w:val="000000"/>
                <w:sz w:val="28"/>
                <w:szCs w:val="28"/>
                <w:rtl/>
                <w:lang w:eastAsia="fr-FR" w:bidi="ar-TN"/>
              </w:rPr>
              <w:t xml:space="preserve"> التعهد</w:t>
            </w:r>
          </w:p>
        </w:tc>
        <w:tc>
          <w:tcPr>
            <w:tcW w:w="5920" w:type="dxa"/>
            <w:gridSpan w:val="4"/>
          </w:tcPr>
          <w:p w:rsidR="00170916" w:rsidRPr="000E5000" w:rsidRDefault="00170916" w:rsidP="00674508">
            <w:pPr>
              <w:shd w:val="clear" w:color="auto" w:fill="FFFFFF" w:themeFill="background1"/>
              <w:bidi/>
              <w:spacing w:line="360" w:lineRule="auto"/>
              <w:jc w:val="both"/>
              <w:rPr>
                <w:rFonts w:asciiTheme="minorBidi" w:eastAsia="Arial" w:hAnsiTheme="minorBidi"/>
                <w:color w:val="000000"/>
                <w:sz w:val="28"/>
                <w:szCs w:val="28"/>
                <w:lang w:eastAsia="fr-FR"/>
              </w:rPr>
            </w:pPr>
            <w:r w:rsidRPr="000E5000">
              <w:rPr>
                <w:rFonts w:asciiTheme="minorBidi" w:eastAsia="Arial" w:hAnsiTheme="minorBidi"/>
                <w:color w:val="000000"/>
                <w:sz w:val="28"/>
                <w:szCs w:val="28"/>
                <w:rtl/>
                <w:lang w:eastAsia="fr-FR"/>
              </w:rPr>
              <w:t>في إطار التزام الهياكل العمومية بالنشر التلقائي للمعلومة، سيتمّ نشر التقارير السنوية حول نتائج أعمال الرقابة (هيئة الرقابة العامة للمصالح العمومية، هيئة الرقابة العامة للمالية، هيئة الرقابة العامة لأملاك الدولة والشؤون العقارية) وأعمال المتابعة (الهيئة العليا للرقابة الإدارية والمالية) في شكل مبسّط</w:t>
            </w:r>
            <w:r w:rsidRPr="000E5000">
              <w:rPr>
                <w:rFonts w:asciiTheme="minorBidi" w:eastAsia="Arial" w:hAnsiTheme="minorBidi" w:hint="cs"/>
                <w:color w:val="000000"/>
                <w:sz w:val="28"/>
                <w:szCs w:val="28"/>
                <w:rtl/>
                <w:lang w:eastAsia="fr-FR"/>
              </w:rPr>
              <w:t xml:space="preserve"> </w:t>
            </w:r>
            <w:r w:rsidRPr="000E5000">
              <w:rPr>
                <w:rFonts w:asciiTheme="minorBidi" w:eastAsia="Arial" w:hAnsiTheme="minorBidi"/>
                <w:color w:val="000000"/>
                <w:sz w:val="28"/>
                <w:szCs w:val="28"/>
                <w:rtl/>
                <w:lang w:eastAsia="fr-FR"/>
              </w:rPr>
              <w:t xml:space="preserve">يسهل الاطلاع عليه وفهمه من قبل المواطن قصد تشريكه في نظام المسائلة التي </w:t>
            </w:r>
            <w:proofErr w:type="spellStart"/>
            <w:r w:rsidRPr="000E5000">
              <w:rPr>
                <w:rFonts w:asciiTheme="minorBidi" w:eastAsia="Arial" w:hAnsiTheme="minorBidi"/>
                <w:color w:val="000000"/>
                <w:sz w:val="28"/>
                <w:szCs w:val="28"/>
                <w:rtl/>
                <w:lang w:eastAsia="fr-FR"/>
              </w:rPr>
              <w:t>تقتضيها</w:t>
            </w:r>
            <w:proofErr w:type="spellEnd"/>
            <w:r w:rsidRPr="000E5000">
              <w:rPr>
                <w:rFonts w:asciiTheme="minorBidi" w:eastAsia="Arial" w:hAnsiTheme="minorBidi"/>
                <w:color w:val="000000"/>
                <w:sz w:val="28"/>
                <w:szCs w:val="28"/>
                <w:rtl/>
                <w:lang w:eastAsia="fr-FR"/>
              </w:rPr>
              <w:t xml:space="preserve"> </w:t>
            </w:r>
            <w:proofErr w:type="spellStart"/>
            <w:r w:rsidRPr="000E5000">
              <w:rPr>
                <w:rFonts w:asciiTheme="minorBidi" w:eastAsia="Arial" w:hAnsiTheme="minorBidi"/>
                <w:color w:val="000000"/>
                <w:sz w:val="28"/>
                <w:szCs w:val="28"/>
                <w:rtl/>
                <w:lang w:eastAsia="fr-FR"/>
              </w:rPr>
              <w:t>الحوكمة</w:t>
            </w:r>
            <w:proofErr w:type="spellEnd"/>
            <w:r w:rsidRPr="000E5000">
              <w:rPr>
                <w:rFonts w:asciiTheme="minorBidi" w:eastAsia="Arial" w:hAnsiTheme="minorBidi"/>
                <w:color w:val="000000"/>
                <w:sz w:val="28"/>
                <w:szCs w:val="28"/>
                <w:rtl/>
                <w:lang w:eastAsia="fr-FR"/>
              </w:rPr>
              <w:t xml:space="preserve"> المفتوحة وفي تحسين التصرف بصفة عامة.</w:t>
            </w:r>
          </w:p>
          <w:p w:rsidR="00170916" w:rsidRPr="008938BA" w:rsidRDefault="00170916" w:rsidP="000420AB">
            <w:pPr>
              <w:bidi/>
              <w:spacing w:line="360" w:lineRule="auto"/>
              <w:jc w:val="both"/>
              <w:rPr>
                <w:rFonts w:asciiTheme="minorBidi" w:eastAsia="Arial" w:hAnsiTheme="minorBidi"/>
                <w:color w:val="000000"/>
                <w:sz w:val="28"/>
                <w:szCs w:val="28"/>
                <w:rtl/>
                <w:lang w:eastAsia="fr-FR" w:bidi="ar-TN"/>
              </w:rPr>
            </w:pPr>
            <w:r w:rsidRPr="000E5000">
              <w:rPr>
                <w:rFonts w:asciiTheme="minorBidi" w:eastAsia="Arial" w:hAnsiTheme="minorBidi"/>
                <w:color w:val="000000"/>
                <w:sz w:val="28"/>
                <w:szCs w:val="28"/>
                <w:rtl/>
                <w:lang w:eastAsia="fr-FR"/>
              </w:rPr>
              <w:t>ويتطلب إعداد هذا التقرير العمل بصفة مسبقة على ضبط معايير وضوابط وإجراءات تضمن الجودة والنجاعة.</w:t>
            </w:r>
          </w:p>
        </w:tc>
      </w:tr>
      <w:tr w:rsidR="00170916" w:rsidRPr="009C6F24" w:rsidTr="00674508">
        <w:trPr>
          <w:trHeight w:val="330"/>
        </w:trPr>
        <w:tc>
          <w:tcPr>
            <w:tcW w:w="3008" w:type="dxa"/>
            <w:vMerge w:val="restart"/>
          </w:tcPr>
          <w:p w:rsidR="00170916" w:rsidRPr="00556851" w:rsidRDefault="00170916" w:rsidP="00674508">
            <w:pPr>
              <w:bidi/>
              <w:jc w:val="both"/>
              <w:rPr>
                <w:rFonts w:asciiTheme="minorBidi" w:eastAsia="Arial" w:hAnsiTheme="minorBidi"/>
                <w:b/>
                <w:bCs/>
                <w:color w:val="000000"/>
                <w:sz w:val="28"/>
                <w:szCs w:val="28"/>
                <w:rtl/>
                <w:lang w:eastAsia="fr-FR" w:bidi="ar-TN"/>
              </w:rPr>
            </w:pPr>
            <w:r w:rsidRPr="00556851">
              <w:rPr>
                <w:rFonts w:asciiTheme="minorBidi" w:eastAsia="Arial" w:hAnsiTheme="minorBidi" w:hint="cs"/>
                <w:b/>
                <w:bCs/>
                <w:color w:val="000000"/>
                <w:sz w:val="28"/>
                <w:szCs w:val="28"/>
                <w:rtl/>
                <w:lang w:eastAsia="fr-FR" w:bidi="ar-TN"/>
              </w:rPr>
              <w:t>مستوى الانجاز</w:t>
            </w:r>
          </w:p>
        </w:tc>
        <w:tc>
          <w:tcPr>
            <w:tcW w:w="1480" w:type="dxa"/>
          </w:tcPr>
          <w:p w:rsidR="00170916" w:rsidRPr="009C6F24" w:rsidRDefault="00170916"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 xml:space="preserve">لم يبدأ </w:t>
            </w:r>
            <w:proofErr w:type="gramStart"/>
            <w:r w:rsidRPr="009C6F24">
              <w:rPr>
                <w:rFonts w:asciiTheme="minorBidi" w:eastAsia="Arial" w:hAnsiTheme="minorBidi" w:hint="cs"/>
                <w:b/>
                <w:bCs/>
                <w:color w:val="000000"/>
                <w:sz w:val="24"/>
                <w:szCs w:val="24"/>
                <w:rtl/>
                <w:lang w:eastAsia="fr-FR" w:bidi="ar-TN"/>
              </w:rPr>
              <w:t>بعد</w:t>
            </w:r>
            <w:proofErr w:type="gramEnd"/>
          </w:p>
        </w:tc>
        <w:tc>
          <w:tcPr>
            <w:tcW w:w="1480" w:type="dxa"/>
          </w:tcPr>
          <w:p w:rsidR="00170916" w:rsidRPr="009C6F24" w:rsidRDefault="00170916"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محدود</w:t>
            </w:r>
          </w:p>
        </w:tc>
        <w:tc>
          <w:tcPr>
            <w:tcW w:w="1480" w:type="dxa"/>
          </w:tcPr>
          <w:p w:rsidR="00170916" w:rsidRPr="009C6F24" w:rsidRDefault="00170916"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جوهري</w:t>
            </w:r>
          </w:p>
        </w:tc>
        <w:tc>
          <w:tcPr>
            <w:tcW w:w="1480" w:type="dxa"/>
          </w:tcPr>
          <w:p w:rsidR="00170916" w:rsidRPr="009C6F24" w:rsidRDefault="00170916"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كامل</w:t>
            </w:r>
          </w:p>
        </w:tc>
      </w:tr>
      <w:tr w:rsidR="00170916" w:rsidTr="00674508">
        <w:trPr>
          <w:trHeight w:val="330"/>
        </w:trPr>
        <w:tc>
          <w:tcPr>
            <w:tcW w:w="3008" w:type="dxa"/>
            <w:vMerge/>
          </w:tcPr>
          <w:p w:rsidR="00170916" w:rsidRPr="00556851" w:rsidRDefault="00170916" w:rsidP="00674508">
            <w:pPr>
              <w:bidi/>
              <w:jc w:val="both"/>
              <w:rPr>
                <w:rFonts w:asciiTheme="minorBidi" w:eastAsia="Arial" w:hAnsiTheme="minorBidi"/>
                <w:b/>
                <w:bCs/>
                <w:color w:val="000000"/>
                <w:sz w:val="28"/>
                <w:szCs w:val="28"/>
                <w:rtl/>
                <w:lang w:eastAsia="fr-FR" w:bidi="ar-TN"/>
              </w:rPr>
            </w:pPr>
          </w:p>
        </w:tc>
        <w:tc>
          <w:tcPr>
            <w:tcW w:w="1480" w:type="dxa"/>
          </w:tcPr>
          <w:p w:rsidR="00170916" w:rsidRDefault="00170916" w:rsidP="00674508">
            <w:pPr>
              <w:bidi/>
              <w:jc w:val="both"/>
              <w:rPr>
                <w:rFonts w:asciiTheme="minorBidi" w:eastAsia="Arial" w:hAnsiTheme="minorBidi"/>
                <w:color w:val="000000"/>
                <w:sz w:val="28"/>
                <w:szCs w:val="28"/>
                <w:rtl/>
                <w:lang w:eastAsia="fr-FR" w:bidi="ar-TN"/>
              </w:rPr>
            </w:pPr>
          </w:p>
        </w:tc>
        <w:tc>
          <w:tcPr>
            <w:tcW w:w="1480" w:type="dxa"/>
          </w:tcPr>
          <w:p w:rsidR="00170916" w:rsidRDefault="00170916" w:rsidP="00674508">
            <w:pPr>
              <w:bidi/>
              <w:jc w:val="both"/>
              <w:rPr>
                <w:rFonts w:asciiTheme="minorBidi" w:eastAsia="Arial" w:hAnsiTheme="minorBidi"/>
                <w:color w:val="000000"/>
                <w:sz w:val="28"/>
                <w:szCs w:val="28"/>
                <w:rtl/>
                <w:lang w:eastAsia="fr-FR" w:bidi="ar-TN"/>
              </w:rPr>
            </w:pPr>
          </w:p>
        </w:tc>
        <w:tc>
          <w:tcPr>
            <w:tcW w:w="1480" w:type="dxa"/>
          </w:tcPr>
          <w:p w:rsidR="00170916" w:rsidRDefault="00B85A6C" w:rsidP="00537005">
            <w:pPr>
              <w:bidi/>
              <w:jc w:val="center"/>
              <w:rPr>
                <w:rFonts w:asciiTheme="minorBidi" w:eastAsia="Arial" w:hAnsiTheme="minorBidi"/>
                <w:color w:val="000000"/>
                <w:sz w:val="28"/>
                <w:szCs w:val="28"/>
                <w:rtl/>
                <w:lang w:eastAsia="fr-FR" w:bidi="ar-TN"/>
              </w:rPr>
            </w:pPr>
            <w:r w:rsidRPr="00C06DCC">
              <w:rPr>
                <w:rFonts w:asciiTheme="majorBidi" w:hAnsiTheme="majorBidi" w:cstheme="majorBidi"/>
                <w:sz w:val="40"/>
                <w:szCs w:val="40"/>
                <w:lang w:val="en-US" w:bidi="ar-TN"/>
              </w:rPr>
              <w:t>×</w:t>
            </w:r>
          </w:p>
        </w:tc>
        <w:tc>
          <w:tcPr>
            <w:tcW w:w="1480" w:type="dxa"/>
          </w:tcPr>
          <w:p w:rsidR="00170916" w:rsidRDefault="00170916" w:rsidP="00674508">
            <w:pPr>
              <w:bidi/>
              <w:jc w:val="both"/>
              <w:rPr>
                <w:rFonts w:asciiTheme="minorBidi" w:eastAsia="Arial" w:hAnsiTheme="minorBidi"/>
                <w:color w:val="000000"/>
                <w:sz w:val="28"/>
                <w:szCs w:val="28"/>
                <w:rtl/>
                <w:lang w:eastAsia="fr-FR" w:bidi="ar-TN"/>
              </w:rPr>
            </w:pPr>
          </w:p>
        </w:tc>
      </w:tr>
      <w:tr w:rsidR="00170916" w:rsidTr="00674508">
        <w:tc>
          <w:tcPr>
            <w:tcW w:w="3008" w:type="dxa"/>
          </w:tcPr>
          <w:p w:rsidR="00170916" w:rsidRPr="00556851" w:rsidRDefault="00170916" w:rsidP="00674508">
            <w:pPr>
              <w:bidi/>
              <w:jc w:val="both"/>
              <w:rPr>
                <w:rFonts w:asciiTheme="minorBidi" w:eastAsia="Arial" w:hAnsiTheme="minorBidi"/>
                <w:b/>
                <w:bCs/>
                <w:color w:val="000000"/>
                <w:sz w:val="28"/>
                <w:szCs w:val="28"/>
                <w:rtl/>
                <w:lang w:eastAsia="fr-FR" w:bidi="ar-TN"/>
              </w:rPr>
            </w:pPr>
            <w:r w:rsidRPr="00556851">
              <w:rPr>
                <w:rFonts w:asciiTheme="minorBidi" w:eastAsia="Arial" w:hAnsiTheme="minorBidi" w:hint="cs"/>
                <w:b/>
                <w:bCs/>
                <w:color w:val="000000"/>
                <w:sz w:val="28"/>
                <w:szCs w:val="28"/>
                <w:rtl/>
                <w:lang w:eastAsia="fr-FR" w:bidi="ar-TN"/>
              </w:rPr>
              <w:t>ما تم انجازه</w:t>
            </w:r>
          </w:p>
        </w:tc>
        <w:tc>
          <w:tcPr>
            <w:tcW w:w="5920" w:type="dxa"/>
            <w:gridSpan w:val="4"/>
          </w:tcPr>
          <w:p w:rsidR="008844E6" w:rsidRPr="008844E6" w:rsidRDefault="008844E6" w:rsidP="004475EC">
            <w:pPr>
              <w:bidi/>
              <w:spacing w:line="360" w:lineRule="auto"/>
              <w:ind w:left="360"/>
              <w:contextualSpacing/>
              <w:jc w:val="both"/>
              <w:rPr>
                <w:sz w:val="28"/>
                <w:szCs w:val="28"/>
                <w:lang w:val="en-US" w:bidi="ar-TN"/>
              </w:rPr>
            </w:pPr>
            <w:r w:rsidRPr="008844E6">
              <w:rPr>
                <w:sz w:val="28"/>
                <w:szCs w:val="28"/>
                <w:rtl/>
                <w:lang w:val="en-US" w:bidi="ar-TN"/>
              </w:rPr>
              <w:t xml:space="preserve">تمّ </w:t>
            </w:r>
            <w:r w:rsidR="00922996" w:rsidRPr="008844E6">
              <w:rPr>
                <w:rFonts w:hint="cs"/>
                <w:sz w:val="28"/>
                <w:szCs w:val="28"/>
                <w:rtl/>
                <w:lang w:val="en-US" w:bidi="ar-TN"/>
              </w:rPr>
              <w:t>تطوير</w:t>
            </w:r>
            <w:r w:rsidR="00922996">
              <w:rPr>
                <w:rFonts w:hint="cs"/>
                <w:sz w:val="28"/>
                <w:szCs w:val="28"/>
                <w:rtl/>
                <w:lang w:val="en-US" w:bidi="ar-TN"/>
              </w:rPr>
              <w:t xml:space="preserve"> النسخة</w:t>
            </w:r>
            <w:r w:rsidR="00C866EC">
              <w:rPr>
                <w:rFonts w:hint="cs"/>
                <w:sz w:val="28"/>
                <w:szCs w:val="28"/>
                <w:rtl/>
                <w:lang w:val="en-US" w:bidi="ar-TN"/>
              </w:rPr>
              <w:t xml:space="preserve"> الاولية لل</w:t>
            </w:r>
            <w:r w:rsidRPr="008844E6">
              <w:rPr>
                <w:sz w:val="28"/>
                <w:szCs w:val="28"/>
                <w:rtl/>
                <w:lang w:val="en-US" w:bidi="ar-TN"/>
              </w:rPr>
              <w:t xml:space="preserve">موقع </w:t>
            </w:r>
            <w:r w:rsidR="004314C5">
              <w:rPr>
                <w:rFonts w:hint="cs"/>
                <w:sz w:val="28"/>
                <w:szCs w:val="28"/>
                <w:rtl/>
                <w:lang w:val="en-US" w:bidi="ar-TN"/>
              </w:rPr>
              <w:t>و</w:t>
            </w:r>
            <w:r w:rsidRPr="008844E6">
              <w:rPr>
                <w:sz w:val="28"/>
                <w:szCs w:val="28"/>
                <w:rtl/>
                <w:lang w:val="en-US" w:bidi="ar-TN"/>
              </w:rPr>
              <w:t xml:space="preserve">اتاحة النفاذ اليه بصورة مضيقة في 15 سبتمبر 2016. وإثر القيام بالاختبارات الكافية سيتم وضعه على الخط للعموم وذلك قبل موفى سنة 2016. </w:t>
            </w:r>
          </w:p>
          <w:p w:rsidR="00170916" w:rsidRPr="008844E6" w:rsidRDefault="00170916" w:rsidP="00674508">
            <w:pPr>
              <w:bidi/>
              <w:jc w:val="both"/>
              <w:rPr>
                <w:rFonts w:asciiTheme="minorBidi" w:eastAsia="Arial" w:hAnsiTheme="minorBidi"/>
                <w:color w:val="000000"/>
                <w:sz w:val="28"/>
                <w:szCs w:val="28"/>
                <w:rtl/>
                <w:lang w:val="en-US" w:eastAsia="fr-FR" w:bidi="ar-TN"/>
              </w:rPr>
            </w:pPr>
          </w:p>
        </w:tc>
      </w:tr>
      <w:tr w:rsidR="00170916" w:rsidTr="00674508">
        <w:tc>
          <w:tcPr>
            <w:tcW w:w="3008" w:type="dxa"/>
          </w:tcPr>
          <w:p w:rsidR="00170916" w:rsidRPr="00556851" w:rsidRDefault="00170916" w:rsidP="00674508">
            <w:pPr>
              <w:bidi/>
              <w:jc w:val="both"/>
              <w:rPr>
                <w:rFonts w:asciiTheme="minorBidi" w:eastAsia="Arial" w:hAnsiTheme="minorBidi"/>
                <w:b/>
                <w:bCs/>
                <w:color w:val="000000"/>
                <w:sz w:val="28"/>
                <w:szCs w:val="28"/>
                <w:rtl/>
                <w:lang w:eastAsia="fr-FR" w:bidi="ar-TN"/>
              </w:rPr>
            </w:pPr>
            <w:r w:rsidRPr="00556851">
              <w:rPr>
                <w:rFonts w:asciiTheme="minorBidi" w:eastAsia="Arial" w:hAnsiTheme="minorBidi" w:hint="cs"/>
                <w:b/>
                <w:bCs/>
                <w:color w:val="000000"/>
                <w:sz w:val="28"/>
                <w:szCs w:val="28"/>
                <w:rtl/>
                <w:lang w:eastAsia="fr-FR" w:bidi="ar-TN"/>
              </w:rPr>
              <w:t>اخر أجل للإنجاز</w:t>
            </w:r>
          </w:p>
        </w:tc>
        <w:tc>
          <w:tcPr>
            <w:tcW w:w="5920" w:type="dxa"/>
            <w:gridSpan w:val="4"/>
          </w:tcPr>
          <w:p w:rsidR="00170916" w:rsidRDefault="00B5025F" w:rsidP="00674508">
            <w:pPr>
              <w:bidi/>
              <w:jc w:val="both"/>
              <w:rPr>
                <w:rFonts w:asciiTheme="minorBidi" w:eastAsia="Arial" w:hAnsiTheme="minorBidi"/>
                <w:color w:val="000000"/>
                <w:sz w:val="28"/>
                <w:szCs w:val="28"/>
                <w:rtl/>
                <w:lang w:eastAsia="fr-FR" w:bidi="ar-TN"/>
              </w:rPr>
            </w:pPr>
            <w:r>
              <w:rPr>
                <w:rFonts w:asciiTheme="minorBidi" w:hAnsiTheme="minorBidi" w:hint="cs"/>
                <w:sz w:val="28"/>
                <w:szCs w:val="28"/>
                <w:rtl/>
                <w:lang w:bidi="ar-TN"/>
              </w:rPr>
              <w:t>ديسمبر 2016</w:t>
            </w:r>
          </w:p>
        </w:tc>
      </w:tr>
    </w:tbl>
    <w:p w:rsidR="00170916" w:rsidRDefault="00170916" w:rsidP="00170916">
      <w:pPr>
        <w:tabs>
          <w:tab w:val="left" w:pos="1932"/>
        </w:tabs>
        <w:bidi/>
        <w:rPr>
          <w:sz w:val="32"/>
          <w:szCs w:val="32"/>
          <w:rtl/>
          <w:lang w:val="en-US" w:bidi="ar-TN"/>
        </w:rPr>
      </w:pPr>
    </w:p>
    <w:p w:rsidR="00E37EC6" w:rsidRDefault="00E37EC6" w:rsidP="00E37EC6">
      <w:pPr>
        <w:tabs>
          <w:tab w:val="left" w:pos="1932"/>
        </w:tabs>
        <w:bidi/>
        <w:rPr>
          <w:sz w:val="32"/>
          <w:szCs w:val="32"/>
          <w:rtl/>
          <w:lang w:val="en-US" w:bidi="ar-TN"/>
        </w:rPr>
      </w:pPr>
    </w:p>
    <w:p w:rsidR="00E37EC6" w:rsidRDefault="00E37EC6" w:rsidP="00E37EC6">
      <w:pPr>
        <w:tabs>
          <w:tab w:val="left" w:pos="1932"/>
        </w:tabs>
        <w:bidi/>
        <w:rPr>
          <w:sz w:val="32"/>
          <w:szCs w:val="32"/>
          <w:lang w:val="en-US" w:bidi="ar-TN"/>
        </w:rPr>
      </w:pPr>
    </w:p>
    <w:p w:rsidR="00EA3DBB" w:rsidRDefault="00EA3DBB" w:rsidP="00EA3DBB">
      <w:pPr>
        <w:tabs>
          <w:tab w:val="left" w:pos="1932"/>
        </w:tabs>
        <w:bidi/>
        <w:rPr>
          <w:sz w:val="32"/>
          <w:szCs w:val="32"/>
          <w:rtl/>
          <w:lang w:val="en-US" w:bidi="ar-TN"/>
        </w:rPr>
      </w:pPr>
    </w:p>
    <w:p w:rsidR="00E37EC6" w:rsidRDefault="00E37EC6" w:rsidP="00E37EC6">
      <w:pPr>
        <w:tabs>
          <w:tab w:val="left" w:pos="1932"/>
        </w:tabs>
        <w:bidi/>
        <w:rPr>
          <w:sz w:val="32"/>
          <w:szCs w:val="32"/>
          <w:rtl/>
          <w:lang w:val="en-US" w:bidi="ar-TN"/>
        </w:rPr>
      </w:pPr>
    </w:p>
    <w:tbl>
      <w:tblPr>
        <w:tblStyle w:val="Grilledutableau"/>
        <w:bidiVisual/>
        <w:tblW w:w="0" w:type="auto"/>
        <w:tblInd w:w="360" w:type="dxa"/>
        <w:tblLook w:val="04A0" w:firstRow="1" w:lastRow="0" w:firstColumn="1" w:lastColumn="0" w:noHBand="0" w:noVBand="1"/>
      </w:tblPr>
      <w:tblGrid>
        <w:gridCol w:w="3008"/>
        <w:gridCol w:w="1480"/>
        <w:gridCol w:w="1480"/>
        <w:gridCol w:w="1480"/>
        <w:gridCol w:w="1480"/>
      </w:tblGrid>
      <w:tr w:rsidR="00524125" w:rsidRPr="00006F51" w:rsidTr="00674508">
        <w:tc>
          <w:tcPr>
            <w:tcW w:w="8928" w:type="dxa"/>
            <w:gridSpan w:val="5"/>
          </w:tcPr>
          <w:p w:rsidR="00524125" w:rsidRPr="00EE2B3A" w:rsidRDefault="00C84295" w:rsidP="000B0F1F">
            <w:pPr>
              <w:keepNext/>
              <w:keepLines/>
              <w:bidi/>
              <w:spacing w:before="200"/>
              <w:jc w:val="center"/>
              <w:outlineLvl w:val="2"/>
              <w:rPr>
                <w:rFonts w:asciiTheme="minorBidi" w:eastAsia="Arial" w:hAnsiTheme="minorBidi"/>
                <w:color w:val="000000"/>
                <w:sz w:val="36"/>
                <w:szCs w:val="36"/>
                <w:rtl/>
                <w:lang w:eastAsia="fr-FR" w:bidi="ar-TN"/>
              </w:rPr>
            </w:pPr>
            <w:bookmarkStart w:id="15" w:name="_Toc398731883"/>
            <w:bookmarkStart w:id="16" w:name="_Toc399144714"/>
            <w:r w:rsidRPr="00153ACE">
              <w:rPr>
                <w:rFonts w:asciiTheme="minorBidi" w:hAnsiTheme="minorBidi"/>
                <w:color w:val="365F91"/>
                <w:sz w:val="28"/>
                <w:szCs w:val="28"/>
                <w:rtl/>
              </w:rPr>
              <w:lastRenderedPageBreak/>
              <w:t>ا</w:t>
            </w:r>
            <w:r w:rsidRPr="000B0F1F">
              <w:rPr>
                <w:rFonts w:asciiTheme="minorBidi" w:eastAsiaTheme="majorEastAsia" w:hAnsiTheme="minorBidi"/>
                <w:b/>
                <w:bCs/>
                <w:color w:val="365F91"/>
                <w:sz w:val="28"/>
                <w:szCs w:val="28"/>
                <w:rtl/>
                <w:lang w:eastAsia="fr-FR"/>
              </w:rPr>
              <w:t xml:space="preserve">لتعهد 6- </w:t>
            </w:r>
            <w:r w:rsidRPr="000B0F1F">
              <w:rPr>
                <w:rFonts w:asciiTheme="minorBidi" w:eastAsiaTheme="majorEastAsia" w:hAnsiTheme="minorBidi" w:hint="cs"/>
                <w:b/>
                <w:bCs/>
                <w:color w:val="365F91"/>
                <w:sz w:val="28"/>
                <w:szCs w:val="28"/>
                <w:rtl/>
                <w:lang w:eastAsia="fr-FR"/>
              </w:rPr>
              <w:t xml:space="preserve">إعداد مرجعية وطنية </w:t>
            </w:r>
            <w:proofErr w:type="spellStart"/>
            <w:r w:rsidRPr="000B0F1F">
              <w:rPr>
                <w:rFonts w:asciiTheme="minorBidi" w:eastAsiaTheme="majorEastAsia" w:hAnsiTheme="minorBidi" w:hint="cs"/>
                <w:b/>
                <w:bCs/>
                <w:color w:val="365F91"/>
                <w:sz w:val="28"/>
                <w:szCs w:val="28"/>
                <w:rtl/>
                <w:lang w:eastAsia="fr-FR"/>
              </w:rPr>
              <w:t>ل</w:t>
            </w:r>
            <w:r w:rsidRPr="000B0F1F">
              <w:rPr>
                <w:rFonts w:asciiTheme="minorBidi" w:eastAsiaTheme="majorEastAsia" w:hAnsiTheme="minorBidi"/>
                <w:b/>
                <w:bCs/>
                <w:color w:val="365F91"/>
                <w:sz w:val="28"/>
                <w:szCs w:val="28"/>
                <w:rtl/>
                <w:lang w:eastAsia="fr-FR"/>
              </w:rPr>
              <w:t>حوكمة</w:t>
            </w:r>
            <w:proofErr w:type="spellEnd"/>
            <w:r w:rsidRPr="000B0F1F">
              <w:rPr>
                <w:rFonts w:asciiTheme="minorBidi" w:eastAsiaTheme="majorEastAsia" w:hAnsiTheme="minorBidi"/>
                <w:b/>
                <w:bCs/>
                <w:color w:val="365F91"/>
                <w:sz w:val="28"/>
                <w:szCs w:val="28"/>
                <w:rtl/>
                <w:lang w:eastAsia="fr-FR"/>
              </w:rPr>
              <w:t xml:space="preserve"> المؤسسات</w:t>
            </w:r>
            <w:bookmarkEnd w:id="15"/>
            <w:bookmarkEnd w:id="16"/>
          </w:p>
        </w:tc>
      </w:tr>
      <w:tr w:rsidR="00524125" w:rsidTr="00674508">
        <w:tc>
          <w:tcPr>
            <w:tcW w:w="3008" w:type="dxa"/>
          </w:tcPr>
          <w:p w:rsidR="00524125" w:rsidRPr="008861DA" w:rsidRDefault="00524125" w:rsidP="00674508">
            <w:pPr>
              <w:bidi/>
              <w:jc w:val="both"/>
              <w:rPr>
                <w:rFonts w:asciiTheme="minorBidi" w:eastAsia="Arial" w:hAnsiTheme="minorBidi"/>
                <w:b/>
                <w:bCs/>
                <w:color w:val="000000"/>
                <w:sz w:val="28"/>
                <w:szCs w:val="28"/>
                <w:rtl/>
                <w:lang w:eastAsia="fr-FR" w:bidi="ar-TN"/>
              </w:rPr>
            </w:pPr>
            <w:r w:rsidRPr="008861DA">
              <w:rPr>
                <w:rFonts w:asciiTheme="minorBidi" w:eastAsia="Arial" w:hAnsiTheme="minorBidi" w:hint="cs"/>
                <w:b/>
                <w:bCs/>
                <w:color w:val="000000"/>
                <w:sz w:val="28"/>
                <w:szCs w:val="28"/>
                <w:rtl/>
                <w:lang w:eastAsia="fr-FR" w:bidi="ar-TN"/>
              </w:rPr>
              <w:t>الهيكل الاداري المسؤول عن انجاز التعهد:</w:t>
            </w:r>
          </w:p>
        </w:tc>
        <w:tc>
          <w:tcPr>
            <w:tcW w:w="5920" w:type="dxa"/>
            <w:gridSpan w:val="4"/>
          </w:tcPr>
          <w:p w:rsidR="00524125" w:rsidRDefault="00087835"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 xml:space="preserve">مصالح </w:t>
            </w:r>
            <w:proofErr w:type="spellStart"/>
            <w:r>
              <w:rPr>
                <w:rFonts w:asciiTheme="minorBidi" w:eastAsia="Arial" w:hAnsiTheme="minorBidi" w:hint="cs"/>
                <w:color w:val="000000"/>
                <w:sz w:val="28"/>
                <w:szCs w:val="28"/>
                <w:rtl/>
                <w:lang w:eastAsia="fr-FR" w:bidi="ar-TN"/>
              </w:rPr>
              <w:t>الحوكمة</w:t>
            </w:r>
            <w:proofErr w:type="spellEnd"/>
            <w:r>
              <w:rPr>
                <w:rFonts w:asciiTheme="minorBidi" w:eastAsia="Arial" w:hAnsiTheme="minorBidi" w:hint="cs"/>
                <w:color w:val="000000"/>
                <w:sz w:val="28"/>
                <w:szCs w:val="28"/>
                <w:rtl/>
                <w:lang w:eastAsia="fr-FR" w:bidi="ar-TN"/>
              </w:rPr>
              <w:t xml:space="preserve"> ب</w:t>
            </w:r>
            <w:r w:rsidR="00524125">
              <w:rPr>
                <w:rFonts w:asciiTheme="minorBidi" w:eastAsia="Arial" w:hAnsiTheme="minorBidi" w:hint="cs"/>
                <w:color w:val="000000"/>
                <w:sz w:val="28"/>
                <w:szCs w:val="28"/>
                <w:rtl/>
                <w:lang w:eastAsia="fr-FR" w:bidi="ar-TN"/>
              </w:rPr>
              <w:t xml:space="preserve">وزارة الوظيفة العمومية </w:t>
            </w:r>
            <w:proofErr w:type="spellStart"/>
            <w:r w:rsidR="00524125">
              <w:rPr>
                <w:rFonts w:asciiTheme="minorBidi" w:eastAsia="Arial" w:hAnsiTheme="minorBidi" w:hint="cs"/>
                <w:color w:val="000000"/>
                <w:sz w:val="28"/>
                <w:szCs w:val="28"/>
                <w:rtl/>
                <w:lang w:eastAsia="fr-FR" w:bidi="ar-TN"/>
              </w:rPr>
              <w:t>والحوكمة</w:t>
            </w:r>
            <w:proofErr w:type="spellEnd"/>
            <w:r>
              <w:rPr>
                <w:rFonts w:asciiTheme="minorBidi" w:eastAsia="Arial" w:hAnsiTheme="minorBidi" w:hint="cs"/>
                <w:color w:val="000000"/>
                <w:sz w:val="28"/>
                <w:szCs w:val="28"/>
                <w:rtl/>
                <w:lang w:eastAsia="fr-FR" w:bidi="ar-TN"/>
              </w:rPr>
              <w:t xml:space="preserve"> </w:t>
            </w:r>
          </w:p>
        </w:tc>
      </w:tr>
      <w:tr w:rsidR="00524125" w:rsidRPr="004600D0" w:rsidTr="00674508">
        <w:tc>
          <w:tcPr>
            <w:tcW w:w="3008" w:type="dxa"/>
          </w:tcPr>
          <w:p w:rsidR="00524125" w:rsidRPr="008861DA" w:rsidRDefault="00524125" w:rsidP="00674508">
            <w:pPr>
              <w:bidi/>
              <w:jc w:val="both"/>
              <w:rPr>
                <w:rFonts w:asciiTheme="minorBidi" w:eastAsia="Arial" w:hAnsiTheme="minorBidi"/>
                <w:b/>
                <w:bCs/>
                <w:color w:val="000000"/>
                <w:sz w:val="28"/>
                <w:szCs w:val="28"/>
                <w:rtl/>
                <w:lang w:eastAsia="fr-FR" w:bidi="ar-TN"/>
              </w:rPr>
            </w:pPr>
            <w:r w:rsidRPr="008861DA">
              <w:rPr>
                <w:rFonts w:asciiTheme="minorBidi" w:eastAsia="Arial" w:hAnsiTheme="minorBidi" w:hint="cs"/>
                <w:b/>
                <w:bCs/>
                <w:color w:val="000000"/>
                <w:sz w:val="28"/>
                <w:szCs w:val="28"/>
                <w:rtl/>
                <w:lang w:eastAsia="fr-FR" w:bidi="ar-TN"/>
              </w:rPr>
              <w:t>الشخص المسؤول عن متابعة انجاز التعهد</w:t>
            </w:r>
          </w:p>
        </w:tc>
        <w:tc>
          <w:tcPr>
            <w:tcW w:w="5920" w:type="dxa"/>
            <w:gridSpan w:val="4"/>
          </w:tcPr>
          <w:p w:rsidR="00524125" w:rsidRPr="004600D0" w:rsidRDefault="00087835" w:rsidP="00674508">
            <w:pPr>
              <w:bidi/>
              <w:jc w:val="both"/>
              <w:rPr>
                <w:rFonts w:asciiTheme="minorBidi" w:eastAsia="Arial" w:hAnsiTheme="minorBidi"/>
                <w:color w:val="000000"/>
                <w:sz w:val="28"/>
                <w:szCs w:val="28"/>
                <w:rtl/>
                <w:lang w:eastAsia="fr-FR" w:bidi="ar-TN"/>
              </w:rPr>
            </w:pPr>
            <w:proofErr w:type="gramStart"/>
            <w:r>
              <w:rPr>
                <w:rFonts w:asciiTheme="minorBidi" w:eastAsia="Arial" w:hAnsiTheme="minorBidi" w:hint="cs"/>
                <w:color w:val="000000"/>
                <w:sz w:val="28"/>
                <w:szCs w:val="28"/>
                <w:rtl/>
                <w:lang w:eastAsia="fr-FR" w:bidi="ar-TN"/>
              </w:rPr>
              <w:t>كريم</w:t>
            </w:r>
            <w:proofErr w:type="gramEnd"/>
            <w:r>
              <w:rPr>
                <w:rFonts w:asciiTheme="minorBidi" w:eastAsia="Arial" w:hAnsiTheme="minorBidi" w:hint="cs"/>
                <w:color w:val="000000"/>
                <w:sz w:val="28"/>
                <w:szCs w:val="28"/>
                <w:rtl/>
                <w:lang w:eastAsia="fr-FR" w:bidi="ar-TN"/>
              </w:rPr>
              <w:t xml:space="preserve"> باني</w:t>
            </w:r>
          </w:p>
        </w:tc>
      </w:tr>
      <w:tr w:rsidR="00524125" w:rsidTr="00674508">
        <w:tc>
          <w:tcPr>
            <w:tcW w:w="3008" w:type="dxa"/>
          </w:tcPr>
          <w:p w:rsidR="00524125" w:rsidRPr="008861DA" w:rsidRDefault="00524125" w:rsidP="00674508">
            <w:pPr>
              <w:bidi/>
              <w:jc w:val="both"/>
              <w:rPr>
                <w:rFonts w:asciiTheme="minorBidi" w:eastAsia="Arial" w:hAnsiTheme="minorBidi"/>
                <w:b/>
                <w:bCs/>
                <w:color w:val="000000"/>
                <w:sz w:val="28"/>
                <w:szCs w:val="28"/>
                <w:rtl/>
                <w:lang w:eastAsia="fr-FR" w:bidi="ar-TN"/>
              </w:rPr>
            </w:pPr>
            <w:proofErr w:type="gramStart"/>
            <w:r w:rsidRPr="008861DA">
              <w:rPr>
                <w:rFonts w:asciiTheme="minorBidi" w:eastAsia="Arial" w:hAnsiTheme="minorBidi" w:hint="cs"/>
                <w:b/>
                <w:bCs/>
                <w:color w:val="000000"/>
                <w:sz w:val="28"/>
                <w:szCs w:val="28"/>
                <w:rtl/>
                <w:lang w:eastAsia="fr-FR" w:bidi="ar-TN"/>
              </w:rPr>
              <w:t>الخطة</w:t>
            </w:r>
            <w:proofErr w:type="gramEnd"/>
            <w:r w:rsidRPr="008861DA">
              <w:rPr>
                <w:rFonts w:asciiTheme="minorBidi" w:eastAsia="Arial" w:hAnsiTheme="minorBidi" w:hint="cs"/>
                <w:b/>
                <w:bCs/>
                <w:color w:val="000000"/>
                <w:sz w:val="28"/>
                <w:szCs w:val="28"/>
                <w:rtl/>
                <w:lang w:eastAsia="fr-FR" w:bidi="ar-TN"/>
              </w:rPr>
              <w:t xml:space="preserve"> الوظيفية</w:t>
            </w:r>
          </w:p>
        </w:tc>
        <w:tc>
          <w:tcPr>
            <w:tcW w:w="5920" w:type="dxa"/>
            <w:gridSpan w:val="4"/>
          </w:tcPr>
          <w:p w:rsidR="00524125" w:rsidRDefault="00524125" w:rsidP="00674508">
            <w:pPr>
              <w:bidi/>
              <w:jc w:val="both"/>
              <w:rPr>
                <w:rFonts w:asciiTheme="minorBidi" w:eastAsia="Arial" w:hAnsiTheme="minorBidi"/>
                <w:color w:val="000000"/>
                <w:sz w:val="28"/>
                <w:szCs w:val="28"/>
                <w:rtl/>
                <w:lang w:eastAsia="fr-FR" w:bidi="ar-TN"/>
              </w:rPr>
            </w:pPr>
            <w:proofErr w:type="gramStart"/>
            <w:r>
              <w:rPr>
                <w:rFonts w:asciiTheme="minorBidi" w:eastAsia="Arial" w:hAnsiTheme="minorBidi" w:hint="cs"/>
                <w:color w:val="000000"/>
                <w:sz w:val="28"/>
                <w:szCs w:val="28"/>
                <w:rtl/>
                <w:lang w:eastAsia="fr-FR" w:bidi="ar-TN"/>
              </w:rPr>
              <w:t>رئيس</w:t>
            </w:r>
            <w:proofErr w:type="gramEnd"/>
            <w:r>
              <w:rPr>
                <w:rFonts w:asciiTheme="minorBidi" w:eastAsia="Arial" w:hAnsiTheme="minorBidi" w:hint="cs"/>
                <w:color w:val="000000"/>
                <w:sz w:val="28"/>
                <w:szCs w:val="28"/>
                <w:rtl/>
                <w:lang w:eastAsia="fr-FR" w:bidi="ar-TN"/>
              </w:rPr>
              <w:t xml:space="preserve"> مصلحة</w:t>
            </w:r>
          </w:p>
        </w:tc>
      </w:tr>
      <w:tr w:rsidR="00524125" w:rsidTr="00674508">
        <w:tc>
          <w:tcPr>
            <w:tcW w:w="3008" w:type="dxa"/>
          </w:tcPr>
          <w:p w:rsidR="00524125" w:rsidRPr="008861DA" w:rsidRDefault="00524125" w:rsidP="00674508">
            <w:pPr>
              <w:bidi/>
              <w:jc w:val="both"/>
              <w:rPr>
                <w:rFonts w:asciiTheme="minorBidi" w:eastAsia="Arial" w:hAnsiTheme="minorBidi"/>
                <w:b/>
                <w:bCs/>
                <w:color w:val="000000"/>
                <w:sz w:val="28"/>
                <w:szCs w:val="28"/>
                <w:rtl/>
                <w:lang w:eastAsia="fr-FR" w:bidi="ar-TN"/>
              </w:rPr>
            </w:pPr>
            <w:r w:rsidRPr="008861DA">
              <w:rPr>
                <w:rFonts w:asciiTheme="minorBidi" w:eastAsia="Arial" w:hAnsiTheme="minorBidi" w:hint="cs"/>
                <w:b/>
                <w:bCs/>
                <w:color w:val="000000"/>
                <w:sz w:val="28"/>
                <w:szCs w:val="28"/>
                <w:rtl/>
                <w:lang w:eastAsia="fr-FR" w:bidi="ar-TN"/>
              </w:rPr>
              <w:t>رقم الهاتف</w:t>
            </w:r>
          </w:p>
        </w:tc>
        <w:tc>
          <w:tcPr>
            <w:tcW w:w="5920" w:type="dxa"/>
            <w:gridSpan w:val="4"/>
          </w:tcPr>
          <w:p w:rsidR="00524125" w:rsidRDefault="002E2038" w:rsidP="00674508">
            <w:pPr>
              <w:bidi/>
              <w:jc w:val="both"/>
              <w:rPr>
                <w:rFonts w:asciiTheme="minorBidi" w:eastAsia="Arial" w:hAnsiTheme="minorBidi"/>
                <w:color w:val="000000"/>
                <w:sz w:val="28"/>
                <w:szCs w:val="28"/>
                <w:rtl/>
                <w:lang w:eastAsia="fr-FR" w:bidi="ar-TN"/>
              </w:rPr>
            </w:pPr>
            <w:hyperlink r:id="rId17" w:tgtFrame="_blank" w:history="1">
              <w:r w:rsidR="00524125" w:rsidRPr="00C06DCC">
                <w:rPr>
                  <w:rFonts w:asciiTheme="majorBidi" w:hAnsiTheme="majorBidi" w:cstheme="majorBidi"/>
                  <w:sz w:val="24"/>
                  <w:szCs w:val="24"/>
                  <w:lang w:val="en-US" w:bidi="ar-TN"/>
                </w:rPr>
                <w:t>+216</w:t>
              </w:r>
            </w:hyperlink>
            <w:r w:rsidR="00524125" w:rsidRPr="00C06DCC">
              <w:rPr>
                <w:rFonts w:asciiTheme="majorBidi" w:hAnsiTheme="majorBidi" w:cstheme="majorBidi"/>
                <w:sz w:val="24"/>
                <w:szCs w:val="24"/>
                <w:lang w:val="en-US" w:bidi="ar-TN"/>
              </w:rPr>
              <w:t xml:space="preserve"> 71563021</w:t>
            </w:r>
          </w:p>
        </w:tc>
      </w:tr>
      <w:tr w:rsidR="00524125" w:rsidTr="00674508">
        <w:tc>
          <w:tcPr>
            <w:tcW w:w="3008" w:type="dxa"/>
          </w:tcPr>
          <w:p w:rsidR="00524125" w:rsidRPr="008861DA" w:rsidRDefault="00524125" w:rsidP="00674508">
            <w:pPr>
              <w:bidi/>
              <w:jc w:val="both"/>
              <w:rPr>
                <w:rFonts w:asciiTheme="minorBidi" w:eastAsia="Arial" w:hAnsiTheme="minorBidi"/>
                <w:b/>
                <w:bCs/>
                <w:color w:val="000000"/>
                <w:sz w:val="28"/>
                <w:szCs w:val="28"/>
                <w:rtl/>
                <w:lang w:eastAsia="fr-FR" w:bidi="ar-TN"/>
              </w:rPr>
            </w:pPr>
            <w:r w:rsidRPr="008861DA">
              <w:rPr>
                <w:rFonts w:asciiTheme="minorBidi" w:eastAsia="Arial" w:hAnsiTheme="minorBidi" w:hint="cs"/>
                <w:b/>
                <w:bCs/>
                <w:color w:val="000000"/>
                <w:sz w:val="28"/>
                <w:szCs w:val="28"/>
                <w:rtl/>
                <w:lang w:eastAsia="fr-FR" w:bidi="ar-TN"/>
              </w:rPr>
              <w:t>عنوان البريد الالكتروني</w:t>
            </w:r>
          </w:p>
        </w:tc>
        <w:tc>
          <w:tcPr>
            <w:tcW w:w="5920" w:type="dxa"/>
            <w:gridSpan w:val="4"/>
          </w:tcPr>
          <w:p w:rsidR="00524125" w:rsidRDefault="005A4A4E" w:rsidP="00674508">
            <w:pPr>
              <w:bidi/>
              <w:jc w:val="both"/>
              <w:rPr>
                <w:rFonts w:asciiTheme="minorBidi" w:eastAsia="Arial" w:hAnsiTheme="minorBidi"/>
                <w:color w:val="000000"/>
                <w:sz w:val="28"/>
                <w:szCs w:val="28"/>
                <w:lang w:eastAsia="fr-FR" w:bidi="ar-TN"/>
              </w:rPr>
            </w:pPr>
            <w:r>
              <w:rPr>
                <w:rFonts w:asciiTheme="minorBidi" w:eastAsia="Arial" w:hAnsiTheme="minorBidi"/>
                <w:color w:val="000000"/>
                <w:sz w:val="28"/>
                <w:szCs w:val="28"/>
                <w:lang w:eastAsia="fr-FR" w:bidi="ar-TN"/>
              </w:rPr>
              <w:t>Karim.bani</w:t>
            </w:r>
            <w:r w:rsidR="00524125">
              <w:rPr>
                <w:rFonts w:asciiTheme="minorBidi" w:eastAsia="Arial" w:hAnsiTheme="minorBidi"/>
                <w:color w:val="000000"/>
                <w:sz w:val="28"/>
                <w:szCs w:val="28"/>
                <w:lang w:eastAsia="fr-FR" w:bidi="ar-TN"/>
              </w:rPr>
              <w:t>@pm.gov.tn</w:t>
            </w:r>
          </w:p>
        </w:tc>
      </w:tr>
      <w:tr w:rsidR="00524125" w:rsidRPr="00B57585" w:rsidTr="00674508">
        <w:tc>
          <w:tcPr>
            <w:tcW w:w="3008" w:type="dxa"/>
          </w:tcPr>
          <w:p w:rsidR="00524125" w:rsidRPr="008861DA" w:rsidRDefault="00524125" w:rsidP="00674508">
            <w:pPr>
              <w:bidi/>
              <w:jc w:val="both"/>
              <w:rPr>
                <w:rFonts w:asciiTheme="minorBidi" w:eastAsia="Arial" w:hAnsiTheme="minorBidi"/>
                <w:b/>
                <w:bCs/>
                <w:color w:val="000000"/>
                <w:sz w:val="28"/>
                <w:szCs w:val="28"/>
                <w:rtl/>
                <w:lang w:eastAsia="fr-FR" w:bidi="ar-TN"/>
              </w:rPr>
            </w:pPr>
            <w:r w:rsidRPr="008861DA">
              <w:rPr>
                <w:rFonts w:asciiTheme="minorBidi" w:eastAsia="Arial" w:hAnsiTheme="minorBidi" w:hint="cs"/>
                <w:b/>
                <w:bCs/>
                <w:color w:val="000000"/>
                <w:sz w:val="28"/>
                <w:szCs w:val="28"/>
                <w:rtl/>
                <w:lang w:eastAsia="fr-FR" w:bidi="ar-TN"/>
              </w:rPr>
              <w:t xml:space="preserve">الاطراف المتدخلة </w:t>
            </w:r>
          </w:p>
        </w:tc>
        <w:tc>
          <w:tcPr>
            <w:tcW w:w="5920" w:type="dxa"/>
            <w:gridSpan w:val="4"/>
          </w:tcPr>
          <w:p w:rsidR="00524125" w:rsidRPr="00B57585" w:rsidRDefault="00A92CF6" w:rsidP="00674508">
            <w:pPr>
              <w:bidi/>
              <w:jc w:val="both"/>
              <w:rPr>
                <w:rFonts w:asciiTheme="minorBidi" w:eastAsia="Arial" w:hAnsiTheme="minorBidi"/>
                <w:color w:val="000000"/>
                <w:sz w:val="28"/>
                <w:szCs w:val="28"/>
                <w:rtl/>
                <w:lang w:eastAsia="fr-FR" w:bidi="ar-TN"/>
              </w:rPr>
            </w:pPr>
            <w:r w:rsidRPr="00153ACE">
              <w:rPr>
                <w:rFonts w:asciiTheme="minorBidi" w:hAnsiTheme="minorBidi"/>
                <w:b/>
                <w:color w:val="000000" w:themeColor="text1"/>
                <w:sz w:val="28"/>
                <w:szCs w:val="28"/>
                <w:rtl/>
              </w:rPr>
              <w:t xml:space="preserve">المعهد الوطني للمواصفات </w:t>
            </w:r>
            <w:proofErr w:type="gramStart"/>
            <w:r w:rsidRPr="00153ACE">
              <w:rPr>
                <w:rFonts w:asciiTheme="minorBidi" w:hAnsiTheme="minorBidi"/>
                <w:b/>
                <w:color w:val="000000" w:themeColor="text1"/>
                <w:sz w:val="28"/>
                <w:szCs w:val="28"/>
                <w:rtl/>
              </w:rPr>
              <w:t>والملكية</w:t>
            </w:r>
            <w:proofErr w:type="gramEnd"/>
            <w:r w:rsidRPr="00153ACE">
              <w:rPr>
                <w:rFonts w:asciiTheme="minorBidi" w:hAnsiTheme="minorBidi"/>
                <w:b/>
                <w:color w:val="000000" w:themeColor="text1"/>
                <w:sz w:val="28"/>
                <w:szCs w:val="28"/>
                <w:rtl/>
              </w:rPr>
              <w:t xml:space="preserve"> الصناعية "</w:t>
            </w:r>
            <w:r w:rsidRPr="00153ACE">
              <w:rPr>
                <w:rFonts w:asciiTheme="minorBidi" w:hAnsiTheme="minorBidi"/>
                <w:bCs/>
                <w:color w:val="000000" w:themeColor="text1"/>
                <w:sz w:val="28"/>
                <w:szCs w:val="28"/>
              </w:rPr>
              <w:t>INNORPI</w:t>
            </w:r>
          </w:p>
        </w:tc>
      </w:tr>
      <w:tr w:rsidR="00524125" w:rsidRPr="008938BA" w:rsidTr="00674508">
        <w:tc>
          <w:tcPr>
            <w:tcW w:w="3008" w:type="dxa"/>
          </w:tcPr>
          <w:p w:rsidR="00524125" w:rsidRPr="008861DA" w:rsidRDefault="00524125" w:rsidP="00674508">
            <w:pPr>
              <w:bidi/>
              <w:jc w:val="both"/>
              <w:rPr>
                <w:rFonts w:asciiTheme="minorBidi" w:eastAsia="Arial" w:hAnsiTheme="minorBidi"/>
                <w:b/>
                <w:bCs/>
                <w:color w:val="000000"/>
                <w:sz w:val="28"/>
                <w:szCs w:val="28"/>
                <w:rtl/>
                <w:lang w:eastAsia="fr-FR" w:bidi="ar-TN"/>
              </w:rPr>
            </w:pPr>
            <w:proofErr w:type="gramStart"/>
            <w:r w:rsidRPr="008861DA">
              <w:rPr>
                <w:rFonts w:asciiTheme="minorBidi" w:eastAsia="Arial" w:hAnsiTheme="minorBidi" w:hint="cs"/>
                <w:b/>
                <w:bCs/>
                <w:color w:val="000000"/>
                <w:sz w:val="28"/>
                <w:szCs w:val="28"/>
                <w:rtl/>
                <w:lang w:eastAsia="fr-FR" w:bidi="ar-TN"/>
              </w:rPr>
              <w:t>تقديم</w:t>
            </w:r>
            <w:proofErr w:type="gramEnd"/>
            <w:r w:rsidRPr="008861DA">
              <w:rPr>
                <w:rFonts w:asciiTheme="minorBidi" w:eastAsia="Arial" w:hAnsiTheme="minorBidi" w:hint="cs"/>
                <w:b/>
                <w:bCs/>
                <w:color w:val="000000"/>
                <w:sz w:val="28"/>
                <w:szCs w:val="28"/>
                <w:rtl/>
                <w:lang w:eastAsia="fr-FR" w:bidi="ar-TN"/>
              </w:rPr>
              <w:t xml:space="preserve"> التعهد</w:t>
            </w:r>
          </w:p>
        </w:tc>
        <w:tc>
          <w:tcPr>
            <w:tcW w:w="5920" w:type="dxa"/>
            <w:gridSpan w:val="4"/>
          </w:tcPr>
          <w:p w:rsidR="00524125" w:rsidRPr="008938BA" w:rsidRDefault="00BE41B8" w:rsidP="00DF6A3A">
            <w:pPr>
              <w:bidi/>
              <w:spacing w:line="360" w:lineRule="auto"/>
              <w:jc w:val="both"/>
              <w:rPr>
                <w:rFonts w:asciiTheme="minorBidi" w:eastAsia="Arial" w:hAnsiTheme="minorBidi"/>
                <w:color w:val="000000"/>
                <w:sz w:val="28"/>
                <w:szCs w:val="28"/>
                <w:rtl/>
                <w:lang w:eastAsia="fr-FR" w:bidi="ar-TN"/>
              </w:rPr>
            </w:pPr>
            <w:r w:rsidRPr="00153ACE">
              <w:rPr>
                <w:rFonts w:asciiTheme="minorBidi" w:hAnsiTheme="minorBidi"/>
                <w:sz w:val="28"/>
                <w:szCs w:val="28"/>
                <w:rtl/>
              </w:rPr>
              <w:t xml:space="preserve">إعداد مرجعية خصوصية </w:t>
            </w:r>
            <w:proofErr w:type="spellStart"/>
            <w:r w:rsidRPr="00153ACE">
              <w:rPr>
                <w:rFonts w:asciiTheme="minorBidi" w:hAnsiTheme="minorBidi"/>
                <w:sz w:val="28"/>
                <w:szCs w:val="28"/>
                <w:rtl/>
              </w:rPr>
              <w:t>للحوكمة</w:t>
            </w:r>
            <w:proofErr w:type="spellEnd"/>
            <w:r w:rsidRPr="00153ACE">
              <w:rPr>
                <w:rFonts w:asciiTheme="minorBidi" w:hAnsiTheme="minorBidi"/>
                <w:sz w:val="28"/>
                <w:szCs w:val="28"/>
                <w:rtl/>
              </w:rPr>
              <w:t xml:space="preserve"> </w:t>
            </w:r>
            <w:r w:rsidRPr="00153ACE">
              <w:rPr>
                <w:rFonts w:asciiTheme="minorBidi" w:hAnsiTheme="minorBidi"/>
                <w:sz w:val="28"/>
                <w:szCs w:val="28"/>
              </w:rPr>
              <w:t xml:space="preserve"> (Projet de référentiel de Gouvernance)</w:t>
            </w:r>
            <w:r w:rsidRPr="00153ACE">
              <w:rPr>
                <w:rFonts w:asciiTheme="minorBidi" w:hAnsiTheme="minorBidi"/>
                <w:sz w:val="28"/>
                <w:szCs w:val="28"/>
                <w:rtl/>
              </w:rPr>
              <w:t xml:space="preserve"> تتماشي مع مواصفة </w:t>
            </w:r>
            <w:proofErr w:type="spellStart"/>
            <w:r w:rsidRPr="00153ACE">
              <w:rPr>
                <w:rFonts w:asciiTheme="minorBidi" w:hAnsiTheme="minorBidi"/>
                <w:sz w:val="28"/>
                <w:szCs w:val="28"/>
                <w:rtl/>
              </w:rPr>
              <w:t>الحوكمة</w:t>
            </w:r>
            <w:proofErr w:type="spellEnd"/>
            <w:r w:rsidRPr="00153ACE">
              <w:rPr>
                <w:rFonts w:asciiTheme="minorBidi" w:hAnsiTheme="minorBidi"/>
                <w:sz w:val="28"/>
                <w:szCs w:val="28"/>
                <w:rtl/>
              </w:rPr>
              <w:t xml:space="preserve"> 26000</w:t>
            </w:r>
            <w:r w:rsidRPr="00153ACE">
              <w:rPr>
                <w:rFonts w:asciiTheme="minorBidi" w:hAnsiTheme="minorBidi"/>
                <w:sz w:val="28"/>
                <w:szCs w:val="28"/>
              </w:rPr>
              <w:t xml:space="preserve"> ISO </w:t>
            </w:r>
            <w:r w:rsidRPr="00153ACE">
              <w:rPr>
                <w:rFonts w:asciiTheme="minorBidi" w:hAnsiTheme="minorBidi"/>
                <w:sz w:val="28"/>
                <w:szCs w:val="28"/>
                <w:rtl/>
              </w:rPr>
              <w:t xml:space="preserve"> التي تعني بالمسؤولية المجتمعية </w:t>
            </w:r>
            <w:r w:rsidRPr="00153ACE">
              <w:rPr>
                <w:rFonts w:asciiTheme="minorBidi" w:hAnsiTheme="minorBidi"/>
                <w:sz w:val="28"/>
                <w:szCs w:val="28"/>
              </w:rPr>
              <w:t>RSE</w:t>
            </w:r>
            <w:r w:rsidRPr="00153ACE">
              <w:rPr>
                <w:rFonts w:asciiTheme="minorBidi" w:hAnsiTheme="minorBidi"/>
                <w:sz w:val="28"/>
                <w:szCs w:val="28"/>
                <w:rtl/>
              </w:rPr>
              <w:t xml:space="preserve"> وتمكن من تعميم مبادئ </w:t>
            </w:r>
            <w:proofErr w:type="spellStart"/>
            <w:r w:rsidRPr="00153ACE">
              <w:rPr>
                <w:rFonts w:asciiTheme="minorBidi" w:hAnsiTheme="minorBidi"/>
                <w:sz w:val="28"/>
                <w:szCs w:val="28"/>
                <w:rtl/>
              </w:rPr>
              <w:t>الحوكمة</w:t>
            </w:r>
            <w:proofErr w:type="spellEnd"/>
            <w:r w:rsidRPr="00153ACE">
              <w:rPr>
                <w:rFonts w:asciiTheme="minorBidi" w:hAnsiTheme="minorBidi"/>
                <w:sz w:val="28"/>
                <w:szCs w:val="28"/>
                <w:rtl/>
              </w:rPr>
              <w:t xml:space="preserve"> كالشفافية والنزاهة والمسائلة </w:t>
            </w:r>
            <w:proofErr w:type="spellStart"/>
            <w:r w:rsidRPr="00153ACE">
              <w:rPr>
                <w:rFonts w:asciiTheme="minorBidi" w:hAnsiTheme="minorBidi"/>
                <w:sz w:val="28"/>
                <w:szCs w:val="28"/>
                <w:rtl/>
              </w:rPr>
              <w:t>وديموماتها</w:t>
            </w:r>
            <w:proofErr w:type="spellEnd"/>
            <w:r w:rsidRPr="00153ACE">
              <w:rPr>
                <w:rFonts w:asciiTheme="minorBidi" w:hAnsiTheme="minorBidi"/>
                <w:sz w:val="28"/>
                <w:szCs w:val="28"/>
                <w:rtl/>
              </w:rPr>
              <w:t xml:space="preserve"> في القطاع العام والخاص، حسب إجراءات يتم متابعتها بصفة آلية</w:t>
            </w:r>
            <w:r w:rsidR="00524125" w:rsidRPr="000E5000">
              <w:rPr>
                <w:rFonts w:asciiTheme="minorBidi" w:eastAsia="Arial" w:hAnsiTheme="minorBidi"/>
                <w:color w:val="000000"/>
                <w:sz w:val="28"/>
                <w:szCs w:val="28"/>
                <w:rtl/>
                <w:lang w:eastAsia="fr-FR"/>
              </w:rPr>
              <w:t>.</w:t>
            </w:r>
          </w:p>
        </w:tc>
      </w:tr>
      <w:tr w:rsidR="00524125" w:rsidRPr="009C6F24" w:rsidTr="00674508">
        <w:trPr>
          <w:trHeight w:val="330"/>
        </w:trPr>
        <w:tc>
          <w:tcPr>
            <w:tcW w:w="3008" w:type="dxa"/>
            <w:vMerge w:val="restart"/>
          </w:tcPr>
          <w:p w:rsidR="00524125" w:rsidRPr="008861DA" w:rsidRDefault="00524125" w:rsidP="00674508">
            <w:pPr>
              <w:bidi/>
              <w:jc w:val="both"/>
              <w:rPr>
                <w:rFonts w:asciiTheme="minorBidi" w:eastAsia="Arial" w:hAnsiTheme="minorBidi"/>
                <w:b/>
                <w:bCs/>
                <w:color w:val="000000"/>
                <w:sz w:val="28"/>
                <w:szCs w:val="28"/>
                <w:rtl/>
                <w:lang w:eastAsia="fr-FR" w:bidi="ar-TN"/>
              </w:rPr>
            </w:pPr>
            <w:r w:rsidRPr="008861DA">
              <w:rPr>
                <w:rFonts w:asciiTheme="minorBidi" w:eastAsia="Arial" w:hAnsiTheme="minorBidi" w:hint="cs"/>
                <w:b/>
                <w:bCs/>
                <w:color w:val="000000"/>
                <w:sz w:val="28"/>
                <w:szCs w:val="28"/>
                <w:rtl/>
                <w:lang w:eastAsia="fr-FR" w:bidi="ar-TN"/>
              </w:rPr>
              <w:t>مستوى الانجاز</w:t>
            </w:r>
          </w:p>
        </w:tc>
        <w:tc>
          <w:tcPr>
            <w:tcW w:w="1480" w:type="dxa"/>
          </w:tcPr>
          <w:p w:rsidR="00524125" w:rsidRPr="009C6F24" w:rsidRDefault="00524125"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 xml:space="preserve">لم يبدأ </w:t>
            </w:r>
            <w:proofErr w:type="gramStart"/>
            <w:r w:rsidRPr="009C6F24">
              <w:rPr>
                <w:rFonts w:asciiTheme="minorBidi" w:eastAsia="Arial" w:hAnsiTheme="minorBidi" w:hint="cs"/>
                <w:b/>
                <w:bCs/>
                <w:color w:val="000000"/>
                <w:sz w:val="24"/>
                <w:szCs w:val="24"/>
                <w:rtl/>
                <w:lang w:eastAsia="fr-FR" w:bidi="ar-TN"/>
              </w:rPr>
              <w:t>بعد</w:t>
            </w:r>
            <w:proofErr w:type="gramEnd"/>
          </w:p>
        </w:tc>
        <w:tc>
          <w:tcPr>
            <w:tcW w:w="1480" w:type="dxa"/>
          </w:tcPr>
          <w:p w:rsidR="00524125" w:rsidRPr="009C6F24" w:rsidRDefault="00524125"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محدود</w:t>
            </w:r>
          </w:p>
        </w:tc>
        <w:tc>
          <w:tcPr>
            <w:tcW w:w="1480" w:type="dxa"/>
          </w:tcPr>
          <w:p w:rsidR="00524125" w:rsidRPr="009C6F24" w:rsidRDefault="00524125"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جوهري</w:t>
            </w:r>
          </w:p>
        </w:tc>
        <w:tc>
          <w:tcPr>
            <w:tcW w:w="1480" w:type="dxa"/>
          </w:tcPr>
          <w:p w:rsidR="00524125" w:rsidRPr="009C6F24" w:rsidRDefault="00524125"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كامل</w:t>
            </w:r>
          </w:p>
        </w:tc>
      </w:tr>
      <w:tr w:rsidR="00524125" w:rsidTr="00674508">
        <w:trPr>
          <w:trHeight w:val="330"/>
        </w:trPr>
        <w:tc>
          <w:tcPr>
            <w:tcW w:w="3008" w:type="dxa"/>
            <w:vMerge/>
          </w:tcPr>
          <w:p w:rsidR="00524125" w:rsidRPr="007A5084" w:rsidRDefault="00524125" w:rsidP="00674508">
            <w:pPr>
              <w:bidi/>
              <w:jc w:val="both"/>
              <w:rPr>
                <w:rFonts w:asciiTheme="minorBidi" w:eastAsia="Arial" w:hAnsiTheme="minorBidi"/>
                <w:color w:val="000000"/>
                <w:sz w:val="36"/>
                <w:szCs w:val="36"/>
                <w:rtl/>
                <w:lang w:eastAsia="fr-FR" w:bidi="ar-TN"/>
              </w:rPr>
            </w:pPr>
          </w:p>
        </w:tc>
        <w:tc>
          <w:tcPr>
            <w:tcW w:w="1480" w:type="dxa"/>
          </w:tcPr>
          <w:p w:rsidR="00524125" w:rsidRDefault="00524125" w:rsidP="00674508">
            <w:pPr>
              <w:bidi/>
              <w:jc w:val="both"/>
              <w:rPr>
                <w:rFonts w:asciiTheme="minorBidi" w:eastAsia="Arial" w:hAnsiTheme="minorBidi"/>
                <w:color w:val="000000"/>
                <w:sz w:val="28"/>
                <w:szCs w:val="28"/>
                <w:rtl/>
                <w:lang w:eastAsia="fr-FR" w:bidi="ar-TN"/>
              </w:rPr>
            </w:pPr>
          </w:p>
        </w:tc>
        <w:tc>
          <w:tcPr>
            <w:tcW w:w="1480" w:type="dxa"/>
          </w:tcPr>
          <w:p w:rsidR="00524125" w:rsidRDefault="00524125" w:rsidP="00674508">
            <w:pPr>
              <w:bidi/>
              <w:jc w:val="both"/>
              <w:rPr>
                <w:rFonts w:asciiTheme="minorBidi" w:eastAsia="Arial" w:hAnsiTheme="minorBidi"/>
                <w:color w:val="000000"/>
                <w:sz w:val="28"/>
                <w:szCs w:val="28"/>
                <w:rtl/>
                <w:lang w:eastAsia="fr-FR" w:bidi="ar-TN"/>
              </w:rPr>
            </w:pPr>
          </w:p>
        </w:tc>
        <w:tc>
          <w:tcPr>
            <w:tcW w:w="1480" w:type="dxa"/>
          </w:tcPr>
          <w:p w:rsidR="00524125" w:rsidRDefault="00524125" w:rsidP="00674508">
            <w:pPr>
              <w:bidi/>
              <w:jc w:val="both"/>
              <w:rPr>
                <w:rFonts w:asciiTheme="minorBidi" w:eastAsia="Arial" w:hAnsiTheme="minorBidi"/>
                <w:color w:val="000000"/>
                <w:sz w:val="28"/>
                <w:szCs w:val="28"/>
                <w:rtl/>
                <w:lang w:eastAsia="fr-FR" w:bidi="ar-TN"/>
              </w:rPr>
            </w:pPr>
          </w:p>
        </w:tc>
        <w:tc>
          <w:tcPr>
            <w:tcW w:w="1480" w:type="dxa"/>
          </w:tcPr>
          <w:p w:rsidR="00524125" w:rsidRDefault="00B35E56" w:rsidP="00B35E56">
            <w:pPr>
              <w:bidi/>
              <w:jc w:val="center"/>
              <w:rPr>
                <w:rFonts w:asciiTheme="minorBidi" w:eastAsia="Arial" w:hAnsiTheme="minorBidi"/>
                <w:color w:val="000000"/>
                <w:sz w:val="28"/>
                <w:szCs w:val="28"/>
                <w:rtl/>
                <w:lang w:eastAsia="fr-FR" w:bidi="ar-TN"/>
              </w:rPr>
            </w:pPr>
            <w:r w:rsidRPr="00C06DCC">
              <w:rPr>
                <w:rFonts w:asciiTheme="majorBidi" w:hAnsiTheme="majorBidi" w:cstheme="majorBidi"/>
                <w:sz w:val="40"/>
                <w:szCs w:val="40"/>
                <w:lang w:val="en-US" w:bidi="ar-TN"/>
              </w:rPr>
              <w:t>×</w:t>
            </w:r>
          </w:p>
        </w:tc>
      </w:tr>
      <w:tr w:rsidR="00524125" w:rsidTr="00674508">
        <w:tc>
          <w:tcPr>
            <w:tcW w:w="3008" w:type="dxa"/>
          </w:tcPr>
          <w:p w:rsidR="00524125" w:rsidRPr="007A5084" w:rsidRDefault="00524125" w:rsidP="00674508">
            <w:pPr>
              <w:bidi/>
              <w:jc w:val="both"/>
              <w:rPr>
                <w:rFonts w:asciiTheme="minorBidi" w:eastAsia="Arial" w:hAnsiTheme="minorBidi"/>
                <w:color w:val="000000"/>
                <w:sz w:val="36"/>
                <w:szCs w:val="36"/>
                <w:rtl/>
                <w:lang w:eastAsia="fr-FR" w:bidi="ar-TN"/>
              </w:rPr>
            </w:pPr>
            <w:r w:rsidRPr="008861DA">
              <w:rPr>
                <w:rFonts w:asciiTheme="minorBidi" w:eastAsia="Arial" w:hAnsiTheme="minorBidi" w:hint="cs"/>
                <w:b/>
                <w:bCs/>
                <w:color w:val="000000"/>
                <w:sz w:val="28"/>
                <w:szCs w:val="28"/>
                <w:rtl/>
                <w:lang w:eastAsia="fr-FR" w:bidi="ar-TN"/>
              </w:rPr>
              <w:t>ما تم انجازه</w:t>
            </w:r>
          </w:p>
        </w:tc>
        <w:tc>
          <w:tcPr>
            <w:tcW w:w="5920" w:type="dxa"/>
            <w:gridSpan w:val="4"/>
          </w:tcPr>
          <w:p w:rsidR="00524125" w:rsidRDefault="007955B3" w:rsidP="00E52386">
            <w:pPr>
              <w:bidi/>
              <w:spacing w:line="360" w:lineRule="auto"/>
              <w:jc w:val="both"/>
              <w:rPr>
                <w:rFonts w:asciiTheme="minorBidi" w:eastAsia="Arial" w:hAnsiTheme="minorBidi"/>
                <w:color w:val="000000"/>
                <w:sz w:val="28"/>
                <w:szCs w:val="28"/>
                <w:rtl/>
                <w:lang w:eastAsia="fr-FR" w:bidi="ar-TN"/>
              </w:rPr>
            </w:pPr>
            <w:r w:rsidRPr="00B82B06">
              <w:rPr>
                <w:rFonts w:asciiTheme="minorBidi" w:eastAsia="Arial" w:hAnsiTheme="minorBidi"/>
                <w:color w:val="000000"/>
                <w:sz w:val="28"/>
                <w:szCs w:val="28"/>
                <w:rtl/>
                <w:lang w:eastAsia="fr-FR" w:bidi="ar-TN"/>
              </w:rPr>
              <w:t xml:space="preserve">تمّ الانتهاء من إعداد المرجعية الوطنية </w:t>
            </w:r>
            <w:proofErr w:type="spellStart"/>
            <w:r w:rsidRPr="00B82B06">
              <w:rPr>
                <w:rFonts w:asciiTheme="minorBidi" w:eastAsia="Arial" w:hAnsiTheme="minorBidi"/>
                <w:color w:val="000000"/>
                <w:sz w:val="28"/>
                <w:szCs w:val="28"/>
                <w:rtl/>
                <w:lang w:eastAsia="fr-FR" w:bidi="ar-TN"/>
              </w:rPr>
              <w:t>لحوكمة</w:t>
            </w:r>
            <w:proofErr w:type="spellEnd"/>
            <w:r w:rsidRPr="00B82B06">
              <w:rPr>
                <w:rFonts w:asciiTheme="minorBidi" w:eastAsia="Arial" w:hAnsiTheme="minorBidi"/>
                <w:color w:val="000000"/>
                <w:sz w:val="28"/>
                <w:szCs w:val="28"/>
                <w:rtl/>
                <w:lang w:eastAsia="fr-FR" w:bidi="ar-TN"/>
              </w:rPr>
              <w:t xml:space="preserve"> المؤسسات وتمّت عملية تسجيلها في المؤسسة التونسية لحقوق المؤلف و الحقوق المجاورة منذ شهر سبتمبر2015  و يمكن الاطلاع عليه من خلال الرابط التالي</w:t>
            </w:r>
            <w:r w:rsidRPr="007955B3">
              <w:rPr>
                <w:color w:val="1F497D" w:themeColor="text2"/>
                <w:sz w:val="28"/>
                <w:szCs w:val="28"/>
                <w:rtl/>
              </w:rPr>
              <w:t xml:space="preserve">: </w:t>
            </w:r>
            <w:hyperlink r:id="rId18" w:history="1">
              <w:r w:rsidRPr="007955B3">
                <w:rPr>
                  <w:color w:val="0000FF" w:themeColor="hyperlink"/>
                  <w:sz w:val="24"/>
                  <w:szCs w:val="24"/>
                  <w:u w:val="single"/>
                </w:rPr>
                <w:t>http://www.innorpi.tn/Fra/referentiel-national-de-la-gouvernance-en-tunisie_11_302</w:t>
              </w:r>
            </w:hyperlink>
          </w:p>
        </w:tc>
      </w:tr>
      <w:tr w:rsidR="00524125" w:rsidTr="00674508">
        <w:tc>
          <w:tcPr>
            <w:tcW w:w="3008" w:type="dxa"/>
          </w:tcPr>
          <w:p w:rsidR="00524125" w:rsidRPr="007A5084" w:rsidRDefault="00524125" w:rsidP="00674508">
            <w:pPr>
              <w:bidi/>
              <w:jc w:val="both"/>
              <w:rPr>
                <w:rFonts w:asciiTheme="minorBidi" w:eastAsia="Arial" w:hAnsiTheme="minorBidi"/>
                <w:color w:val="000000"/>
                <w:sz w:val="36"/>
                <w:szCs w:val="36"/>
                <w:rtl/>
                <w:lang w:eastAsia="fr-FR" w:bidi="ar-TN"/>
              </w:rPr>
            </w:pPr>
            <w:r w:rsidRPr="00FA28DB">
              <w:rPr>
                <w:rFonts w:asciiTheme="minorBidi" w:eastAsia="Arial" w:hAnsiTheme="minorBidi" w:hint="cs"/>
                <w:b/>
                <w:bCs/>
                <w:color w:val="000000"/>
                <w:sz w:val="28"/>
                <w:szCs w:val="28"/>
                <w:rtl/>
                <w:lang w:eastAsia="fr-FR" w:bidi="ar-TN"/>
              </w:rPr>
              <w:t>اخر أجل للإنجاز</w:t>
            </w:r>
          </w:p>
        </w:tc>
        <w:tc>
          <w:tcPr>
            <w:tcW w:w="5920" w:type="dxa"/>
            <w:gridSpan w:val="4"/>
          </w:tcPr>
          <w:p w:rsidR="00524125" w:rsidRDefault="009E154D" w:rsidP="00674508">
            <w:pPr>
              <w:bidi/>
              <w:jc w:val="both"/>
              <w:rPr>
                <w:rFonts w:asciiTheme="minorBidi" w:eastAsia="Arial" w:hAnsiTheme="minorBidi"/>
                <w:color w:val="000000"/>
                <w:sz w:val="28"/>
                <w:szCs w:val="28"/>
                <w:rtl/>
                <w:lang w:eastAsia="fr-FR" w:bidi="ar-TN"/>
              </w:rPr>
            </w:pPr>
            <w:r>
              <w:rPr>
                <w:rFonts w:asciiTheme="minorBidi" w:eastAsia="Arial" w:hAnsiTheme="minorBidi"/>
                <w:color w:val="000000"/>
                <w:sz w:val="28"/>
                <w:szCs w:val="28"/>
                <w:lang w:eastAsia="fr-FR" w:bidi="ar-TN"/>
              </w:rPr>
              <w:t>2015</w:t>
            </w:r>
          </w:p>
        </w:tc>
      </w:tr>
    </w:tbl>
    <w:p w:rsidR="00524125" w:rsidRDefault="00524125" w:rsidP="00524125">
      <w:pPr>
        <w:tabs>
          <w:tab w:val="left" w:pos="1932"/>
        </w:tabs>
        <w:bidi/>
        <w:rPr>
          <w:sz w:val="32"/>
          <w:szCs w:val="32"/>
          <w:rtl/>
          <w:lang w:val="en-US" w:bidi="ar-TN"/>
        </w:rPr>
      </w:pPr>
    </w:p>
    <w:p w:rsidR="00787FCC" w:rsidRDefault="00787FCC" w:rsidP="00787FCC">
      <w:pPr>
        <w:tabs>
          <w:tab w:val="left" w:pos="1932"/>
        </w:tabs>
        <w:bidi/>
        <w:rPr>
          <w:sz w:val="32"/>
          <w:szCs w:val="32"/>
          <w:rtl/>
          <w:lang w:val="en-US" w:bidi="ar-TN"/>
        </w:rPr>
      </w:pPr>
    </w:p>
    <w:p w:rsidR="00787FCC" w:rsidRDefault="00787FCC" w:rsidP="00787FCC">
      <w:pPr>
        <w:tabs>
          <w:tab w:val="left" w:pos="1932"/>
        </w:tabs>
        <w:bidi/>
        <w:rPr>
          <w:sz w:val="32"/>
          <w:szCs w:val="32"/>
          <w:rtl/>
          <w:lang w:val="en-US" w:bidi="ar-TN"/>
        </w:rPr>
      </w:pPr>
    </w:p>
    <w:p w:rsidR="00787FCC" w:rsidRDefault="00787FCC" w:rsidP="00787FCC">
      <w:pPr>
        <w:tabs>
          <w:tab w:val="left" w:pos="1932"/>
        </w:tabs>
        <w:bidi/>
        <w:rPr>
          <w:sz w:val="32"/>
          <w:szCs w:val="32"/>
          <w:rtl/>
          <w:lang w:val="en-US" w:bidi="ar-TN"/>
        </w:rPr>
      </w:pPr>
    </w:p>
    <w:p w:rsidR="0066452A" w:rsidRDefault="0066452A" w:rsidP="0066452A">
      <w:pPr>
        <w:tabs>
          <w:tab w:val="left" w:pos="1932"/>
        </w:tabs>
        <w:bidi/>
        <w:rPr>
          <w:sz w:val="32"/>
          <w:szCs w:val="32"/>
          <w:rtl/>
          <w:lang w:val="en-US" w:bidi="ar-TN"/>
        </w:rPr>
      </w:pPr>
    </w:p>
    <w:p w:rsidR="00663565" w:rsidRDefault="00663565" w:rsidP="00663565">
      <w:pPr>
        <w:tabs>
          <w:tab w:val="left" w:pos="1932"/>
        </w:tabs>
        <w:bidi/>
        <w:rPr>
          <w:sz w:val="32"/>
          <w:szCs w:val="32"/>
          <w:lang w:val="en-US" w:bidi="ar-TN"/>
        </w:rPr>
      </w:pPr>
    </w:p>
    <w:p w:rsidR="00655EE2" w:rsidRDefault="00655EE2" w:rsidP="00655EE2">
      <w:pPr>
        <w:tabs>
          <w:tab w:val="left" w:pos="1932"/>
        </w:tabs>
        <w:bidi/>
        <w:rPr>
          <w:sz w:val="32"/>
          <w:szCs w:val="32"/>
          <w:lang w:val="en-US" w:bidi="ar-TN"/>
        </w:rPr>
      </w:pPr>
    </w:p>
    <w:tbl>
      <w:tblPr>
        <w:tblStyle w:val="Grilledutableau"/>
        <w:bidiVisual/>
        <w:tblW w:w="0" w:type="auto"/>
        <w:tblInd w:w="360" w:type="dxa"/>
        <w:tblLook w:val="04A0" w:firstRow="1" w:lastRow="0" w:firstColumn="1" w:lastColumn="0" w:noHBand="0" w:noVBand="1"/>
      </w:tblPr>
      <w:tblGrid>
        <w:gridCol w:w="3008"/>
        <w:gridCol w:w="1480"/>
        <w:gridCol w:w="1480"/>
        <w:gridCol w:w="1480"/>
        <w:gridCol w:w="1480"/>
      </w:tblGrid>
      <w:tr w:rsidR="0066452A" w:rsidRPr="00006F51" w:rsidTr="00674508">
        <w:tc>
          <w:tcPr>
            <w:tcW w:w="8928" w:type="dxa"/>
            <w:gridSpan w:val="5"/>
          </w:tcPr>
          <w:p w:rsidR="00D5752C" w:rsidRPr="00EE2B3A" w:rsidRDefault="00883173" w:rsidP="00787FCC">
            <w:pPr>
              <w:keepNext/>
              <w:keepLines/>
              <w:bidi/>
              <w:spacing w:before="200"/>
              <w:jc w:val="center"/>
              <w:outlineLvl w:val="2"/>
              <w:rPr>
                <w:rFonts w:asciiTheme="minorBidi" w:eastAsia="Arial" w:hAnsiTheme="minorBidi"/>
                <w:color w:val="000000"/>
                <w:sz w:val="36"/>
                <w:szCs w:val="36"/>
                <w:rtl/>
                <w:lang w:eastAsia="fr-FR" w:bidi="ar-TN"/>
              </w:rPr>
            </w:pPr>
            <w:bookmarkStart w:id="17" w:name="_Toc398731885"/>
            <w:bookmarkStart w:id="18" w:name="_Toc399144716"/>
            <w:proofErr w:type="gramStart"/>
            <w:r w:rsidRPr="009F7E42">
              <w:rPr>
                <w:rFonts w:asciiTheme="minorBidi" w:eastAsiaTheme="majorEastAsia" w:hAnsiTheme="minorBidi"/>
                <w:b/>
                <w:bCs/>
                <w:color w:val="365F91"/>
                <w:sz w:val="28"/>
                <w:szCs w:val="28"/>
                <w:rtl/>
                <w:lang w:eastAsia="fr-FR"/>
              </w:rPr>
              <w:lastRenderedPageBreak/>
              <w:t>التعهد</w:t>
            </w:r>
            <w:proofErr w:type="gramEnd"/>
            <w:r w:rsidRPr="009F7E42">
              <w:rPr>
                <w:rFonts w:asciiTheme="minorBidi" w:eastAsiaTheme="majorEastAsia" w:hAnsiTheme="minorBidi"/>
                <w:b/>
                <w:bCs/>
                <w:color w:val="365F91"/>
                <w:sz w:val="28"/>
                <w:szCs w:val="28"/>
                <w:rtl/>
                <w:lang w:eastAsia="fr-FR"/>
              </w:rPr>
              <w:t xml:space="preserve"> 7- وضع إطار ترتيبي ينظم التواصل والتعامل بين الهياكل العمومية في ما بينها ومع المواطن باستعمال الوسائل الالكترونية</w:t>
            </w:r>
            <w:bookmarkEnd w:id="17"/>
            <w:bookmarkEnd w:id="18"/>
          </w:p>
        </w:tc>
      </w:tr>
      <w:tr w:rsidR="0066452A" w:rsidTr="00674508">
        <w:tc>
          <w:tcPr>
            <w:tcW w:w="3008" w:type="dxa"/>
          </w:tcPr>
          <w:p w:rsidR="0066452A" w:rsidRPr="006967AC" w:rsidRDefault="0066452A" w:rsidP="00674508">
            <w:pPr>
              <w:bidi/>
              <w:jc w:val="both"/>
              <w:rPr>
                <w:rFonts w:asciiTheme="minorBidi" w:eastAsia="Arial" w:hAnsiTheme="minorBidi"/>
                <w:b/>
                <w:bCs/>
                <w:color w:val="000000"/>
                <w:sz w:val="28"/>
                <w:szCs w:val="28"/>
                <w:rtl/>
                <w:lang w:eastAsia="fr-FR" w:bidi="ar-TN"/>
              </w:rPr>
            </w:pPr>
            <w:r w:rsidRPr="006967AC">
              <w:rPr>
                <w:rFonts w:asciiTheme="minorBidi" w:eastAsia="Arial" w:hAnsiTheme="minorBidi" w:hint="cs"/>
                <w:b/>
                <w:bCs/>
                <w:color w:val="000000"/>
                <w:sz w:val="28"/>
                <w:szCs w:val="28"/>
                <w:rtl/>
                <w:lang w:eastAsia="fr-FR" w:bidi="ar-TN"/>
              </w:rPr>
              <w:t>الهيكل الاداري المسؤول عن انجاز التعهد:</w:t>
            </w:r>
          </w:p>
        </w:tc>
        <w:tc>
          <w:tcPr>
            <w:tcW w:w="5920" w:type="dxa"/>
            <w:gridSpan w:val="4"/>
          </w:tcPr>
          <w:p w:rsidR="0066452A" w:rsidRDefault="00A0717E"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 xml:space="preserve"> وحدة الادارة الالكترونية </w:t>
            </w:r>
            <w:r w:rsidR="0066452A">
              <w:rPr>
                <w:rFonts w:asciiTheme="minorBidi" w:eastAsia="Arial" w:hAnsiTheme="minorBidi" w:hint="cs"/>
                <w:color w:val="000000"/>
                <w:sz w:val="28"/>
                <w:szCs w:val="28"/>
                <w:rtl/>
                <w:lang w:eastAsia="fr-FR" w:bidi="ar-TN"/>
              </w:rPr>
              <w:t xml:space="preserve">بوزارة الوظيفة العمومية </w:t>
            </w:r>
            <w:proofErr w:type="spellStart"/>
            <w:r w:rsidR="0066452A">
              <w:rPr>
                <w:rFonts w:asciiTheme="minorBidi" w:eastAsia="Arial" w:hAnsiTheme="minorBidi" w:hint="cs"/>
                <w:color w:val="000000"/>
                <w:sz w:val="28"/>
                <w:szCs w:val="28"/>
                <w:rtl/>
                <w:lang w:eastAsia="fr-FR" w:bidi="ar-TN"/>
              </w:rPr>
              <w:t>والحوكمة</w:t>
            </w:r>
            <w:proofErr w:type="spellEnd"/>
            <w:r w:rsidR="0066452A">
              <w:rPr>
                <w:rFonts w:asciiTheme="minorBidi" w:eastAsia="Arial" w:hAnsiTheme="minorBidi" w:hint="cs"/>
                <w:color w:val="000000"/>
                <w:sz w:val="28"/>
                <w:szCs w:val="28"/>
                <w:rtl/>
                <w:lang w:eastAsia="fr-FR" w:bidi="ar-TN"/>
              </w:rPr>
              <w:t xml:space="preserve"> </w:t>
            </w:r>
          </w:p>
        </w:tc>
      </w:tr>
      <w:tr w:rsidR="0066452A" w:rsidRPr="004600D0" w:rsidTr="00674508">
        <w:tc>
          <w:tcPr>
            <w:tcW w:w="3008" w:type="dxa"/>
          </w:tcPr>
          <w:p w:rsidR="0066452A" w:rsidRPr="006967AC" w:rsidRDefault="0066452A" w:rsidP="00674508">
            <w:pPr>
              <w:bidi/>
              <w:jc w:val="both"/>
              <w:rPr>
                <w:rFonts w:asciiTheme="minorBidi" w:eastAsia="Arial" w:hAnsiTheme="minorBidi"/>
                <w:b/>
                <w:bCs/>
                <w:color w:val="000000"/>
                <w:sz w:val="28"/>
                <w:szCs w:val="28"/>
                <w:rtl/>
                <w:lang w:eastAsia="fr-FR" w:bidi="ar-TN"/>
              </w:rPr>
            </w:pPr>
            <w:r w:rsidRPr="006967AC">
              <w:rPr>
                <w:rFonts w:asciiTheme="minorBidi" w:eastAsia="Arial" w:hAnsiTheme="minorBidi" w:hint="cs"/>
                <w:b/>
                <w:bCs/>
                <w:color w:val="000000"/>
                <w:sz w:val="28"/>
                <w:szCs w:val="28"/>
                <w:rtl/>
                <w:lang w:eastAsia="fr-FR" w:bidi="ar-TN"/>
              </w:rPr>
              <w:t>الشخص المسؤول عن متابعة انجاز التعهد</w:t>
            </w:r>
          </w:p>
        </w:tc>
        <w:tc>
          <w:tcPr>
            <w:tcW w:w="5920" w:type="dxa"/>
            <w:gridSpan w:val="4"/>
          </w:tcPr>
          <w:p w:rsidR="0066452A" w:rsidRPr="004600D0" w:rsidRDefault="00A0717E"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خالد السلامي</w:t>
            </w:r>
          </w:p>
        </w:tc>
      </w:tr>
      <w:tr w:rsidR="0066452A" w:rsidTr="00674508">
        <w:tc>
          <w:tcPr>
            <w:tcW w:w="3008" w:type="dxa"/>
          </w:tcPr>
          <w:p w:rsidR="0066452A" w:rsidRPr="006967AC" w:rsidRDefault="0066452A" w:rsidP="00674508">
            <w:pPr>
              <w:bidi/>
              <w:jc w:val="both"/>
              <w:rPr>
                <w:rFonts w:asciiTheme="minorBidi" w:eastAsia="Arial" w:hAnsiTheme="minorBidi"/>
                <w:b/>
                <w:bCs/>
                <w:color w:val="000000"/>
                <w:sz w:val="28"/>
                <w:szCs w:val="28"/>
                <w:rtl/>
                <w:lang w:eastAsia="fr-FR" w:bidi="ar-TN"/>
              </w:rPr>
            </w:pPr>
            <w:proofErr w:type="gramStart"/>
            <w:r w:rsidRPr="006967AC">
              <w:rPr>
                <w:rFonts w:asciiTheme="minorBidi" w:eastAsia="Arial" w:hAnsiTheme="minorBidi" w:hint="cs"/>
                <w:b/>
                <w:bCs/>
                <w:color w:val="000000"/>
                <w:sz w:val="28"/>
                <w:szCs w:val="28"/>
                <w:rtl/>
                <w:lang w:eastAsia="fr-FR" w:bidi="ar-TN"/>
              </w:rPr>
              <w:t>الخطة</w:t>
            </w:r>
            <w:proofErr w:type="gramEnd"/>
            <w:r w:rsidRPr="006967AC">
              <w:rPr>
                <w:rFonts w:asciiTheme="minorBidi" w:eastAsia="Arial" w:hAnsiTheme="minorBidi" w:hint="cs"/>
                <w:b/>
                <w:bCs/>
                <w:color w:val="000000"/>
                <w:sz w:val="28"/>
                <w:szCs w:val="28"/>
                <w:rtl/>
                <w:lang w:eastAsia="fr-FR" w:bidi="ar-TN"/>
              </w:rPr>
              <w:t xml:space="preserve"> الوظيفية</w:t>
            </w:r>
          </w:p>
        </w:tc>
        <w:tc>
          <w:tcPr>
            <w:tcW w:w="5920" w:type="dxa"/>
            <w:gridSpan w:val="4"/>
          </w:tcPr>
          <w:p w:rsidR="0066452A" w:rsidRDefault="00A0717E"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مدير عام وحدة الادارة الالكترونية</w:t>
            </w:r>
          </w:p>
        </w:tc>
      </w:tr>
      <w:tr w:rsidR="0066452A" w:rsidTr="00674508">
        <w:tc>
          <w:tcPr>
            <w:tcW w:w="3008" w:type="dxa"/>
          </w:tcPr>
          <w:p w:rsidR="0066452A" w:rsidRPr="006967AC" w:rsidRDefault="0066452A" w:rsidP="00674508">
            <w:pPr>
              <w:bidi/>
              <w:jc w:val="both"/>
              <w:rPr>
                <w:rFonts w:asciiTheme="minorBidi" w:eastAsia="Arial" w:hAnsiTheme="minorBidi"/>
                <w:b/>
                <w:bCs/>
                <w:color w:val="000000"/>
                <w:sz w:val="28"/>
                <w:szCs w:val="28"/>
                <w:rtl/>
                <w:lang w:eastAsia="fr-FR" w:bidi="ar-TN"/>
              </w:rPr>
            </w:pPr>
            <w:r w:rsidRPr="006967AC">
              <w:rPr>
                <w:rFonts w:asciiTheme="minorBidi" w:eastAsia="Arial" w:hAnsiTheme="minorBidi" w:hint="cs"/>
                <w:b/>
                <w:bCs/>
                <w:color w:val="000000"/>
                <w:sz w:val="28"/>
                <w:szCs w:val="28"/>
                <w:rtl/>
                <w:lang w:eastAsia="fr-FR" w:bidi="ar-TN"/>
              </w:rPr>
              <w:t>رقم الهاتف</w:t>
            </w:r>
          </w:p>
        </w:tc>
        <w:tc>
          <w:tcPr>
            <w:tcW w:w="5920" w:type="dxa"/>
            <w:gridSpan w:val="4"/>
          </w:tcPr>
          <w:p w:rsidR="0066452A" w:rsidRDefault="00F46F79" w:rsidP="00674508">
            <w:pPr>
              <w:bidi/>
              <w:jc w:val="both"/>
              <w:rPr>
                <w:rFonts w:asciiTheme="minorBidi" w:eastAsia="Arial" w:hAnsiTheme="minorBidi"/>
                <w:color w:val="000000"/>
                <w:sz w:val="28"/>
                <w:szCs w:val="28"/>
                <w:rtl/>
                <w:lang w:eastAsia="fr-FR" w:bidi="ar-TN"/>
              </w:rPr>
            </w:pPr>
            <w:r w:rsidRPr="00C06DCC">
              <w:rPr>
                <w:rFonts w:asciiTheme="majorBidi" w:hAnsiTheme="majorBidi" w:cstheme="majorBidi"/>
                <w:sz w:val="24"/>
                <w:szCs w:val="24"/>
                <w:lang w:val="en-US" w:bidi="ar-TN"/>
              </w:rPr>
              <w:t>71563021</w:t>
            </w:r>
          </w:p>
        </w:tc>
      </w:tr>
      <w:tr w:rsidR="0066452A" w:rsidTr="00674508">
        <w:tc>
          <w:tcPr>
            <w:tcW w:w="3008" w:type="dxa"/>
          </w:tcPr>
          <w:p w:rsidR="0066452A" w:rsidRPr="006967AC" w:rsidRDefault="0066452A" w:rsidP="00674508">
            <w:pPr>
              <w:bidi/>
              <w:jc w:val="both"/>
              <w:rPr>
                <w:rFonts w:asciiTheme="minorBidi" w:eastAsia="Arial" w:hAnsiTheme="minorBidi"/>
                <w:b/>
                <w:bCs/>
                <w:color w:val="000000"/>
                <w:sz w:val="28"/>
                <w:szCs w:val="28"/>
                <w:rtl/>
                <w:lang w:eastAsia="fr-FR" w:bidi="ar-TN"/>
              </w:rPr>
            </w:pPr>
            <w:r w:rsidRPr="006967AC">
              <w:rPr>
                <w:rFonts w:asciiTheme="minorBidi" w:eastAsia="Arial" w:hAnsiTheme="minorBidi" w:hint="cs"/>
                <w:b/>
                <w:bCs/>
                <w:color w:val="000000"/>
                <w:sz w:val="28"/>
                <w:szCs w:val="28"/>
                <w:rtl/>
                <w:lang w:eastAsia="fr-FR" w:bidi="ar-TN"/>
              </w:rPr>
              <w:t>عنوان البريد الالكتروني</w:t>
            </w:r>
          </w:p>
        </w:tc>
        <w:tc>
          <w:tcPr>
            <w:tcW w:w="5920" w:type="dxa"/>
            <w:gridSpan w:val="4"/>
          </w:tcPr>
          <w:p w:rsidR="0066452A" w:rsidRDefault="002E409C" w:rsidP="00674508">
            <w:pPr>
              <w:bidi/>
              <w:jc w:val="both"/>
              <w:rPr>
                <w:rFonts w:asciiTheme="minorBidi" w:eastAsia="Arial" w:hAnsiTheme="minorBidi"/>
                <w:color w:val="000000"/>
                <w:sz w:val="28"/>
                <w:szCs w:val="28"/>
                <w:lang w:eastAsia="fr-FR" w:bidi="ar-TN"/>
              </w:rPr>
            </w:pPr>
            <w:r w:rsidRPr="00C06DCC">
              <w:rPr>
                <w:rFonts w:asciiTheme="majorBidi" w:hAnsiTheme="majorBidi" w:cstheme="majorBidi"/>
                <w:color w:val="0000FF" w:themeColor="hyperlink"/>
                <w:sz w:val="24"/>
                <w:szCs w:val="24"/>
                <w:u w:val="single"/>
                <w:lang w:val="en-US"/>
              </w:rPr>
              <w:t>Khaled.sellami@pm.gov.tn</w:t>
            </w:r>
          </w:p>
        </w:tc>
      </w:tr>
      <w:tr w:rsidR="0066452A" w:rsidRPr="00B57585" w:rsidTr="00674508">
        <w:tc>
          <w:tcPr>
            <w:tcW w:w="3008" w:type="dxa"/>
          </w:tcPr>
          <w:p w:rsidR="0066452A" w:rsidRPr="006967AC" w:rsidRDefault="0066452A" w:rsidP="00674508">
            <w:pPr>
              <w:bidi/>
              <w:jc w:val="both"/>
              <w:rPr>
                <w:rFonts w:asciiTheme="minorBidi" w:eastAsia="Arial" w:hAnsiTheme="minorBidi"/>
                <w:b/>
                <w:bCs/>
                <w:color w:val="000000"/>
                <w:sz w:val="28"/>
                <w:szCs w:val="28"/>
                <w:rtl/>
                <w:lang w:eastAsia="fr-FR" w:bidi="ar-TN"/>
              </w:rPr>
            </w:pPr>
            <w:r w:rsidRPr="006967AC">
              <w:rPr>
                <w:rFonts w:asciiTheme="minorBidi" w:eastAsia="Arial" w:hAnsiTheme="minorBidi" w:hint="cs"/>
                <w:b/>
                <w:bCs/>
                <w:color w:val="000000"/>
                <w:sz w:val="28"/>
                <w:szCs w:val="28"/>
                <w:rtl/>
                <w:lang w:eastAsia="fr-FR" w:bidi="ar-TN"/>
              </w:rPr>
              <w:t xml:space="preserve">الاطراف المتدخلة </w:t>
            </w:r>
          </w:p>
        </w:tc>
        <w:tc>
          <w:tcPr>
            <w:tcW w:w="5920" w:type="dxa"/>
            <w:gridSpan w:val="4"/>
          </w:tcPr>
          <w:p w:rsidR="0066452A" w:rsidRPr="00B57585" w:rsidRDefault="00611139"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 xml:space="preserve">مستشار القانون و التشريع برئاسة الحكومة، وزارة </w:t>
            </w:r>
            <w:proofErr w:type="spellStart"/>
            <w:r>
              <w:rPr>
                <w:rFonts w:asciiTheme="minorBidi" w:eastAsia="Arial" w:hAnsiTheme="minorBidi" w:hint="cs"/>
                <w:color w:val="000000"/>
                <w:sz w:val="28"/>
                <w:szCs w:val="28"/>
                <w:rtl/>
                <w:lang w:eastAsia="fr-FR" w:bidi="ar-TN"/>
              </w:rPr>
              <w:t>تكنولجيا</w:t>
            </w:r>
            <w:proofErr w:type="spellEnd"/>
            <w:r>
              <w:rPr>
                <w:rFonts w:asciiTheme="minorBidi" w:eastAsia="Arial" w:hAnsiTheme="minorBidi" w:hint="cs"/>
                <w:color w:val="000000"/>
                <w:sz w:val="28"/>
                <w:szCs w:val="28"/>
                <w:rtl/>
                <w:lang w:eastAsia="fr-FR" w:bidi="ar-TN"/>
              </w:rPr>
              <w:t xml:space="preserve"> الاتصال و الاقتصاد الرقمي</w:t>
            </w:r>
          </w:p>
        </w:tc>
      </w:tr>
      <w:tr w:rsidR="0066452A" w:rsidRPr="008938BA" w:rsidTr="00674508">
        <w:tc>
          <w:tcPr>
            <w:tcW w:w="3008" w:type="dxa"/>
          </w:tcPr>
          <w:p w:rsidR="0066452A" w:rsidRPr="006967AC" w:rsidRDefault="0066452A" w:rsidP="00674508">
            <w:pPr>
              <w:bidi/>
              <w:jc w:val="both"/>
              <w:rPr>
                <w:rFonts w:asciiTheme="minorBidi" w:eastAsia="Arial" w:hAnsiTheme="minorBidi"/>
                <w:b/>
                <w:bCs/>
                <w:color w:val="000000"/>
                <w:sz w:val="28"/>
                <w:szCs w:val="28"/>
                <w:rtl/>
                <w:lang w:eastAsia="fr-FR" w:bidi="ar-TN"/>
              </w:rPr>
            </w:pPr>
            <w:proofErr w:type="gramStart"/>
            <w:r w:rsidRPr="006967AC">
              <w:rPr>
                <w:rFonts w:asciiTheme="minorBidi" w:eastAsia="Arial" w:hAnsiTheme="minorBidi" w:hint="cs"/>
                <w:b/>
                <w:bCs/>
                <w:color w:val="000000"/>
                <w:sz w:val="28"/>
                <w:szCs w:val="28"/>
                <w:rtl/>
                <w:lang w:eastAsia="fr-FR" w:bidi="ar-TN"/>
              </w:rPr>
              <w:t>تقديم</w:t>
            </w:r>
            <w:proofErr w:type="gramEnd"/>
            <w:r w:rsidRPr="006967AC">
              <w:rPr>
                <w:rFonts w:asciiTheme="minorBidi" w:eastAsia="Arial" w:hAnsiTheme="minorBidi" w:hint="cs"/>
                <w:b/>
                <w:bCs/>
                <w:color w:val="000000"/>
                <w:sz w:val="28"/>
                <w:szCs w:val="28"/>
                <w:rtl/>
                <w:lang w:eastAsia="fr-FR" w:bidi="ar-TN"/>
              </w:rPr>
              <w:t xml:space="preserve"> التعهد</w:t>
            </w:r>
          </w:p>
        </w:tc>
        <w:tc>
          <w:tcPr>
            <w:tcW w:w="5920" w:type="dxa"/>
            <w:gridSpan w:val="4"/>
          </w:tcPr>
          <w:p w:rsidR="0066452A" w:rsidRPr="008938BA" w:rsidRDefault="008A0534" w:rsidP="00D948E2">
            <w:pPr>
              <w:bidi/>
              <w:spacing w:line="360" w:lineRule="auto"/>
              <w:jc w:val="both"/>
              <w:rPr>
                <w:rFonts w:asciiTheme="minorBidi" w:eastAsia="Arial" w:hAnsiTheme="minorBidi"/>
                <w:color w:val="000000"/>
                <w:sz w:val="28"/>
                <w:szCs w:val="28"/>
                <w:rtl/>
                <w:lang w:eastAsia="fr-FR" w:bidi="ar-TN"/>
              </w:rPr>
            </w:pPr>
            <w:r w:rsidRPr="00153ACE">
              <w:rPr>
                <w:rFonts w:asciiTheme="minorBidi" w:hAnsiTheme="minorBidi"/>
                <w:sz w:val="28"/>
                <w:szCs w:val="28"/>
                <w:rtl/>
              </w:rPr>
              <w:t>وضع الإطار الترتيبي المناسب لتنظيم لهذه المعاملات الالكترونية وخاصة المعاملات المتعلقة بتبادل وثائق الكترونية لبيان القيمة القانونية لهذه الوثائق وحجيتها ودفع الهياكل العمومية على اعتمادها قصد التقليص من اعتماد الوثائق الورقية.</w:t>
            </w:r>
          </w:p>
        </w:tc>
      </w:tr>
      <w:tr w:rsidR="0066452A" w:rsidRPr="009C6F24" w:rsidTr="00674508">
        <w:trPr>
          <w:trHeight w:val="330"/>
        </w:trPr>
        <w:tc>
          <w:tcPr>
            <w:tcW w:w="3008" w:type="dxa"/>
            <w:vMerge w:val="restart"/>
          </w:tcPr>
          <w:p w:rsidR="0066452A" w:rsidRPr="006967AC" w:rsidRDefault="0066452A" w:rsidP="00674508">
            <w:pPr>
              <w:bidi/>
              <w:jc w:val="both"/>
              <w:rPr>
                <w:rFonts w:asciiTheme="minorBidi" w:eastAsia="Arial" w:hAnsiTheme="minorBidi"/>
                <w:b/>
                <w:bCs/>
                <w:color w:val="000000"/>
                <w:sz w:val="28"/>
                <w:szCs w:val="28"/>
                <w:rtl/>
                <w:lang w:eastAsia="fr-FR" w:bidi="ar-TN"/>
              </w:rPr>
            </w:pPr>
            <w:r w:rsidRPr="006967AC">
              <w:rPr>
                <w:rFonts w:asciiTheme="minorBidi" w:eastAsia="Arial" w:hAnsiTheme="minorBidi" w:hint="cs"/>
                <w:b/>
                <w:bCs/>
                <w:color w:val="000000"/>
                <w:sz w:val="28"/>
                <w:szCs w:val="28"/>
                <w:rtl/>
                <w:lang w:eastAsia="fr-FR" w:bidi="ar-TN"/>
              </w:rPr>
              <w:t>مستوى الانجاز</w:t>
            </w:r>
          </w:p>
        </w:tc>
        <w:tc>
          <w:tcPr>
            <w:tcW w:w="1480" w:type="dxa"/>
          </w:tcPr>
          <w:p w:rsidR="0066452A" w:rsidRPr="009C6F24" w:rsidRDefault="0066452A"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 xml:space="preserve">لم يبدأ </w:t>
            </w:r>
            <w:proofErr w:type="gramStart"/>
            <w:r w:rsidRPr="009C6F24">
              <w:rPr>
                <w:rFonts w:asciiTheme="minorBidi" w:eastAsia="Arial" w:hAnsiTheme="minorBidi" w:hint="cs"/>
                <w:b/>
                <w:bCs/>
                <w:color w:val="000000"/>
                <w:sz w:val="24"/>
                <w:szCs w:val="24"/>
                <w:rtl/>
                <w:lang w:eastAsia="fr-FR" w:bidi="ar-TN"/>
              </w:rPr>
              <w:t>بعد</w:t>
            </w:r>
            <w:proofErr w:type="gramEnd"/>
          </w:p>
        </w:tc>
        <w:tc>
          <w:tcPr>
            <w:tcW w:w="1480" w:type="dxa"/>
          </w:tcPr>
          <w:p w:rsidR="0066452A" w:rsidRPr="009C6F24" w:rsidRDefault="0066452A"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محدود</w:t>
            </w:r>
          </w:p>
        </w:tc>
        <w:tc>
          <w:tcPr>
            <w:tcW w:w="1480" w:type="dxa"/>
          </w:tcPr>
          <w:p w:rsidR="0066452A" w:rsidRPr="009C6F24" w:rsidRDefault="0066452A"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جوهري</w:t>
            </w:r>
          </w:p>
        </w:tc>
        <w:tc>
          <w:tcPr>
            <w:tcW w:w="1480" w:type="dxa"/>
          </w:tcPr>
          <w:p w:rsidR="0066452A" w:rsidRPr="009C6F24" w:rsidRDefault="0066452A"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كامل</w:t>
            </w:r>
          </w:p>
        </w:tc>
      </w:tr>
      <w:tr w:rsidR="0066452A" w:rsidTr="00674508">
        <w:trPr>
          <w:trHeight w:val="330"/>
        </w:trPr>
        <w:tc>
          <w:tcPr>
            <w:tcW w:w="3008" w:type="dxa"/>
            <w:vMerge/>
          </w:tcPr>
          <w:p w:rsidR="0066452A" w:rsidRPr="006967AC" w:rsidRDefault="0066452A" w:rsidP="00674508">
            <w:pPr>
              <w:bidi/>
              <w:jc w:val="both"/>
              <w:rPr>
                <w:rFonts w:asciiTheme="minorBidi" w:eastAsia="Arial" w:hAnsiTheme="minorBidi"/>
                <w:b/>
                <w:bCs/>
                <w:color w:val="000000"/>
                <w:sz w:val="28"/>
                <w:szCs w:val="28"/>
                <w:rtl/>
                <w:lang w:eastAsia="fr-FR" w:bidi="ar-TN"/>
              </w:rPr>
            </w:pPr>
          </w:p>
        </w:tc>
        <w:tc>
          <w:tcPr>
            <w:tcW w:w="1480" w:type="dxa"/>
          </w:tcPr>
          <w:p w:rsidR="0066452A" w:rsidRDefault="0066452A" w:rsidP="00674508">
            <w:pPr>
              <w:bidi/>
              <w:jc w:val="both"/>
              <w:rPr>
                <w:rFonts w:asciiTheme="minorBidi" w:eastAsia="Arial" w:hAnsiTheme="minorBidi"/>
                <w:color w:val="000000"/>
                <w:sz w:val="28"/>
                <w:szCs w:val="28"/>
                <w:rtl/>
                <w:lang w:eastAsia="fr-FR" w:bidi="ar-TN"/>
              </w:rPr>
            </w:pPr>
          </w:p>
        </w:tc>
        <w:tc>
          <w:tcPr>
            <w:tcW w:w="1480" w:type="dxa"/>
          </w:tcPr>
          <w:p w:rsidR="0066452A" w:rsidRDefault="00D47F3D" w:rsidP="00D47F3D">
            <w:pPr>
              <w:bidi/>
              <w:jc w:val="center"/>
              <w:rPr>
                <w:rFonts w:asciiTheme="minorBidi" w:eastAsia="Arial" w:hAnsiTheme="minorBidi"/>
                <w:color w:val="000000"/>
                <w:sz w:val="28"/>
                <w:szCs w:val="28"/>
                <w:rtl/>
                <w:lang w:eastAsia="fr-FR" w:bidi="ar-TN"/>
              </w:rPr>
            </w:pPr>
            <w:r w:rsidRPr="00C06DCC">
              <w:rPr>
                <w:rFonts w:asciiTheme="majorBidi" w:hAnsiTheme="majorBidi" w:cstheme="majorBidi"/>
                <w:sz w:val="40"/>
                <w:szCs w:val="40"/>
                <w:lang w:val="en-US" w:bidi="ar-TN"/>
              </w:rPr>
              <w:t>×</w:t>
            </w:r>
          </w:p>
        </w:tc>
        <w:tc>
          <w:tcPr>
            <w:tcW w:w="1480" w:type="dxa"/>
          </w:tcPr>
          <w:p w:rsidR="0066452A" w:rsidRDefault="0066452A" w:rsidP="00674508">
            <w:pPr>
              <w:bidi/>
              <w:jc w:val="both"/>
              <w:rPr>
                <w:rFonts w:asciiTheme="minorBidi" w:eastAsia="Arial" w:hAnsiTheme="minorBidi"/>
                <w:color w:val="000000"/>
                <w:sz w:val="28"/>
                <w:szCs w:val="28"/>
                <w:rtl/>
                <w:lang w:eastAsia="fr-FR" w:bidi="ar-TN"/>
              </w:rPr>
            </w:pPr>
          </w:p>
        </w:tc>
        <w:tc>
          <w:tcPr>
            <w:tcW w:w="1480" w:type="dxa"/>
          </w:tcPr>
          <w:p w:rsidR="0066452A" w:rsidRDefault="0066452A" w:rsidP="00674508">
            <w:pPr>
              <w:bidi/>
              <w:jc w:val="both"/>
              <w:rPr>
                <w:rFonts w:asciiTheme="minorBidi" w:eastAsia="Arial" w:hAnsiTheme="minorBidi"/>
                <w:color w:val="000000"/>
                <w:sz w:val="28"/>
                <w:szCs w:val="28"/>
                <w:rtl/>
                <w:lang w:eastAsia="fr-FR" w:bidi="ar-TN"/>
              </w:rPr>
            </w:pPr>
          </w:p>
        </w:tc>
      </w:tr>
      <w:tr w:rsidR="0066452A" w:rsidTr="00674508">
        <w:tc>
          <w:tcPr>
            <w:tcW w:w="3008" w:type="dxa"/>
          </w:tcPr>
          <w:p w:rsidR="0066452A" w:rsidRPr="006967AC" w:rsidRDefault="0066452A" w:rsidP="00674508">
            <w:pPr>
              <w:bidi/>
              <w:jc w:val="both"/>
              <w:rPr>
                <w:rFonts w:asciiTheme="minorBidi" w:eastAsia="Arial" w:hAnsiTheme="minorBidi"/>
                <w:b/>
                <w:bCs/>
                <w:color w:val="000000"/>
                <w:sz w:val="28"/>
                <w:szCs w:val="28"/>
                <w:rtl/>
                <w:lang w:eastAsia="fr-FR" w:bidi="ar-TN"/>
              </w:rPr>
            </w:pPr>
            <w:r w:rsidRPr="006967AC">
              <w:rPr>
                <w:rFonts w:asciiTheme="minorBidi" w:eastAsia="Arial" w:hAnsiTheme="minorBidi" w:hint="cs"/>
                <w:b/>
                <w:bCs/>
                <w:color w:val="000000"/>
                <w:sz w:val="28"/>
                <w:szCs w:val="28"/>
                <w:rtl/>
                <w:lang w:eastAsia="fr-FR" w:bidi="ar-TN"/>
              </w:rPr>
              <w:t>ما تم انجازه</w:t>
            </w:r>
          </w:p>
        </w:tc>
        <w:tc>
          <w:tcPr>
            <w:tcW w:w="5920" w:type="dxa"/>
            <w:gridSpan w:val="4"/>
          </w:tcPr>
          <w:p w:rsidR="0066452A" w:rsidRDefault="00476AEE" w:rsidP="00E17833">
            <w:pPr>
              <w:bidi/>
              <w:spacing w:line="360" w:lineRule="auto"/>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تم اعداد نسخة أولية لمشروع قانون ينظم المعاملات الالكترونية بين الهياكل في ما بينها ومع المواطن باستعمال الوسائل الالكترونية</w:t>
            </w:r>
            <w:r w:rsidR="001A272F">
              <w:rPr>
                <w:rFonts w:asciiTheme="minorBidi" w:eastAsia="Arial" w:hAnsiTheme="minorBidi" w:hint="cs"/>
                <w:color w:val="000000"/>
                <w:sz w:val="28"/>
                <w:szCs w:val="28"/>
                <w:rtl/>
                <w:lang w:eastAsia="fr-FR" w:bidi="ar-TN"/>
              </w:rPr>
              <w:t xml:space="preserve"> ولم يتم التقدم بخصوص هذا التعهد</w:t>
            </w:r>
          </w:p>
        </w:tc>
      </w:tr>
      <w:tr w:rsidR="0066452A" w:rsidTr="00674508">
        <w:tc>
          <w:tcPr>
            <w:tcW w:w="3008" w:type="dxa"/>
          </w:tcPr>
          <w:p w:rsidR="0066452A" w:rsidRPr="006967AC" w:rsidRDefault="0066452A" w:rsidP="00674508">
            <w:pPr>
              <w:bidi/>
              <w:jc w:val="both"/>
              <w:rPr>
                <w:rFonts w:asciiTheme="minorBidi" w:eastAsia="Arial" w:hAnsiTheme="minorBidi"/>
                <w:b/>
                <w:bCs/>
                <w:color w:val="000000"/>
                <w:sz w:val="28"/>
                <w:szCs w:val="28"/>
                <w:rtl/>
                <w:lang w:eastAsia="fr-FR" w:bidi="ar-TN"/>
              </w:rPr>
            </w:pPr>
            <w:r w:rsidRPr="006967AC">
              <w:rPr>
                <w:rFonts w:asciiTheme="minorBidi" w:eastAsia="Arial" w:hAnsiTheme="minorBidi" w:hint="cs"/>
                <w:b/>
                <w:bCs/>
                <w:color w:val="000000"/>
                <w:sz w:val="28"/>
                <w:szCs w:val="28"/>
                <w:rtl/>
                <w:lang w:eastAsia="fr-FR" w:bidi="ar-TN"/>
              </w:rPr>
              <w:t>اخر أجل للإنجاز</w:t>
            </w:r>
          </w:p>
        </w:tc>
        <w:tc>
          <w:tcPr>
            <w:tcW w:w="5920" w:type="dxa"/>
            <w:gridSpan w:val="4"/>
          </w:tcPr>
          <w:p w:rsidR="0066452A" w:rsidRDefault="0066452A" w:rsidP="00674508">
            <w:pPr>
              <w:bidi/>
              <w:jc w:val="both"/>
              <w:rPr>
                <w:rFonts w:asciiTheme="minorBidi" w:eastAsia="Arial" w:hAnsiTheme="minorBidi"/>
                <w:color w:val="000000"/>
                <w:sz w:val="28"/>
                <w:szCs w:val="28"/>
                <w:rtl/>
                <w:lang w:eastAsia="fr-FR" w:bidi="ar-TN"/>
              </w:rPr>
            </w:pPr>
            <w:r>
              <w:rPr>
                <w:rFonts w:asciiTheme="minorBidi" w:eastAsia="Arial" w:hAnsiTheme="minorBidi"/>
                <w:color w:val="000000"/>
                <w:sz w:val="28"/>
                <w:szCs w:val="28"/>
                <w:lang w:eastAsia="fr-FR" w:bidi="ar-TN"/>
              </w:rPr>
              <w:t>2015</w:t>
            </w:r>
          </w:p>
        </w:tc>
      </w:tr>
    </w:tbl>
    <w:p w:rsidR="0066452A" w:rsidRDefault="0066452A" w:rsidP="0066452A">
      <w:pPr>
        <w:tabs>
          <w:tab w:val="left" w:pos="1932"/>
        </w:tabs>
        <w:bidi/>
        <w:rPr>
          <w:sz w:val="32"/>
          <w:szCs w:val="32"/>
          <w:rtl/>
          <w:lang w:val="en-US" w:bidi="ar-TN"/>
        </w:rPr>
      </w:pPr>
    </w:p>
    <w:p w:rsidR="00C507D9" w:rsidRDefault="00C507D9" w:rsidP="00C507D9">
      <w:pPr>
        <w:tabs>
          <w:tab w:val="left" w:pos="1932"/>
        </w:tabs>
        <w:bidi/>
        <w:rPr>
          <w:sz w:val="32"/>
          <w:szCs w:val="32"/>
          <w:rtl/>
          <w:lang w:val="en-US" w:bidi="ar-TN"/>
        </w:rPr>
      </w:pPr>
    </w:p>
    <w:p w:rsidR="00116650" w:rsidRDefault="00116650" w:rsidP="00116650">
      <w:pPr>
        <w:tabs>
          <w:tab w:val="left" w:pos="1932"/>
        </w:tabs>
        <w:bidi/>
        <w:rPr>
          <w:sz w:val="32"/>
          <w:szCs w:val="32"/>
          <w:rtl/>
          <w:lang w:val="en-US" w:bidi="ar-TN"/>
        </w:rPr>
      </w:pPr>
    </w:p>
    <w:p w:rsidR="00116650" w:rsidRDefault="00116650" w:rsidP="00116650">
      <w:pPr>
        <w:tabs>
          <w:tab w:val="left" w:pos="1932"/>
        </w:tabs>
        <w:bidi/>
        <w:rPr>
          <w:sz w:val="32"/>
          <w:szCs w:val="32"/>
          <w:rtl/>
          <w:lang w:val="en-US" w:bidi="ar-TN"/>
        </w:rPr>
      </w:pPr>
    </w:p>
    <w:p w:rsidR="00116650" w:rsidRDefault="00116650" w:rsidP="00116650">
      <w:pPr>
        <w:tabs>
          <w:tab w:val="left" w:pos="1932"/>
        </w:tabs>
        <w:bidi/>
        <w:rPr>
          <w:sz w:val="32"/>
          <w:szCs w:val="32"/>
          <w:rtl/>
          <w:lang w:val="en-US" w:bidi="ar-TN"/>
        </w:rPr>
      </w:pPr>
    </w:p>
    <w:p w:rsidR="00116650" w:rsidRDefault="00116650" w:rsidP="00116650">
      <w:pPr>
        <w:tabs>
          <w:tab w:val="left" w:pos="1932"/>
        </w:tabs>
        <w:bidi/>
        <w:rPr>
          <w:sz w:val="32"/>
          <w:szCs w:val="32"/>
          <w:rtl/>
          <w:lang w:val="en-US" w:bidi="ar-TN"/>
        </w:rPr>
      </w:pPr>
    </w:p>
    <w:p w:rsidR="00116650" w:rsidRDefault="00116650" w:rsidP="00116650">
      <w:pPr>
        <w:tabs>
          <w:tab w:val="left" w:pos="1932"/>
        </w:tabs>
        <w:bidi/>
        <w:rPr>
          <w:sz w:val="32"/>
          <w:szCs w:val="32"/>
          <w:rtl/>
          <w:lang w:val="en-US" w:bidi="ar-TN"/>
        </w:rPr>
      </w:pPr>
    </w:p>
    <w:p w:rsidR="00116650" w:rsidRDefault="00116650" w:rsidP="00116650">
      <w:pPr>
        <w:tabs>
          <w:tab w:val="left" w:pos="1932"/>
        </w:tabs>
        <w:bidi/>
        <w:rPr>
          <w:sz w:val="32"/>
          <w:szCs w:val="32"/>
          <w:rtl/>
          <w:lang w:val="en-US" w:bidi="ar-TN"/>
        </w:rPr>
      </w:pPr>
    </w:p>
    <w:tbl>
      <w:tblPr>
        <w:tblStyle w:val="Grilledutableau"/>
        <w:bidiVisual/>
        <w:tblW w:w="0" w:type="auto"/>
        <w:tblInd w:w="360" w:type="dxa"/>
        <w:tblLook w:val="04A0" w:firstRow="1" w:lastRow="0" w:firstColumn="1" w:lastColumn="0" w:noHBand="0" w:noVBand="1"/>
      </w:tblPr>
      <w:tblGrid>
        <w:gridCol w:w="3008"/>
        <w:gridCol w:w="1480"/>
        <w:gridCol w:w="1480"/>
        <w:gridCol w:w="1480"/>
        <w:gridCol w:w="1480"/>
      </w:tblGrid>
      <w:tr w:rsidR="00C507D9" w:rsidRPr="00006F51" w:rsidTr="00674508">
        <w:tc>
          <w:tcPr>
            <w:tcW w:w="8928" w:type="dxa"/>
            <w:gridSpan w:val="5"/>
          </w:tcPr>
          <w:p w:rsidR="00C507D9" w:rsidRPr="00EE2B3A" w:rsidRDefault="00C507D9" w:rsidP="007559FF">
            <w:pPr>
              <w:keepNext/>
              <w:keepLines/>
              <w:bidi/>
              <w:spacing w:before="200"/>
              <w:jc w:val="center"/>
              <w:outlineLvl w:val="2"/>
              <w:rPr>
                <w:rFonts w:asciiTheme="minorBidi" w:eastAsia="Arial" w:hAnsiTheme="minorBidi"/>
                <w:color w:val="000000"/>
                <w:sz w:val="36"/>
                <w:szCs w:val="36"/>
                <w:rtl/>
                <w:lang w:eastAsia="fr-FR"/>
              </w:rPr>
            </w:pPr>
            <w:bookmarkStart w:id="19" w:name="_Toc399144717"/>
            <w:bookmarkStart w:id="20" w:name="_Toc398731886"/>
            <w:r w:rsidRPr="00775788">
              <w:rPr>
                <w:rFonts w:asciiTheme="minorBidi" w:eastAsiaTheme="majorEastAsia" w:hAnsiTheme="minorBidi"/>
                <w:b/>
                <w:bCs/>
                <w:color w:val="365F91"/>
                <w:sz w:val="28"/>
                <w:szCs w:val="28"/>
                <w:rtl/>
                <w:lang w:eastAsia="fr-FR"/>
              </w:rPr>
              <w:lastRenderedPageBreak/>
              <w:t xml:space="preserve">التعهد 8- تبسيط </w:t>
            </w:r>
            <w:r w:rsidRPr="00775788">
              <w:rPr>
                <w:rFonts w:asciiTheme="minorBidi" w:eastAsiaTheme="majorEastAsia" w:hAnsiTheme="minorBidi" w:hint="cs"/>
                <w:b/>
                <w:bCs/>
                <w:color w:val="365F91"/>
                <w:sz w:val="28"/>
                <w:szCs w:val="28"/>
                <w:rtl/>
                <w:lang w:eastAsia="fr-FR"/>
              </w:rPr>
              <w:t xml:space="preserve"> </w:t>
            </w:r>
            <w:r w:rsidRPr="00775788">
              <w:rPr>
                <w:rFonts w:asciiTheme="minorBidi" w:eastAsiaTheme="majorEastAsia" w:hAnsiTheme="minorBidi"/>
                <w:b/>
                <w:bCs/>
                <w:color w:val="365F91"/>
                <w:sz w:val="28"/>
                <w:szCs w:val="28"/>
                <w:rtl/>
                <w:lang w:eastAsia="fr-FR"/>
              </w:rPr>
              <w:t>الاجراءات الادارية</w:t>
            </w:r>
            <w:bookmarkEnd w:id="19"/>
            <w:bookmarkEnd w:id="20"/>
          </w:p>
        </w:tc>
      </w:tr>
      <w:tr w:rsidR="00C507D9" w:rsidTr="00674508">
        <w:tc>
          <w:tcPr>
            <w:tcW w:w="3008" w:type="dxa"/>
          </w:tcPr>
          <w:p w:rsidR="00C507D9" w:rsidRPr="00B97809" w:rsidRDefault="00C507D9" w:rsidP="00674508">
            <w:pPr>
              <w:bidi/>
              <w:jc w:val="both"/>
              <w:rPr>
                <w:rFonts w:asciiTheme="minorBidi" w:eastAsia="Arial" w:hAnsiTheme="minorBidi"/>
                <w:b/>
                <w:bCs/>
                <w:color w:val="000000"/>
                <w:sz w:val="28"/>
                <w:szCs w:val="28"/>
                <w:rtl/>
                <w:lang w:eastAsia="fr-FR" w:bidi="ar-TN"/>
              </w:rPr>
            </w:pPr>
            <w:r w:rsidRPr="00B97809">
              <w:rPr>
                <w:rFonts w:asciiTheme="minorBidi" w:eastAsia="Arial" w:hAnsiTheme="minorBidi" w:hint="cs"/>
                <w:b/>
                <w:bCs/>
                <w:color w:val="000000"/>
                <w:sz w:val="28"/>
                <w:szCs w:val="28"/>
                <w:rtl/>
                <w:lang w:eastAsia="fr-FR" w:bidi="ar-TN"/>
              </w:rPr>
              <w:t>الهيكل الاداري المسؤول عن انجاز التعهد:</w:t>
            </w:r>
          </w:p>
        </w:tc>
        <w:tc>
          <w:tcPr>
            <w:tcW w:w="5920" w:type="dxa"/>
            <w:gridSpan w:val="4"/>
          </w:tcPr>
          <w:p w:rsidR="00C507D9" w:rsidRDefault="00C507D9"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 xml:space="preserve">وزارة الوظيفة العمومية </w:t>
            </w:r>
            <w:proofErr w:type="spellStart"/>
            <w:r>
              <w:rPr>
                <w:rFonts w:asciiTheme="minorBidi" w:eastAsia="Arial" w:hAnsiTheme="minorBidi" w:hint="cs"/>
                <w:color w:val="000000"/>
                <w:sz w:val="28"/>
                <w:szCs w:val="28"/>
                <w:rtl/>
                <w:lang w:eastAsia="fr-FR" w:bidi="ar-TN"/>
              </w:rPr>
              <w:t>والحوكمة</w:t>
            </w:r>
            <w:proofErr w:type="spellEnd"/>
            <w:r w:rsidR="006E540D">
              <w:rPr>
                <w:rFonts w:asciiTheme="minorBidi" w:eastAsia="Arial" w:hAnsiTheme="minorBidi" w:hint="cs"/>
                <w:color w:val="000000"/>
                <w:sz w:val="28"/>
                <w:szCs w:val="28"/>
                <w:rtl/>
                <w:lang w:eastAsia="fr-FR" w:bidi="ar-TN"/>
              </w:rPr>
              <w:t xml:space="preserve">، الادارة العامة </w:t>
            </w:r>
            <w:proofErr w:type="spellStart"/>
            <w:r w:rsidR="006E540D">
              <w:rPr>
                <w:rFonts w:asciiTheme="minorBidi" w:eastAsia="Arial" w:hAnsiTheme="minorBidi" w:hint="cs"/>
                <w:color w:val="000000"/>
                <w:sz w:val="28"/>
                <w:szCs w:val="28"/>
                <w:rtl/>
                <w:lang w:eastAsia="fr-FR" w:bidi="ar-TN"/>
              </w:rPr>
              <w:t>للاصلاح</w:t>
            </w:r>
            <w:proofErr w:type="spellEnd"/>
            <w:r w:rsidR="006E540D">
              <w:rPr>
                <w:rFonts w:asciiTheme="minorBidi" w:eastAsia="Arial" w:hAnsiTheme="minorBidi" w:hint="cs"/>
                <w:color w:val="000000"/>
                <w:sz w:val="28"/>
                <w:szCs w:val="28"/>
                <w:rtl/>
                <w:lang w:eastAsia="fr-FR" w:bidi="ar-TN"/>
              </w:rPr>
              <w:t xml:space="preserve"> الاداري و الدراسات المستقبلية،</w:t>
            </w:r>
            <w:r>
              <w:rPr>
                <w:rFonts w:asciiTheme="minorBidi" w:eastAsia="Arial" w:hAnsiTheme="minorBidi" w:hint="cs"/>
                <w:color w:val="000000"/>
                <w:sz w:val="28"/>
                <w:szCs w:val="28"/>
                <w:rtl/>
                <w:lang w:eastAsia="fr-FR" w:bidi="ar-TN"/>
              </w:rPr>
              <w:t xml:space="preserve"> </w:t>
            </w:r>
          </w:p>
        </w:tc>
      </w:tr>
      <w:tr w:rsidR="00C507D9" w:rsidRPr="004600D0" w:rsidTr="00674508">
        <w:tc>
          <w:tcPr>
            <w:tcW w:w="3008" w:type="dxa"/>
          </w:tcPr>
          <w:p w:rsidR="00C507D9" w:rsidRPr="00B97809" w:rsidRDefault="00C507D9" w:rsidP="00674508">
            <w:pPr>
              <w:bidi/>
              <w:jc w:val="both"/>
              <w:rPr>
                <w:rFonts w:asciiTheme="minorBidi" w:eastAsia="Arial" w:hAnsiTheme="minorBidi"/>
                <w:b/>
                <w:bCs/>
                <w:color w:val="000000"/>
                <w:sz w:val="28"/>
                <w:szCs w:val="28"/>
                <w:rtl/>
                <w:lang w:eastAsia="fr-FR" w:bidi="ar-TN"/>
              </w:rPr>
            </w:pPr>
            <w:r w:rsidRPr="00B97809">
              <w:rPr>
                <w:rFonts w:asciiTheme="minorBidi" w:eastAsia="Arial" w:hAnsiTheme="minorBidi" w:hint="cs"/>
                <w:b/>
                <w:bCs/>
                <w:color w:val="000000"/>
                <w:sz w:val="28"/>
                <w:szCs w:val="28"/>
                <w:rtl/>
                <w:lang w:eastAsia="fr-FR" w:bidi="ar-TN"/>
              </w:rPr>
              <w:t>الشخص المسؤول عن متابعة انجاز التعهد</w:t>
            </w:r>
          </w:p>
        </w:tc>
        <w:tc>
          <w:tcPr>
            <w:tcW w:w="5920" w:type="dxa"/>
            <w:gridSpan w:val="4"/>
          </w:tcPr>
          <w:p w:rsidR="00C507D9" w:rsidRPr="004600D0" w:rsidRDefault="00F05A5F"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 xml:space="preserve">انتصار </w:t>
            </w:r>
            <w:proofErr w:type="spellStart"/>
            <w:r>
              <w:rPr>
                <w:rFonts w:asciiTheme="minorBidi" w:eastAsia="Arial" w:hAnsiTheme="minorBidi" w:hint="cs"/>
                <w:color w:val="000000"/>
                <w:sz w:val="28"/>
                <w:szCs w:val="28"/>
                <w:rtl/>
                <w:lang w:eastAsia="fr-FR" w:bidi="ar-TN"/>
              </w:rPr>
              <w:t>البريقي</w:t>
            </w:r>
            <w:proofErr w:type="spellEnd"/>
          </w:p>
        </w:tc>
      </w:tr>
      <w:tr w:rsidR="00C507D9" w:rsidTr="00674508">
        <w:tc>
          <w:tcPr>
            <w:tcW w:w="3008" w:type="dxa"/>
          </w:tcPr>
          <w:p w:rsidR="00C507D9" w:rsidRPr="00B97809" w:rsidRDefault="00C507D9" w:rsidP="00674508">
            <w:pPr>
              <w:bidi/>
              <w:jc w:val="both"/>
              <w:rPr>
                <w:rFonts w:asciiTheme="minorBidi" w:eastAsia="Arial" w:hAnsiTheme="minorBidi"/>
                <w:b/>
                <w:bCs/>
                <w:color w:val="000000"/>
                <w:sz w:val="28"/>
                <w:szCs w:val="28"/>
                <w:rtl/>
                <w:lang w:eastAsia="fr-FR" w:bidi="ar-TN"/>
              </w:rPr>
            </w:pPr>
            <w:proofErr w:type="gramStart"/>
            <w:r w:rsidRPr="00B97809">
              <w:rPr>
                <w:rFonts w:asciiTheme="minorBidi" w:eastAsia="Arial" w:hAnsiTheme="minorBidi" w:hint="cs"/>
                <w:b/>
                <w:bCs/>
                <w:color w:val="000000"/>
                <w:sz w:val="28"/>
                <w:szCs w:val="28"/>
                <w:rtl/>
                <w:lang w:eastAsia="fr-FR" w:bidi="ar-TN"/>
              </w:rPr>
              <w:t>الخطة</w:t>
            </w:r>
            <w:proofErr w:type="gramEnd"/>
            <w:r w:rsidRPr="00B97809">
              <w:rPr>
                <w:rFonts w:asciiTheme="minorBidi" w:eastAsia="Arial" w:hAnsiTheme="minorBidi" w:hint="cs"/>
                <w:b/>
                <w:bCs/>
                <w:color w:val="000000"/>
                <w:sz w:val="28"/>
                <w:szCs w:val="28"/>
                <w:rtl/>
                <w:lang w:eastAsia="fr-FR" w:bidi="ar-TN"/>
              </w:rPr>
              <w:t xml:space="preserve"> الوظيفية</w:t>
            </w:r>
          </w:p>
        </w:tc>
        <w:tc>
          <w:tcPr>
            <w:tcW w:w="5920" w:type="dxa"/>
            <w:gridSpan w:val="4"/>
          </w:tcPr>
          <w:p w:rsidR="00C507D9" w:rsidRDefault="006811CE" w:rsidP="00674508">
            <w:pPr>
              <w:bidi/>
              <w:jc w:val="both"/>
              <w:rPr>
                <w:rFonts w:asciiTheme="minorBidi" w:eastAsia="Arial" w:hAnsiTheme="minorBidi"/>
                <w:color w:val="000000"/>
                <w:sz w:val="28"/>
                <w:szCs w:val="28"/>
                <w:rtl/>
                <w:lang w:eastAsia="fr-FR" w:bidi="ar-TN"/>
              </w:rPr>
            </w:pPr>
            <w:proofErr w:type="spellStart"/>
            <w:r>
              <w:rPr>
                <w:rFonts w:asciiTheme="minorBidi" w:eastAsia="Arial" w:hAnsiTheme="minorBidi" w:hint="cs"/>
                <w:color w:val="000000"/>
                <w:sz w:val="28"/>
                <w:szCs w:val="28"/>
                <w:rtl/>
                <w:lang w:eastAsia="fr-FR" w:bidi="ar-TN"/>
              </w:rPr>
              <w:t>كاهية</w:t>
            </w:r>
            <w:proofErr w:type="spellEnd"/>
            <w:r>
              <w:rPr>
                <w:rFonts w:asciiTheme="minorBidi" w:eastAsia="Arial" w:hAnsiTheme="minorBidi" w:hint="cs"/>
                <w:color w:val="000000"/>
                <w:sz w:val="28"/>
                <w:szCs w:val="28"/>
                <w:rtl/>
                <w:lang w:eastAsia="fr-FR" w:bidi="ar-TN"/>
              </w:rPr>
              <w:t xml:space="preserve"> مدير</w:t>
            </w:r>
          </w:p>
        </w:tc>
      </w:tr>
      <w:tr w:rsidR="00C507D9" w:rsidTr="00674508">
        <w:tc>
          <w:tcPr>
            <w:tcW w:w="3008" w:type="dxa"/>
          </w:tcPr>
          <w:p w:rsidR="00C507D9" w:rsidRPr="00B97809" w:rsidRDefault="00C507D9" w:rsidP="00674508">
            <w:pPr>
              <w:bidi/>
              <w:jc w:val="both"/>
              <w:rPr>
                <w:rFonts w:asciiTheme="minorBidi" w:eastAsia="Arial" w:hAnsiTheme="minorBidi"/>
                <w:b/>
                <w:bCs/>
                <w:color w:val="000000"/>
                <w:sz w:val="28"/>
                <w:szCs w:val="28"/>
                <w:rtl/>
                <w:lang w:eastAsia="fr-FR" w:bidi="ar-TN"/>
              </w:rPr>
            </w:pPr>
            <w:r w:rsidRPr="00B97809">
              <w:rPr>
                <w:rFonts w:asciiTheme="minorBidi" w:eastAsia="Arial" w:hAnsiTheme="minorBidi" w:hint="cs"/>
                <w:b/>
                <w:bCs/>
                <w:color w:val="000000"/>
                <w:sz w:val="28"/>
                <w:szCs w:val="28"/>
                <w:rtl/>
                <w:lang w:eastAsia="fr-FR" w:bidi="ar-TN"/>
              </w:rPr>
              <w:t>رقم الهاتف</w:t>
            </w:r>
          </w:p>
        </w:tc>
        <w:tc>
          <w:tcPr>
            <w:tcW w:w="5920" w:type="dxa"/>
            <w:gridSpan w:val="4"/>
          </w:tcPr>
          <w:p w:rsidR="00C507D9" w:rsidRDefault="00681B9B" w:rsidP="00F147FC">
            <w:pPr>
              <w:bidi/>
              <w:jc w:val="both"/>
              <w:rPr>
                <w:rFonts w:asciiTheme="minorBidi" w:eastAsia="Arial" w:hAnsiTheme="minorBidi"/>
                <w:color w:val="000000"/>
                <w:sz w:val="28"/>
                <w:szCs w:val="28"/>
                <w:rtl/>
                <w:lang w:eastAsia="fr-FR" w:bidi="ar-TN"/>
              </w:rPr>
            </w:pPr>
            <w:r w:rsidRPr="00C06DCC">
              <w:rPr>
                <w:rFonts w:asciiTheme="majorBidi" w:hAnsiTheme="majorBidi" w:cstheme="majorBidi"/>
                <w:sz w:val="24"/>
                <w:szCs w:val="24"/>
                <w:lang w:val="en-US" w:bidi="ar-TN"/>
              </w:rPr>
              <w:t>71563021</w:t>
            </w:r>
            <w:hyperlink r:id="rId19" w:tgtFrame="_blank" w:history="1"/>
          </w:p>
        </w:tc>
      </w:tr>
      <w:tr w:rsidR="00C507D9" w:rsidTr="00674508">
        <w:tc>
          <w:tcPr>
            <w:tcW w:w="3008" w:type="dxa"/>
          </w:tcPr>
          <w:p w:rsidR="00C507D9" w:rsidRPr="00B97809" w:rsidRDefault="00C507D9" w:rsidP="00674508">
            <w:pPr>
              <w:bidi/>
              <w:jc w:val="both"/>
              <w:rPr>
                <w:rFonts w:asciiTheme="minorBidi" w:eastAsia="Arial" w:hAnsiTheme="minorBidi"/>
                <w:b/>
                <w:bCs/>
                <w:color w:val="000000"/>
                <w:sz w:val="28"/>
                <w:szCs w:val="28"/>
                <w:rtl/>
                <w:lang w:eastAsia="fr-FR" w:bidi="ar-TN"/>
              </w:rPr>
            </w:pPr>
            <w:r w:rsidRPr="00B97809">
              <w:rPr>
                <w:rFonts w:asciiTheme="minorBidi" w:eastAsia="Arial" w:hAnsiTheme="minorBidi" w:hint="cs"/>
                <w:b/>
                <w:bCs/>
                <w:color w:val="000000"/>
                <w:sz w:val="28"/>
                <w:szCs w:val="28"/>
                <w:rtl/>
                <w:lang w:eastAsia="fr-FR" w:bidi="ar-TN"/>
              </w:rPr>
              <w:t>عنوان البريد الالكتروني</w:t>
            </w:r>
          </w:p>
        </w:tc>
        <w:tc>
          <w:tcPr>
            <w:tcW w:w="5920" w:type="dxa"/>
            <w:gridSpan w:val="4"/>
          </w:tcPr>
          <w:p w:rsidR="00C507D9" w:rsidRDefault="006811CE" w:rsidP="00674508">
            <w:pPr>
              <w:bidi/>
              <w:jc w:val="both"/>
              <w:rPr>
                <w:rFonts w:asciiTheme="minorBidi" w:eastAsia="Arial" w:hAnsiTheme="minorBidi"/>
                <w:color w:val="000000"/>
                <w:sz w:val="28"/>
                <w:szCs w:val="28"/>
                <w:lang w:eastAsia="fr-FR" w:bidi="ar-TN"/>
              </w:rPr>
            </w:pPr>
            <w:r>
              <w:rPr>
                <w:rFonts w:asciiTheme="minorBidi" w:eastAsia="Arial" w:hAnsiTheme="minorBidi"/>
                <w:color w:val="000000"/>
                <w:sz w:val="28"/>
                <w:szCs w:val="28"/>
                <w:lang w:eastAsia="fr-FR" w:bidi="ar-TN"/>
              </w:rPr>
              <w:t>Intissar.brigui@pm.gov.tn</w:t>
            </w:r>
          </w:p>
        </w:tc>
      </w:tr>
      <w:tr w:rsidR="00C507D9" w:rsidRPr="00B57585" w:rsidTr="00674508">
        <w:tc>
          <w:tcPr>
            <w:tcW w:w="3008" w:type="dxa"/>
          </w:tcPr>
          <w:p w:rsidR="00C507D9" w:rsidRPr="00B97809" w:rsidRDefault="00C507D9" w:rsidP="00674508">
            <w:pPr>
              <w:bidi/>
              <w:jc w:val="both"/>
              <w:rPr>
                <w:rFonts w:asciiTheme="minorBidi" w:eastAsia="Arial" w:hAnsiTheme="minorBidi"/>
                <w:b/>
                <w:bCs/>
                <w:color w:val="000000"/>
                <w:sz w:val="28"/>
                <w:szCs w:val="28"/>
                <w:rtl/>
                <w:lang w:eastAsia="fr-FR" w:bidi="ar-TN"/>
              </w:rPr>
            </w:pPr>
            <w:r w:rsidRPr="00B97809">
              <w:rPr>
                <w:rFonts w:asciiTheme="minorBidi" w:eastAsia="Arial" w:hAnsiTheme="minorBidi" w:hint="cs"/>
                <w:b/>
                <w:bCs/>
                <w:color w:val="000000"/>
                <w:sz w:val="28"/>
                <w:szCs w:val="28"/>
                <w:rtl/>
                <w:lang w:eastAsia="fr-FR" w:bidi="ar-TN"/>
              </w:rPr>
              <w:t xml:space="preserve">الاطراف المتدخلة </w:t>
            </w:r>
          </w:p>
        </w:tc>
        <w:tc>
          <w:tcPr>
            <w:tcW w:w="5920" w:type="dxa"/>
            <w:gridSpan w:val="4"/>
          </w:tcPr>
          <w:p w:rsidR="00C507D9" w:rsidRPr="00B57585" w:rsidRDefault="00C507D9" w:rsidP="00674508">
            <w:pPr>
              <w:bidi/>
              <w:jc w:val="both"/>
              <w:rPr>
                <w:rFonts w:asciiTheme="minorBidi" w:eastAsia="Arial" w:hAnsiTheme="minorBidi"/>
                <w:color w:val="000000"/>
                <w:sz w:val="28"/>
                <w:szCs w:val="28"/>
                <w:rtl/>
                <w:lang w:eastAsia="fr-FR" w:bidi="ar-TN"/>
              </w:rPr>
            </w:pPr>
            <w:r w:rsidRPr="00153ACE">
              <w:rPr>
                <w:rFonts w:asciiTheme="minorBidi" w:hAnsiTheme="minorBidi"/>
                <w:b/>
                <w:color w:val="000000" w:themeColor="text1"/>
                <w:sz w:val="28"/>
                <w:szCs w:val="28"/>
                <w:rtl/>
              </w:rPr>
              <w:t xml:space="preserve">المعهد الوطني للمواصفات </w:t>
            </w:r>
            <w:proofErr w:type="gramStart"/>
            <w:r w:rsidRPr="00153ACE">
              <w:rPr>
                <w:rFonts w:asciiTheme="minorBidi" w:hAnsiTheme="minorBidi"/>
                <w:b/>
                <w:color w:val="000000" w:themeColor="text1"/>
                <w:sz w:val="28"/>
                <w:szCs w:val="28"/>
                <w:rtl/>
              </w:rPr>
              <w:t>والملكية</w:t>
            </w:r>
            <w:proofErr w:type="gramEnd"/>
            <w:r w:rsidRPr="00153ACE">
              <w:rPr>
                <w:rFonts w:asciiTheme="minorBidi" w:hAnsiTheme="minorBidi"/>
                <w:b/>
                <w:color w:val="000000" w:themeColor="text1"/>
                <w:sz w:val="28"/>
                <w:szCs w:val="28"/>
                <w:rtl/>
              </w:rPr>
              <w:t xml:space="preserve"> الصناعية "</w:t>
            </w:r>
            <w:r w:rsidRPr="00153ACE">
              <w:rPr>
                <w:rFonts w:asciiTheme="minorBidi" w:hAnsiTheme="minorBidi"/>
                <w:bCs/>
                <w:color w:val="000000" w:themeColor="text1"/>
                <w:sz w:val="28"/>
                <w:szCs w:val="28"/>
              </w:rPr>
              <w:t>INNORPI</w:t>
            </w:r>
          </w:p>
        </w:tc>
      </w:tr>
      <w:tr w:rsidR="00C507D9" w:rsidRPr="008938BA" w:rsidTr="00674508">
        <w:tc>
          <w:tcPr>
            <w:tcW w:w="3008" w:type="dxa"/>
          </w:tcPr>
          <w:p w:rsidR="00C507D9" w:rsidRPr="00B97809" w:rsidRDefault="00C507D9" w:rsidP="00674508">
            <w:pPr>
              <w:bidi/>
              <w:jc w:val="both"/>
              <w:rPr>
                <w:rFonts w:asciiTheme="minorBidi" w:eastAsia="Arial" w:hAnsiTheme="minorBidi"/>
                <w:b/>
                <w:bCs/>
                <w:color w:val="000000"/>
                <w:sz w:val="28"/>
                <w:szCs w:val="28"/>
                <w:rtl/>
                <w:lang w:eastAsia="fr-FR" w:bidi="ar-TN"/>
              </w:rPr>
            </w:pPr>
            <w:proofErr w:type="gramStart"/>
            <w:r w:rsidRPr="00B97809">
              <w:rPr>
                <w:rFonts w:asciiTheme="minorBidi" w:eastAsia="Arial" w:hAnsiTheme="minorBidi" w:hint="cs"/>
                <w:b/>
                <w:bCs/>
                <w:color w:val="000000"/>
                <w:sz w:val="28"/>
                <w:szCs w:val="28"/>
                <w:rtl/>
                <w:lang w:eastAsia="fr-FR" w:bidi="ar-TN"/>
              </w:rPr>
              <w:t>تقديم</w:t>
            </w:r>
            <w:proofErr w:type="gramEnd"/>
            <w:r w:rsidRPr="00B97809">
              <w:rPr>
                <w:rFonts w:asciiTheme="minorBidi" w:eastAsia="Arial" w:hAnsiTheme="minorBidi" w:hint="cs"/>
                <w:b/>
                <w:bCs/>
                <w:color w:val="000000"/>
                <w:sz w:val="28"/>
                <w:szCs w:val="28"/>
                <w:rtl/>
                <w:lang w:eastAsia="fr-FR" w:bidi="ar-TN"/>
              </w:rPr>
              <w:t xml:space="preserve"> التعهد</w:t>
            </w:r>
          </w:p>
        </w:tc>
        <w:tc>
          <w:tcPr>
            <w:tcW w:w="5920" w:type="dxa"/>
            <w:gridSpan w:val="4"/>
          </w:tcPr>
          <w:p w:rsidR="00C507D9" w:rsidRPr="008938BA" w:rsidRDefault="0027630A" w:rsidP="00DB6A80">
            <w:pPr>
              <w:bidi/>
              <w:spacing w:line="360" w:lineRule="auto"/>
              <w:jc w:val="both"/>
              <w:rPr>
                <w:rFonts w:asciiTheme="minorBidi" w:eastAsia="Arial" w:hAnsiTheme="minorBidi"/>
                <w:color w:val="000000"/>
                <w:sz w:val="28"/>
                <w:szCs w:val="28"/>
                <w:rtl/>
                <w:lang w:eastAsia="fr-FR" w:bidi="ar-TN"/>
              </w:rPr>
            </w:pPr>
            <w:r w:rsidRPr="00153ACE">
              <w:rPr>
                <w:rFonts w:asciiTheme="minorBidi" w:hAnsiTheme="minorBidi"/>
                <w:sz w:val="28"/>
                <w:szCs w:val="28"/>
                <w:rtl/>
              </w:rPr>
              <w:t xml:space="preserve">تبسيط عدد من الاجراءات الادارية بهدف تيسير ممارسة الأنشطة الاقتصادية بالنسبة للمؤسسة وتخفيف العبء الذي يتحمله المواطن في تعامله مع الإدارة.  </w:t>
            </w:r>
            <w:r>
              <w:rPr>
                <w:rFonts w:asciiTheme="minorBidi" w:hAnsiTheme="minorBidi" w:hint="cs"/>
                <w:sz w:val="28"/>
                <w:szCs w:val="28"/>
                <w:rtl/>
              </w:rPr>
              <w:t>وستفضي عملية التبسيط إلى ضبط قائمة في الإجراءات الإدارية التي سيتمّ حذفها أو تبسيطها بالإضافة إلى إصدار النصوص الترتيبية اللازمة للغرض واقتراح مشاريع نصوص قانونية</w:t>
            </w:r>
          </w:p>
        </w:tc>
      </w:tr>
      <w:tr w:rsidR="00C507D9" w:rsidRPr="009C6F24" w:rsidTr="00674508">
        <w:trPr>
          <w:trHeight w:val="330"/>
        </w:trPr>
        <w:tc>
          <w:tcPr>
            <w:tcW w:w="3008" w:type="dxa"/>
            <w:vMerge w:val="restart"/>
          </w:tcPr>
          <w:p w:rsidR="00C507D9" w:rsidRPr="00B97809" w:rsidRDefault="00C507D9" w:rsidP="00674508">
            <w:pPr>
              <w:bidi/>
              <w:jc w:val="both"/>
              <w:rPr>
                <w:rFonts w:asciiTheme="minorBidi" w:eastAsia="Arial" w:hAnsiTheme="minorBidi"/>
                <w:b/>
                <w:bCs/>
                <w:color w:val="000000"/>
                <w:sz w:val="28"/>
                <w:szCs w:val="28"/>
                <w:rtl/>
                <w:lang w:eastAsia="fr-FR" w:bidi="ar-TN"/>
              </w:rPr>
            </w:pPr>
            <w:r w:rsidRPr="00B97809">
              <w:rPr>
                <w:rFonts w:asciiTheme="minorBidi" w:eastAsia="Arial" w:hAnsiTheme="minorBidi" w:hint="cs"/>
                <w:b/>
                <w:bCs/>
                <w:color w:val="000000"/>
                <w:sz w:val="28"/>
                <w:szCs w:val="28"/>
                <w:rtl/>
                <w:lang w:eastAsia="fr-FR" w:bidi="ar-TN"/>
              </w:rPr>
              <w:t>مستوى الانجاز</w:t>
            </w:r>
          </w:p>
        </w:tc>
        <w:tc>
          <w:tcPr>
            <w:tcW w:w="1480" w:type="dxa"/>
          </w:tcPr>
          <w:p w:rsidR="00C507D9" w:rsidRPr="009C6F24" w:rsidRDefault="00C507D9"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 xml:space="preserve">لم يبدأ </w:t>
            </w:r>
            <w:proofErr w:type="gramStart"/>
            <w:r w:rsidRPr="009C6F24">
              <w:rPr>
                <w:rFonts w:asciiTheme="minorBidi" w:eastAsia="Arial" w:hAnsiTheme="minorBidi" w:hint="cs"/>
                <w:b/>
                <w:bCs/>
                <w:color w:val="000000"/>
                <w:sz w:val="24"/>
                <w:szCs w:val="24"/>
                <w:rtl/>
                <w:lang w:eastAsia="fr-FR" w:bidi="ar-TN"/>
              </w:rPr>
              <w:t>بعد</w:t>
            </w:r>
            <w:proofErr w:type="gramEnd"/>
          </w:p>
        </w:tc>
        <w:tc>
          <w:tcPr>
            <w:tcW w:w="1480" w:type="dxa"/>
          </w:tcPr>
          <w:p w:rsidR="00C507D9" w:rsidRPr="009C6F24" w:rsidRDefault="00C507D9"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محدود</w:t>
            </w:r>
          </w:p>
        </w:tc>
        <w:tc>
          <w:tcPr>
            <w:tcW w:w="1480" w:type="dxa"/>
          </w:tcPr>
          <w:p w:rsidR="00C507D9" w:rsidRPr="009C6F24" w:rsidRDefault="00C507D9"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جوهري</w:t>
            </w:r>
          </w:p>
        </w:tc>
        <w:tc>
          <w:tcPr>
            <w:tcW w:w="1480" w:type="dxa"/>
          </w:tcPr>
          <w:p w:rsidR="00C507D9" w:rsidRPr="009C6F24" w:rsidRDefault="00C507D9"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كامل</w:t>
            </w:r>
          </w:p>
        </w:tc>
      </w:tr>
      <w:tr w:rsidR="00C507D9" w:rsidTr="00674508">
        <w:trPr>
          <w:trHeight w:val="330"/>
        </w:trPr>
        <w:tc>
          <w:tcPr>
            <w:tcW w:w="3008" w:type="dxa"/>
            <w:vMerge/>
          </w:tcPr>
          <w:p w:rsidR="00C507D9" w:rsidRPr="00B97809" w:rsidRDefault="00C507D9" w:rsidP="00674508">
            <w:pPr>
              <w:bidi/>
              <w:jc w:val="both"/>
              <w:rPr>
                <w:rFonts w:asciiTheme="minorBidi" w:eastAsia="Arial" w:hAnsiTheme="minorBidi"/>
                <w:b/>
                <w:bCs/>
                <w:color w:val="000000"/>
                <w:sz w:val="28"/>
                <w:szCs w:val="28"/>
                <w:rtl/>
                <w:lang w:eastAsia="fr-FR" w:bidi="ar-TN"/>
              </w:rPr>
            </w:pPr>
          </w:p>
        </w:tc>
        <w:tc>
          <w:tcPr>
            <w:tcW w:w="1480" w:type="dxa"/>
          </w:tcPr>
          <w:p w:rsidR="00C507D9" w:rsidRDefault="00C507D9" w:rsidP="00674508">
            <w:pPr>
              <w:bidi/>
              <w:jc w:val="both"/>
              <w:rPr>
                <w:rFonts w:asciiTheme="minorBidi" w:eastAsia="Arial" w:hAnsiTheme="minorBidi"/>
                <w:color w:val="000000"/>
                <w:sz w:val="28"/>
                <w:szCs w:val="28"/>
                <w:rtl/>
                <w:lang w:eastAsia="fr-FR" w:bidi="ar-TN"/>
              </w:rPr>
            </w:pPr>
          </w:p>
        </w:tc>
        <w:tc>
          <w:tcPr>
            <w:tcW w:w="1480" w:type="dxa"/>
          </w:tcPr>
          <w:p w:rsidR="00C507D9" w:rsidRDefault="00C507D9" w:rsidP="00674508">
            <w:pPr>
              <w:bidi/>
              <w:jc w:val="both"/>
              <w:rPr>
                <w:rFonts w:asciiTheme="minorBidi" w:eastAsia="Arial" w:hAnsiTheme="minorBidi"/>
                <w:color w:val="000000"/>
                <w:sz w:val="28"/>
                <w:szCs w:val="28"/>
                <w:rtl/>
                <w:lang w:eastAsia="fr-FR" w:bidi="ar-TN"/>
              </w:rPr>
            </w:pPr>
          </w:p>
        </w:tc>
        <w:tc>
          <w:tcPr>
            <w:tcW w:w="1480" w:type="dxa"/>
          </w:tcPr>
          <w:p w:rsidR="00C507D9" w:rsidRDefault="003C1A5D" w:rsidP="005374D7">
            <w:pPr>
              <w:bidi/>
              <w:jc w:val="center"/>
              <w:rPr>
                <w:rFonts w:asciiTheme="minorBidi" w:eastAsia="Arial" w:hAnsiTheme="minorBidi"/>
                <w:color w:val="000000"/>
                <w:sz w:val="28"/>
                <w:szCs w:val="28"/>
                <w:rtl/>
                <w:lang w:eastAsia="fr-FR" w:bidi="ar-TN"/>
              </w:rPr>
            </w:pPr>
            <w:r w:rsidRPr="00C06DCC">
              <w:rPr>
                <w:rFonts w:asciiTheme="majorBidi" w:hAnsiTheme="majorBidi" w:cstheme="majorBidi"/>
                <w:sz w:val="40"/>
                <w:szCs w:val="40"/>
                <w:lang w:val="en-US" w:bidi="ar-TN"/>
              </w:rPr>
              <w:t>×</w:t>
            </w:r>
          </w:p>
        </w:tc>
        <w:tc>
          <w:tcPr>
            <w:tcW w:w="1480" w:type="dxa"/>
          </w:tcPr>
          <w:p w:rsidR="00C507D9" w:rsidRDefault="00C507D9" w:rsidP="00674508">
            <w:pPr>
              <w:bidi/>
              <w:jc w:val="both"/>
              <w:rPr>
                <w:rFonts w:asciiTheme="minorBidi" w:eastAsia="Arial" w:hAnsiTheme="minorBidi"/>
                <w:color w:val="000000"/>
                <w:sz w:val="28"/>
                <w:szCs w:val="28"/>
                <w:rtl/>
                <w:lang w:eastAsia="fr-FR" w:bidi="ar-TN"/>
              </w:rPr>
            </w:pPr>
          </w:p>
        </w:tc>
      </w:tr>
      <w:tr w:rsidR="00C507D9" w:rsidTr="00674508">
        <w:tc>
          <w:tcPr>
            <w:tcW w:w="3008" w:type="dxa"/>
          </w:tcPr>
          <w:p w:rsidR="00C507D9" w:rsidRPr="00B97809" w:rsidRDefault="00C507D9" w:rsidP="00674508">
            <w:pPr>
              <w:bidi/>
              <w:jc w:val="both"/>
              <w:rPr>
                <w:rFonts w:asciiTheme="minorBidi" w:eastAsia="Arial" w:hAnsiTheme="minorBidi"/>
                <w:b/>
                <w:bCs/>
                <w:color w:val="000000"/>
                <w:sz w:val="28"/>
                <w:szCs w:val="28"/>
                <w:rtl/>
                <w:lang w:eastAsia="fr-FR" w:bidi="ar-TN"/>
              </w:rPr>
            </w:pPr>
            <w:r w:rsidRPr="00B97809">
              <w:rPr>
                <w:rFonts w:asciiTheme="minorBidi" w:eastAsia="Arial" w:hAnsiTheme="minorBidi" w:hint="cs"/>
                <w:b/>
                <w:bCs/>
                <w:color w:val="000000"/>
                <w:sz w:val="28"/>
                <w:szCs w:val="28"/>
                <w:rtl/>
                <w:lang w:eastAsia="fr-FR" w:bidi="ar-TN"/>
              </w:rPr>
              <w:t>ما تم انجازه</w:t>
            </w:r>
          </w:p>
        </w:tc>
        <w:tc>
          <w:tcPr>
            <w:tcW w:w="5920" w:type="dxa"/>
            <w:gridSpan w:val="4"/>
          </w:tcPr>
          <w:p w:rsidR="00C507D9" w:rsidRDefault="00223516" w:rsidP="00DE38EF">
            <w:pPr>
              <w:bidi/>
              <w:spacing w:line="360" w:lineRule="auto"/>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تم استكمال استشارة القطاع الخاص بخصوص الاجراءات الادارية التي يجب تبسيطها و يعتبر هذا التعهد في المراحل الاخيرة و يرجح استكماله في اواخر شهر أكتوبر</w:t>
            </w:r>
          </w:p>
        </w:tc>
      </w:tr>
      <w:tr w:rsidR="00C507D9" w:rsidTr="00674508">
        <w:tc>
          <w:tcPr>
            <w:tcW w:w="3008" w:type="dxa"/>
          </w:tcPr>
          <w:p w:rsidR="00C507D9" w:rsidRPr="00B97809" w:rsidRDefault="00C507D9" w:rsidP="00674508">
            <w:pPr>
              <w:bidi/>
              <w:jc w:val="both"/>
              <w:rPr>
                <w:rFonts w:asciiTheme="minorBidi" w:eastAsia="Arial" w:hAnsiTheme="minorBidi"/>
                <w:b/>
                <w:bCs/>
                <w:color w:val="000000"/>
                <w:sz w:val="28"/>
                <w:szCs w:val="28"/>
                <w:rtl/>
                <w:lang w:eastAsia="fr-FR" w:bidi="ar-TN"/>
              </w:rPr>
            </w:pPr>
            <w:r w:rsidRPr="00B97809">
              <w:rPr>
                <w:rFonts w:asciiTheme="minorBidi" w:eastAsia="Arial" w:hAnsiTheme="minorBidi" w:hint="cs"/>
                <w:b/>
                <w:bCs/>
                <w:color w:val="000000"/>
                <w:sz w:val="28"/>
                <w:szCs w:val="28"/>
                <w:rtl/>
                <w:lang w:eastAsia="fr-FR" w:bidi="ar-TN"/>
              </w:rPr>
              <w:t>اخر أجل للإنجاز</w:t>
            </w:r>
          </w:p>
        </w:tc>
        <w:tc>
          <w:tcPr>
            <w:tcW w:w="5920" w:type="dxa"/>
            <w:gridSpan w:val="4"/>
          </w:tcPr>
          <w:p w:rsidR="00C507D9" w:rsidRDefault="004367D2" w:rsidP="004367D2">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2016</w:t>
            </w:r>
          </w:p>
        </w:tc>
      </w:tr>
    </w:tbl>
    <w:p w:rsidR="00C507D9" w:rsidRDefault="00C507D9" w:rsidP="00C507D9">
      <w:pPr>
        <w:tabs>
          <w:tab w:val="left" w:pos="1932"/>
        </w:tabs>
        <w:bidi/>
        <w:rPr>
          <w:sz w:val="32"/>
          <w:szCs w:val="32"/>
          <w:rtl/>
          <w:lang w:val="en-US" w:bidi="ar-TN"/>
        </w:rPr>
      </w:pPr>
    </w:p>
    <w:p w:rsidR="00C2328B" w:rsidRDefault="00C2328B" w:rsidP="00C2328B">
      <w:pPr>
        <w:tabs>
          <w:tab w:val="left" w:pos="1932"/>
        </w:tabs>
        <w:bidi/>
        <w:rPr>
          <w:sz w:val="32"/>
          <w:szCs w:val="32"/>
          <w:rtl/>
          <w:lang w:val="en-US" w:bidi="ar-TN"/>
        </w:rPr>
      </w:pPr>
    </w:p>
    <w:p w:rsidR="00C2328B" w:rsidRDefault="00C2328B" w:rsidP="00C2328B">
      <w:pPr>
        <w:tabs>
          <w:tab w:val="left" w:pos="1932"/>
        </w:tabs>
        <w:bidi/>
        <w:rPr>
          <w:sz w:val="32"/>
          <w:szCs w:val="32"/>
          <w:rtl/>
          <w:lang w:val="en-US" w:bidi="ar-TN"/>
        </w:rPr>
      </w:pPr>
    </w:p>
    <w:p w:rsidR="00116650" w:rsidRDefault="00116650" w:rsidP="00116650">
      <w:pPr>
        <w:tabs>
          <w:tab w:val="left" w:pos="1932"/>
        </w:tabs>
        <w:bidi/>
        <w:rPr>
          <w:sz w:val="32"/>
          <w:szCs w:val="32"/>
          <w:rtl/>
          <w:lang w:val="en-US" w:bidi="ar-TN"/>
        </w:rPr>
      </w:pPr>
    </w:p>
    <w:p w:rsidR="00116650" w:rsidRDefault="00116650" w:rsidP="00116650">
      <w:pPr>
        <w:tabs>
          <w:tab w:val="left" w:pos="1932"/>
        </w:tabs>
        <w:bidi/>
        <w:rPr>
          <w:sz w:val="32"/>
          <w:szCs w:val="32"/>
          <w:rtl/>
          <w:lang w:val="en-US" w:bidi="ar-TN"/>
        </w:rPr>
      </w:pPr>
    </w:p>
    <w:p w:rsidR="00116650" w:rsidRDefault="00116650" w:rsidP="00116650">
      <w:pPr>
        <w:tabs>
          <w:tab w:val="left" w:pos="1932"/>
        </w:tabs>
        <w:bidi/>
        <w:rPr>
          <w:sz w:val="32"/>
          <w:szCs w:val="32"/>
          <w:rtl/>
          <w:lang w:val="en-US" w:bidi="ar-TN"/>
        </w:rPr>
      </w:pPr>
    </w:p>
    <w:p w:rsidR="00C2328B" w:rsidRDefault="00C2328B" w:rsidP="00C2328B">
      <w:pPr>
        <w:tabs>
          <w:tab w:val="left" w:pos="1932"/>
        </w:tabs>
        <w:bidi/>
        <w:rPr>
          <w:sz w:val="32"/>
          <w:szCs w:val="32"/>
          <w:rtl/>
          <w:lang w:val="en-US" w:bidi="ar-TN"/>
        </w:rPr>
      </w:pPr>
    </w:p>
    <w:p w:rsidR="00BA6A40" w:rsidRDefault="00BA6A40" w:rsidP="00BA6A40">
      <w:pPr>
        <w:tabs>
          <w:tab w:val="left" w:pos="1932"/>
        </w:tabs>
        <w:bidi/>
        <w:rPr>
          <w:sz w:val="32"/>
          <w:szCs w:val="32"/>
          <w:rtl/>
          <w:lang w:val="en-US" w:bidi="ar-TN"/>
        </w:rPr>
      </w:pPr>
    </w:p>
    <w:tbl>
      <w:tblPr>
        <w:tblStyle w:val="Grilledutableau"/>
        <w:bidiVisual/>
        <w:tblW w:w="0" w:type="auto"/>
        <w:tblInd w:w="360" w:type="dxa"/>
        <w:tblLook w:val="04A0" w:firstRow="1" w:lastRow="0" w:firstColumn="1" w:lastColumn="0" w:noHBand="0" w:noVBand="1"/>
      </w:tblPr>
      <w:tblGrid>
        <w:gridCol w:w="3150"/>
        <w:gridCol w:w="1338"/>
        <w:gridCol w:w="1480"/>
        <w:gridCol w:w="1480"/>
        <w:gridCol w:w="1480"/>
      </w:tblGrid>
      <w:tr w:rsidR="00C2328B" w:rsidRPr="00006F51" w:rsidTr="00674508">
        <w:tc>
          <w:tcPr>
            <w:tcW w:w="8928" w:type="dxa"/>
            <w:gridSpan w:val="5"/>
          </w:tcPr>
          <w:p w:rsidR="00C2328B" w:rsidRPr="00EE2B3A" w:rsidRDefault="00921C55" w:rsidP="002D6A49">
            <w:pPr>
              <w:keepNext/>
              <w:keepLines/>
              <w:bidi/>
              <w:spacing w:before="200"/>
              <w:jc w:val="center"/>
              <w:outlineLvl w:val="2"/>
              <w:rPr>
                <w:rFonts w:asciiTheme="minorBidi" w:eastAsia="Arial" w:hAnsiTheme="minorBidi"/>
                <w:color w:val="000000"/>
                <w:sz w:val="36"/>
                <w:szCs w:val="36"/>
                <w:rtl/>
                <w:lang w:eastAsia="fr-FR"/>
              </w:rPr>
            </w:pPr>
            <w:bookmarkStart w:id="21" w:name="_Toc399144718"/>
            <w:bookmarkStart w:id="22" w:name="_Toc398731887"/>
            <w:r w:rsidRPr="00921C55">
              <w:rPr>
                <w:rFonts w:asciiTheme="minorBidi" w:eastAsiaTheme="majorEastAsia" w:hAnsiTheme="minorBidi"/>
                <w:b/>
                <w:bCs/>
                <w:color w:val="365F91"/>
                <w:sz w:val="28"/>
                <w:szCs w:val="28"/>
                <w:rtl/>
                <w:lang w:eastAsia="fr-FR"/>
              </w:rPr>
              <w:lastRenderedPageBreak/>
              <w:t xml:space="preserve">التعهد 9- </w:t>
            </w:r>
            <w:r w:rsidRPr="00921C55">
              <w:rPr>
                <w:rFonts w:asciiTheme="minorBidi" w:eastAsiaTheme="majorEastAsia" w:hAnsiTheme="minorBidi" w:hint="cs"/>
                <w:b/>
                <w:bCs/>
                <w:color w:val="365F91"/>
                <w:sz w:val="28"/>
                <w:szCs w:val="28"/>
                <w:rtl/>
                <w:lang w:eastAsia="fr-FR"/>
              </w:rPr>
              <w:t>وضع</w:t>
            </w:r>
            <w:r w:rsidRPr="00921C55">
              <w:rPr>
                <w:rFonts w:asciiTheme="minorBidi" w:eastAsiaTheme="majorEastAsia" w:hAnsiTheme="minorBidi"/>
                <w:b/>
                <w:bCs/>
                <w:color w:val="365F91"/>
                <w:sz w:val="28"/>
                <w:szCs w:val="28"/>
                <w:rtl/>
                <w:lang w:eastAsia="fr-FR"/>
              </w:rPr>
              <w:t xml:space="preserve"> عدد من الخدمات الادارية على الخط</w:t>
            </w:r>
            <w:bookmarkEnd w:id="21"/>
            <w:bookmarkEnd w:id="22"/>
          </w:p>
        </w:tc>
      </w:tr>
      <w:tr w:rsidR="00C2328B" w:rsidTr="005F12DD">
        <w:tc>
          <w:tcPr>
            <w:tcW w:w="3150" w:type="dxa"/>
          </w:tcPr>
          <w:p w:rsidR="00C2328B" w:rsidRPr="00C2183B" w:rsidRDefault="00C2328B" w:rsidP="00674508">
            <w:pPr>
              <w:bidi/>
              <w:jc w:val="both"/>
              <w:rPr>
                <w:rFonts w:asciiTheme="minorBidi" w:eastAsia="Arial" w:hAnsiTheme="minorBidi"/>
                <w:b/>
                <w:bCs/>
                <w:color w:val="000000"/>
                <w:sz w:val="28"/>
                <w:szCs w:val="28"/>
                <w:rtl/>
                <w:lang w:eastAsia="fr-FR" w:bidi="ar-TN"/>
              </w:rPr>
            </w:pPr>
            <w:r w:rsidRPr="00C2183B">
              <w:rPr>
                <w:rFonts w:asciiTheme="minorBidi" w:eastAsia="Arial" w:hAnsiTheme="minorBidi" w:hint="cs"/>
                <w:b/>
                <w:bCs/>
                <w:color w:val="000000"/>
                <w:sz w:val="28"/>
                <w:szCs w:val="28"/>
                <w:rtl/>
                <w:lang w:eastAsia="fr-FR" w:bidi="ar-TN"/>
              </w:rPr>
              <w:t>الهيكل الاداري المسؤول عن انجاز التعهد:</w:t>
            </w:r>
          </w:p>
        </w:tc>
        <w:tc>
          <w:tcPr>
            <w:tcW w:w="5778" w:type="dxa"/>
            <w:gridSpan w:val="4"/>
          </w:tcPr>
          <w:p w:rsidR="00C2328B" w:rsidRDefault="00C2328B" w:rsidP="005F12DD">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 xml:space="preserve">وزارة الوظيفة العمومية </w:t>
            </w:r>
            <w:proofErr w:type="spellStart"/>
            <w:r>
              <w:rPr>
                <w:rFonts w:asciiTheme="minorBidi" w:eastAsia="Arial" w:hAnsiTheme="minorBidi" w:hint="cs"/>
                <w:color w:val="000000"/>
                <w:sz w:val="28"/>
                <w:szCs w:val="28"/>
                <w:rtl/>
                <w:lang w:eastAsia="fr-FR" w:bidi="ar-TN"/>
              </w:rPr>
              <w:t>والحوكمة</w:t>
            </w:r>
            <w:proofErr w:type="spellEnd"/>
            <w:r>
              <w:rPr>
                <w:rFonts w:asciiTheme="minorBidi" w:eastAsia="Arial" w:hAnsiTheme="minorBidi" w:hint="cs"/>
                <w:color w:val="000000"/>
                <w:sz w:val="28"/>
                <w:szCs w:val="28"/>
                <w:rtl/>
                <w:lang w:eastAsia="fr-FR" w:bidi="ar-TN"/>
              </w:rPr>
              <w:t>،</w:t>
            </w:r>
            <w:r w:rsidR="005F12DD">
              <w:rPr>
                <w:rFonts w:asciiTheme="minorBidi" w:eastAsia="Arial" w:hAnsiTheme="minorBidi" w:hint="cs"/>
                <w:color w:val="000000"/>
                <w:sz w:val="28"/>
                <w:szCs w:val="28"/>
                <w:rtl/>
                <w:lang w:eastAsia="fr-FR" w:bidi="ar-TN"/>
              </w:rPr>
              <w:t> وحدة الادارة الالكترونية</w:t>
            </w:r>
          </w:p>
        </w:tc>
      </w:tr>
      <w:tr w:rsidR="00C2328B" w:rsidRPr="004600D0" w:rsidTr="005F12DD">
        <w:tc>
          <w:tcPr>
            <w:tcW w:w="3150" w:type="dxa"/>
          </w:tcPr>
          <w:p w:rsidR="00C2328B" w:rsidRPr="00C2183B" w:rsidRDefault="00C2328B" w:rsidP="00674508">
            <w:pPr>
              <w:bidi/>
              <w:jc w:val="both"/>
              <w:rPr>
                <w:rFonts w:asciiTheme="minorBidi" w:eastAsia="Arial" w:hAnsiTheme="minorBidi"/>
                <w:b/>
                <w:bCs/>
                <w:color w:val="000000"/>
                <w:sz w:val="28"/>
                <w:szCs w:val="28"/>
                <w:rtl/>
                <w:lang w:eastAsia="fr-FR" w:bidi="ar-TN"/>
              </w:rPr>
            </w:pPr>
            <w:r w:rsidRPr="00C2183B">
              <w:rPr>
                <w:rFonts w:asciiTheme="minorBidi" w:eastAsia="Arial" w:hAnsiTheme="minorBidi" w:hint="cs"/>
                <w:b/>
                <w:bCs/>
                <w:color w:val="000000"/>
                <w:sz w:val="28"/>
                <w:szCs w:val="28"/>
                <w:rtl/>
                <w:lang w:eastAsia="fr-FR" w:bidi="ar-TN"/>
              </w:rPr>
              <w:t>الشخص المسؤول عن متابعة انجاز التعهد</w:t>
            </w:r>
          </w:p>
        </w:tc>
        <w:tc>
          <w:tcPr>
            <w:tcW w:w="5778" w:type="dxa"/>
            <w:gridSpan w:val="4"/>
          </w:tcPr>
          <w:p w:rsidR="00C2328B" w:rsidRPr="004600D0" w:rsidRDefault="00BC4A04"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رياض الوسلاتي</w:t>
            </w:r>
          </w:p>
        </w:tc>
      </w:tr>
      <w:tr w:rsidR="00C2328B" w:rsidTr="005F12DD">
        <w:tc>
          <w:tcPr>
            <w:tcW w:w="3150" w:type="dxa"/>
          </w:tcPr>
          <w:p w:rsidR="00C2328B" w:rsidRPr="00C2183B" w:rsidRDefault="00C2328B" w:rsidP="00674508">
            <w:pPr>
              <w:bidi/>
              <w:jc w:val="both"/>
              <w:rPr>
                <w:rFonts w:asciiTheme="minorBidi" w:eastAsia="Arial" w:hAnsiTheme="minorBidi"/>
                <w:b/>
                <w:bCs/>
                <w:color w:val="000000"/>
                <w:sz w:val="28"/>
                <w:szCs w:val="28"/>
                <w:rtl/>
                <w:lang w:eastAsia="fr-FR" w:bidi="ar-TN"/>
              </w:rPr>
            </w:pPr>
            <w:proofErr w:type="gramStart"/>
            <w:r w:rsidRPr="00C2183B">
              <w:rPr>
                <w:rFonts w:asciiTheme="minorBidi" w:eastAsia="Arial" w:hAnsiTheme="minorBidi" w:hint="cs"/>
                <w:b/>
                <w:bCs/>
                <w:color w:val="000000"/>
                <w:sz w:val="28"/>
                <w:szCs w:val="28"/>
                <w:rtl/>
                <w:lang w:eastAsia="fr-FR" w:bidi="ar-TN"/>
              </w:rPr>
              <w:t>الخطة</w:t>
            </w:r>
            <w:proofErr w:type="gramEnd"/>
            <w:r w:rsidRPr="00C2183B">
              <w:rPr>
                <w:rFonts w:asciiTheme="minorBidi" w:eastAsia="Arial" w:hAnsiTheme="minorBidi" w:hint="cs"/>
                <w:b/>
                <w:bCs/>
                <w:color w:val="000000"/>
                <w:sz w:val="28"/>
                <w:szCs w:val="28"/>
                <w:rtl/>
                <w:lang w:eastAsia="fr-FR" w:bidi="ar-TN"/>
              </w:rPr>
              <w:t xml:space="preserve"> الوظيفية</w:t>
            </w:r>
          </w:p>
        </w:tc>
        <w:tc>
          <w:tcPr>
            <w:tcW w:w="5778" w:type="dxa"/>
            <w:gridSpan w:val="4"/>
          </w:tcPr>
          <w:p w:rsidR="00C2328B" w:rsidRDefault="005F12DD" w:rsidP="00674508">
            <w:pPr>
              <w:bidi/>
              <w:jc w:val="both"/>
              <w:rPr>
                <w:rFonts w:asciiTheme="minorBidi" w:eastAsia="Arial" w:hAnsiTheme="minorBidi"/>
                <w:color w:val="000000"/>
                <w:sz w:val="28"/>
                <w:szCs w:val="28"/>
                <w:rtl/>
                <w:lang w:eastAsia="fr-FR" w:bidi="ar-TN"/>
              </w:rPr>
            </w:pPr>
            <w:proofErr w:type="gramStart"/>
            <w:r>
              <w:rPr>
                <w:rFonts w:asciiTheme="minorBidi" w:eastAsia="Arial" w:hAnsiTheme="minorBidi" w:hint="cs"/>
                <w:color w:val="000000"/>
                <w:sz w:val="28"/>
                <w:szCs w:val="28"/>
                <w:rtl/>
                <w:lang w:eastAsia="fr-FR" w:bidi="ar-TN"/>
              </w:rPr>
              <w:t>رئيس</w:t>
            </w:r>
            <w:proofErr w:type="gramEnd"/>
            <w:r>
              <w:rPr>
                <w:rFonts w:asciiTheme="minorBidi" w:eastAsia="Arial" w:hAnsiTheme="minorBidi" w:hint="cs"/>
                <w:color w:val="000000"/>
                <w:sz w:val="28"/>
                <w:szCs w:val="28"/>
                <w:rtl/>
                <w:lang w:eastAsia="fr-FR" w:bidi="ar-TN"/>
              </w:rPr>
              <w:t xml:space="preserve"> مصلحة</w:t>
            </w:r>
          </w:p>
        </w:tc>
      </w:tr>
      <w:tr w:rsidR="00C2328B" w:rsidTr="005F12DD">
        <w:tc>
          <w:tcPr>
            <w:tcW w:w="3150" w:type="dxa"/>
          </w:tcPr>
          <w:p w:rsidR="00C2328B" w:rsidRPr="00C2183B" w:rsidRDefault="00C2328B" w:rsidP="00674508">
            <w:pPr>
              <w:bidi/>
              <w:jc w:val="both"/>
              <w:rPr>
                <w:rFonts w:asciiTheme="minorBidi" w:eastAsia="Arial" w:hAnsiTheme="minorBidi"/>
                <w:b/>
                <w:bCs/>
                <w:color w:val="000000"/>
                <w:sz w:val="28"/>
                <w:szCs w:val="28"/>
                <w:rtl/>
                <w:lang w:eastAsia="fr-FR" w:bidi="ar-TN"/>
              </w:rPr>
            </w:pPr>
            <w:r w:rsidRPr="00C2183B">
              <w:rPr>
                <w:rFonts w:asciiTheme="minorBidi" w:eastAsia="Arial" w:hAnsiTheme="minorBidi" w:hint="cs"/>
                <w:b/>
                <w:bCs/>
                <w:color w:val="000000"/>
                <w:sz w:val="28"/>
                <w:szCs w:val="28"/>
                <w:rtl/>
                <w:lang w:eastAsia="fr-FR" w:bidi="ar-TN"/>
              </w:rPr>
              <w:t>رقم الهاتف</w:t>
            </w:r>
          </w:p>
        </w:tc>
        <w:tc>
          <w:tcPr>
            <w:tcW w:w="5778" w:type="dxa"/>
            <w:gridSpan w:val="4"/>
          </w:tcPr>
          <w:p w:rsidR="00C2328B" w:rsidRDefault="00C82C1D"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97432033</w:t>
            </w:r>
          </w:p>
        </w:tc>
      </w:tr>
      <w:tr w:rsidR="00C2328B" w:rsidTr="005F12DD">
        <w:tc>
          <w:tcPr>
            <w:tcW w:w="3150" w:type="dxa"/>
          </w:tcPr>
          <w:p w:rsidR="00C2328B" w:rsidRPr="00C2183B" w:rsidRDefault="00C2328B" w:rsidP="00674508">
            <w:pPr>
              <w:bidi/>
              <w:jc w:val="both"/>
              <w:rPr>
                <w:rFonts w:asciiTheme="minorBidi" w:eastAsia="Arial" w:hAnsiTheme="minorBidi"/>
                <w:b/>
                <w:bCs/>
                <w:color w:val="000000"/>
                <w:sz w:val="28"/>
                <w:szCs w:val="28"/>
                <w:rtl/>
                <w:lang w:eastAsia="fr-FR" w:bidi="ar-TN"/>
              </w:rPr>
            </w:pPr>
            <w:r w:rsidRPr="00C2183B">
              <w:rPr>
                <w:rFonts w:asciiTheme="minorBidi" w:eastAsia="Arial" w:hAnsiTheme="minorBidi" w:hint="cs"/>
                <w:b/>
                <w:bCs/>
                <w:color w:val="000000"/>
                <w:sz w:val="28"/>
                <w:szCs w:val="28"/>
                <w:rtl/>
                <w:lang w:eastAsia="fr-FR" w:bidi="ar-TN"/>
              </w:rPr>
              <w:t>عنوان البريد الالكتروني</w:t>
            </w:r>
          </w:p>
        </w:tc>
        <w:tc>
          <w:tcPr>
            <w:tcW w:w="5778" w:type="dxa"/>
            <w:gridSpan w:val="4"/>
          </w:tcPr>
          <w:p w:rsidR="00C2328B" w:rsidRDefault="005F12DD" w:rsidP="00674508">
            <w:pPr>
              <w:bidi/>
              <w:jc w:val="both"/>
              <w:rPr>
                <w:rFonts w:asciiTheme="minorBidi" w:eastAsia="Arial" w:hAnsiTheme="minorBidi"/>
                <w:color w:val="000000"/>
                <w:sz w:val="28"/>
                <w:szCs w:val="28"/>
                <w:lang w:eastAsia="fr-FR" w:bidi="ar-TN"/>
              </w:rPr>
            </w:pPr>
            <w:r>
              <w:rPr>
                <w:rFonts w:asciiTheme="minorBidi" w:eastAsia="Arial" w:hAnsiTheme="minorBidi"/>
                <w:color w:val="000000"/>
                <w:sz w:val="28"/>
                <w:szCs w:val="28"/>
                <w:lang w:eastAsia="fr-FR" w:bidi="ar-TN"/>
              </w:rPr>
              <w:t>Riadh.oueslati@pm.gov.tn</w:t>
            </w:r>
          </w:p>
        </w:tc>
      </w:tr>
      <w:tr w:rsidR="00C2328B" w:rsidRPr="00B57585" w:rsidTr="005F12DD">
        <w:tc>
          <w:tcPr>
            <w:tcW w:w="3150" w:type="dxa"/>
          </w:tcPr>
          <w:p w:rsidR="00C2328B" w:rsidRPr="00C2183B" w:rsidRDefault="00C2328B" w:rsidP="00674508">
            <w:pPr>
              <w:bidi/>
              <w:jc w:val="both"/>
              <w:rPr>
                <w:rFonts w:asciiTheme="minorBidi" w:eastAsia="Arial" w:hAnsiTheme="minorBidi"/>
                <w:b/>
                <w:bCs/>
                <w:color w:val="000000"/>
                <w:sz w:val="28"/>
                <w:szCs w:val="28"/>
                <w:rtl/>
                <w:lang w:eastAsia="fr-FR" w:bidi="ar-TN"/>
              </w:rPr>
            </w:pPr>
            <w:r w:rsidRPr="00C2183B">
              <w:rPr>
                <w:rFonts w:asciiTheme="minorBidi" w:eastAsia="Arial" w:hAnsiTheme="minorBidi" w:hint="cs"/>
                <w:b/>
                <w:bCs/>
                <w:color w:val="000000"/>
                <w:sz w:val="28"/>
                <w:szCs w:val="28"/>
                <w:rtl/>
                <w:lang w:eastAsia="fr-FR" w:bidi="ar-TN"/>
              </w:rPr>
              <w:t xml:space="preserve">الاطراف المتدخلة </w:t>
            </w:r>
          </w:p>
        </w:tc>
        <w:tc>
          <w:tcPr>
            <w:tcW w:w="5778" w:type="dxa"/>
            <w:gridSpan w:val="4"/>
          </w:tcPr>
          <w:p w:rsidR="00C2328B" w:rsidRPr="00B57585" w:rsidRDefault="00A07753" w:rsidP="009F7123">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وحدة الادارة الالكترونية</w:t>
            </w:r>
          </w:p>
        </w:tc>
      </w:tr>
      <w:tr w:rsidR="00C2328B" w:rsidRPr="008938BA" w:rsidTr="005F12DD">
        <w:tc>
          <w:tcPr>
            <w:tcW w:w="3150" w:type="dxa"/>
          </w:tcPr>
          <w:p w:rsidR="00C2328B" w:rsidRPr="00C2183B" w:rsidRDefault="00C2328B" w:rsidP="00674508">
            <w:pPr>
              <w:bidi/>
              <w:jc w:val="both"/>
              <w:rPr>
                <w:rFonts w:asciiTheme="minorBidi" w:eastAsia="Arial" w:hAnsiTheme="minorBidi"/>
                <w:b/>
                <w:bCs/>
                <w:color w:val="000000"/>
                <w:sz w:val="28"/>
                <w:szCs w:val="28"/>
                <w:rtl/>
                <w:lang w:eastAsia="fr-FR" w:bidi="ar-TN"/>
              </w:rPr>
            </w:pPr>
            <w:proofErr w:type="gramStart"/>
            <w:r w:rsidRPr="00C2183B">
              <w:rPr>
                <w:rFonts w:asciiTheme="minorBidi" w:eastAsia="Arial" w:hAnsiTheme="minorBidi" w:hint="cs"/>
                <w:b/>
                <w:bCs/>
                <w:color w:val="000000"/>
                <w:sz w:val="28"/>
                <w:szCs w:val="28"/>
                <w:rtl/>
                <w:lang w:eastAsia="fr-FR" w:bidi="ar-TN"/>
              </w:rPr>
              <w:t>تقديم</w:t>
            </w:r>
            <w:proofErr w:type="gramEnd"/>
            <w:r w:rsidRPr="00C2183B">
              <w:rPr>
                <w:rFonts w:asciiTheme="minorBidi" w:eastAsia="Arial" w:hAnsiTheme="minorBidi" w:hint="cs"/>
                <w:b/>
                <w:bCs/>
                <w:color w:val="000000"/>
                <w:sz w:val="28"/>
                <w:szCs w:val="28"/>
                <w:rtl/>
                <w:lang w:eastAsia="fr-FR" w:bidi="ar-TN"/>
              </w:rPr>
              <w:t xml:space="preserve"> التعهد</w:t>
            </w:r>
          </w:p>
        </w:tc>
        <w:tc>
          <w:tcPr>
            <w:tcW w:w="5778" w:type="dxa"/>
            <w:gridSpan w:val="4"/>
          </w:tcPr>
          <w:p w:rsidR="00A95888" w:rsidRPr="00A95888" w:rsidRDefault="00A95888" w:rsidP="00A95888">
            <w:pPr>
              <w:bidi/>
              <w:spacing w:line="360" w:lineRule="auto"/>
              <w:jc w:val="both"/>
              <w:rPr>
                <w:rFonts w:asciiTheme="minorBidi" w:eastAsia="Arial" w:hAnsiTheme="minorBidi"/>
                <w:sz w:val="28"/>
                <w:szCs w:val="28"/>
                <w:rtl/>
                <w:lang w:eastAsia="fr-FR"/>
              </w:rPr>
            </w:pPr>
            <w:r w:rsidRPr="00A95888">
              <w:rPr>
                <w:rFonts w:asciiTheme="minorBidi" w:eastAsia="Arial" w:hAnsiTheme="minorBidi" w:hint="cs"/>
                <w:sz w:val="28"/>
                <w:szCs w:val="28"/>
                <w:rtl/>
                <w:lang w:eastAsia="fr-FR"/>
              </w:rPr>
              <w:t xml:space="preserve">ضبط قائمة في الخدمات الإدارية التي يمكن وضعها على الخط وفقا لمقاربة تشاركية من خلال تنظيم استشارات على الخط للتعرّف على الخدمات التي يطلبها المتعامل مع الإدارة. </w:t>
            </w:r>
            <w:proofErr w:type="gramStart"/>
            <w:r w:rsidRPr="00A95888">
              <w:rPr>
                <w:rFonts w:asciiTheme="minorBidi" w:eastAsia="Arial" w:hAnsiTheme="minorBidi" w:hint="cs"/>
                <w:sz w:val="28"/>
                <w:szCs w:val="28"/>
                <w:rtl/>
                <w:lang w:eastAsia="fr-FR"/>
              </w:rPr>
              <w:t>وستشمل</w:t>
            </w:r>
            <w:proofErr w:type="gramEnd"/>
            <w:r w:rsidRPr="00A95888">
              <w:rPr>
                <w:rFonts w:asciiTheme="minorBidi" w:eastAsia="Arial" w:hAnsiTheme="minorBidi" w:hint="cs"/>
                <w:sz w:val="28"/>
                <w:szCs w:val="28"/>
                <w:rtl/>
                <w:lang w:eastAsia="fr-FR"/>
              </w:rPr>
              <w:t xml:space="preserve"> هذه القائمة خدمات متنوعة من حيث درجة النضج (خدمات لإعلام المتعامل مع المواطن، خدمات تفاعلية، خدمات مندمجة) كما سيتمّ التركيز على أن تغطي هذه القائمة حاجيات عديد المتعاملين مع الإدارة (مواطن، مؤسسة، موظفين عموميين، أجانب...).</w:t>
            </w:r>
          </w:p>
          <w:p w:rsidR="00A95888" w:rsidRPr="00A95888" w:rsidRDefault="00A95888" w:rsidP="00A95888">
            <w:pPr>
              <w:bidi/>
              <w:spacing w:line="360" w:lineRule="auto"/>
              <w:jc w:val="both"/>
              <w:rPr>
                <w:rFonts w:asciiTheme="minorBidi" w:eastAsia="Arial" w:hAnsiTheme="minorBidi"/>
                <w:sz w:val="28"/>
                <w:szCs w:val="28"/>
                <w:rtl/>
                <w:lang w:eastAsia="fr-FR"/>
              </w:rPr>
            </w:pPr>
            <w:r w:rsidRPr="00A95888">
              <w:rPr>
                <w:rFonts w:asciiTheme="minorBidi" w:eastAsia="Arial" w:hAnsiTheme="minorBidi" w:hint="cs"/>
                <w:sz w:val="28"/>
                <w:szCs w:val="28"/>
                <w:rtl/>
                <w:lang w:eastAsia="fr-FR"/>
              </w:rPr>
              <w:t>وسيمكن تطوير الخدمات التي يتمّ تحديدها ووضعها على الخط الرفع من شفافية الاجراءات الادارية ودعم المقاربة التشاركية والحدّ من ظاهرة الفساد صلب القطاع العمومي.</w:t>
            </w:r>
          </w:p>
          <w:p w:rsidR="00C2328B" w:rsidRPr="008938BA" w:rsidRDefault="00C2328B" w:rsidP="00674508">
            <w:pPr>
              <w:bidi/>
              <w:jc w:val="both"/>
              <w:rPr>
                <w:rFonts w:asciiTheme="minorBidi" w:eastAsia="Arial" w:hAnsiTheme="minorBidi"/>
                <w:color w:val="000000"/>
                <w:sz w:val="28"/>
                <w:szCs w:val="28"/>
                <w:rtl/>
                <w:lang w:eastAsia="fr-FR"/>
              </w:rPr>
            </w:pPr>
          </w:p>
        </w:tc>
      </w:tr>
      <w:tr w:rsidR="00C2328B" w:rsidRPr="009C6F24" w:rsidTr="005F12DD">
        <w:trPr>
          <w:trHeight w:val="330"/>
        </w:trPr>
        <w:tc>
          <w:tcPr>
            <w:tcW w:w="3150" w:type="dxa"/>
            <w:vMerge w:val="restart"/>
          </w:tcPr>
          <w:p w:rsidR="00C2328B" w:rsidRPr="00C2183B" w:rsidRDefault="00C2328B" w:rsidP="00674508">
            <w:pPr>
              <w:bidi/>
              <w:jc w:val="both"/>
              <w:rPr>
                <w:rFonts w:asciiTheme="minorBidi" w:eastAsia="Arial" w:hAnsiTheme="minorBidi"/>
                <w:b/>
                <w:bCs/>
                <w:color w:val="000000"/>
                <w:sz w:val="28"/>
                <w:szCs w:val="28"/>
                <w:rtl/>
                <w:lang w:eastAsia="fr-FR" w:bidi="ar-TN"/>
              </w:rPr>
            </w:pPr>
            <w:r w:rsidRPr="00C2183B">
              <w:rPr>
                <w:rFonts w:asciiTheme="minorBidi" w:eastAsia="Arial" w:hAnsiTheme="minorBidi" w:hint="cs"/>
                <w:b/>
                <w:bCs/>
                <w:color w:val="000000"/>
                <w:sz w:val="28"/>
                <w:szCs w:val="28"/>
                <w:rtl/>
                <w:lang w:eastAsia="fr-FR" w:bidi="ar-TN"/>
              </w:rPr>
              <w:t>مستوى الانجاز</w:t>
            </w:r>
          </w:p>
        </w:tc>
        <w:tc>
          <w:tcPr>
            <w:tcW w:w="1338" w:type="dxa"/>
          </w:tcPr>
          <w:p w:rsidR="00C2328B" w:rsidRPr="009C6F24" w:rsidRDefault="00C2328B"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 xml:space="preserve">لم يبدأ </w:t>
            </w:r>
            <w:proofErr w:type="gramStart"/>
            <w:r w:rsidRPr="009C6F24">
              <w:rPr>
                <w:rFonts w:asciiTheme="minorBidi" w:eastAsia="Arial" w:hAnsiTheme="minorBidi" w:hint="cs"/>
                <w:b/>
                <w:bCs/>
                <w:color w:val="000000"/>
                <w:sz w:val="24"/>
                <w:szCs w:val="24"/>
                <w:rtl/>
                <w:lang w:eastAsia="fr-FR" w:bidi="ar-TN"/>
              </w:rPr>
              <w:t>بعد</w:t>
            </w:r>
            <w:proofErr w:type="gramEnd"/>
          </w:p>
        </w:tc>
        <w:tc>
          <w:tcPr>
            <w:tcW w:w="1480" w:type="dxa"/>
          </w:tcPr>
          <w:p w:rsidR="00C2328B" w:rsidRPr="009C6F24" w:rsidRDefault="00C2328B"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محدود</w:t>
            </w:r>
          </w:p>
        </w:tc>
        <w:tc>
          <w:tcPr>
            <w:tcW w:w="1480" w:type="dxa"/>
          </w:tcPr>
          <w:p w:rsidR="00C2328B" w:rsidRPr="009C6F24" w:rsidRDefault="00C2328B"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جوهري</w:t>
            </w:r>
          </w:p>
        </w:tc>
        <w:tc>
          <w:tcPr>
            <w:tcW w:w="1480" w:type="dxa"/>
          </w:tcPr>
          <w:p w:rsidR="00C2328B" w:rsidRPr="009C6F24" w:rsidRDefault="00C2328B"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كامل</w:t>
            </w:r>
          </w:p>
        </w:tc>
      </w:tr>
      <w:tr w:rsidR="00C2328B" w:rsidTr="005F12DD">
        <w:trPr>
          <w:trHeight w:val="330"/>
        </w:trPr>
        <w:tc>
          <w:tcPr>
            <w:tcW w:w="3150" w:type="dxa"/>
            <w:vMerge/>
          </w:tcPr>
          <w:p w:rsidR="00C2328B" w:rsidRPr="00C2183B" w:rsidRDefault="00C2328B" w:rsidP="00674508">
            <w:pPr>
              <w:bidi/>
              <w:jc w:val="both"/>
              <w:rPr>
                <w:rFonts w:asciiTheme="minorBidi" w:eastAsia="Arial" w:hAnsiTheme="minorBidi"/>
                <w:b/>
                <w:bCs/>
                <w:color w:val="000000"/>
                <w:sz w:val="28"/>
                <w:szCs w:val="28"/>
                <w:rtl/>
                <w:lang w:eastAsia="fr-FR" w:bidi="ar-TN"/>
              </w:rPr>
            </w:pPr>
          </w:p>
        </w:tc>
        <w:tc>
          <w:tcPr>
            <w:tcW w:w="1338" w:type="dxa"/>
          </w:tcPr>
          <w:p w:rsidR="00C2328B" w:rsidRDefault="00C2328B" w:rsidP="00674508">
            <w:pPr>
              <w:bidi/>
              <w:jc w:val="both"/>
              <w:rPr>
                <w:rFonts w:asciiTheme="minorBidi" w:eastAsia="Arial" w:hAnsiTheme="minorBidi"/>
                <w:color w:val="000000"/>
                <w:sz w:val="28"/>
                <w:szCs w:val="28"/>
                <w:rtl/>
                <w:lang w:eastAsia="fr-FR" w:bidi="ar-TN"/>
              </w:rPr>
            </w:pPr>
          </w:p>
        </w:tc>
        <w:tc>
          <w:tcPr>
            <w:tcW w:w="1480" w:type="dxa"/>
          </w:tcPr>
          <w:p w:rsidR="00C2328B" w:rsidRDefault="00A76728" w:rsidP="00A76728">
            <w:pPr>
              <w:bidi/>
              <w:jc w:val="center"/>
              <w:rPr>
                <w:rFonts w:asciiTheme="minorBidi" w:eastAsia="Arial" w:hAnsiTheme="minorBidi"/>
                <w:color w:val="000000"/>
                <w:sz w:val="28"/>
                <w:szCs w:val="28"/>
                <w:rtl/>
                <w:lang w:eastAsia="fr-FR" w:bidi="ar-TN"/>
              </w:rPr>
            </w:pPr>
            <w:r w:rsidRPr="00C06DCC">
              <w:rPr>
                <w:rFonts w:asciiTheme="majorBidi" w:hAnsiTheme="majorBidi" w:cstheme="majorBidi"/>
                <w:sz w:val="40"/>
                <w:szCs w:val="40"/>
                <w:lang w:val="en-US" w:bidi="ar-TN"/>
              </w:rPr>
              <w:t>×</w:t>
            </w:r>
          </w:p>
        </w:tc>
        <w:tc>
          <w:tcPr>
            <w:tcW w:w="1480" w:type="dxa"/>
          </w:tcPr>
          <w:p w:rsidR="00C2328B" w:rsidRDefault="00C2328B" w:rsidP="00674508">
            <w:pPr>
              <w:bidi/>
              <w:jc w:val="both"/>
              <w:rPr>
                <w:rFonts w:asciiTheme="minorBidi" w:eastAsia="Arial" w:hAnsiTheme="minorBidi"/>
                <w:color w:val="000000"/>
                <w:sz w:val="28"/>
                <w:szCs w:val="28"/>
                <w:rtl/>
                <w:lang w:eastAsia="fr-FR" w:bidi="ar-TN"/>
              </w:rPr>
            </w:pPr>
          </w:p>
        </w:tc>
        <w:tc>
          <w:tcPr>
            <w:tcW w:w="1480" w:type="dxa"/>
          </w:tcPr>
          <w:p w:rsidR="00C2328B" w:rsidRDefault="00C2328B" w:rsidP="00674508">
            <w:pPr>
              <w:bidi/>
              <w:jc w:val="both"/>
              <w:rPr>
                <w:rFonts w:asciiTheme="minorBidi" w:eastAsia="Arial" w:hAnsiTheme="minorBidi"/>
                <w:color w:val="000000"/>
                <w:sz w:val="28"/>
                <w:szCs w:val="28"/>
                <w:rtl/>
                <w:lang w:eastAsia="fr-FR" w:bidi="ar-TN"/>
              </w:rPr>
            </w:pPr>
          </w:p>
        </w:tc>
      </w:tr>
      <w:tr w:rsidR="00C2328B" w:rsidTr="005F12DD">
        <w:tc>
          <w:tcPr>
            <w:tcW w:w="3150" w:type="dxa"/>
          </w:tcPr>
          <w:p w:rsidR="00C2328B" w:rsidRPr="00C2183B" w:rsidRDefault="00C2328B" w:rsidP="00674508">
            <w:pPr>
              <w:bidi/>
              <w:jc w:val="both"/>
              <w:rPr>
                <w:rFonts w:asciiTheme="minorBidi" w:eastAsia="Arial" w:hAnsiTheme="minorBidi"/>
                <w:b/>
                <w:bCs/>
                <w:color w:val="000000"/>
                <w:sz w:val="28"/>
                <w:szCs w:val="28"/>
                <w:rtl/>
                <w:lang w:eastAsia="fr-FR" w:bidi="ar-TN"/>
              </w:rPr>
            </w:pPr>
            <w:r w:rsidRPr="00C2183B">
              <w:rPr>
                <w:rFonts w:asciiTheme="minorBidi" w:eastAsia="Arial" w:hAnsiTheme="minorBidi" w:hint="cs"/>
                <w:b/>
                <w:bCs/>
                <w:color w:val="000000"/>
                <w:sz w:val="28"/>
                <w:szCs w:val="28"/>
                <w:rtl/>
                <w:lang w:eastAsia="fr-FR" w:bidi="ar-TN"/>
              </w:rPr>
              <w:t>ما تم انجازه</w:t>
            </w:r>
          </w:p>
        </w:tc>
        <w:tc>
          <w:tcPr>
            <w:tcW w:w="5778" w:type="dxa"/>
            <w:gridSpan w:val="4"/>
          </w:tcPr>
          <w:p w:rsidR="00C2328B" w:rsidRDefault="003B0767"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 xml:space="preserve">تم تحديد </w:t>
            </w:r>
            <w:proofErr w:type="gramStart"/>
            <w:r>
              <w:rPr>
                <w:rFonts w:asciiTheme="minorBidi" w:eastAsia="Arial" w:hAnsiTheme="minorBidi" w:hint="cs"/>
                <w:color w:val="000000"/>
                <w:sz w:val="28"/>
                <w:szCs w:val="28"/>
                <w:rtl/>
                <w:lang w:eastAsia="fr-FR" w:bidi="ar-TN"/>
              </w:rPr>
              <w:t>قائمة</w:t>
            </w:r>
            <w:proofErr w:type="gramEnd"/>
            <w:r>
              <w:rPr>
                <w:rFonts w:asciiTheme="minorBidi" w:eastAsia="Arial" w:hAnsiTheme="minorBidi" w:hint="cs"/>
                <w:color w:val="000000"/>
                <w:sz w:val="28"/>
                <w:szCs w:val="28"/>
                <w:rtl/>
                <w:lang w:eastAsia="fr-FR" w:bidi="ar-TN"/>
              </w:rPr>
              <w:t xml:space="preserve"> الخدمات على الخط التي سيتم </w:t>
            </w:r>
            <w:r w:rsidR="005E3B08">
              <w:rPr>
                <w:rFonts w:asciiTheme="minorBidi" w:eastAsia="Arial" w:hAnsiTheme="minorBidi" w:hint="cs"/>
                <w:color w:val="000000"/>
                <w:sz w:val="28"/>
                <w:szCs w:val="28"/>
                <w:rtl/>
                <w:lang w:eastAsia="fr-FR" w:bidi="ar-TN"/>
              </w:rPr>
              <w:t>تطويرها</w:t>
            </w:r>
          </w:p>
        </w:tc>
      </w:tr>
      <w:tr w:rsidR="00C2328B" w:rsidTr="005F12DD">
        <w:tc>
          <w:tcPr>
            <w:tcW w:w="3150" w:type="dxa"/>
          </w:tcPr>
          <w:p w:rsidR="00C2328B" w:rsidRPr="00C2183B" w:rsidRDefault="00C2328B" w:rsidP="00674508">
            <w:pPr>
              <w:bidi/>
              <w:jc w:val="both"/>
              <w:rPr>
                <w:rFonts w:asciiTheme="minorBidi" w:eastAsia="Arial" w:hAnsiTheme="minorBidi"/>
                <w:b/>
                <w:bCs/>
                <w:color w:val="000000"/>
                <w:sz w:val="28"/>
                <w:szCs w:val="28"/>
                <w:rtl/>
                <w:lang w:eastAsia="fr-FR" w:bidi="ar-TN"/>
              </w:rPr>
            </w:pPr>
            <w:r w:rsidRPr="00C2183B">
              <w:rPr>
                <w:rFonts w:asciiTheme="minorBidi" w:eastAsia="Arial" w:hAnsiTheme="minorBidi" w:hint="cs"/>
                <w:b/>
                <w:bCs/>
                <w:color w:val="000000"/>
                <w:sz w:val="28"/>
                <w:szCs w:val="28"/>
                <w:rtl/>
                <w:lang w:eastAsia="fr-FR" w:bidi="ar-TN"/>
              </w:rPr>
              <w:t>اخر أجل للإنجاز</w:t>
            </w:r>
          </w:p>
        </w:tc>
        <w:tc>
          <w:tcPr>
            <w:tcW w:w="5778" w:type="dxa"/>
            <w:gridSpan w:val="4"/>
          </w:tcPr>
          <w:p w:rsidR="00C2328B" w:rsidRDefault="00C2328B"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2016</w:t>
            </w:r>
          </w:p>
        </w:tc>
      </w:tr>
    </w:tbl>
    <w:p w:rsidR="00C2328B" w:rsidRDefault="00C2328B" w:rsidP="00C2328B">
      <w:pPr>
        <w:tabs>
          <w:tab w:val="left" w:pos="1932"/>
        </w:tabs>
        <w:bidi/>
        <w:rPr>
          <w:sz w:val="32"/>
          <w:szCs w:val="32"/>
          <w:rtl/>
          <w:lang w:val="en-US" w:bidi="ar-TN"/>
        </w:rPr>
      </w:pPr>
    </w:p>
    <w:p w:rsidR="004C284C" w:rsidRDefault="004C284C" w:rsidP="004C284C">
      <w:pPr>
        <w:tabs>
          <w:tab w:val="left" w:pos="1932"/>
        </w:tabs>
        <w:bidi/>
        <w:rPr>
          <w:sz w:val="32"/>
          <w:szCs w:val="32"/>
          <w:lang w:val="en-US" w:bidi="ar-TN"/>
        </w:rPr>
      </w:pPr>
    </w:p>
    <w:p w:rsidR="001A21C0" w:rsidRDefault="001A21C0" w:rsidP="001A21C0">
      <w:pPr>
        <w:tabs>
          <w:tab w:val="left" w:pos="1932"/>
        </w:tabs>
        <w:bidi/>
        <w:rPr>
          <w:sz w:val="32"/>
          <w:szCs w:val="32"/>
          <w:lang w:val="en-US" w:bidi="ar-TN"/>
        </w:rPr>
      </w:pPr>
    </w:p>
    <w:p w:rsidR="001A21C0" w:rsidRDefault="001A21C0" w:rsidP="001A21C0">
      <w:pPr>
        <w:tabs>
          <w:tab w:val="left" w:pos="1932"/>
        </w:tabs>
        <w:bidi/>
        <w:rPr>
          <w:sz w:val="32"/>
          <w:szCs w:val="32"/>
          <w:rtl/>
          <w:lang w:val="en-US" w:bidi="ar-TN"/>
        </w:rPr>
      </w:pPr>
    </w:p>
    <w:p w:rsidR="004C284C" w:rsidRDefault="004C284C" w:rsidP="004C284C">
      <w:pPr>
        <w:tabs>
          <w:tab w:val="left" w:pos="1932"/>
        </w:tabs>
        <w:bidi/>
        <w:rPr>
          <w:sz w:val="32"/>
          <w:szCs w:val="32"/>
          <w:rtl/>
          <w:lang w:val="en-US" w:bidi="ar-TN"/>
        </w:rPr>
      </w:pPr>
    </w:p>
    <w:tbl>
      <w:tblPr>
        <w:tblStyle w:val="Grilledutableau"/>
        <w:bidiVisual/>
        <w:tblW w:w="0" w:type="auto"/>
        <w:tblInd w:w="360" w:type="dxa"/>
        <w:tblLook w:val="04A0" w:firstRow="1" w:lastRow="0" w:firstColumn="1" w:lastColumn="0" w:noHBand="0" w:noVBand="1"/>
      </w:tblPr>
      <w:tblGrid>
        <w:gridCol w:w="3150"/>
        <w:gridCol w:w="1338"/>
        <w:gridCol w:w="1480"/>
        <w:gridCol w:w="1480"/>
        <w:gridCol w:w="1480"/>
      </w:tblGrid>
      <w:tr w:rsidR="004C284C" w:rsidRPr="00006F51" w:rsidTr="00674508">
        <w:tc>
          <w:tcPr>
            <w:tcW w:w="8928" w:type="dxa"/>
            <w:gridSpan w:val="5"/>
          </w:tcPr>
          <w:p w:rsidR="004C284C" w:rsidRPr="00EE2B3A" w:rsidRDefault="00C114BF" w:rsidP="001118C6">
            <w:pPr>
              <w:keepNext/>
              <w:keepLines/>
              <w:bidi/>
              <w:spacing w:before="200"/>
              <w:jc w:val="center"/>
              <w:outlineLvl w:val="2"/>
              <w:rPr>
                <w:rFonts w:asciiTheme="minorBidi" w:eastAsia="Arial" w:hAnsiTheme="minorBidi"/>
                <w:color w:val="000000"/>
                <w:sz w:val="36"/>
                <w:szCs w:val="36"/>
                <w:rtl/>
                <w:lang w:eastAsia="fr-FR"/>
              </w:rPr>
            </w:pPr>
            <w:bookmarkStart w:id="23" w:name="_Toc398731888"/>
            <w:bookmarkStart w:id="24" w:name="_Toc399144719"/>
            <w:r w:rsidRPr="00C114BF">
              <w:rPr>
                <w:rFonts w:asciiTheme="minorBidi" w:eastAsiaTheme="majorEastAsia" w:hAnsiTheme="minorBidi"/>
                <w:b/>
                <w:bCs/>
                <w:color w:val="365F91"/>
                <w:sz w:val="28"/>
                <w:szCs w:val="28"/>
                <w:rtl/>
                <w:lang w:eastAsia="fr-FR"/>
              </w:rPr>
              <w:lastRenderedPageBreak/>
              <w:t xml:space="preserve">التعهد 10- </w:t>
            </w:r>
            <w:proofErr w:type="gramStart"/>
            <w:r w:rsidRPr="00C114BF">
              <w:rPr>
                <w:rFonts w:asciiTheme="minorBidi" w:eastAsiaTheme="majorEastAsia" w:hAnsiTheme="minorBidi"/>
                <w:b/>
                <w:bCs/>
                <w:color w:val="365F91"/>
                <w:sz w:val="28"/>
                <w:szCs w:val="28"/>
                <w:rtl/>
                <w:lang w:eastAsia="fr-FR"/>
              </w:rPr>
              <w:t>تطوير</w:t>
            </w:r>
            <w:proofErr w:type="gramEnd"/>
            <w:r w:rsidRPr="00C114BF">
              <w:rPr>
                <w:rFonts w:asciiTheme="minorBidi" w:eastAsiaTheme="majorEastAsia" w:hAnsiTheme="minorBidi"/>
                <w:b/>
                <w:bCs/>
                <w:color w:val="365F91"/>
                <w:sz w:val="28"/>
                <w:szCs w:val="28"/>
                <w:rtl/>
                <w:lang w:eastAsia="fr-FR"/>
              </w:rPr>
              <w:t xml:space="preserve"> مشاركة </w:t>
            </w:r>
            <w:bookmarkEnd w:id="23"/>
            <w:r w:rsidRPr="00C114BF">
              <w:rPr>
                <w:rFonts w:asciiTheme="minorBidi" w:eastAsiaTheme="majorEastAsia" w:hAnsiTheme="minorBidi" w:hint="cs"/>
                <w:b/>
                <w:bCs/>
                <w:color w:val="365F91"/>
                <w:sz w:val="28"/>
                <w:szCs w:val="28"/>
                <w:rtl/>
                <w:lang w:eastAsia="fr-FR"/>
              </w:rPr>
              <w:t>المواطن في بلورة السياسات العمومية</w:t>
            </w:r>
            <w:bookmarkEnd w:id="24"/>
          </w:p>
        </w:tc>
      </w:tr>
      <w:tr w:rsidR="004C284C" w:rsidTr="00674508">
        <w:tc>
          <w:tcPr>
            <w:tcW w:w="3150" w:type="dxa"/>
          </w:tcPr>
          <w:p w:rsidR="004C284C" w:rsidRPr="00764B83" w:rsidRDefault="004C284C" w:rsidP="00674508">
            <w:pPr>
              <w:bidi/>
              <w:jc w:val="both"/>
              <w:rPr>
                <w:rFonts w:asciiTheme="minorBidi" w:eastAsia="Arial" w:hAnsiTheme="minorBidi"/>
                <w:b/>
                <w:bCs/>
                <w:color w:val="000000"/>
                <w:sz w:val="28"/>
                <w:szCs w:val="28"/>
                <w:rtl/>
                <w:lang w:eastAsia="fr-FR" w:bidi="ar-TN"/>
              </w:rPr>
            </w:pPr>
            <w:r w:rsidRPr="00764B83">
              <w:rPr>
                <w:rFonts w:asciiTheme="minorBidi" w:eastAsia="Arial" w:hAnsiTheme="minorBidi" w:hint="cs"/>
                <w:b/>
                <w:bCs/>
                <w:color w:val="000000"/>
                <w:sz w:val="28"/>
                <w:szCs w:val="28"/>
                <w:rtl/>
                <w:lang w:eastAsia="fr-FR" w:bidi="ar-TN"/>
              </w:rPr>
              <w:t>الهيكل الاداري المسؤول عن انجاز التعهد:</w:t>
            </w:r>
          </w:p>
        </w:tc>
        <w:tc>
          <w:tcPr>
            <w:tcW w:w="5778" w:type="dxa"/>
            <w:gridSpan w:val="4"/>
          </w:tcPr>
          <w:p w:rsidR="004C284C" w:rsidRDefault="004C284C" w:rsidP="006D68CD">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 xml:space="preserve">وزارة الوظيفة العمومية </w:t>
            </w:r>
            <w:proofErr w:type="spellStart"/>
            <w:r>
              <w:rPr>
                <w:rFonts w:asciiTheme="minorBidi" w:eastAsia="Arial" w:hAnsiTheme="minorBidi" w:hint="cs"/>
                <w:color w:val="000000"/>
                <w:sz w:val="28"/>
                <w:szCs w:val="28"/>
                <w:rtl/>
                <w:lang w:eastAsia="fr-FR" w:bidi="ar-TN"/>
              </w:rPr>
              <w:t>والحوكمة</w:t>
            </w:r>
            <w:proofErr w:type="spellEnd"/>
            <w:r>
              <w:rPr>
                <w:rFonts w:asciiTheme="minorBidi" w:eastAsia="Arial" w:hAnsiTheme="minorBidi" w:hint="cs"/>
                <w:color w:val="000000"/>
                <w:sz w:val="28"/>
                <w:szCs w:val="28"/>
                <w:rtl/>
                <w:lang w:eastAsia="fr-FR" w:bidi="ar-TN"/>
              </w:rPr>
              <w:t>، </w:t>
            </w:r>
            <w:r w:rsidR="006D1119" w:rsidRPr="00153ACE">
              <w:rPr>
                <w:rFonts w:asciiTheme="minorBidi" w:hAnsiTheme="minorBidi"/>
                <w:sz w:val="28"/>
                <w:szCs w:val="28"/>
                <w:rtl/>
              </w:rPr>
              <w:t>الإدارة العامة للإصلاحات والدراسات المستقبلية الإدارية</w:t>
            </w:r>
          </w:p>
        </w:tc>
      </w:tr>
      <w:tr w:rsidR="004C284C" w:rsidRPr="004600D0" w:rsidTr="00674508">
        <w:tc>
          <w:tcPr>
            <w:tcW w:w="3150" w:type="dxa"/>
          </w:tcPr>
          <w:p w:rsidR="004C284C" w:rsidRPr="00764B83" w:rsidRDefault="004C284C" w:rsidP="00674508">
            <w:pPr>
              <w:bidi/>
              <w:jc w:val="both"/>
              <w:rPr>
                <w:rFonts w:asciiTheme="minorBidi" w:eastAsia="Arial" w:hAnsiTheme="minorBidi"/>
                <w:b/>
                <w:bCs/>
                <w:color w:val="000000"/>
                <w:sz w:val="28"/>
                <w:szCs w:val="28"/>
                <w:rtl/>
                <w:lang w:eastAsia="fr-FR" w:bidi="ar-TN"/>
              </w:rPr>
            </w:pPr>
            <w:r w:rsidRPr="00764B83">
              <w:rPr>
                <w:rFonts w:asciiTheme="minorBidi" w:eastAsia="Arial" w:hAnsiTheme="minorBidi" w:hint="cs"/>
                <w:b/>
                <w:bCs/>
                <w:color w:val="000000"/>
                <w:sz w:val="28"/>
                <w:szCs w:val="28"/>
                <w:rtl/>
                <w:lang w:eastAsia="fr-FR" w:bidi="ar-TN"/>
              </w:rPr>
              <w:t>الشخص المسؤول عن متابعة انجاز التعهد</w:t>
            </w:r>
          </w:p>
        </w:tc>
        <w:tc>
          <w:tcPr>
            <w:tcW w:w="5778" w:type="dxa"/>
            <w:gridSpan w:val="4"/>
          </w:tcPr>
          <w:p w:rsidR="004C284C" w:rsidRPr="004600D0" w:rsidRDefault="00A64BCB"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 xml:space="preserve">ايمان </w:t>
            </w:r>
            <w:proofErr w:type="spellStart"/>
            <w:r>
              <w:rPr>
                <w:rFonts w:asciiTheme="minorBidi" w:eastAsia="Arial" w:hAnsiTheme="minorBidi" w:hint="cs"/>
                <w:color w:val="000000"/>
                <w:sz w:val="28"/>
                <w:szCs w:val="28"/>
                <w:rtl/>
                <w:lang w:eastAsia="fr-FR" w:bidi="ar-TN"/>
              </w:rPr>
              <w:t>تازركي</w:t>
            </w:r>
            <w:proofErr w:type="spellEnd"/>
          </w:p>
        </w:tc>
      </w:tr>
      <w:tr w:rsidR="004C284C" w:rsidTr="00674508">
        <w:tc>
          <w:tcPr>
            <w:tcW w:w="3150" w:type="dxa"/>
          </w:tcPr>
          <w:p w:rsidR="004C284C" w:rsidRPr="00764B83" w:rsidRDefault="004C284C" w:rsidP="00674508">
            <w:pPr>
              <w:bidi/>
              <w:jc w:val="both"/>
              <w:rPr>
                <w:rFonts w:asciiTheme="minorBidi" w:eastAsia="Arial" w:hAnsiTheme="minorBidi"/>
                <w:b/>
                <w:bCs/>
                <w:color w:val="000000"/>
                <w:sz w:val="28"/>
                <w:szCs w:val="28"/>
                <w:rtl/>
                <w:lang w:eastAsia="fr-FR" w:bidi="ar-TN"/>
              </w:rPr>
            </w:pPr>
            <w:proofErr w:type="gramStart"/>
            <w:r w:rsidRPr="00764B83">
              <w:rPr>
                <w:rFonts w:asciiTheme="minorBidi" w:eastAsia="Arial" w:hAnsiTheme="minorBidi" w:hint="cs"/>
                <w:b/>
                <w:bCs/>
                <w:color w:val="000000"/>
                <w:sz w:val="28"/>
                <w:szCs w:val="28"/>
                <w:rtl/>
                <w:lang w:eastAsia="fr-FR" w:bidi="ar-TN"/>
              </w:rPr>
              <w:t>الخطة</w:t>
            </w:r>
            <w:proofErr w:type="gramEnd"/>
            <w:r w:rsidRPr="00764B83">
              <w:rPr>
                <w:rFonts w:asciiTheme="minorBidi" w:eastAsia="Arial" w:hAnsiTheme="minorBidi" w:hint="cs"/>
                <w:b/>
                <w:bCs/>
                <w:color w:val="000000"/>
                <w:sz w:val="28"/>
                <w:szCs w:val="28"/>
                <w:rtl/>
                <w:lang w:eastAsia="fr-FR" w:bidi="ar-TN"/>
              </w:rPr>
              <w:t xml:space="preserve"> الوظيفية</w:t>
            </w:r>
          </w:p>
        </w:tc>
        <w:tc>
          <w:tcPr>
            <w:tcW w:w="5778" w:type="dxa"/>
            <w:gridSpan w:val="4"/>
          </w:tcPr>
          <w:p w:rsidR="004C284C" w:rsidRDefault="00556B4D" w:rsidP="00674508">
            <w:pPr>
              <w:bidi/>
              <w:jc w:val="both"/>
              <w:rPr>
                <w:rFonts w:asciiTheme="minorBidi" w:eastAsia="Arial" w:hAnsiTheme="minorBidi"/>
                <w:color w:val="000000"/>
                <w:sz w:val="28"/>
                <w:szCs w:val="28"/>
                <w:rtl/>
                <w:lang w:eastAsia="fr-FR" w:bidi="ar-TN"/>
              </w:rPr>
            </w:pPr>
            <w:proofErr w:type="spellStart"/>
            <w:r>
              <w:rPr>
                <w:rFonts w:asciiTheme="minorBidi" w:eastAsia="Arial" w:hAnsiTheme="minorBidi" w:hint="cs"/>
                <w:color w:val="000000"/>
                <w:sz w:val="28"/>
                <w:szCs w:val="28"/>
                <w:rtl/>
                <w:lang w:eastAsia="fr-FR" w:bidi="ar-TN"/>
              </w:rPr>
              <w:t>كاهية</w:t>
            </w:r>
            <w:proofErr w:type="spellEnd"/>
            <w:r>
              <w:rPr>
                <w:rFonts w:asciiTheme="minorBidi" w:eastAsia="Arial" w:hAnsiTheme="minorBidi" w:hint="cs"/>
                <w:color w:val="000000"/>
                <w:sz w:val="28"/>
                <w:szCs w:val="28"/>
                <w:rtl/>
                <w:lang w:eastAsia="fr-FR" w:bidi="ar-TN"/>
              </w:rPr>
              <w:t xml:space="preserve"> مدير</w:t>
            </w:r>
          </w:p>
        </w:tc>
      </w:tr>
      <w:tr w:rsidR="004C284C" w:rsidTr="00674508">
        <w:tc>
          <w:tcPr>
            <w:tcW w:w="3150" w:type="dxa"/>
          </w:tcPr>
          <w:p w:rsidR="004C284C" w:rsidRPr="00764B83" w:rsidRDefault="004C284C" w:rsidP="00674508">
            <w:pPr>
              <w:bidi/>
              <w:jc w:val="both"/>
              <w:rPr>
                <w:rFonts w:asciiTheme="minorBidi" w:eastAsia="Arial" w:hAnsiTheme="minorBidi"/>
                <w:b/>
                <w:bCs/>
                <w:color w:val="000000"/>
                <w:sz w:val="28"/>
                <w:szCs w:val="28"/>
                <w:rtl/>
                <w:lang w:eastAsia="fr-FR" w:bidi="ar-TN"/>
              </w:rPr>
            </w:pPr>
            <w:r w:rsidRPr="00764B83">
              <w:rPr>
                <w:rFonts w:asciiTheme="minorBidi" w:eastAsia="Arial" w:hAnsiTheme="minorBidi" w:hint="cs"/>
                <w:b/>
                <w:bCs/>
                <w:color w:val="000000"/>
                <w:sz w:val="28"/>
                <w:szCs w:val="28"/>
                <w:rtl/>
                <w:lang w:eastAsia="fr-FR" w:bidi="ar-TN"/>
              </w:rPr>
              <w:t>رقم الهاتف</w:t>
            </w:r>
          </w:p>
        </w:tc>
        <w:tc>
          <w:tcPr>
            <w:tcW w:w="5778" w:type="dxa"/>
            <w:gridSpan w:val="4"/>
          </w:tcPr>
          <w:p w:rsidR="004C284C" w:rsidRDefault="004B3797" w:rsidP="00674508">
            <w:pPr>
              <w:bidi/>
              <w:jc w:val="both"/>
              <w:rPr>
                <w:rFonts w:asciiTheme="minorBidi" w:eastAsia="Arial" w:hAnsiTheme="minorBidi"/>
                <w:color w:val="000000"/>
                <w:sz w:val="28"/>
                <w:szCs w:val="28"/>
                <w:rtl/>
                <w:lang w:eastAsia="fr-FR" w:bidi="ar-TN"/>
              </w:rPr>
            </w:pPr>
            <w:r>
              <w:rPr>
                <w:rFonts w:asciiTheme="minorBidi" w:eastAsia="Arial" w:hAnsiTheme="minorBidi"/>
                <w:color w:val="000000"/>
                <w:sz w:val="28"/>
                <w:szCs w:val="28"/>
                <w:lang w:eastAsia="fr-FR" w:bidi="ar-TN"/>
              </w:rPr>
              <w:t>27834620</w:t>
            </w:r>
          </w:p>
        </w:tc>
      </w:tr>
      <w:tr w:rsidR="004C284C" w:rsidTr="00674508">
        <w:tc>
          <w:tcPr>
            <w:tcW w:w="3150" w:type="dxa"/>
          </w:tcPr>
          <w:p w:rsidR="004C284C" w:rsidRPr="00764B83" w:rsidRDefault="004C284C" w:rsidP="00674508">
            <w:pPr>
              <w:bidi/>
              <w:jc w:val="both"/>
              <w:rPr>
                <w:rFonts w:asciiTheme="minorBidi" w:eastAsia="Arial" w:hAnsiTheme="minorBidi"/>
                <w:b/>
                <w:bCs/>
                <w:color w:val="000000"/>
                <w:sz w:val="28"/>
                <w:szCs w:val="28"/>
                <w:rtl/>
                <w:lang w:eastAsia="fr-FR" w:bidi="ar-TN"/>
              </w:rPr>
            </w:pPr>
            <w:r w:rsidRPr="00764B83">
              <w:rPr>
                <w:rFonts w:asciiTheme="minorBidi" w:eastAsia="Arial" w:hAnsiTheme="minorBidi" w:hint="cs"/>
                <w:b/>
                <w:bCs/>
                <w:color w:val="000000"/>
                <w:sz w:val="28"/>
                <w:szCs w:val="28"/>
                <w:rtl/>
                <w:lang w:eastAsia="fr-FR" w:bidi="ar-TN"/>
              </w:rPr>
              <w:t>عنوان البريد الالكتروني</w:t>
            </w:r>
          </w:p>
        </w:tc>
        <w:tc>
          <w:tcPr>
            <w:tcW w:w="5778" w:type="dxa"/>
            <w:gridSpan w:val="4"/>
          </w:tcPr>
          <w:p w:rsidR="004C284C" w:rsidRDefault="00A72A56" w:rsidP="00A72A56">
            <w:pPr>
              <w:bidi/>
              <w:jc w:val="both"/>
              <w:rPr>
                <w:rFonts w:asciiTheme="minorBidi" w:eastAsia="Arial" w:hAnsiTheme="minorBidi"/>
                <w:color w:val="000000"/>
                <w:sz w:val="28"/>
                <w:szCs w:val="28"/>
                <w:lang w:eastAsia="fr-FR" w:bidi="ar-TN"/>
              </w:rPr>
            </w:pPr>
            <w:r>
              <w:rPr>
                <w:rFonts w:asciiTheme="minorBidi" w:eastAsia="Arial" w:hAnsiTheme="minorBidi"/>
                <w:color w:val="000000"/>
                <w:sz w:val="28"/>
                <w:szCs w:val="28"/>
                <w:lang w:eastAsia="fr-FR" w:bidi="ar-TN"/>
              </w:rPr>
              <w:t>Imen.tazarki@pm.gov.tn</w:t>
            </w:r>
          </w:p>
        </w:tc>
      </w:tr>
      <w:tr w:rsidR="004C284C" w:rsidRPr="00B57585" w:rsidTr="00674508">
        <w:tc>
          <w:tcPr>
            <w:tcW w:w="3150" w:type="dxa"/>
          </w:tcPr>
          <w:p w:rsidR="004C284C" w:rsidRPr="00764B83" w:rsidRDefault="004C284C" w:rsidP="00674508">
            <w:pPr>
              <w:bidi/>
              <w:jc w:val="both"/>
              <w:rPr>
                <w:rFonts w:asciiTheme="minorBidi" w:eastAsia="Arial" w:hAnsiTheme="minorBidi"/>
                <w:b/>
                <w:bCs/>
                <w:color w:val="000000"/>
                <w:sz w:val="28"/>
                <w:szCs w:val="28"/>
                <w:rtl/>
                <w:lang w:eastAsia="fr-FR" w:bidi="ar-TN"/>
              </w:rPr>
            </w:pPr>
            <w:r w:rsidRPr="00764B83">
              <w:rPr>
                <w:rFonts w:asciiTheme="minorBidi" w:eastAsia="Arial" w:hAnsiTheme="minorBidi" w:hint="cs"/>
                <w:b/>
                <w:bCs/>
                <w:color w:val="000000"/>
                <w:sz w:val="28"/>
                <w:szCs w:val="28"/>
                <w:rtl/>
                <w:lang w:eastAsia="fr-FR" w:bidi="ar-TN"/>
              </w:rPr>
              <w:t xml:space="preserve">الاطراف المتدخلة </w:t>
            </w:r>
          </w:p>
        </w:tc>
        <w:tc>
          <w:tcPr>
            <w:tcW w:w="5778" w:type="dxa"/>
            <w:gridSpan w:val="4"/>
          </w:tcPr>
          <w:p w:rsidR="004C284C" w:rsidRPr="00B57585" w:rsidRDefault="004C284C"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وحدة الادارة الالكترونية</w:t>
            </w:r>
            <w:r w:rsidR="00AF713B">
              <w:rPr>
                <w:rFonts w:asciiTheme="minorBidi" w:eastAsia="Arial" w:hAnsiTheme="minorBidi" w:hint="cs"/>
                <w:color w:val="000000"/>
                <w:sz w:val="28"/>
                <w:szCs w:val="28"/>
                <w:rtl/>
                <w:lang w:eastAsia="fr-FR" w:bidi="ar-TN"/>
              </w:rPr>
              <w:t>،</w:t>
            </w:r>
            <w:r w:rsidR="0018137E" w:rsidRPr="00153ACE">
              <w:rPr>
                <w:rFonts w:asciiTheme="minorBidi" w:hAnsiTheme="minorBidi"/>
                <w:sz w:val="28"/>
                <w:szCs w:val="28"/>
                <w:rtl/>
              </w:rPr>
              <w:t xml:space="preserve"> مصالح مستشار القانون والتشريع</w:t>
            </w:r>
            <w:r w:rsidR="0018137E">
              <w:rPr>
                <w:rFonts w:asciiTheme="minorBidi" w:hAnsiTheme="minorBidi" w:hint="cs"/>
                <w:sz w:val="28"/>
                <w:szCs w:val="28"/>
                <w:rtl/>
              </w:rPr>
              <w:t>، مختلف مكونات المجتمع المدني الناشط في المجال</w:t>
            </w:r>
            <w:r w:rsidR="00BC00FB">
              <w:rPr>
                <w:rFonts w:asciiTheme="minorBidi" w:hAnsiTheme="minorBidi" w:hint="cs"/>
                <w:sz w:val="28"/>
                <w:szCs w:val="28"/>
                <w:rtl/>
              </w:rPr>
              <w:t>.</w:t>
            </w:r>
          </w:p>
        </w:tc>
      </w:tr>
      <w:tr w:rsidR="004C284C" w:rsidRPr="008938BA" w:rsidTr="00674508">
        <w:tc>
          <w:tcPr>
            <w:tcW w:w="3150" w:type="dxa"/>
          </w:tcPr>
          <w:p w:rsidR="004C284C" w:rsidRPr="00764B83" w:rsidRDefault="004C284C" w:rsidP="00674508">
            <w:pPr>
              <w:bidi/>
              <w:jc w:val="both"/>
              <w:rPr>
                <w:rFonts w:asciiTheme="minorBidi" w:eastAsia="Arial" w:hAnsiTheme="minorBidi"/>
                <w:b/>
                <w:bCs/>
                <w:color w:val="000000"/>
                <w:sz w:val="28"/>
                <w:szCs w:val="28"/>
                <w:rtl/>
                <w:lang w:eastAsia="fr-FR" w:bidi="ar-TN"/>
              </w:rPr>
            </w:pPr>
            <w:proofErr w:type="gramStart"/>
            <w:r w:rsidRPr="00764B83">
              <w:rPr>
                <w:rFonts w:asciiTheme="minorBidi" w:eastAsia="Arial" w:hAnsiTheme="minorBidi" w:hint="cs"/>
                <w:b/>
                <w:bCs/>
                <w:color w:val="000000"/>
                <w:sz w:val="28"/>
                <w:szCs w:val="28"/>
                <w:rtl/>
                <w:lang w:eastAsia="fr-FR" w:bidi="ar-TN"/>
              </w:rPr>
              <w:t>تقديم</w:t>
            </w:r>
            <w:proofErr w:type="gramEnd"/>
            <w:r w:rsidRPr="00764B83">
              <w:rPr>
                <w:rFonts w:asciiTheme="minorBidi" w:eastAsia="Arial" w:hAnsiTheme="minorBidi" w:hint="cs"/>
                <w:b/>
                <w:bCs/>
                <w:color w:val="000000"/>
                <w:sz w:val="28"/>
                <w:szCs w:val="28"/>
                <w:rtl/>
                <w:lang w:eastAsia="fr-FR" w:bidi="ar-TN"/>
              </w:rPr>
              <w:t xml:space="preserve"> التعهد</w:t>
            </w:r>
          </w:p>
        </w:tc>
        <w:tc>
          <w:tcPr>
            <w:tcW w:w="5778" w:type="dxa"/>
            <w:gridSpan w:val="4"/>
          </w:tcPr>
          <w:p w:rsidR="00D846E1" w:rsidRPr="00D846E1" w:rsidRDefault="00D846E1" w:rsidP="00D846E1">
            <w:pPr>
              <w:numPr>
                <w:ilvl w:val="0"/>
                <w:numId w:val="7"/>
              </w:numPr>
              <w:shd w:val="clear" w:color="auto" w:fill="FFFFFF" w:themeFill="background1"/>
              <w:tabs>
                <w:tab w:val="right" w:pos="139"/>
              </w:tabs>
              <w:bidi/>
              <w:spacing w:line="360" w:lineRule="auto"/>
              <w:ind w:left="-2"/>
              <w:contextualSpacing/>
              <w:jc w:val="both"/>
              <w:rPr>
                <w:rFonts w:asciiTheme="minorBidi" w:eastAsia="Arial" w:hAnsiTheme="minorBidi"/>
                <w:bCs/>
                <w:color w:val="000000" w:themeColor="text1"/>
                <w:sz w:val="28"/>
                <w:szCs w:val="28"/>
                <w:rtl/>
                <w:lang w:eastAsia="fr-FR"/>
              </w:rPr>
            </w:pPr>
            <w:r w:rsidRPr="00D846E1">
              <w:rPr>
                <w:rFonts w:asciiTheme="minorBidi" w:eastAsia="Arial" w:hAnsiTheme="minorBidi"/>
                <w:b/>
                <w:color w:val="000000" w:themeColor="text1"/>
                <w:sz w:val="28"/>
                <w:szCs w:val="28"/>
                <w:rtl/>
                <w:lang w:eastAsia="fr-FR" w:bidi="ar-TN"/>
              </w:rPr>
              <w:t xml:space="preserve">إعداد </w:t>
            </w:r>
            <w:proofErr w:type="gramStart"/>
            <w:r w:rsidRPr="00D846E1">
              <w:rPr>
                <w:rFonts w:asciiTheme="minorBidi" w:eastAsia="Arial" w:hAnsiTheme="minorBidi"/>
                <w:b/>
                <w:color w:val="000000" w:themeColor="text1"/>
                <w:sz w:val="28"/>
                <w:szCs w:val="28"/>
                <w:rtl/>
                <w:lang w:eastAsia="fr-FR" w:bidi="ar-TN"/>
              </w:rPr>
              <w:t>إطار</w:t>
            </w:r>
            <w:proofErr w:type="gramEnd"/>
            <w:r w:rsidRPr="00D846E1">
              <w:rPr>
                <w:rFonts w:asciiTheme="minorBidi" w:eastAsia="Arial" w:hAnsiTheme="minorBidi"/>
                <w:b/>
                <w:color w:val="000000" w:themeColor="text1"/>
                <w:sz w:val="28"/>
                <w:szCs w:val="28"/>
                <w:rtl/>
                <w:lang w:eastAsia="fr-FR" w:bidi="ar-TN"/>
              </w:rPr>
              <w:t xml:space="preserve"> ترتيبي للاستشارات العمومية لاعتمادها كإجراء سابق لمرحلة اتخاذ القرارات العمومية ومشاريع النصوص القانونية. </w:t>
            </w:r>
            <w:r w:rsidRPr="00D846E1">
              <w:rPr>
                <w:rFonts w:asciiTheme="minorBidi" w:eastAsia="Arial" w:hAnsiTheme="minorBidi" w:hint="cs"/>
                <w:b/>
                <w:color w:val="000000" w:themeColor="text1"/>
                <w:sz w:val="28"/>
                <w:szCs w:val="28"/>
                <w:rtl/>
                <w:lang w:eastAsia="fr-FR" w:bidi="ar-TN"/>
              </w:rPr>
              <w:t>ويضبط هذا الإطار مراحل إعداد النصوص القانونية والترتيبية ويحدد الأطراف المتدخلة ودور كلّ منها طبقا لروزنامة تضبط للغرض بما يساهم في تمكين المتعامل مع الإدارة من إبداء الرأي والمشاركة في صياغة النصوص القانونية والترتيبية.</w:t>
            </w:r>
          </w:p>
          <w:p w:rsidR="004C284C" w:rsidRPr="008938BA" w:rsidRDefault="004C284C" w:rsidP="00B05F4B">
            <w:pPr>
              <w:bidi/>
              <w:spacing w:line="360" w:lineRule="auto"/>
              <w:jc w:val="both"/>
              <w:rPr>
                <w:rFonts w:asciiTheme="minorBidi" w:eastAsia="Arial" w:hAnsiTheme="minorBidi"/>
                <w:color w:val="000000"/>
                <w:sz w:val="28"/>
                <w:szCs w:val="28"/>
                <w:rtl/>
                <w:lang w:eastAsia="fr-FR"/>
              </w:rPr>
            </w:pPr>
          </w:p>
        </w:tc>
      </w:tr>
      <w:tr w:rsidR="004C284C" w:rsidRPr="009C6F24" w:rsidTr="00674508">
        <w:trPr>
          <w:trHeight w:val="330"/>
        </w:trPr>
        <w:tc>
          <w:tcPr>
            <w:tcW w:w="3150" w:type="dxa"/>
            <w:vMerge w:val="restart"/>
          </w:tcPr>
          <w:p w:rsidR="004C284C" w:rsidRPr="00764B83" w:rsidRDefault="004C284C" w:rsidP="00674508">
            <w:pPr>
              <w:bidi/>
              <w:jc w:val="both"/>
              <w:rPr>
                <w:rFonts w:asciiTheme="minorBidi" w:eastAsia="Arial" w:hAnsiTheme="minorBidi"/>
                <w:b/>
                <w:bCs/>
                <w:color w:val="000000"/>
                <w:sz w:val="28"/>
                <w:szCs w:val="28"/>
                <w:rtl/>
                <w:lang w:eastAsia="fr-FR" w:bidi="ar-TN"/>
              </w:rPr>
            </w:pPr>
            <w:r w:rsidRPr="00764B83">
              <w:rPr>
                <w:rFonts w:asciiTheme="minorBidi" w:eastAsia="Arial" w:hAnsiTheme="minorBidi" w:hint="cs"/>
                <w:b/>
                <w:bCs/>
                <w:color w:val="000000"/>
                <w:sz w:val="28"/>
                <w:szCs w:val="28"/>
                <w:rtl/>
                <w:lang w:eastAsia="fr-FR" w:bidi="ar-TN"/>
              </w:rPr>
              <w:t>مستوى الانجاز</w:t>
            </w:r>
          </w:p>
        </w:tc>
        <w:tc>
          <w:tcPr>
            <w:tcW w:w="1338" w:type="dxa"/>
          </w:tcPr>
          <w:p w:rsidR="004C284C" w:rsidRPr="009C6F24" w:rsidRDefault="004C284C"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 xml:space="preserve">لم يبدأ </w:t>
            </w:r>
            <w:proofErr w:type="gramStart"/>
            <w:r w:rsidRPr="009C6F24">
              <w:rPr>
                <w:rFonts w:asciiTheme="minorBidi" w:eastAsia="Arial" w:hAnsiTheme="minorBidi" w:hint="cs"/>
                <w:b/>
                <w:bCs/>
                <w:color w:val="000000"/>
                <w:sz w:val="24"/>
                <w:szCs w:val="24"/>
                <w:rtl/>
                <w:lang w:eastAsia="fr-FR" w:bidi="ar-TN"/>
              </w:rPr>
              <w:t>بعد</w:t>
            </w:r>
            <w:proofErr w:type="gramEnd"/>
          </w:p>
        </w:tc>
        <w:tc>
          <w:tcPr>
            <w:tcW w:w="1480" w:type="dxa"/>
          </w:tcPr>
          <w:p w:rsidR="004C284C" w:rsidRPr="009C6F24" w:rsidRDefault="004C284C"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محدود</w:t>
            </w:r>
          </w:p>
        </w:tc>
        <w:tc>
          <w:tcPr>
            <w:tcW w:w="1480" w:type="dxa"/>
          </w:tcPr>
          <w:p w:rsidR="004C284C" w:rsidRPr="009C6F24" w:rsidRDefault="004C284C"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جوهري</w:t>
            </w:r>
          </w:p>
        </w:tc>
        <w:tc>
          <w:tcPr>
            <w:tcW w:w="1480" w:type="dxa"/>
          </w:tcPr>
          <w:p w:rsidR="004C284C" w:rsidRPr="009C6F24" w:rsidRDefault="004C284C"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كامل</w:t>
            </w:r>
          </w:p>
        </w:tc>
      </w:tr>
      <w:tr w:rsidR="004C284C" w:rsidTr="00674508">
        <w:trPr>
          <w:trHeight w:val="330"/>
        </w:trPr>
        <w:tc>
          <w:tcPr>
            <w:tcW w:w="3150" w:type="dxa"/>
            <w:vMerge/>
          </w:tcPr>
          <w:p w:rsidR="004C284C" w:rsidRPr="00764B83" w:rsidRDefault="004C284C" w:rsidP="00674508">
            <w:pPr>
              <w:bidi/>
              <w:jc w:val="both"/>
              <w:rPr>
                <w:rFonts w:asciiTheme="minorBidi" w:eastAsia="Arial" w:hAnsiTheme="minorBidi"/>
                <w:b/>
                <w:bCs/>
                <w:color w:val="000000"/>
                <w:sz w:val="28"/>
                <w:szCs w:val="28"/>
                <w:rtl/>
                <w:lang w:eastAsia="fr-FR" w:bidi="ar-TN"/>
              </w:rPr>
            </w:pPr>
          </w:p>
        </w:tc>
        <w:tc>
          <w:tcPr>
            <w:tcW w:w="1338" w:type="dxa"/>
          </w:tcPr>
          <w:p w:rsidR="004C284C" w:rsidRDefault="004C284C" w:rsidP="00674508">
            <w:pPr>
              <w:bidi/>
              <w:jc w:val="both"/>
              <w:rPr>
                <w:rFonts w:asciiTheme="minorBidi" w:eastAsia="Arial" w:hAnsiTheme="minorBidi"/>
                <w:color w:val="000000"/>
                <w:sz w:val="28"/>
                <w:szCs w:val="28"/>
                <w:rtl/>
                <w:lang w:eastAsia="fr-FR" w:bidi="ar-TN"/>
              </w:rPr>
            </w:pPr>
          </w:p>
        </w:tc>
        <w:tc>
          <w:tcPr>
            <w:tcW w:w="1480" w:type="dxa"/>
          </w:tcPr>
          <w:p w:rsidR="004C284C" w:rsidRDefault="004C284C" w:rsidP="00674508">
            <w:pPr>
              <w:bidi/>
              <w:jc w:val="both"/>
              <w:rPr>
                <w:rFonts w:asciiTheme="minorBidi" w:eastAsia="Arial" w:hAnsiTheme="minorBidi"/>
                <w:color w:val="000000"/>
                <w:sz w:val="28"/>
                <w:szCs w:val="28"/>
                <w:rtl/>
                <w:lang w:eastAsia="fr-FR" w:bidi="ar-TN"/>
              </w:rPr>
            </w:pPr>
          </w:p>
        </w:tc>
        <w:tc>
          <w:tcPr>
            <w:tcW w:w="1480" w:type="dxa"/>
          </w:tcPr>
          <w:p w:rsidR="004C284C" w:rsidRDefault="00595E73" w:rsidP="00595E73">
            <w:pPr>
              <w:bidi/>
              <w:jc w:val="center"/>
              <w:rPr>
                <w:rFonts w:asciiTheme="minorBidi" w:eastAsia="Arial" w:hAnsiTheme="minorBidi"/>
                <w:color w:val="000000"/>
                <w:sz w:val="28"/>
                <w:szCs w:val="28"/>
                <w:rtl/>
                <w:lang w:eastAsia="fr-FR" w:bidi="ar-TN"/>
              </w:rPr>
            </w:pPr>
            <w:r w:rsidRPr="00C06DCC">
              <w:rPr>
                <w:rFonts w:asciiTheme="majorBidi" w:hAnsiTheme="majorBidi" w:cstheme="majorBidi"/>
                <w:sz w:val="40"/>
                <w:szCs w:val="40"/>
                <w:lang w:val="en-US" w:bidi="ar-TN"/>
              </w:rPr>
              <w:t>×</w:t>
            </w:r>
          </w:p>
        </w:tc>
        <w:tc>
          <w:tcPr>
            <w:tcW w:w="1480" w:type="dxa"/>
          </w:tcPr>
          <w:p w:rsidR="004C284C" w:rsidRDefault="004C284C" w:rsidP="00674508">
            <w:pPr>
              <w:bidi/>
              <w:jc w:val="both"/>
              <w:rPr>
                <w:rFonts w:asciiTheme="minorBidi" w:eastAsia="Arial" w:hAnsiTheme="minorBidi"/>
                <w:color w:val="000000"/>
                <w:sz w:val="28"/>
                <w:szCs w:val="28"/>
                <w:rtl/>
                <w:lang w:eastAsia="fr-FR" w:bidi="ar-TN"/>
              </w:rPr>
            </w:pPr>
          </w:p>
        </w:tc>
      </w:tr>
      <w:tr w:rsidR="004C284C" w:rsidTr="00674508">
        <w:tc>
          <w:tcPr>
            <w:tcW w:w="3150" w:type="dxa"/>
          </w:tcPr>
          <w:p w:rsidR="004C284C" w:rsidRPr="00764B83" w:rsidRDefault="004C284C" w:rsidP="00674508">
            <w:pPr>
              <w:bidi/>
              <w:jc w:val="both"/>
              <w:rPr>
                <w:rFonts w:asciiTheme="minorBidi" w:eastAsia="Arial" w:hAnsiTheme="minorBidi"/>
                <w:b/>
                <w:bCs/>
                <w:color w:val="000000"/>
                <w:sz w:val="28"/>
                <w:szCs w:val="28"/>
                <w:rtl/>
                <w:lang w:eastAsia="fr-FR" w:bidi="ar-TN"/>
              </w:rPr>
            </w:pPr>
            <w:r w:rsidRPr="00764B83">
              <w:rPr>
                <w:rFonts w:asciiTheme="minorBidi" w:eastAsia="Arial" w:hAnsiTheme="minorBidi" w:hint="cs"/>
                <w:b/>
                <w:bCs/>
                <w:color w:val="000000"/>
                <w:sz w:val="28"/>
                <w:szCs w:val="28"/>
                <w:rtl/>
                <w:lang w:eastAsia="fr-FR" w:bidi="ar-TN"/>
              </w:rPr>
              <w:t>ما تم انجازه</w:t>
            </w:r>
          </w:p>
        </w:tc>
        <w:tc>
          <w:tcPr>
            <w:tcW w:w="5778" w:type="dxa"/>
            <w:gridSpan w:val="4"/>
          </w:tcPr>
          <w:p w:rsidR="004C284C" w:rsidRPr="00190AA5" w:rsidRDefault="006E07F6" w:rsidP="00190AA5">
            <w:pPr>
              <w:bidi/>
              <w:spacing w:line="360" w:lineRule="auto"/>
              <w:jc w:val="both"/>
              <w:rPr>
                <w:rFonts w:asciiTheme="minorBidi" w:eastAsia="Arial" w:hAnsiTheme="minorBidi"/>
                <w:color w:val="000000"/>
                <w:sz w:val="28"/>
                <w:szCs w:val="28"/>
                <w:rtl/>
                <w:lang w:eastAsia="fr-FR" w:bidi="ar-TN"/>
              </w:rPr>
            </w:pPr>
            <w:r w:rsidRPr="00190AA5">
              <w:rPr>
                <w:rFonts w:ascii="Times New Roman" w:eastAsia="Times New Roman" w:hAnsi="Times New Roman" w:cs="Arial" w:hint="cs"/>
                <w:sz w:val="28"/>
                <w:szCs w:val="28"/>
                <w:rtl/>
                <w:lang w:eastAsia="fr-FR"/>
              </w:rPr>
              <w:t>تم اصدار المقرر المتعلق بتكوين فريق العمل المكلف بإعداد الاطار الترتيبي للاستشارات العمومية حول السياسات و البرامج و القرارات العمومية صلب الادارة العامة للإصلاحات و الدراسات المستقبلية الادارية برئاسة الحكومة بتاريخ 4 ديسمبر 2015. و قد تولى فريق</w:t>
            </w:r>
            <w:r w:rsidR="00790CD7" w:rsidRPr="00190AA5">
              <w:rPr>
                <w:rFonts w:ascii="Times New Roman" w:eastAsia="Times New Roman" w:hAnsi="Times New Roman" w:cs="Arial" w:hint="cs"/>
                <w:sz w:val="28"/>
                <w:szCs w:val="28"/>
                <w:rtl/>
                <w:lang w:eastAsia="fr-FR"/>
              </w:rPr>
              <w:t xml:space="preserve"> العمل</w:t>
            </w:r>
            <w:r w:rsidR="00993593" w:rsidRPr="00190AA5">
              <w:rPr>
                <w:rFonts w:ascii="Times New Roman" w:eastAsia="Times New Roman" w:hAnsi="Times New Roman" w:cs="Arial" w:hint="cs"/>
                <w:sz w:val="28"/>
                <w:szCs w:val="28"/>
                <w:rtl/>
                <w:lang w:eastAsia="fr-FR"/>
              </w:rPr>
              <w:t xml:space="preserve"> اعداد النسخة الاولية للأمر الذي كان موضوع استشارة وطنية تم فيها الاعتماد</w:t>
            </w:r>
            <w:r w:rsidR="00AA6B19" w:rsidRPr="00190AA5">
              <w:rPr>
                <w:rFonts w:ascii="Times New Roman" w:eastAsia="Times New Roman" w:hAnsi="Times New Roman" w:cs="Arial" w:hint="cs"/>
                <w:sz w:val="28"/>
                <w:szCs w:val="28"/>
                <w:rtl/>
                <w:lang w:eastAsia="fr-FR"/>
              </w:rPr>
              <w:t xml:space="preserve"> </w:t>
            </w:r>
            <w:r w:rsidR="00AA771C" w:rsidRPr="00190AA5">
              <w:rPr>
                <w:rFonts w:ascii="Times New Roman" w:eastAsia="Times New Roman" w:hAnsi="Times New Roman" w:cs="Arial" w:hint="cs"/>
                <w:sz w:val="28"/>
                <w:szCs w:val="28"/>
                <w:rtl/>
                <w:lang w:eastAsia="fr-FR"/>
              </w:rPr>
              <w:t>على العديد من القنوات</w:t>
            </w:r>
            <w:r w:rsidR="00AA6B19" w:rsidRPr="00190AA5">
              <w:rPr>
                <w:rFonts w:ascii="Times New Roman" w:eastAsia="Times New Roman" w:hAnsi="Times New Roman" w:cs="Arial" w:hint="cs"/>
                <w:sz w:val="28"/>
                <w:szCs w:val="28"/>
                <w:rtl/>
                <w:lang w:eastAsia="fr-FR"/>
              </w:rPr>
              <w:t xml:space="preserve"> </w:t>
            </w:r>
            <w:r w:rsidR="00AA771C" w:rsidRPr="00190AA5">
              <w:rPr>
                <w:rFonts w:ascii="Times New Roman" w:eastAsia="Times New Roman" w:hAnsi="Times New Roman" w:cs="Arial" w:hint="cs"/>
                <w:sz w:val="28"/>
                <w:szCs w:val="28"/>
                <w:rtl/>
                <w:lang w:eastAsia="fr-FR"/>
              </w:rPr>
              <w:t>الاتصال</w:t>
            </w:r>
            <w:r w:rsidR="00CA136A" w:rsidRPr="00190AA5">
              <w:rPr>
                <w:rStyle w:val="Appelnotedebasdep"/>
                <w:rFonts w:ascii="Times New Roman" w:eastAsia="Times New Roman" w:hAnsi="Times New Roman" w:cs="Arial"/>
                <w:sz w:val="28"/>
                <w:szCs w:val="28"/>
                <w:rtl/>
                <w:lang w:eastAsia="fr-FR"/>
              </w:rPr>
              <w:footnoteReference w:id="1"/>
            </w:r>
            <w:r w:rsidRPr="00190AA5">
              <w:rPr>
                <w:rFonts w:ascii="Times New Roman" w:eastAsia="Times New Roman" w:hAnsi="Times New Roman" w:cs="Arial" w:hint="cs"/>
                <w:sz w:val="28"/>
                <w:szCs w:val="28"/>
                <w:rtl/>
                <w:lang w:eastAsia="fr-FR"/>
              </w:rPr>
              <w:t>.</w:t>
            </w:r>
            <w:r w:rsidR="00AA771C" w:rsidRPr="00190AA5">
              <w:rPr>
                <w:rFonts w:ascii="Times New Roman" w:eastAsia="Times New Roman" w:hAnsi="Times New Roman" w:cs="Arial" w:hint="cs"/>
                <w:sz w:val="28"/>
                <w:szCs w:val="28"/>
                <w:rtl/>
                <w:lang w:eastAsia="fr-FR"/>
              </w:rPr>
              <w:t xml:space="preserve"> </w:t>
            </w:r>
            <w:proofErr w:type="gramStart"/>
            <w:r w:rsidR="00AA771C" w:rsidRPr="00190AA5">
              <w:rPr>
                <w:rFonts w:ascii="Times New Roman" w:eastAsia="Times New Roman" w:hAnsi="Times New Roman" w:cs="Arial" w:hint="cs"/>
                <w:sz w:val="28"/>
                <w:szCs w:val="28"/>
                <w:rtl/>
                <w:lang w:eastAsia="fr-FR"/>
              </w:rPr>
              <w:t>كما</w:t>
            </w:r>
            <w:proofErr w:type="gramEnd"/>
            <w:r w:rsidR="00AA771C" w:rsidRPr="00190AA5">
              <w:rPr>
                <w:rFonts w:ascii="Times New Roman" w:eastAsia="Times New Roman" w:hAnsi="Times New Roman" w:cs="Arial" w:hint="cs"/>
                <w:sz w:val="28"/>
                <w:szCs w:val="28"/>
                <w:rtl/>
                <w:lang w:eastAsia="fr-FR"/>
              </w:rPr>
              <w:t xml:space="preserve"> تم تنظيم</w:t>
            </w:r>
            <w:r w:rsidR="002E3A25" w:rsidRPr="00190AA5">
              <w:rPr>
                <w:rFonts w:ascii="Times New Roman" w:eastAsia="Times New Roman" w:hAnsi="Times New Roman" w:cs="Arial" w:hint="cs"/>
                <w:sz w:val="28"/>
                <w:szCs w:val="28"/>
                <w:rtl/>
                <w:lang w:eastAsia="fr-FR"/>
              </w:rPr>
              <w:t xml:space="preserve"> يوم دراسي حول الموضوع بتاريخ 6 أكتوبر 2016</w:t>
            </w:r>
          </w:p>
        </w:tc>
      </w:tr>
      <w:tr w:rsidR="004C284C" w:rsidTr="00674508">
        <w:tc>
          <w:tcPr>
            <w:tcW w:w="3150" w:type="dxa"/>
          </w:tcPr>
          <w:p w:rsidR="004C284C" w:rsidRPr="00764B83" w:rsidRDefault="004C284C" w:rsidP="00674508">
            <w:pPr>
              <w:bidi/>
              <w:jc w:val="both"/>
              <w:rPr>
                <w:rFonts w:asciiTheme="minorBidi" w:eastAsia="Arial" w:hAnsiTheme="minorBidi"/>
                <w:b/>
                <w:bCs/>
                <w:color w:val="000000"/>
                <w:sz w:val="28"/>
                <w:szCs w:val="28"/>
                <w:rtl/>
                <w:lang w:eastAsia="fr-FR" w:bidi="ar-TN"/>
              </w:rPr>
            </w:pPr>
            <w:r w:rsidRPr="00764B83">
              <w:rPr>
                <w:rFonts w:asciiTheme="minorBidi" w:eastAsia="Arial" w:hAnsiTheme="minorBidi" w:hint="cs"/>
                <w:b/>
                <w:bCs/>
                <w:color w:val="000000"/>
                <w:sz w:val="28"/>
                <w:szCs w:val="28"/>
                <w:rtl/>
                <w:lang w:eastAsia="fr-FR" w:bidi="ar-TN"/>
              </w:rPr>
              <w:t>اخر أجل للإنجاز</w:t>
            </w:r>
          </w:p>
        </w:tc>
        <w:tc>
          <w:tcPr>
            <w:tcW w:w="5778" w:type="dxa"/>
            <w:gridSpan w:val="4"/>
          </w:tcPr>
          <w:p w:rsidR="004C284C" w:rsidRDefault="004C284C"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2016</w:t>
            </w:r>
          </w:p>
        </w:tc>
      </w:tr>
    </w:tbl>
    <w:p w:rsidR="004C284C" w:rsidRDefault="004C284C" w:rsidP="004C284C">
      <w:pPr>
        <w:tabs>
          <w:tab w:val="left" w:pos="1932"/>
        </w:tabs>
        <w:bidi/>
        <w:rPr>
          <w:sz w:val="32"/>
          <w:szCs w:val="32"/>
          <w:rtl/>
          <w:lang w:val="en-US" w:bidi="ar-TN"/>
        </w:rPr>
      </w:pPr>
    </w:p>
    <w:p w:rsidR="009A0802" w:rsidRDefault="009A0802" w:rsidP="009A0802">
      <w:pPr>
        <w:tabs>
          <w:tab w:val="left" w:pos="1932"/>
        </w:tabs>
        <w:bidi/>
        <w:rPr>
          <w:sz w:val="32"/>
          <w:szCs w:val="32"/>
          <w:rtl/>
          <w:lang w:val="en-US" w:bidi="ar-TN"/>
        </w:rPr>
      </w:pPr>
    </w:p>
    <w:tbl>
      <w:tblPr>
        <w:tblStyle w:val="Grilledutableau"/>
        <w:bidiVisual/>
        <w:tblW w:w="0" w:type="auto"/>
        <w:tblInd w:w="360" w:type="dxa"/>
        <w:tblLook w:val="04A0" w:firstRow="1" w:lastRow="0" w:firstColumn="1" w:lastColumn="0" w:noHBand="0" w:noVBand="1"/>
      </w:tblPr>
      <w:tblGrid>
        <w:gridCol w:w="3150"/>
        <w:gridCol w:w="1338"/>
        <w:gridCol w:w="1480"/>
        <w:gridCol w:w="1480"/>
        <w:gridCol w:w="1480"/>
      </w:tblGrid>
      <w:tr w:rsidR="009A0802" w:rsidRPr="00006F51" w:rsidTr="00674508">
        <w:tc>
          <w:tcPr>
            <w:tcW w:w="8928" w:type="dxa"/>
            <w:gridSpan w:val="5"/>
          </w:tcPr>
          <w:p w:rsidR="009A0802" w:rsidRPr="00EE2B3A" w:rsidRDefault="009A0802" w:rsidP="00A21286">
            <w:pPr>
              <w:keepNext/>
              <w:keepLines/>
              <w:bidi/>
              <w:spacing w:before="200"/>
              <w:jc w:val="center"/>
              <w:outlineLvl w:val="2"/>
              <w:rPr>
                <w:rFonts w:asciiTheme="minorBidi" w:eastAsia="Arial" w:hAnsiTheme="minorBidi"/>
                <w:color w:val="000000"/>
                <w:sz w:val="36"/>
                <w:szCs w:val="36"/>
                <w:rtl/>
                <w:lang w:eastAsia="fr-FR"/>
              </w:rPr>
            </w:pPr>
            <w:r w:rsidRPr="00C114BF">
              <w:rPr>
                <w:rFonts w:asciiTheme="minorBidi" w:eastAsiaTheme="majorEastAsia" w:hAnsiTheme="minorBidi"/>
                <w:b/>
                <w:bCs/>
                <w:color w:val="365F91"/>
                <w:sz w:val="28"/>
                <w:szCs w:val="28"/>
                <w:rtl/>
                <w:lang w:eastAsia="fr-FR"/>
              </w:rPr>
              <w:lastRenderedPageBreak/>
              <w:t xml:space="preserve">التعهد 10- </w:t>
            </w:r>
            <w:proofErr w:type="gramStart"/>
            <w:r w:rsidRPr="00C114BF">
              <w:rPr>
                <w:rFonts w:asciiTheme="minorBidi" w:eastAsiaTheme="majorEastAsia" w:hAnsiTheme="minorBidi"/>
                <w:b/>
                <w:bCs/>
                <w:color w:val="365F91"/>
                <w:sz w:val="28"/>
                <w:szCs w:val="28"/>
                <w:rtl/>
                <w:lang w:eastAsia="fr-FR"/>
              </w:rPr>
              <w:t>تطوير</w:t>
            </w:r>
            <w:proofErr w:type="gramEnd"/>
            <w:r w:rsidRPr="00C114BF">
              <w:rPr>
                <w:rFonts w:asciiTheme="minorBidi" w:eastAsiaTheme="majorEastAsia" w:hAnsiTheme="minorBidi"/>
                <w:b/>
                <w:bCs/>
                <w:color w:val="365F91"/>
                <w:sz w:val="28"/>
                <w:szCs w:val="28"/>
                <w:rtl/>
                <w:lang w:eastAsia="fr-FR"/>
              </w:rPr>
              <w:t xml:space="preserve"> مشاركة </w:t>
            </w:r>
            <w:r w:rsidRPr="00C114BF">
              <w:rPr>
                <w:rFonts w:asciiTheme="minorBidi" w:eastAsiaTheme="majorEastAsia" w:hAnsiTheme="minorBidi" w:hint="cs"/>
                <w:b/>
                <w:bCs/>
                <w:color w:val="365F91"/>
                <w:sz w:val="28"/>
                <w:szCs w:val="28"/>
                <w:rtl/>
                <w:lang w:eastAsia="fr-FR"/>
              </w:rPr>
              <w:t>المواطن في بلورة السياسات العمومية</w:t>
            </w:r>
            <w:r w:rsidR="0000119B">
              <w:rPr>
                <w:rFonts w:asciiTheme="minorBidi" w:eastAsiaTheme="majorEastAsia" w:hAnsiTheme="minorBidi" w:hint="cs"/>
                <w:b/>
                <w:bCs/>
                <w:color w:val="365F91"/>
                <w:sz w:val="28"/>
                <w:szCs w:val="28"/>
                <w:rtl/>
                <w:lang w:eastAsia="fr-FR"/>
              </w:rPr>
              <w:t>: تطوير بوابة وطنية للمشاركة الالكترونية</w:t>
            </w:r>
          </w:p>
        </w:tc>
      </w:tr>
      <w:tr w:rsidR="009A0802" w:rsidTr="00674508">
        <w:tc>
          <w:tcPr>
            <w:tcW w:w="3150" w:type="dxa"/>
          </w:tcPr>
          <w:p w:rsidR="009A0802" w:rsidRPr="00F11204" w:rsidRDefault="009A0802" w:rsidP="00674508">
            <w:pPr>
              <w:bidi/>
              <w:jc w:val="both"/>
              <w:rPr>
                <w:rFonts w:asciiTheme="minorBidi" w:eastAsia="Arial" w:hAnsiTheme="minorBidi"/>
                <w:b/>
                <w:bCs/>
                <w:color w:val="000000"/>
                <w:sz w:val="28"/>
                <w:szCs w:val="28"/>
                <w:rtl/>
                <w:lang w:eastAsia="fr-FR" w:bidi="ar-TN"/>
              </w:rPr>
            </w:pPr>
            <w:r w:rsidRPr="00F11204">
              <w:rPr>
                <w:rFonts w:asciiTheme="minorBidi" w:eastAsia="Arial" w:hAnsiTheme="minorBidi" w:hint="cs"/>
                <w:b/>
                <w:bCs/>
                <w:color w:val="000000"/>
                <w:sz w:val="28"/>
                <w:szCs w:val="28"/>
                <w:rtl/>
                <w:lang w:eastAsia="fr-FR" w:bidi="ar-TN"/>
              </w:rPr>
              <w:t>الهيكل الاداري المسؤول عن انجاز التعهد:</w:t>
            </w:r>
          </w:p>
        </w:tc>
        <w:tc>
          <w:tcPr>
            <w:tcW w:w="5778" w:type="dxa"/>
            <w:gridSpan w:val="4"/>
          </w:tcPr>
          <w:p w:rsidR="009A0802" w:rsidRDefault="009A0802" w:rsidP="00293FA6">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 xml:space="preserve">وزارة الوظيفة العمومية </w:t>
            </w:r>
            <w:proofErr w:type="spellStart"/>
            <w:r>
              <w:rPr>
                <w:rFonts w:asciiTheme="minorBidi" w:eastAsia="Arial" w:hAnsiTheme="minorBidi" w:hint="cs"/>
                <w:color w:val="000000"/>
                <w:sz w:val="28"/>
                <w:szCs w:val="28"/>
                <w:rtl/>
                <w:lang w:eastAsia="fr-FR" w:bidi="ar-TN"/>
              </w:rPr>
              <w:t>والحوكمة</w:t>
            </w:r>
            <w:proofErr w:type="spellEnd"/>
            <w:r>
              <w:rPr>
                <w:rFonts w:asciiTheme="minorBidi" w:eastAsia="Arial" w:hAnsiTheme="minorBidi" w:hint="cs"/>
                <w:color w:val="000000"/>
                <w:sz w:val="28"/>
                <w:szCs w:val="28"/>
                <w:rtl/>
                <w:lang w:eastAsia="fr-FR" w:bidi="ar-TN"/>
              </w:rPr>
              <w:t>، </w:t>
            </w:r>
            <w:r w:rsidR="00293FA6">
              <w:rPr>
                <w:rFonts w:asciiTheme="minorBidi" w:eastAsia="Arial" w:hAnsiTheme="minorBidi" w:hint="cs"/>
                <w:color w:val="000000"/>
                <w:sz w:val="28"/>
                <w:szCs w:val="28"/>
                <w:rtl/>
                <w:lang w:eastAsia="fr-FR" w:bidi="ar-TN"/>
              </w:rPr>
              <w:t>وحدة الادارة الالكترونية</w:t>
            </w:r>
          </w:p>
        </w:tc>
      </w:tr>
      <w:tr w:rsidR="009A0802" w:rsidRPr="004600D0" w:rsidTr="00674508">
        <w:tc>
          <w:tcPr>
            <w:tcW w:w="3150" w:type="dxa"/>
          </w:tcPr>
          <w:p w:rsidR="009A0802" w:rsidRPr="00F11204" w:rsidRDefault="009A0802" w:rsidP="00674508">
            <w:pPr>
              <w:bidi/>
              <w:jc w:val="both"/>
              <w:rPr>
                <w:rFonts w:asciiTheme="minorBidi" w:eastAsia="Arial" w:hAnsiTheme="minorBidi"/>
                <w:b/>
                <w:bCs/>
                <w:color w:val="000000"/>
                <w:sz w:val="28"/>
                <w:szCs w:val="28"/>
                <w:rtl/>
                <w:lang w:eastAsia="fr-FR" w:bidi="ar-TN"/>
              </w:rPr>
            </w:pPr>
            <w:r w:rsidRPr="00F11204">
              <w:rPr>
                <w:rFonts w:asciiTheme="minorBidi" w:eastAsia="Arial" w:hAnsiTheme="minorBidi" w:hint="cs"/>
                <w:b/>
                <w:bCs/>
                <w:color w:val="000000"/>
                <w:sz w:val="28"/>
                <w:szCs w:val="28"/>
                <w:rtl/>
                <w:lang w:eastAsia="fr-FR" w:bidi="ar-TN"/>
              </w:rPr>
              <w:t>الشخص المسؤول عن متابعة انجاز التعهد</w:t>
            </w:r>
          </w:p>
        </w:tc>
        <w:tc>
          <w:tcPr>
            <w:tcW w:w="5778" w:type="dxa"/>
            <w:gridSpan w:val="4"/>
          </w:tcPr>
          <w:p w:rsidR="009A0802" w:rsidRPr="004600D0" w:rsidRDefault="00BA42E0" w:rsidP="00674508">
            <w:pPr>
              <w:bidi/>
              <w:jc w:val="both"/>
              <w:rPr>
                <w:rFonts w:asciiTheme="minorBidi" w:eastAsia="Arial" w:hAnsiTheme="minorBidi"/>
                <w:color w:val="000000"/>
                <w:sz w:val="28"/>
                <w:szCs w:val="28"/>
                <w:rtl/>
                <w:lang w:eastAsia="fr-FR" w:bidi="ar-TN"/>
              </w:rPr>
            </w:pPr>
            <w:proofErr w:type="gramStart"/>
            <w:r>
              <w:rPr>
                <w:rFonts w:asciiTheme="minorBidi" w:eastAsia="Arial" w:hAnsiTheme="minorBidi" w:hint="cs"/>
                <w:color w:val="000000"/>
                <w:sz w:val="28"/>
                <w:szCs w:val="28"/>
                <w:rtl/>
                <w:lang w:eastAsia="fr-FR" w:bidi="ar-TN"/>
              </w:rPr>
              <w:t>وليد</w:t>
            </w:r>
            <w:proofErr w:type="gramEnd"/>
            <w:r>
              <w:rPr>
                <w:rFonts w:asciiTheme="minorBidi" w:eastAsia="Arial" w:hAnsiTheme="minorBidi" w:hint="cs"/>
                <w:color w:val="000000"/>
                <w:sz w:val="28"/>
                <w:szCs w:val="28"/>
                <w:rtl/>
                <w:lang w:eastAsia="fr-FR" w:bidi="ar-TN"/>
              </w:rPr>
              <w:t xml:space="preserve"> الطيب</w:t>
            </w:r>
          </w:p>
        </w:tc>
      </w:tr>
      <w:tr w:rsidR="009A0802" w:rsidTr="00674508">
        <w:tc>
          <w:tcPr>
            <w:tcW w:w="3150" w:type="dxa"/>
          </w:tcPr>
          <w:p w:rsidR="009A0802" w:rsidRPr="00F11204" w:rsidRDefault="009A0802" w:rsidP="00674508">
            <w:pPr>
              <w:bidi/>
              <w:jc w:val="both"/>
              <w:rPr>
                <w:rFonts w:asciiTheme="minorBidi" w:eastAsia="Arial" w:hAnsiTheme="minorBidi"/>
                <w:b/>
                <w:bCs/>
                <w:color w:val="000000"/>
                <w:sz w:val="28"/>
                <w:szCs w:val="28"/>
                <w:rtl/>
                <w:lang w:eastAsia="fr-FR" w:bidi="ar-TN"/>
              </w:rPr>
            </w:pPr>
            <w:proofErr w:type="gramStart"/>
            <w:r w:rsidRPr="00F11204">
              <w:rPr>
                <w:rFonts w:asciiTheme="minorBidi" w:eastAsia="Arial" w:hAnsiTheme="minorBidi" w:hint="cs"/>
                <w:b/>
                <w:bCs/>
                <w:color w:val="000000"/>
                <w:sz w:val="28"/>
                <w:szCs w:val="28"/>
                <w:rtl/>
                <w:lang w:eastAsia="fr-FR" w:bidi="ar-TN"/>
              </w:rPr>
              <w:t>الخطة</w:t>
            </w:r>
            <w:proofErr w:type="gramEnd"/>
            <w:r w:rsidRPr="00F11204">
              <w:rPr>
                <w:rFonts w:asciiTheme="minorBidi" w:eastAsia="Arial" w:hAnsiTheme="minorBidi" w:hint="cs"/>
                <w:b/>
                <w:bCs/>
                <w:color w:val="000000"/>
                <w:sz w:val="28"/>
                <w:szCs w:val="28"/>
                <w:rtl/>
                <w:lang w:eastAsia="fr-FR" w:bidi="ar-TN"/>
              </w:rPr>
              <w:t xml:space="preserve"> الوظيفية</w:t>
            </w:r>
          </w:p>
        </w:tc>
        <w:tc>
          <w:tcPr>
            <w:tcW w:w="5778" w:type="dxa"/>
            <w:gridSpan w:val="4"/>
          </w:tcPr>
          <w:p w:rsidR="009A0802" w:rsidRDefault="009F4292" w:rsidP="00674508">
            <w:pPr>
              <w:bidi/>
              <w:jc w:val="both"/>
              <w:rPr>
                <w:rFonts w:asciiTheme="minorBidi" w:eastAsia="Arial" w:hAnsiTheme="minorBidi"/>
                <w:color w:val="000000"/>
                <w:sz w:val="28"/>
                <w:szCs w:val="28"/>
                <w:rtl/>
                <w:lang w:eastAsia="fr-FR" w:bidi="ar-TN"/>
              </w:rPr>
            </w:pPr>
            <w:proofErr w:type="gramStart"/>
            <w:r>
              <w:rPr>
                <w:rFonts w:asciiTheme="minorBidi" w:eastAsia="Arial" w:hAnsiTheme="minorBidi" w:hint="cs"/>
                <w:color w:val="000000"/>
                <w:sz w:val="28"/>
                <w:szCs w:val="28"/>
                <w:rtl/>
                <w:lang w:eastAsia="fr-FR" w:bidi="ar-TN"/>
              </w:rPr>
              <w:t>رئيس</w:t>
            </w:r>
            <w:proofErr w:type="gramEnd"/>
            <w:r>
              <w:rPr>
                <w:rFonts w:asciiTheme="minorBidi" w:eastAsia="Arial" w:hAnsiTheme="minorBidi" w:hint="cs"/>
                <w:color w:val="000000"/>
                <w:sz w:val="28"/>
                <w:szCs w:val="28"/>
                <w:rtl/>
                <w:lang w:eastAsia="fr-FR" w:bidi="ar-TN"/>
              </w:rPr>
              <w:t xml:space="preserve"> مصلحة</w:t>
            </w:r>
          </w:p>
        </w:tc>
      </w:tr>
      <w:tr w:rsidR="009A0802" w:rsidTr="00674508">
        <w:tc>
          <w:tcPr>
            <w:tcW w:w="3150" w:type="dxa"/>
          </w:tcPr>
          <w:p w:rsidR="009A0802" w:rsidRPr="00F11204" w:rsidRDefault="009A0802" w:rsidP="00674508">
            <w:pPr>
              <w:bidi/>
              <w:jc w:val="both"/>
              <w:rPr>
                <w:rFonts w:asciiTheme="minorBidi" w:eastAsia="Arial" w:hAnsiTheme="minorBidi"/>
                <w:b/>
                <w:bCs/>
                <w:color w:val="000000"/>
                <w:sz w:val="28"/>
                <w:szCs w:val="28"/>
                <w:rtl/>
                <w:lang w:eastAsia="fr-FR" w:bidi="ar-TN"/>
              </w:rPr>
            </w:pPr>
            <w:r w:rsidRPr="00F11204">
              <w:rPr>
                <w:rFonts w:asciiTheme="minorBidi" w:eastAsia="Arial" w:hAnsiTheme="minorBidi" w:hint="cs"/>
                <w:b/>
                <w:bCs/>
                <w:color w:val="000000"/>
                <w:sz w:val="28"/>
                <w:szCs w:val="28"/>
                <w:rtl/>
                <w:lang w:eastAsia="fr-FR" w:bidi="ar-TN"/>
              </w:rPr>
              <w:t>رقم الهاتف</w:t>
            </w:r>
          </w:p>
        </w:tc>
        <w:tc>
          <w:tcPr>
            <w:tcW w:w="5778" w:type="dxa"/>
            <w:gridSpan w:val="4"/>
          </w:tcPr>
          <w:p w:rsidR="009A0802" w:rsidRDefault="009F4292"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22464238</w:t>
            </w:r>
          </w:p>
        </w:tc>
      </w:tr>
      <w:tr w:rsidR="009A0802" w:rsidRPr="004A01B4" w:rsidTr="00674508">
        <w:tc>
          <w:tcPr>
            <w:tcW w:w="3150" w:type="dxa"/>
          </w:tcPr>
          <w:p w:rsidR="009A0802" w:rsidRPr="00F11204" w:rsidRDefault="009A0802" w:rsidP="00674508">
            <w:pPr>
              <w:bidi/>
              <w:jc w:val="both"/>
              <w:rPr>
                <w:rFonts w:asciiTheme="minorBidi" w:eastAsia="Arial" w:hAnsiTheme="minorBidi"/>
                <w:b/>
                <w:bCs/>
                <w:color w:val="000000"/>
                <w:sz w:val="28"/>
                <w:szCs w:val="28"/>
                <w:rtl/>
                <w:lang w:eastAsia="fr-FR" w:bidi="ar-TN"/>
              </w:rPr>
            </w:pPr>
            <w:r w:rsidRPr="00F11204">
              <w:rPr>
                <w:rFonts w:asciiTheme="minorBidi" w:eastAsia="Arial" w:hAnsiTheme="minorBidi" w:hint="cs"/>
                <w:b/>
                <w:bCs/>
                <w:color w:val="000000"/>
                <w:sz w:val="28"/>
                <w:szCs w:val="28"/>
                <w:rtl/>
                <w:lang w:eastAsia="fr-FR" w:bidi="ar-TN"/>
              </w:rPr>
              <w:t>عنوان البريد الالكتروني</w:t>
            </w:r>
          </w:p>
        </w:tc>
        <w:tc>
          <w:tcPr>
            <w:tcW w:w="5778" w:type="dxa"/>
            <w:gridSpan w:val="4"/>
          </w:tcPr>
          <w:p w:rsidR="009A0802" w:rsidRPr="004A01B4" w:rsidRDefault="004A01B4" w:rsidP="004A01B4">
            <w:pPr>
              <w:bidi/>
              <w:jc w:val="both"/>
              <w:rPr>
                <w:rFonts w:asciiTheme="minorBidi" w:eastAsia="Arial" w:hAnsiTheme="minorBidi"/>
                <w:color w:val="000000"/>
                <w:sz w:val="28"/>
                <w:szCs w:val="28"/>
                <w:lang w:eastAsia="fr-FR" w:bidi="ar-TN"/>
              </w:rPr>
            </w:pPr>
            <w:r>
              <w:rPr>
                <w:rFonts w:asciiTheme="minorBidi" w:eastAsia="Arial" w:hAnsiTheme="minorBidi"/>
                <w:color w:val="000000"/>
                <w:sz w:val="28"/>
                <w:szCs w:val="28"/>
                <w:lang w:val="en-US" w:eastAsia="fr-FR" w:bidi="ar-TN"/>
              </w:rPr>
              <w:t>Walid.taieb@</w:t>
            </w:r>
            <w:r w:rsidR="00AE3055">
              <w:rPr>
                <w:rFonts w:asciiTheme="minorBidi" w:eastAsia="Arial" w:hAnsiTheme="minorBidi"/>
                <w:color w:val="000000"/>
                <w:sz w:val="28"/>
                <w:szCs w:val="28"/>
                <w:lang w:val="en-US" w:eastAsia="fr-FR" w:bidi="ar-TN"/>
              </w:rPr>
              <w:t>pm.gov.tn</w:t>
            </w:r>
          </w:p>
        </w:tc>
      </w:tr>
      <w:tr w:rsidR="009A0802" w:rsidRPr="00B57585" w:rsidTr="00674508">
        <w:tc>
          <w:tcPr>
            <w:tcW w:w="3150" w:type="dxa"/>
          </w:tcPr>
          <w:p w:rsidR="009A0802" w:rsidRPr="00F11204" w:rsidRDefault="009A0802" w:rsidP="00674508">
            <w:pPr>
              <w:bidi/>
              <w:jc w:val="both"/>
              <w:rPr>
                <w:rFonts w:asciiTheme="minorBidi" w:eastAsia="Arial" w:hAnsiTheme="minorBidi"/>
                <w:b/>
                <w:bCs/>
                <w:color w:val="000000"/>
                <w:sz w:val="28"/>
                <w:szCs w:val="28"/>
                <w:rtl/>
                <w:lang w:eastAsia="fr-FR" w:bidi="ar-TN"/>
              </w:rPr>
            </w:pPr>
            <w:r w:rsidRPr="00F11204">
              <w:rPr>
                <w:rFonts w:asciiTheme="minorBidi" w:eastAsia="Arial" w:hAnsiTheme="minorBidi" w:hint="cs"/>
                <w:b/>
                <w:bCs/>
                <w:color w:val="000000"/>
                <w:sz w:val="28"/>
                <w:szCs w:val="28"/>
                <w:rtl/>
                <w:lang w:eastAsia="fr-FR" w:bidi="ar-TN"/>
              </w:rPr>
              <w:t xml:space="preserve">الاطراف المتدخلة </w:t>
            </w:r>
          </w:p>
        </w:tc>
        <w:tc>
          <w:tcPr>
            <w:tcW w:w="5778" w:type="dxa"/>
            <w:gridSpan w:val="4"/>
          </w:tcPr>
          <w:p w:rsidR="009A0802" w:rsidRPr="00B57585" w:rsidRDefault="009A0802" w:rsidP="00293FA6">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وحدة الادارة الالكترونية،</w:t>
            </w:r>
            <w:r w:rsidR="00522E61">
              <w:rPr>
                <w:rFonts w:asciiTheme="minorBidi" w:eastAsia="Arial" w:hAnsiTheme="minorBidi"/>
                <w:color w:val="000000"/>
                <w:sz w:val="28"/>
                <w:szCs w:val="28"/>
                <w:lang w:eastAsia="fr-FR" w:bidi="ar-TN"/>
              </w:rPr>
              <w:t xml:space="preserve"> </w:t>
            </w:r>
            <w:r w:rsidR="00522E61" w:rsidRPr="00153ACE">
              <w:rPr>
                <w:rFonts w:asciiTheme="minorBidi" w:hAnsiTheme="minorBidi"/>
                <w:sz w:val="28"/>
                <w:szCs w:val="28"/>
                <w:rtl/>
              </w:rPr>
              <w:t>الهياكل العمومية كل في ما يخصه</w:t>
            </w:r>
          </w:p>
        </w:tc>
      </w:tr>
      <w:tr w:rsidR="009A0802" w:rsidRPr="008938BA" w:rsidTr="00674508">
        <w:tc>
          <w:tcPr>
            <w:tcW w:w="3150" w:type="dxa"/>
          </w:tcPr>
          <w:p w:rsidR="009A0802" w:rsidRPr="00F11204" w:rsidRDefault="009A0802" w:rsidP="00674508">
            <w:pPr>
              <w:bidi/>
              <w:jc w:val="both"/>
              <w:rPr>
                <w:rFonts w:asciiTheme="minorBidi" w:eastAsia="Arial" w:hAnsiTheme="minorBidi"/>
                <w:b/>
                <w:bCs/>
                <w:color w:val="000000"/>
                <w:sz w:val="28"/>
                <w:szCs w:val="28"/>
                <w:rtl/>
                <w:lang w:eastAsia="fr-FR" w:bidi="ar-TN"/>
              </w:rPr>
            </w:pPr>
            <w:proofErr w:type="gramStart"/>
            <w:r w:rsidRPr="00F11204">
              <w:rPr>
                <w:rFonts w:asciiTheme="minorBidi" w:eastAsia="Arial" w:hAnsiTheme="minorBidi" w:hint="cs"/>
                <w:b/>
                <w:bCs/>
                <w:color w:val="000000"/>
                <w:sz w:val="28"/>
                <w:szCs w:val="28"/>
                <w:rtl/>
                <w:lang w:eastAsia="fr-FR" w:bidi="ar-TN"/>
              </w:rPr>
              <w:t>تقديم</w:t>
            </w:r>
            <w:proofErr w:type="gramEnd"/>
            <w:r w:rsidRPr="00F11204">
              <w:rPr>
                <w:rFonts w:asciiTheme="minorBidi" w:eastAsia="Arial" w:hAnsiTheme="minorBidi" w:hint="cs"/>
                <w:b/>
                <w:bCs/>
                <w:color w:val="000000"/>
                <w:sz w:val="28"/>
                <w:szCs w:val="28"/>
                <w:rtl/>
                <w:lang w:eastAsia="fr-FR" w:bidi="ar-TN"/>
              </w:rPr>
              <w:t xml:space="preserve"> التعهد</w:t>
            </w:r>
          </w:p>
        </w:tc>
        <w:tc>
          <w:tcPr>
            <w:tcW w:w="5778" w:type="dxa"/>
            <w:gridSpan w:val="4"/>
          </w:tcPr>
          <w:p w:rsidR="009A0802" w:rsidRPr="00D846E1" w:rsidRDefault="003A6EC1" w:rsidP="00B8650B">
            <w:pPr>
              <w:numPr>
                <w:ilvl w:val="0"/>
                <w:numId w:val="7"/>
              </w:numPr>
              <w:shd w:val="clear" w:color="auto" w:fill="FFFFFF" w:themeFill="background1"/>
              <w:tabs>
                <w:tab w:val="right" w:pos="139"/>
              </w:tabs>
              <w:bidi/>
              <w:spacing w:line="360" w:lineRule="auto"/>
              <w:ind w:left="-2"/>
              <w:contextualSpacing/>
              <w:jc w:val="both"/>
              <w:rPr>
                <w:rFonts w:asciiTheme="minorBidi" w:eastAsia="Arial" w:hAnsiTheme="minorBidi"/>
                <w:bCs/>
                <w:color w:val="000000" w:themeColor="text1"/>
                <w:sz w:val="28"/>
                <w:szCs w:val="28"/>
                <w:rtl/>
                <w:lang w:eastAsia="fr-FR"/>
              </w:rPr>
            </w:pPr>
            <w:r w:rsidRPr="00153ACE">
              <w:rPr>
                <w:rFonts w:asciiTheme="minorBidi" w:hAnsiTheme="minorBidi"/>
                <w:sz w:val="28"/>
                <w:szCs w:val="28"/>
                <w:rtl/>
              </w:rPr>
              <w:t>تطوير بوابة وطنية للمشاركة الإلكترونية</w:t>
            </w:r>
            <w:r w:rsidRPr="00153ACE">
              <w:rPr>
                <w:rFonts w:asciiTheme="minorBidi" w:eastAsia="Times New Roman" w:hAnsiTheme="minorBidi"/>
                <w:sz w:val="28"/>
                <w:szCs w:val="28"/>
              </w:rPr>
              <w:t xml:space="preserve">«e-participation </w:t>
            </w:r>
            <w:proofErr w:type="gramStart"/>
            <w:r w:rsidRPr="00153ACE">
              <w:rPr>
                <w:rFonts w:asciiTheme="minorBidi" w:eastAsia="Times New Roman" w:hAnsiTheme="minorBidi"/>
                <w:sz w:val="28"/>
                <w:szCs w:val="28"/>
              </w:rPr>
              <w:t xml:space="preserve">portal» </w:t>
            </w:r>
            <w:r w:rsidRPr="00153ACE">
              <w:rPr>
                <w:rFonts w:asciiTheme="minorBidi" w:hAnsiTheme="minorBidi"/>
                <w:sz w:val="28"/>
                <w:szCs w:val="28"/>
                <w:rtl/>
              </w:rPr>
              <w:t xml:space="preserve"> لتيسير</w:t>
            </w:r>
            <w:proofErr w:type="gramEnd"/>
            <w:r w:rsidRPr="00153ACE">
              <w:rPr>
                <w:rFonts w:asciiTheme="minorBidi" w:hAnsiTheme="minorBidi"/>
                <w:sz w:val="28"/>
                <w:szCs w:val="28"/>
                <w:rtl/>
              </w:rPr>
              <w:t xml:space="preserve"> التواصل والتفاعل مع مختلف المتعاملين مع الإدارة باعتماد قنوات مختلفة للتواصل قصد تمكينهم من التعبير عن آرائهم وتقديم مقترحاتهم والمشاركة بأفكارهم في صياغة السياسات والبرامج الحكومية ومتابعة تنفيذها. وسيتم العمل على تطوير هذه البوابة باعتماد مقاربة تشاركية مع المجتمع المدني</w:t>
            </w:r>
            <w:r w:rsidR="009A0802" w:rsidRPr="00D846E1">
              <w:rPr>
                <w:rFonts w:asciiTheme="minorBidi" w:eastAsia="Arial" w:hAnsiTheme="minorBidi" w:hint="cs"/>
                <w:b/>
                <w:color w:val="000000" w:themeColor="text1"/>
                <w:sz w:val="28"/>
                <w:szCs w:val="28"/>
                <w:rtl/>
                <w:lang w:eastAsia="fr-FR" w:bidi="ar-TN"/>
              </w:rPr>
              <w:t>.</w:t>
            </w:r>
          </w:p>
          <w:p w:rsidR="009A0802" w:rsidRPr="008938BA" w:rsidRDefault="009A0802" w:rsidP="00674508">
            <w:pPr>
              <w:bidi/>
              <w:spacing w:line="360" w:lineRule="auto"/>
              <w:jc w:val="both"/>
              <w:rPr>
                <w:rFonts w:asciiTheme="minorBidi" w:eastAsia="Arial" w:hAnsiTheme="minorBidi"/>
                <w:color w:val="000000"/>
                <w:sz w:val="28"/>
                <w:szCs w:val="28"/>
                <w:rtl/>
                <w:lang w:eastAsia="fr-FR"/>
              </w:rPr>
            </w:pPr>
          </w:p>
        </w:tc>
      </w:tr>
      <w:tr w:rsidR="009A0802" w:rsidRPr="009C6F24" w:rsidTr="00674508">
        <w:trPr>
          <w:trHeight w:val="330"/>
        </w:trPr>
        <w:tc>
          <w:tcPr>
            <w:tcW w:w="3150" w:type="dxa"/>
            <w:vMerge w:val="restart"/>
          </w:tcPr>
          <w:p w:rsidR="009A0802" w:rsidRPr="00F11204" w:rsidRDefault="009A0802" w:rsidP="00674508">
            <w:pPr>
              <w:bidi/>
              <w:jc w:val="both"/>
              <w:rPr>
                <w:rFonts w:asciiTheme="minorBidi" w:eastAsia="Arial" w:hAnsiTheme="minorBidi"/>
                <w:b/>
                <w:bCs/>
                <w:color w:val="000000"/>
                <w:sz w:val="28"/>
                <w:szCs w:val="28"/>
                <w:rtl/>
                <w:lang w:eastAsia="fr-FR" w:bidi="ar-TN"/>
              </w:rPr>
            </w:pPr>
            <w:r w:rsidRPr="00F11204">
              <w:rPr>
                <w:rFonts w:asciiTheme="minorBidi" w:eastAsia="Arial" w:hAnsiTheme="minorBidi" w:hint="cs"/>
                <w:b/>
                <w:bCs/>
                <w:color w:val="000000"/>
                <w:sz w:val="28"/>
                <w:szCs w:val="28"/>
                <w:rtl/>
                <w:lang w:eastAsia="fr-FR" w:bidi="ar-TN"/>
              </w:rPr>
              <w:t>مستوى الانجاز</w:t>
            </w:r>
          </w:p>
        </w:tc>
        <w:tc>
          <w:tcPr>
            <w:tcW w:w="1338" w:type="dxa"/>
          </w:tcPr>
          <w:p w:rsidR="009A0802" w:rsidRPr="009C6F24" w:rsidRDefault="009A0802"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 xml:space="preserve">لم يبدأ </w:t>
            </w:r>
            <w:proofErr w:type="gramStart"/>
            <w:r w:rsidRPr="009C6F24">
              <w:rPr>
                <w:rFonts w:asciiTheme="minorBidi" w:eastAsia="Arial" w:hAnsiTheme="minorBidi" w:hint="cs"/>
                <w:b/>
                <w:bCs/>
                <w:color w:val="000000"/>
                <w:sz w:val="24"/>
                <w:szCs w:val="24"/>
                <w:rtl/>
                <w:lang w:eastAsia="fr-FR" w:bidi="ar-TN"/>
              </w:rPr>
              <w:t>بعد</w:t>
            </w:r>
            <w:proofErr w:type="gramEnd"/>
          </w:p>
        </w:tc>
        <w:tc>
          <w:tcPr>
            <w:tcW w:w="1480" w:type="dxa"/>
          </w:tcPr>
          <w:p w:rsidR="009A0802" w:rsidRPr="009C6F24" w:rsidRDefault="009A0802"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محدود</w:t>
            </w:r>
          </w:p>
        </w:tc>
        <w:tc>
          <w:tcPr>
            <w:tcW w:w="1480" w:type="dxa"/>
          </w:tcPr>
          <w:p w:rsidR="009A0802" w:rsidRPr="009C6F24" w:rsidRDefault="009A0802"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جوهري</w:t>
            </w:r>
          </w:p>
        </w:tc>
        <w:tc>
          <w:tcPr>
            <w:tcW w:w="1480" w:type="dxa"/>
          </w:tcPr>
          <w:p w:rsidR="009A0802" w:rsidRPr="009C6F24" w:rsidRDefault="009A0802"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كامل</w:t>
            </w:r>
          </w:p>
        </w:tc>
      </w:tr>
      <w:tr w:rsidR="009A0802" w:rsidTr="00674508">
        <w:trPr>
          <w:trHeight w:val="330"/>
        </w:trPr>
        <w:tc>
          <w:tcPr>
            <w:tcW w:w="3150" w:type="dxa"/>
            <w:vMerge/>
          </w:tcPr>
          <w:p w:rsidR="009A0802" w:rsidRPr="00F11204" w:rsidRDefault="009A0802" w:rsidP="00674508">
            <w:pPr>
              <w:bidi/>
              <w:jc w:val="both"/>
              <w:rPr>
                <w:rFonts w:asciiTheme="minorBidi" w:eastAsia="Arial" w:hAnsiTheme="minorBidi"/>
                <w:b/>
                <w:bCs/>
                <w:color w:val="000000"/>
                <w:sz w:val="28"/>
                <w:szCs w:val="28"/>
                <w:rtl/>
                <w:lang w:eastAsia="fr-FR" w:bidi="ar-TN"/>
              </w:rPr>
            </w:pPr>
          </w:p>
        </w:tc>
        <w:tc>
          <w:tcPr>
            <w:tcW w:w="1338" w:type="dxa"/>
          </w:tcPr>
          <w:p w:rsidR="009A0802" w:rsidRDefault="009A0802" w:rsidP="00674508">
            <w:pPr>
              <w:bidi/>
              <w:jc w:val="both"/>
              <w:rPr>
                <w:rFonts w:asciiTheme="minorBidi" w:eastAsia="Arial" w:hAnsiTheme="minorBidi"/>
                <w:color w:val="000000"/>
                <w:sz w:val="28"/>
                <w:szCs w:val="28"/>
                <w:rtl/>
                <w:lang w:eastAsia="fr-FR" w:bidi="ar-TN"/>
              </w:rPr>
            </w:pPr>
          </w:p>
        </w:tc>
        <w:tc>
          <w:tcPr>
            <w:tcW w:w="1480" w:type="dxa"/>
          </w:tcPr>
          <w:p w:rsidR="009A0802" w:rsidRDefault="009A0802" w:rsidP="00674508">
            <w:pPr>
              <w:bidi/>
              <w:jc w:val="both"/>
              <w:rPr>
                <w:rFonts w:asciiTheme="minorBidi" w:eastAsia="Arial" w:hAnsiTheme="minorBidi"/>
                <w:color w:val="000000"/>
                <w:sz w:val="28"/>
                <w:szCs w:val="28"/>
                <w:rtl/>
                <w:lang w:eastAsia="fr-FR" w:bidi="ar-TN"/>
              </w:rPr>
            </w:pPr>
          </w:p>
        </w:tc>
        <w:tc>
          <w:tcPr>
            <w:tcW w:w="1480" w:type="dxa"/>
          </w:tcPr>
          <w:p w:rsidR="009A0802" w:rsidRDefault="00C8508E" w:rsidP="00C8508E">
            <w:pPr>
              <w:bidi/>
              <w:jc w:val="center"/>
              <w:rPr>
                <w:rFonts w:asciiTheme="minorBidi" w:eastAsia="Arial" w:hAnsiTheme="minorBidi"/>
                <w:color w:val="000000"/>
                <w:sz w:val="28"/>
                <w:szCs w:val="28"/>
                <w:rtl/>
                <w:lang w:eastAsia="fr-FR" w:bidi="ar-TN"/>
              </w:rPr>
            </w:pPr>
            <w:r w:rsidRPr="00C06DCC">
              <w:rPr>
                <w:rFonts w:asciiTheme="majorBidi" w:hAnsiTheme="majorBidi" w:cstheme="majorBidi"/>
                <w:sz w:val="40"/>
                <w:szCs w:val="40"/>
                <w:lang w:val="en-US" w:bidi="ar-TN"/>
              </w:rPr>
              <w:t>×</w:t>
            </w:r>
          </w:p>
        </w:tc>
        <w:tc>
          <w:tcPr>
            <w:tcW w:w="1480" w:type="dxa"/>
          </w:tcPr>
          <w:p w:rsidR="009A0802" w:rsidRDefault="009A0802" w:rsidP="00674508">
            <w:pPr>
              <w:bidi/>
              <w:jc w:val="both"/>
              <w:rPr>
                <w:rFonts w:asciiTheme="minorBidi" w:eastAsia="Arial" w:hAnsiTheme="minorBidi"/>
                <w:color w:val="000000"/>
                <w:sz w:val="28"/>
                <w:szCs w:val="28"/>
                <w:rtl/>
                <w:lang w:eastAsia="fr-FR" w:bidi="ar-TN"/>
              </w:rPr>
            </w:pPr>
          </w:p>
        </w:tc>
      </w:tr>
      <w:tr w:rsidR="009A0802" w:rsidTr="00674508">
        <w:tc>
          <w:tcPr>
            <w:tcW w:w="3150" w:type="dxa"/>
          </w:tcPr>
          <w:p w:rsidR="009A0802" w:rsidRPr="00F11204" w:rsidRDefault="009A0802" w:rsidP="00674508">
            <w:pPr>
              <w:bidi/>
              <w:jc w:val="both"/>
              <w:rPr>
                <w:rFonts w:asciiTheme="minorBidi" w:eastAsia="Arial" w:hAnsiTheme="minorBidi"/>
                <w:b/>
                <w:bCs/>
                <w:color w:val="000000"/>
                <w:sz w:val="28"/>
                <w:szCs w:val="28"/>
                <w:rtl/>
                <w:lang w:eastAsia="fr-FR" w:bidi="ar-TN"/>
              </w:rPr>
            </w:pPr>
            <w:r w:rsidRPr="00F11204">
              <w:rPr>
                <w:rFonts w:asciiTheme="minorBidi" w:eastAsia="Arial" w:hAnsiTheme="minorBidi" w:hint="cs"/>
                <w:b/>
                <w:bCs/>
                <w:color w:val="000000"/>
                <w:sz w:val="28"/>
                <w:szCs w:val="28"/>
                <w:rtl/>
                <w:lang w:eastAsia="fr-FR" w:bidi="ar-TN"/>
              </w:rPr>
              <w:t>ما تم انجازه</w:t>
            </w:r>
          </w:p>
        </w:tc>
        <w:tc>
          <w:tcPr>
            <w:tcW w:w="5778" w:type="dxa"/>
            <w:gridSpan w:val="4"/>
          </w:tcPr>
          <w:p w:rsidR="009A0802" w:rsidRDefault="00602402" w:rsidP="009E7FA1">
            <w:pPr>
              <w:bidi/>
              <w:spacing w:line="360" w:lineRule="auto"/>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تم تطوير النسخة الاولية لموقع واب المشاركة الالكترونية</w:t>
            </w:r>
            <w:r w:rsidR="00BF559B">
              <w:rPr>
                <w:rFonts w:asciiTheme="minorBidi" w:eastAsia="Arial" w:hAnsiTheme="minorBidi" w:hint="cs"/>
                <w:color w:val="000000"/>
                <w:sz w:val="28"/>
                <w:szCs w:val="28"/>
                <w:rtl/>
                <w:lang w:eastAsia="fr-FR" w:bidi="ar-TN"/>
              </w:rPr>
              <w:t xml:space="preserve"> </w:t>
            </w:r>
            <w:r w:rsidR="00BF559B" w:rsidRPr="008844E6">
              <w:rPr>
                <w:sz w:val="28"/>
                <w:szCs w:val="28"/>
                <w:rtl/>
                <w:lang w:val="en-US" w:bidi="ar-TN"/>
              </w:rPr>
              <w:t xml:space="preserve">تمّ </w:t>
            </w:r>
            <w:r w:rsidR="000A0E92" w:rsidRPr="008844E6">
              <w:rPr>
                <w:rFonts w:hint="cs"/>
                <w:sz w:val="28"/>
                <w:szCs w:val="28"/>
                <w:rtl/>
                <w:lang w:val="en-US" w:bidi="ar-TN"/>
              </w:rPr>
              <w:t>تطوير</w:t>
            </w:r>
            <w:r w:rsidR="000A0E92">
              <w:rPr>
                <w:rFonts w:hint="cs"/>
                <w:sz w:val="28"/>
                <w:szCs w:val="28"/>
                <w:rtl/>
                <w:lang w:val="en-US" w:bidi="ar-TN"/>
              </w:rPr>
              <w:t xml:space="preserve"> النسخة</w:t>
            </w:r>
            <w:r w:rsidR="00BF559B">
              <w:rPr>
                <w:rFonts w:hint="cs"/>
                <w:sz w:val="28"/>
                <w:szCs w:val="28"/>
                <w:rtl/>
                <w:lang w:val="en-US" w:bidi="ar-TN"/>
              </w:rPr>
              <w:t xml:space="preserve"> الاولية لل</w:t>
            </w:r>
            <w:r w:rsidR="00BF559B" w:rsidRPr="008844E6">
              <w:rPr>
                <w:sz w:val="28"/>
                <w:szCs w:val="28"/>
                <w:rtl/>
                <w:lang w:val="en-US" w:bidi="ar-TN"/>
              </w:rPr>
              <w:t xml:space="preserve">موقع </w:t>
            </w:r>
            <w:r w:rsidR="00BF559B">
              <w:rPr>
                <w:rFonts w:hint="cs"/>
                <w:sz w:val="28"/>
                <w:szCs w:val="28"/>
                <w:rtl/>
                <w:lang w:val="en-US" w:bidi="ar-TN"/>
              </w:rPr>
              <w:t>و</w:t>
            </w:r>
            <w:r w:rsidR="00BF559B" w:rsidRPr="008844E6">
              <w:rPr>
                <w:sz w:val="28"/>
                <w:szCs w:val="28"/>
                <w:rtl/>
                <w:lang w:val="en-US" w:bidi="ar-TN"/>
              </w:rPr>
              <w:t xml:space="preserve">اتاحة النفاذ اليه بصورة مضيقة. </w:t>
            </w:r>
            <w:proofErr w:type="gramStart"/>
            <w:r w:rsidR="00BF559B" w:rsidRPr="008844E6">
              <w:rPr>
                <w:sz w:val="28"/>
                <w:szCs w:val="28"/>
                <w:rtl/>
                <w:lang w:val="en-US" w:bidi="ar-TN"/>
              </w:rPr>
              <w:t>وإثر</w:t>
            </w:r>
            <w:proofErr w:type="gramEnd"/>
            <w:r w:rsidR="00BF559B" w:rsidRPr="008844E6">
              <w:rPr>
                <w:sz w:val="28"/>
                <w:szCs w:val="28"/>
                <w:rtl/>
                <w:lang w:val="en-US" w:bidi="ar-TN"/>
              </w:rPr>
              <w:t xml:space="preserve"> القيام بالاختبارات الكافية سيتم وضعه على الخط للعموم وذلك قبل موفى سنة 2016</w:t>
            </w:r>
          </w:p>
        </w:tc>
      </w:tr>
      <w:tr w:rsidR="009A0802" w:rsidTr="00674508">
        <w:tc>
          <w:tcPr>
            <w:tcW w:w="3150" w:type="dxa"/>
          </w:tcPr>
          <w:p w:rsidR="009A0802" w:rsidRPr="00F11204" w:rsidRDefault="009A0802" w:rsidP="00674508">
            <w:pPr>
              <w:bidi/>
              <w:jc w:val="both"/>
              <w:rPr>
                <w:rFonts w:asciiTheme="minorBidi" w:eastAsia="Arial" w:hAnsiTheme="minorBidi"/>
                <w:b/>
                <w:bCs/>
                <w:color w:val="000000"/>
                <w:sz w:val="28"/>
                <w:szCs w:val="28"/>
                <w:rtl/>
                <w:lang w:eastAsia="fr-FR" w:bidi="ar-TN"/>
              </w:rPr>
            </w:pPr>
            <w:r w:rsidRPr="00F11204">
              <w:rPr>
                <w:rFonts w:asciiTheme="minorBidi" w:eastAsia="Arial" w:hAnsiTheme="minorBidi" w:hint="cs"/>
                <w:b/>
                <w:bCs/>
                <w:color w:val="000000"/>
                <w:sz w:val="28"/>
                <w:szCs w:val="28"/>
                <w:rtl/>
                <w:lang w:eastAsia="fr-FR" w:bidi="ar-TN"/>
              </w:rPr>
              <w:t>اخر أجل للإنجاز</w:t>
            </w:r>
          </w:p>
        </w:tc>
        <w:tc>
          <w:tcPr>
            <w:tcW w:w="5778" w:type="dxa"/>
            <w:gridSpan w:val="4"/>
          </w:tcPr>
          <w:p w:rsidR="009A0802" w:rsidRDefault="009A0802"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2016</w:t>
            </w:r>
          </w:p>
        </w:tc>
      </w:tr>
    </w:tbl>
    <w:p w:rsidR="009A0802" w:rsidRDefault="009A0802" w:rsidP="009A0802">
      <w:pPr>
        <w:tabs>
          <w:tab w:val="left" w:pos="1932"/>
        </w:tabs>
        <w:bidi/>
        <w:rPr>
          <w:sz w:val="32"/>
          <w:szCs w:val="32"/>
          <w:lang w:val="en-US" w:bidi="ar-TN"/>
        </w:rPr>
      </w:pPr>
    </w:p>
    <w:p w:rsidR="007D07BC" w:rsidRDefault="007D07BC" w:rsidP="007D07BC">
      <w:pPr>
        <w:tabs>
          <w:tab w:val="left" w:pos="1932"/>
        </w:tabs>
        <w:bidi/>
        <w:rPr>
          <w:sz w:val="32"/>
          <w:szCs w:val="32"/>
          <w:lang w:val="en-US" w:bidi="ar-TN"/>
        </w:rPr>
      </w:pPr>
    </w:p>
    <w:p w:rsidR="007D07BC" w:rsidRDefault="007D07BC" w:rsidP="007D07BC">
      <w:pPr>
        <w:tabs>
          <w:tab w:val="left" w:pos="1932"/>
        </w:tabs>
        <w:bidi/>
        <w:rPr>
          <w:sz w:val="32"/>
          <w:szCs w:val="32"/>
          <w:lang w:val="en-US" w:bidi="ar-TN"/>
        </w:rPr>
      </w:pPr>
    </w:p>
    <w:p w:rsidR="007D07BC" w:rsidRDefault="007D07BC" w:rsidP="007D07BC">
      <w:pPr>
        <w:tabs>
          <w:tab w:val="left" w:pos="1932"/>
        </w:tabs>
        <w:bidi/>
        <w:rPr>
          <w:sz w:val="32"/>
          <w:szCs w:val="32"/>
          <w:rtl/>
          <w:lang w:val="en-US" w:bidi="ar-TN"/>
        </w:rPr>
      </w:pPr>
    </w:p>
    <w:p w:rsidR="005D7386" w:rsidRDefault="005D7386" w:rsidP="005D7386">
      <w:pPr>
        <w:tabs>
          <w:tab w:val="left" w:pos="1932"/>
        </w:tabs>
        <w:bidi/>
        <w:rPr>
          <w:sz w:val="32"/>
          <w:szCs w:val="32"/>
          <w:lang w:val="en-US" w:bidi="ar-TN"/>
        </w:rPr>
      </w:pPr>
    </w:p>
    <w:p w:rsidR="008439DC" w:rsidRDefault="008439DC" w:rsidP="008439DC">
      <w:pPr>
        <w:tabs>
          <w:tab w:val="left" w:pos="1932"/>
        </w:tabs>
        <w:bidi/>
        <w:rPr>
          <w:sz w:val="32"/>
          <w:szCs w:val="32"/>
          <w:lang w:val="en-US" w:bidi="ar-TN"/>
        </w:rPr>
      </w:pPr>
    </w:p>
    <w:tbl>
      <w:tblPr>
        <w:tblStyle w:val="Grilledutableau"/>
        <w:bidiVisual/>
        <w:tblW w:w="0" w:type="auto"/>
        <w:tblInd w:w="360" w:type="dxa"/>
        <w:tblLook w:val="04A0" w:firstRow="1" w:lastRow="0" w:firstColumn="1" w:lastColumn="0" w:noHBand="0" w:noVBand="1"/>
      </w:tblPr>
      <w:tblGrid>
        <w:gridCol w:w="3150"/>
        <w:gridCol w:w="1338"/>
        <w:gridCol w:w="1480"/>
        <w:gridCol w:w="1480"/>
        <w:gridCol w:w="1480"/>
      </w:tblGrid>
      <w:tr w:rsidR="007D07BC" w:rsidRPr="00006F51" w:rsidTr="00674508">
        <w:tc>
          <w:tcPr>
            <w:tcW w:w="8928" w:type="dxa"/>
            <w:gridSpan w:val="5"/>
          </w:tcPr>
          <w:p w:rsidR="007D07BC" w:rsidRPr="00EE2B3A" w:rsidRDefault="004D497B" w:rsidP="00741587">
            <w:pPr>
              <w:keepNext/>
              <w:keepLines/>
              <w:bidi/>
              <w:spacing w:before="200"/>
              <w:jc w:val="center"/>
              <w:outlineLvl w:val="2"/>
              <w:rPr>
                <w:rFonts w:asciiTheme="minorBidi" w:eastAsia="Arial" w:hAnsiTheme="minorBidi"/>
                <w:color w:val="000000"/>
                <w:sz w:val="36"/>
                <w:szCs w:val="36"/>
                <w:rtl/>
                <w:lang w:eastAsia="fr-FR"/>
              </w:rPr>
            </w:pPr>
            <w:bookmarkStart w:id="25" w:name="_Toc398731889"/>
            <w:bookmarkStart w:id="26" w:name="_Toc399144720"/>
            <w:r w:rsidRPr="00741587">
              <w:rPr>
                <w:rFonts w:asciiTheme="minorBidi" w:eastAsiaTheme="majorEastAsia" w:hAnsiTheme="minorBidi"/>
                <w:b/>
                <w:bCs/>
                <w:color w:val="365F91"/>
                <w:sz w:val="28"/>
                <w:szCs w:val="28"/>
                <w:rtl/>
                <w:lang w:eastAsia="fr-FR"/>
              </w:rPr>
              <w:lastRenderedPageBreak/>
              <w:t xml:space="preserve">التعهد 11- تعزيز قدرات وكفاءات </w:t>
            </w:r>
            <w:proofErr w:type="gramStart"/>
            <w:r w:rsidRPr="00741587">
              <w:rPr>
                <w:rFonts w:asciiTheme="minorBidi" w:eastAsiaTheme="majorEastAsia" w:hAnsiTheme="minorBidi"/>
                <w:b/>
                <w:bCs/>
                <w:color w:val="365F91"/>
                <w:sz w:val="28"/>
                <w:szCs w:val="28"/>
                <w:rtl/>
                <w:lang w:eastAsia="fr-FR"/>
              </w:rPr>
              <w:t>الموظفين</w:t>
            </w:r>
            <w:proofErr w:type="gramEnd"/>
            <w:r w:rsidRPr="00741587">
              <w:rPr>
                <w:rFonts w:asciiTheme="minorBidi" w:eastAsiaTheme="majorEastAsia" w:hAnsiTheme="minorBidi"/>
                <w:b/>
                <w:bCs/>
                <w:color w:val="365F91"/>
                <w:sz w:val="28"/>
                <w:szCs w:val="28"/>
                <w:rtl/>
                <w:lang w:eastAsia="fr-FR"/>
              </w:rPr>
              <w:t xml:space="preserve"> العموميين في مجال الحكومة المفتوحة</w:t>
            </w:r>
            <w:bookmarkEnd w:id="25"/>
            <w:bookmarkEnd w:id="26"/>
          </w:p>
        </w:tc>
      </w:tr>
      <w:tr w:rsidR="007D07BC" w:rsidTr="00674508">
        <w:tc>
          <w:tcPr>
            <w:tcW w:w="3150" w:type="dxa"/>
          </w:tcPr>
          <w:p w:rsidR="007D07BC" w:rsidRPr="001E55B5" w:rsidRDefault="007D07BC" w:rsidP="00674508">
            <w:pPr>
              <w:bidi/>
              <w:jc w:val="both"/>
              <w:rPr>
                <w:rFonts w:asciiTheme="minorBidi" w:eastAsia="Arial" w:hAnsiTheme="minorBidi"/>
                <w:b/>
                <w:bCs/>
                <w:color w:val="000000"/>
                <w:sz w:val="28"/>
                <w:szCs w:val="28"/>
                <w:rtl/>
                <w:lang w:eastAsia="fr-FR" w:bidi="ar-TN"/>
              </w:rPr>
            </w:pPr>
            <w:r w:rsidRPr="001E55B5">
              <w:rPr>
                <w:rFonts w:asciiTheme="minorBidi" w:eastAsia="Arial" w:hAnsiTheme="minorBidi" w:hint="cs"/>
                <w:b/>
                <w:bCs/>
                <w:color w:val="000000"/>
                <w:sz w:val="28"/>
                <w:szCs w:val="28"/>
                <w:rtl/>
                <w:lang w:eastAsia="fr-FR" w:bidi="ar-TN"/>
              </w:rPr>
              <w:t>الهيكل الاداري المسؤول عن انجاز التعهد:</w:t>
            </w:r>
          </w:p>
        </w:tc>
        <w:tc>
          <w:tcPr>
            <w:tcW w:w="5778" w:type="dxa"/>
            <w:gridSpan w:val="4"/>
          </w:tcPr>
          <w:p w:rsidR="007D07BC" w:rsidRDefault="007D07BC"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 xml:space="preserve">وزارة الوظيفة العمومية </w:t>
            </w:r>
            <w:proofErr w:type="spellStart"/>
            <w:r>
              <w:rPr>
                <w:rFonts w:asciiTheme="minorBidi" w:eastAsia="Arial" w:hAnsiTheme="minorBidi" w:hint="cs"/>
                <w:color w:val="000000"/>
                <w:sz w:val="28"/>
                <w:szCs w:val="28"/>
                <w:rtl/>
                <w:lang w:eastAsia="fr-FR" w:bidi="ar-TN"/>
              </w:rPr>
              <w:t>والحوكمة</w:t>
            </w:r>
            <w:proofErr w:type="spellEnd"/>
            <w:r>
              <w:rPr>
                <w:rFonts w:asciiTheme="minorBidi" w:eastAsia="Arial" w:hAnsiTheme="minorBidi" w:hint="cs"/>
                <w:color w:val="000000"/>
                <w:sz w:val="28"/>
                <w:szCs w:val="28"/>
                <w:rtl/>
                <w:lang w:eastAsia="fr-FR" w:bidi="ar-TN"/>
              </w:rPr>
              <w:t>، وحدة الادارة الالكترونية</w:t>
            </w:r>
          </w:p>
        </w:tc>
      </w:tr>
      <w:tr w:rsidR="007D07BC" w:rsidRPr="004600D0" w:rsidTr="00674508">
        <w:tc>
          <w:tcPr>
            <w:tcW w:w="3150" w:type="dxa"/>
          </w:tcPr>
          <w:p w:rsidR="007D07BC" w:rsidRPr="001E55B5" w:rsidRDefault="007D07BC" w:rsidP="00674508">
            <w:pPr>
              <w:bidi/>
              <w:jc w:val="both"/>
              <w:rPr>
                <w:rFonts w:asciiTheme="minorBidi" w:eastAsia="Arial" w:hAnsiTheme="minorBidi"/>
                <w:b/>
                <w:bCs/>
                <w:color w:val="000000"/>
                <w:sz w:val="28"/>
                <w:szCs w:val="28"/>
                <w:rtl/>
                <w:lang w:eastAsia="fr-FR" w:bidi="ar-TN"/>
              </w:rPr>
            </w:pPr>
            <w:r w:rsidRPr="001E55B5">
              <w:rPr>
                <w:rFonts w:asciiTheme="minorBidi" w:eastAsia="Arial" w:hAnsiTheme="minorBidi" w:hint="cs"/>
                <w:b/>
                <w:bCs/>
                <w:color w:val="000000"/>
                <w:sz w:val="28"/>
                <w:szCs w:val="28"/>
                <w:rtl/>
                <w:lang w:eastAsia="fr-FR" w:bidi="ar-TN"/>
              </w:rPr>
              <w:t>الشخص المسؤول عن متابعة انجاز التعهد</w:t>
            </w:r>
          </w:p>
        </w:tc>
        <w:tc>
          <w:tcPr>
            <w:tcW w:w="5778" w:type="dxa"/>
            <w:gridSpan w:val="4"/>
          </w:tcPr>
          <w:p w:rsidR="007D07BC" w:rsidRPr="004600D0" w:rsidRDefault="009F5BA6"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خالد السلامي</w:t>
            </w:r>
          </w:p>
        </w:tc>
      </w:tr>
      <w:tr w:rsidR="007D07BC" w:rsidTr="00674508">
        <w:tc>
          <w:tcPr>
            <w:tcW w:w="3150" w:type="dxa"/>
          </w:tcPr>
          <w:p w:rsidR="007D07BC" w:rsidRPr="001E55B5" w:rsidRDefault="007D07BC" w:rsidP="00674508">
            <w:pPr>
              <w:bidi/>
              <w:jc w:val="both"/>
              <w:rPr>
                <w:rFonts w:asciiTheme="minorBidi" w:eastAsia="Arial" w:hAnsiTheme="minorBidi"/>
                <w:b/>
                <w:bCs/>
                <w:color w:val="000000"/>
                <w:sz w:val="28"/>
                <w:szCs w:val="28"/>
                <w:rtl/>
                <w:lang w:eastAsia="fr-FR" w:bidi="ar-TN"/>
              </w:rPr>
            </w:pPr>
            <w:proofErr w:type="gramStart"/>
            <w:r w:rsidRPr="001E55B5">
              <w:rPr>
                <w:rFonts w:asciiTheme="minorBidi" w:eastAsia="Arial" w:hAnsiTheme="minorBidi" w:hint="cs"/>
                <w:b/>
                <w:bCs/>
                <w:color w:val="000000"/>
                <w:sz w:val="28"/>
                <w:szCs w:val="28"/>
                <w:rtl/>
                <w:lang w:eastAsia="fr-FR" w:bidi="ar-TN"/>
              </w:rPr>
              <w:t>الخطة</w:t>
            </w:r>
            <w:proofErr w:type="gramEnd"/>
            <w:r w:rsidRPr="001E55B5">
              <w:rPr>
                <w:rFonts w:asciiTheme="minorBidi" w:eastAsia="Arial" w:hAnsiTheme="minorBidi" w:hint="cs"/>
                <w:b/>
                <w:bCs/>
                <w:color w:val="000000"/>
                <w:sz w:val="28"/>
                <w:szCs w:val="28"/>
                <w:rtl/>
                <w:lang w:eastAsia="fr-FR" w:bidi="ar-TN"/>
              </w:rPr>
              <w:t xml:space="preserve"> الوظيفية</w:t>
            </w:r>
          </w:p>
        </w:tc>
        <w:tc>
          <w:tcPr>
            <w:tcW w:w="5778" w:type="dxa"/>
            <w:gridSpan w:val="4"/>
          </w:tcPr>
          <w:p w:rsidR="007D07BC" w:rsidRDefault="00655C03"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 xml:space="preserve">مدير عام وحدة الادارة </w:t>
            </w:r>
            <w:r w:rsidR="002A46C0">
              <w:rPr>
                <w:rFonts w:asciiTheme="minorBidi" w:eastAsia="Arial" w:hAnsiTheme="minorBidi" w:hint="cs"/>
                <w:color w:val="000000"/>
                <w:sz w:val="28"/>
                <w:szCs w:val="28"/>
                <w:rtl/>
                <w:lang w:eastAsia="fr-FR" w:bidi="ar-TN"/>
              </w:rPr>
              <w:t>الإلكتروني</w:t>
            </w:r>
            <w:r w:rsidR="002A46C0">
              <w:rPr>
                <w:rFonts w:asciiTheme="minorBidi" w:eastAsia="Arial" w:hAnsiTheme="minorBidi" w:hint="eastAsia"/>
                <w:color w:val="000000"/>
                <w:sz w:val="28"/>
                <w:szCs w:val="28"/>
                <w:rtl/>
                <w:lang w:eastAsia="fr-FR" w:bidi="ar-TN"/>
              </w:rPr>
              <w:t>ة</w:t>
            </w:r>
          </w:p>
        </w:tc>
      </w:tr>
      <w:tr w:rsidR="007D07BC" w:rsidTr="00674508">
        <w:tc>
          <w:tcPr>
            <w:tcW w:w="3150" w:type="dxa"/>
          </w:tcPr>
          <w:p w:rsidR="007D07BC" w:rsidRPr="001E55B5" w:rsidRDefault="007D07BC" w:rsidP="00674508">
            <w:pPr>
              <w:bidi/>
              <w:jc w:val="both"/>
              <w:rPr>
                <w:rFonts w:asciiTheme="minorBidi" w:eastAsia="Arial" w:hAnsiTheme="minorBidi"/>
                <w:b/>
                <w:bCs/>
                <w:color w:val="000000"/>
                <w:sz w:val="28"/>
                <w:szCs w:val="28"/>
                <w:rtl/>
                <w:lang w:eastAsia="fr-FR" w:bidi="ar-TN"/>
              </w:rPr>
            </w:pPr>
            <w:r w:rsidRPr="001E55B5">
              <w:rPr>
                <w:rFonts w:asciiTheme="minorBidi" w:eastAsia="Arial" w:hAnsiTheme="minorBidi" w:hint="cs"/>
                <w:b/>
                <w:bCs/>
                <w:color w:val="000000"/>
                <w:sz w:val="28"/>
                <w:szCs w:val="28"/>
                <w:rtl/>
                <w:lang w:eastAsia="fr-FR" w:bidi="ar-TN"/>
              </w:rPr>
              <w:t>رقم الهاتف</w:t>
            </w:r>
          </w:p>
        </w:tc>
        <w:tc>
          <w:tcPr>
            <w:tcW w:w="5778" w:type="dxa"/>
            <w:gridSpan w:val="4"/>
          </w:tcPr>
          <w:p w:rsidR="007D07BC" w:rsidRDefault="007D07BC" w:rsidP="00674508">
            <w:pPr>
              <w:bidi/>
              <w:jc w:val="both"/>
              <w:rPr>
                <w:rFonts w:asciiTheme="minorBidi" w:eastAsia="Arial" w:hAnsiTheme="minorBidi"/>
                <w:color w:val="000000"/>
                <w:sz w:val="28"/>
                <w:szCs w:val="28"/>
                <w:rtl/>
                <w:lang w:eastAsia="fr-FR" w:bidi="ar-TN"/>
              </w:rPr>
            </w:pPr>
          </w:p>
        </w:tc>
      </w:tr>
      <w:tr w:rsidR="007D07BC" w:rsidRPr="004A01B4" w:rsidTr="00674508">
        <w:tc>
          <w:tcPr>
            <w:tcW w:w="3150" w:type="dxa"/>
          </w:tcPr>
          <w:p w:rsidR="007D07BC" w:rsidRPr="001E55B5" w:rsidRDefault="007D07BC" w:rsidP="00674508">
            <w:pPr>
              <w:bidi/>
              <w:jc w:val="both"/>
              <w:rPr>
                <w:rFonts w:asciiTheme="minorBidi" w:eastAsia="Arial" w:hAnsiTheme="minorBidi"/>
                <w:b/>
                <w:bCs/>
                <w:color w:val="000000"/>
                <w:sz w:val="28"/>
                <w:szCs w:val="28"/>
                <w:rtl/>
                <w:lang w:eastAsia="fr-FR" w:bidi="ar-TN"/>
              </w:rPr>
            </w:pPr>
            <w:r w:rsidRPr="001E55B5">
              <w:rPr>
                <w:rFonts w:asciiTheme="minorBidi" w:eastAsia="Arial" w:hAnsiTheme="minorBidi" w:hint="cs"/>
                <w:b/>
                <w:bCs/>
                <w:color w:val="000000"/>
                <w:sz w:val="28"/>
                <w:szCs w:val="28"/>
                <w:rtl/>
                <w:lang w:eastAsia="fr-FR" w:bidi="ar-TN"/>
              </w:rPr>
              <w:t>عنوان البريد الالكتروني</w:t>
            </w:r>
          </w:p>
        </w:tc>
        <w:tc>
          <w:tcPr>
            <w:tcW w:w="5778" w:type="dxa"/>
            <w:gridSpan w:val="4"/>
          </w:tcPr>
          <w:p w:rsidR="007D07BC" w:rsidRPr="004A01B4" w:rsidRDefault="00EC70E3" w:rsidP="00674508">
            <w:pPr>
              <w:bidi/>
              <w:jc w:val="both"/>
              <w:rPr>
                <w:rFonts w:asciiTheme="minorBidi" w:eastAsia="Arial" w:hAnsiTheme="minorBidi"/>
                <w:color w:val="000000"/>
                <w:sz w:val="28"/>
                <w:szCs w:val="28"/>
                <w:lang w:eastAsia="fr-FR" w:bidi="ar-TN"/>
              </w:rPr>
            </w:pPr>
            <w:r>
              <w:rPr>
                <w:rFonts w:asciiTheme="minorBidi" w:eastAsia="Arial" w:hAnsiTheme="minorBidi"/>
                <w:color w:val="000000"/>
                <w:sz w:val="28"/>
                <w:szCs w:val="28"/>
                <w:lang w:eastAsia="fr-FR" w:bidi="ar-TN"/>
              </w:rPr>
              <w:t>Khaled.sellami@pm.gov.tn</w:t>
            </w:r>
          </w:p>
        </w:tc>
      </w:tr>
      <w:tr w:rsidR="007D07BC" w:rsidRPr="00B57585" w:rsidTr="00674508">
        <w:tc>
          <w:tcPr>
            <w:tcW w:w="3150" w:type="dxa"/>
          </w:tcPr>
          <w:p w:rsidR="007D07BC" w:rsidRPr="001E55B5" w:rsidRDefault="007D07BC" w:rsidP="00674508">
            <w:pPr>
              <w:bidi/>
              <w:jc w:val="both"/>
              <w:rPr>
                <w:rFonts w:asciiTheme="minorBidi" w:eastAsia="Arial" w:hAnsiTheme="minorBidi"/>
                <w:b/>
                <w:bCs/>
                <w:color w:val="000000"/>
                <w:sz w:val="28"/>
                <w:szCs w:val="28"/>
                <w:rtl/>
                <w:lang w:eastAsia="fr-FR" w:bidi="ar-TN"/>
              </w:rPr>
            </w:pPr>
            <w:r w:rsidRPr="001E55B5">
              <w:rPr>
                <w:rFonts w:asciiTheme="minorBidi" w:eastAsia="Arial" w:hAnsiTheme="minorBidi" w:hint="cs"/>
                <w:b/>
                <w:bCs/>
                <w:color w:val="000000"/>
                <w:sz w:val="28"/>
                <w:szCs w:val="28"/>
                <w:rtl/>
                <w:lang w:eastAsia="fr-FR" w:bidi="ar-TN"/>
              </w:rPr>
              <w:t xml:space="preserve">الاطراف المتدخلة </w:t>
            </w:r>
          </w:p>
        </w:tc>
        <w:tc>
          <w:tcPr>
            <w:tcW w:w="5778" w:type="dxa"/>
            <w:gridSpan w:val="4"/>
          </w:tcPr>
          <w:p w:rsidR="007D07BC" w:rsidRPr="00B57585" w:rsidRDefault="007D07BC" w:rsidP="005D5FE1">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وحدة الادارة الالكترونية،</w:t>
            </w:r>
            <w:r>
              <w:rPr>
                <w:rFonts w:asciiTheme="minorBidi" w:eastAsia="Arial" w:hAnsiTheme="minorBidi"/>
                <w:color w:val="000000"/>
                <w:sz w:val="28"/>
                <w:szCs w:val="28"/>
                <w:lang w:eastAsia="fr-FR" w:bidi="ar-TN"/>
              </w:rPr>
              <w:t xml:space="preserve"> </w:t>
            </w:r>
            <w:r w:rsidR="005D5FE1" w:rsidRPr="00153ACE">
              <w:rPr>
                <w:rFonts w:asciiTheme="minorBidi" w:hAnsiTheme="minorBidi"/>
                <w:sz w:val="28"/>
                <w:szCs w:val="28"/>
                <w:rtl/>
              </w:rPr>
              <w:t>الادارة العامة للتكوين وتطوير الكفاءات</w:t>
            </w:r>
            <w:r w:rsidR="00C421FA">
              <w:rPr>
                <w:rFonts w:asciiTheme="minorBidi" w:hAnsiTheme="minorBidi" w:hint="cs"/>
                <w:sz w:val="28"/>
                <w:szCs w:val="28"/>
                <w:rtl/>
                <w:lang w:bidi="ar-TN"/>
              </w:rPr>
              <w:t xml:space="preserve">، </w:t>
            </w:r>
            <w:r w:rsidR="00C421FA" w:rsidRPr="00153ACE">
              <w:rPr>
                <w:rFonts w:asciiTheme="minorBidi" w:hAnsiTheme="minorBidi"/>
                <w:sz w:val="28"/>
                <w:szCs w:val="28"/>
                <w:rtl/>
              </w:rPr>
              <w:t>المؤسسات الوطنية المختصة في تكوين موظفي الدولة</w:t>
            </w:r>
            <w:r>
              <w:rPr>
                <w:rFonts w:asciiTheme="minorBidi" w:eastAsia="Arial" w:hAnsiTheme="minorBidi"/>
                <w:color w:val="000000"/>
                <w:sz w:val="28"/>
                <w:szCs w:val="28"/>
                <w:lang w:eastAsia="fr-FR" w:bidi="ar-TN"/>
              </w:rPr>
              <w:t xml:space="preserve"> </w:t>
            </w:r>
          </w:p>
        </w:tc>
      </w:tr>
      <w:tr w:rsidR="007D07BC" w:rsidRPr="008938BA" w:rsidTr="00674508">
        <w:tc>
          <w:tcPr>
            <w:tcW w:w="3150" w:type="dxa"/>
          </w:tcPr>
          <w:p w:rsidR="007D07BC" w:rsidRPr="001E55B5" w:rsidRDefault="007D07BC" w:rsidP="00674508">
            <w:pPr>
              <w:bidi/>
              <w:jc w:val="both"/>
              <w:rPr>
                <w:rFonts w:asciiTheme="minorBidi" w:eastAsia="Arial" w:hAnsiTheme="minorBidi"/>
                <w:b/>
                <w:bCs/>
                <w:color w:val="000000"/>
                <w:sz w:val="28"/>
                <w:szCs w:val="28"/>
                <w:rtl/>
                <w:lang w:eastAsia="fr-FR" w:bidi="ar-TN"/>
              </w:rPr>
            </w:pPr>
            <w:proofErr w:type="gramStart"/>
            <w:r w:rsidRPr="001E55B5">
              <w:rPr>
                <w:rFonts w:asciiTheme="minorBidi" w:eastAsia="Arial" w:hAnsiTheme="minorBidi" w:hint="cs"/>
                <w:b/>
                <w:bCs/>
                <w:color w:val="000000"/>
                <w:sz w:val="28"/>
                <w:szCs w:val="28"/>
                <w:rtl/>
                <w:lang w:eastAsia="fr-FR" w:bidi="ar-TN"/>
              </w:rPr>
              <w:t>تقديم</w:t>
            </w:r>
            <w:proofErr w:type="gramEnd"/>
            <w:r w:rsidRPr="001E55B5">
              <w:rPr>
                <w:rFonts w:asciiTheme="minorBidi" w:eastAsia="Arial" w:hAnsiTheme="minorBidi" w:hint="cs"/>
                <w:b/>
                <w:bCs/>
                <w:color w:val="000000"/>
                <w:sz w:val="28"/>
                <w:szCs w:val="28"/>
                <w:rtl/>
                <w:lang w:eastAsia="fr-FR" w:bidi="ar-TN"/>
              </w:rPr>
              <w:t xml:space="preserve"> التعهد</w:t>
            </w:r>
          </w:p>
        </w:tc>
        <w:tc>
          <w:tcPr>
            <w:tcW w:w="5778" w:type="dxa"/>
            <w:gridSpan w:val="4"/>
          </w:tcPr>
          <w:p w:rsidR="00CA0DCE" w:rsidRDefault="00CA0DCE" w:rsidP="00204522">
            <w:pPr>
              <w:shd w:val="clear" w:color="auto" w:fill="FFFFFF" w:themeFill="background1"/>
              <w:tabs>
                <w:tab w:val="right" w:pos="139"/>
              </w:tabs>
              <w:bidi/>
              <w:spacing w:line="360" w:lineRule="auto"/>
              <w:ind w:left="360"/>
              <w:contextualSpacing/>
              <w:jc w:val="both"/>
              <w:rPr>
                <w:rFonts w:asciiTheme="minorBidi" w:eastAsia="Arial" w:hAnsiTheme="minorBidi" w:cs="Arial"/>
                <w:color w:val="000000"/>
                <w:sz w:val="28"/>
                <w:szCs w:val="28"/>
                <w:lang w:eastAsia="fr-FR"/>
              </w:rPr>
            </w:pPr>
            <w:r w:rsidRPr="00CA0DCE">
              <w:rPr>
                <w:rFonts w:asciiTheme="minorBidi" w:eastAsia="Arial" w:hAnsiTheme="minorBidi" w:cs="Arial" w:hint="cs"/>
                <w:color w:val="000000"/>
                <w:sz w:val="28"/>
                <w:szCs w:val="28"/>
                <w:rtl/>
                <w:lang w:eastAsia="fr-FR"/>
              </w:rPr>
              <w:t>وضع</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مخطط</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تكوين</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لفائدة</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موظفي</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الدولة</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حول</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المحاور</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ذات</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الصلة</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بالحكومة</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المفتوحة</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والمتمثلة</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خاصة</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في</w:t>
            </w:r>
            <w:r w:rsidRPr="00CA0DCE">
              <w:rPr>
                <w:rFonts w:asciiTheme="minorBidi" w:eastAsia="Arial" w:hAnsiTheme="minorBidi" w:cs="Arial"/>
                <w:color w:val="000000"/>
                <w:sz w:val="28"/>
                <w:szCs w:val="28"/>
                <w:rtl/>
                <w:lang w:eastAsia="fr-FR"/>
              </w:rPr>
              <w:t xml:space="preserve"> </w:t>
            </w:r>
            <w:proofErr w:type="spellStart"/>
            <w:r w:rsidRPr="00CA0DCE">
              <w:rPr>
                <w:rFonts w:asciiTheme="minorBidi" w:eastAsia="Arial" w:hAnsiTheme="minorBidi" w:cs="Arial" w:hint="cs"/>
                <w:color w:val="000000"/>
                <w:sz w:val="28"/>
                <w:szCs w:val="28"/>
                <w:rtl/>
                <w:lang w:eastAsia="fr-FR"/>
              </w:rPr>
              <w:t>الحوكمة</w:t>
            </w:r>
            <w:proofErr w:type="spellEnd"/>
            <w:r w:rsidRPr="00CA0DCE">
              <w:rPr>
                <w:rFonts w:asciiTheme="minorBidi" w:eastAsia="Arial" w:hAnsiTheme="minorBidi" w:cs="Arial" w:hint="cs"/>
                <w:color w:val="000000"/>
                <w:sz w:val="28"/>
                <w:szCs w:val="28"/>
                <w:rtl/>
                <w:lang w:eastAsia="fr-FR"/>
              </w:rPr>
              <w:t>،</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مقاومة</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الفساد،</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النفاذ</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إلى</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المعلومة،</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البيانات</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المفتوحة،</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المشاركة</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الالكترونية،</w:t>
            </w:r>
          </w:p>
          <w:p w:rsidR="00CA0DCE" w:rsidRPr="00CA0DCE" w:rsidRDefault="00CA0DCE" w:rsidP="00E737FF">
            <w:pPr>
              <w:shd w:val="clear" w:color="auto" w:fill="FFFFFF" w:themeFill="background1"/>
              <w:tabs>
                <w:tab w:val="right" w:pos="139"/>
              </w:tabs>
              <w:bidi/>
              <w:spacing w:line="360" w:lineRule="auto"/>
              <w:ind w:left="360"/>
              <w:contextualSpacing/>
              <w:jc w:val="both"/>
              <w:rPr>
                <w:rFonts w:asciiTheme="minorBidi" w:eastAsia="Arial" w:hAnsiTheme="minorBidi"/>
                <w:color w:val="000000"/>
                <w:sz w:val="28"/>
                <w:szCs w:val="28"/>
                <w:lang w:eastAsia="fr-FR"/>
              </w:rPr>
            </w:pPr>
            <w:proofErr w:type="gramStart"/>
            <w:r w:rsidRPr="00CA0DCE">
              <w:rPr>
                <w:rFonts w:asciiTheme="minorBidi" w:eastAsia="Arial" w:hAnsiTheme="minorBidi" w:cs="Arial" w:hint="cs"/>
                <w:color w:val="000000"/>
                <w:sz w:val="28"/>
                <w:szCs w:val="28"/>
                <w:rtl/>
                <w:lang w:eastAsia="fr-FR"/>
              </w:rPr>
              <w:t>إدراج</w:t>
            </w:r>
            <w:proofErr w:type="gramEnd"/>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محاور</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التكوين</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المتصلة</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بمفهوم</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الحكومة</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المفتوحة</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ضمن</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برامج</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التكوين</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بالمدرسة</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الوطنية</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للإدارة</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والمؤسسات</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الوطنية</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الأخرى</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المختصة</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في</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تكوين</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موظفي</w:t>
            </w:r>
            <w:r w:rsidRPr="00CA0DCE">
              <w:rPr>
                <w:rFonts w:asciiTheme="minorBidi" w:eastAsia="Arial" w:hAnsiTheme="minorBidi" w:cs="Arial"/>
                <w:color w:val="000000"/>
                <w:sz w:val="28"/>
                <w:szCs w:val="28"/>
                <w:rtl/>
                <w:lang w:eastAsia="fr-FR"/>
              </w:rPr>
              <w:t xml:space="preserve"> </w:t>
            </w:r>
            <w:r w:rsidRPr="00CA0DCE">
              <w:rPr>
                <w:rFonts w:asciiTheme="minorBidi" w:eastAsia="Arial" w:hAnsiTheme="minorBidi" w:cs="Arial" w:hint="cs"/>
                <w:color w:val="000000"/>
                <w:sz w:val="28"/>
                <w:szCs w:val="28"/>
                <w:rtl/>
                <w:lang w:eastAsia="fr-FR"/>
              </w:rPr>
              <w:t>الدولة</w:t>
            </w:r>
            <w:r w:rsidRPr="00CA0DCE">
              <w:rPr>
                <w:rFonts w:asciiTheme="minorBidi" w:eastAsia="Arial" w:hAnsiTheme="minorBidi" w:cs="Arial"/>
                <w:color w:val="000000"/>
                <w:sz w:val="28"/>
                <w:szCs w:val="28"/>
                <w:rtl/>
                <w:lang w:eastAsia="fr-FR"/>
              </w:rPr>
              <w:t xml:space="preserve">. </w:t>
            </w:r>
          </w:p>
          <w:p w:rsidR="007D07BC" w:rsidRPr="008938BA" w:rsidRDefault="007D07BC" w:rsidP="00C74A4D">
            <w:pPr>
              <w:numPr>
                <w:ilvl w:val="0"/>
                <w:numId w:val="7"/>
              </w:numPr>
              <w:shd w:val="clear" w:color="auto" w:fill="FFFFFF" w:themeFill="background1"/>
              <w:tabs>
                <w:tab w:val="right" w:pos="139"/>
              </w:tabs>
              <w:bidi/>
              <w:spacing w:line="360" w:lineRule="auto"/>
              <w:ind w:left="-2"/>
              <w:contextualSpacing/>
              <w:jc w:val="both"/>
              <w:rPr>
                <w:rFonts w:asciiTheme="minorBidi" w:eastAsia="Arial" w:hAnsiTheme="minorBidi"/>
                <w:color w:val="000000"/>
                <w:sz w:val="28"/>
                <w:szCs w:val="28"/>
                <w:rtl/>
                <w:lang w:eastAsia="fr-FR"/>
              </w:rPr>
            </w:pPr>
          </w:p>
        </w:tc>
      </w:tr>
      <w:tr w:rsidR="007D07BC" w:rsidRPr="009C6F24" w:rsidTr="00674508">
        <w:trPr>
          <w:trHeight w:val="330"/>
        </w:trPr>
        <w:tc>
          <w:tcPr>
            <w:tcW w:w="3150" w:type="dxa"/>
            <w:vMerge w:val="restart"/>
          </w:tcPr>
          <w:p w:rsidR="007D07BC" w:rsidRPr="001E55B5" w:rsidRDefault="007D07BC" w:rsidP="00674508">
            <w:pPr>
              <w:bidi/>
              <w:jc w:val="both"/>
              <w:rPr>
                <w:rFonts w:asciiTheme="minorBidi" w:eastAsia="Arial" w:hAnsiTheme="minorBidi"/>
                <w:b/>
                <w:bCs/>
                <w:color w:val="000000"/>
                <w:sz w:val="28"/>
                <w:szCs w:val="28"/>
                <w:rtl/>
                <w:lang w:eastAsia="fr-FR" w:bidi="ar-TN"/>
              </w:rPr>
            </w:pPr>
            <w:r w:rsidRPr="001E55B5">
              <w:rPr>
                <w:rFonts w:asciiTheme="minorBidi" w:eastAsia="Arial" w:hAnsiTheme="minorBidi" w:hint="cs"/>
                <w:b/>
                <w:bCs/>
                <w:color w:val="000000"/>
                <w:sz w:val="28"/>
                <w:szCs w:val="28"/>
                <w:rtl/>
                <w:lang w:eastAsia="fr-FR" w:bidi="ar-TN"/>
              </w:rPr>
              <w:t>مستوى الانجاز</w:t>
            </w:r>
          </w:p>
        </w:tc>
        <w:tc>
          <w:tcPr>
            <w:tcW w:w="1338" w:type="dxa"/>
          </w:tcPr>
          <w:p w:rsidR="007D07BC" w:rsidRPr="009C6F24" w:rsidRDefault="007D07BC"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 xml:space="preserve">لم يبدأ </w:t>
            </w:r>
            <w:proofErr w:type="gramStart"/>
            <w:r w:rsidRPr="009C6F24">
              <w:rPr>
                <w:rFonts w:asciiTheme="minorBidi" w:eastAsia="Arial" w:hAnsiTheme="minorBidi" w:hint="cs"/>
                <w:b/>
                <w:bCs/>
                <w:color w:val="000000"/>
                <w:sz w:val="24"/>
                <w:szCs w:val="24"/>
                <w:rtl/>
                <w:lang w:eastAsia="fr-FR" w:bidi="ar-TN"/>
              </w:rPr>
              <w:t>بعد</w:t>
            </w:r>
            <w:proofErr w:type="gramEnd"/>
          </w:p>
        </w:tc>
        <w:tc>
          <w:tcPr>
            <w:tcW w:w="1480" w:type="dxa"/>
          </w:tcPr>
          <w:p w:rsidR="007D07BC" w:rsidRPr="009C6F24" w:rsidRDefault="007D07BC"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محدود</w:t>
            </w:r>
          </w:p>
        </w:tc>
        <w:tc>
          <w:tcPr>
            <w:tcW w:w="1480" w:type="dxa"/>
          </w:tcPr>
          <w:p w:rsidR="007D07BC" w:rsidRPr="009C6F24" w:rsidRDefault="007D07BC"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جوهري</w:t>
            </w:r>
          </w:p>
        </w:tc>
        <w:tc>
          <w:tcPr>
            <w:tcW w:w="1480" w:type="dxa"/>
          </w:tcPr>
          <w:p w:rsidR="007D07BC" w:rsidRPr="009C6F24" w:rsidRDefault="007D07BC"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كامل</w:t>
            </w:r>
          </w:p>
        </w:tc>
      </w:tr>
      <w:tr w:rsidR="007D07BC" w:rsidTr="00674508">
        <w:trPr>
          <w:trHeight w:val="330"/>
        </w:trPr>
        <w:tc>
          <w:tcPr>
            <w:tcW w:w="3150" w:type="dxa"/>
            <w:vMerge/>
          </w:tcPr>
          <w:p w:rsidR="007D07BC" w:rsidRPr="001E55B5" w:rsidRDefault="007D07BC" w:rsidP="00674508">
            <w:pPr>
              <w:bidi/>
              <w:jc w:val="both"/>
              <w:rPr>
                <w:rFonts w:asciiTheme="minorBidi" w:eastAsia="Arial" w:hAnsiTheme="minorBidi"/>
                <w:b/>
                <w:bCs/>
                <w:color w:val="000000"/>
                <w:sz w:val="28"/>
                <w:szCs w:val="28"/>
                <w:rtl/>
                <w:lang w:eastAsia="fr-FR" w:bidi="ar-TN"/>
              </w:rPr>
            </w:pPr>
          </w:p>
        </w:tc>
        <w:tc>
          <w:tcPr>
            <w:tcW w:w="1338" w:type="dxa"/>
          </w:tcPr>
          <w:p w:rsidR="007D07BC" w:rsidRDefault="007D07BC" w:rsidP="00674508">
            <w:pPr>
              <w:bidi/>
              <w:jc w:val="both"/>
              <w:rPr>
                <w:rFonts w:asciiTheme="minorBidi" w:eastAsia="Arial" w:hAnsiTheme="minorBidi"/>
                <w:color w:val="000000"/>
                <w:sz w:val="28"/>
                <w:szCs w:val="28"/>
                <w:rtl/>
                <w:lang w:eastAsia="fr-FR" w:bidi="ar-TN"/>
              </w:rPr>
            </w:pPr>
          </w:p>
        </w:tc>
        <w:tc>
          <w:tcPr>
            <w:tcW w:w="1480" w:type="dxa"/>
          </w:tcPr>
          <w:p w:rsidR="007D07BC" w:rsidRDefault="007D07BC" w:rsidP="00674508">
            <w:pPr>
              <w:bidi/>
              <w:jc w:val="both"/>
              <w:rPr>
                <w:rFonts w:asciiTheme="minorBidi" w:eastAsia="Arial" w:hAnsiTheme="minorBidi"/>
                <w:color w:val="000000"/>
                <w:sz w:val="28"/>
                <w:szCs w:val="28"/>
                <w:rtl/>
                <w:lang w:eastAsia="fr-FR" w:bidi="ar-TN"/>
              </w:rPr>
            </w:pPr>
          </w:p>
        </w:tc>
        <w:tc>
          <w:tcPr>
            <w:tcW w:w="1480" w:type="dxa"/>
          </w:tcPr>
          <w:p w:rsidR="007D07BC" w:rsidRDefault="007D07BC" w:rsidP="00674508">
            <w:pPr>
              <w:bidi/>
              <w:jc w:val="both"/>
              <w:rPr>
                <w:rFonts w:asciiTheme="minorBidi" w:eastAsia="Arial" w:hAnsiTheme="minorBidi"/>
                <w:color w:val="000000"/>
                <w:sz w:val="28"/>
                <w:szCs w:val="28"/>
                <w:rtl/>
                <w:lang w:eastAsia="fr-FR" w:bidi="ar-TN"/>
              </w:rPr>
            </w:pPr>
          </w:p>
        </w:tc>
        <w:tc>
          <w:tcPr>
            <w:tcW w:w="1480" w:type="dxa"/>
          </w:tcPr>
          <w:p w:rsidR="007D07BC" w:rsidRDefault="008B0FE9" w:rsidP="008B0FE9">
            <w:pPr>
              <w:bidi/>
              <w:jc w:val="center"/>
              <w:rPr>
                <w:rFonts w:asciiTheme="minorBidi" w:eastAsia="Arial" w:hAnsiTheme="minorBidi"/>
                <w:color w:val="000000"/>
                <w:sz w:val="28"/>
                <w:szCs w:val="28"/>
                <w:rtl/>
                <w:lang w:eastAsia="fr-FR" w:bidi="ar-TN"/>
              </w:rPr>
            </w:pPr>
            <w:r w:rsidRPr="00C06DCC">
              <w:rPr>
                <w:rFonts w:asciiTheme="majorBidi" w:hAnsiTheme="majorBidi" w:cstheme="majorBidi"/>
                <w:sz w:val="40"/>
                <w:szCs w:val="40"/>
                <w:lang w:val="en-US" w:bidi="ar-TN"/>
              </w:rPr>
              <w:t>×</w:t>
            </w:r>
          </w:p>
        </w:tc>
      </w:tr>
      <w:tr w:rsidR="007D07BC" w:rsidTr="00674508">
        <w:tc>
          <w:tcPr>
            <w:tcW w:w="3150" w:type="dxa"/>
          </w:tcPr>
          <w:p w:rsidR="007D07BC" w:rsidRPr="001E55B5" w:rsidRDefault="007D07BC" w:rsidP="00674508">
            <w:pPr>
              <w:bidi/>
              <w:jc w:val="both"/>
              <w:rPr>
                <w:rFonts w:asciiTheme="minorBidi" w:eastAsia="Arial" w:hAnsiTheme="minorBidi"/>
                <w:b/>
                <w:bCs/>
                <w:color w:val="000000"/>
                <w:sz w:val="28"/>
                <w:szCs w:val="28"/>
                <w:rtl/>
                <w:lang w:eastAsia="fr-FR" w:bidi="ar-TN"/>
              </w:rPr>
            </w:pPr>
            <w:r w:rsidRPr="001E55B5">
              <w:rPr>
                <w:rFonts w:asciiTheme="minorBidi" w:eastAsia="Arial" w:hAnsiTheme="minorBidi" w:hint="cs"/>
                <w:b/>
                <w:bCs/>
                <w:color w:val="000000"/>
                <w:sz w:val="28"/>
                <w:szCs w:val="28"/>
                <w:rtl/>
                <w:lang w:eastAsia="fr-FR" w:bidi="ar-TN"/>
              </w:rPr>
              <w:t>ما تم انجازه</w:t>
            </w:r>
          </w:p>
        </w:tc>
        <w:tc>
          <w:tcPr>
            <w:tcW w:w="5778" w:type="dxa"/>
            <w:gridSpan w:val="4"/>
          </w:tcPr>
          <w:p w:rsidR="007D07BC" w:rsidRDefault="002E2CF2" w:rsidP="00C5223C">
            <w:pPr>
              <w:bidi/>
              <w:spacing w:line="360" w:lineRule="auto"/>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تم اعداد مخطط تكوين في مجالات الحكومة المفتوحة</w:t>
            </w:r>
            <w:r w:rsidR="00A710F6">
              <w:rPr>
                <w:rFonts w:asciiTheme="minorBidi" w:eastAsia="Arial" w:hAnsiTheme="minorBidi" w:hint="cs"/>
                <w:color w:val="000000"/>
                <w:sz w:val="28"/>
                <w:szCs w:val="28"/>
                <w:rtl/>
                <w:lang w:eastAsia="fr-FR" w:bidi="ar-TN"/>
              </w:rPr>
              <w:t xml:space="preserve">، و تم القيام بمجموعة من دورات التكوين في هذا الاطار تم نشره بموقع واب شراكة الحكومة المفتوحة بتونس </w:t>
            </w:r>
            <w:r w:rsidR="00897F2B">
              <w:rPr>
                <w:rStyle w:val="Appelnotedebasdep"/>
                <w:rFonts w:asciiTheme="minorBidi" w:eastAsia="Arial" w:hAnsiTheme="minorBidi"/>
                <w:color w:val="000000"/>
                <w:sz w:val="28"/>
                <w:szCs w:val="28"/>
                <w:rtl/>
                <w:lang w:eastAsia="fr-FR" w:bidi="ar-TN"/>
              </w:rPr>
              <w:footnoteReference w:id="2"/>
            </w:r>
          </w:p>
        </w:tc>
      </w:tr>
      <w:tr w:rsidR="007D07BC" w:rsidTr="00674508">
        <w:tc>
          <w:tcPr>
            <w:tcW w:w="3150" w:type="dxa"/>
          </w:tcPr>
          <w:p w:rsidR="007D07BC" w:rsidRPr="001E55B5" w:rsidRDefault="007D07BC" w:rsidP="00674508">
            <w:pPr>
              <w:bidi/>
              <w:jc w:val="both"/>
              <w:rPr>
                <w:rFonts w:asciiTheme="minorBidi" w:eastAsia="Arial" w:hAnsiTheme="minorBidi"/>
                <w:b/>
                <w:bCs/>
                <w:color w:val="000000"/>
                <w:sz w:val="28"/>
                <w:szCs w:val="28"/>
                <w:rtl/>
                <w:lang w:eastAsia="fr-FR" w:bidi="ar-TN"/>
              </w:rPr>
            </w:pPr>
            <w:r w:rsidRPr="001E55B5">
              <w:rPr>
                <w:rFonts w:asciiTheme="minorBidi" w:eastAsia="Arial" w:hAnsiTheme="minorBidi" w:hint="cs"/>
                <w:b/>
                <w:bCs/>
                <w:color w:val="000000"/>
                <w:sz w:val="28"/>
                <w:szCs w:val="28"/>
                <w:rtl/>
                <w:lang w:eastAsia="fr-FR" w:bidi="ar-TN"/>
              </w:rPr>
              <w:t>اخر أجل للإنجاز</w:t>
            </w:r>
          </w:p>
        </w:tc>
        <w:tc>
          <w:tcPr>
            <w:tcW w:w="5778" w:type="dxa"/>
            <w:gridSpan w:val="4"/>
          </w:tcPr>
          <w:p w:rsidR="007D07BC" w:rsidRDefault="0092730E" w:rsidP="00674508">
            <w:pPr>
              <w:bidi/>
              <w:jc w:val="both"/>
              <w:rPr>
                <w:rFonts w:asciiTheme="minorBidi" w:eastAsia="Arial" w:hAnsiTheme="minorBidi"/>
                <w:color w:val="000000"/>
                <w:sz w:val="28"/>
                <w:szCs w:val="28"/>
                <w:rtl/>
                <w:lang w:eastAsia="fr-FR" w:bidi="ar-TN"/>
              </w:rPr>
            </w:pPr>
            <w:r w:rsidRPr="00153ACE">
              <w:rPr>
                <w:rFonts w:asciiTheme="minorBidi" w:hAnsiTheme="minorBidi"/>
                <w:sz w:val="28"/>
                <w:szCs w:val="28"/>
                <w:rtl/>
              </w:rPr>
              <w:t>2015-2016</w:t>
            </w:r>
          </w:p>
        </w:tc>
      </w:tr>
    </w:tbl>
    <w:p w:rsidR="007D07BC" w:rsidRDefault="007D07BC" w:rsidP="007D07BC">
      <w:pPr>
        <w:tabs>
          <w:tab w:val="left" w:pos="1932"/>
        </w:tabs>
        <w:bidi/>
        <w:rPr>
          <w:sz w:val="32"/>
          <w:szCs w:val="32"/>
          <w:rtl/>
          <w:lang w:val="en-US" w:bidi="ar-TN"/>
        </w:rPr>
      </w:pPr>
    </w:p>
    <w:p w:rsidR="009A02BC" w:rsidRDefault="009A02BC" w:rsidP="009A02BC">
      <w:pPr>
        <w:tabs>
          <w:tab w:val="left" w:pos="1932"/>
        </w:tabs>
        <w:bidi/>
        <w:rPr>
          <w:sz w:val="32"/>
          <w:szCs w:val="32"/>
          <w:rtl/>
          <w:lang w:val="en-US" w:bidi="ar-TN"/>
        </w:rPr>
      </w:pPr>
    </w:p>
    <w:p w:rsidR="009A02BC" w:rsidRDefault="009A02BC" w:rsidP="009A02BC">
      <w:pPr>
        <w:tabs>
          <w:tab w:val="left" w:pos="1932"/>
        </w:tabs>
        <w:bidi/>
        <w:rPr>
          <w:sz w:val="32"/>
          <w:szCs w:val="32"/>
          <w:lang w:val="en-US" w:bidi="ar-TN"/>
        </w:rPr>
      </w:pPr>
    </w:p>
    <w:p w:rsidR="009A7A77" w:rsidRDefault="009A7A77" w:rsidP="009A7A77">
      <w:pPr>
        <w:tabs>
          <w:tab w:val="left" w:pos="1932"/>
        </w:tabs>
        <w:bidi/>
        <w:rPr>
          <w:sz w:val="32"/>
          <w:szCs w:val="32"/>
          <w:rtl/>
          <w:lang w:val="en-US" w:bidi="ar-TN"/>
        </w:rPr>
      </w:pPr>
    </w:p>
    <w:p w:rsidR="009A02BC" w:rsidRDefault="009A02BC" w:rsidP="009A02BC">
      <w:pPr>
        <w:tabs>
          <w:tab w:val="left" w:pos="1932"/>
        </w:tabs>
        <w:bidi/>
        <w:rPr>
          <w:sz w:val="32"/>
          <w:szCs w:val="32"/>
          <w:rtl/>
          <w:lang w:val="en-US" w:bidi="ar-TN"/>
        </w:rPr>
      </w:pPr>
    </w:p>
    <w:tbl>
      <w:tblPr>
        <w:tblStyle w:val="Grilledutableau"/>
        <w:bidiVisual/>
        <w:tblW w:w="0" w:type="auto"/>
        <w:tblInd w:w="360" w:type="dxa"/>
        <w:tblLook w:val="04A0" w:firstRow="1" w:lastRow="0" w:firstColumn="1" w:lastColumn="0" w:noHBand="0" w:noVBand="1"/>
      </w:tblPr>
      <w:tblGrid>
        <w:gridCol w:w="3150"/>
        <w:gridCol w:w="1338"/>
        <w:gridCol w:w="1480"/>
        <w:gridCol w:w="1480"/>
        <w:gridCol w:w="1480"/>
      </w:tblGrid>
      <w:tr w:rsidR="009A02BC" w:rsidRPr="00006F51" w:rsidTr="00674508">
        <w:tc>
          <w:tcPr>
            <w:tcW w:w="8928" w:type="dxa"/>
            <w:gridSpan w:val="5"/>
          </w:tcPr>
          <w:p w:rsidR="009A02BC" w:rsidRPr="00763DD1" w:rsidRDefault="00763DD1" w:rsidP="0089574D">
            <w:pPr>
              <w:keepNext/>
              <w:keepLines/>
              <w:bidi/>
              <w:spacing w:before="200"/>
              <w:jc w:val="center"/>
              <w:outlineLvl w:val="2"/>
              <w:rPr>
                <w:rFonts w:asciiTheme="minorBidi" w:eastAsia="Arial" w:hAnsiTheme="minorBidi"/>
                <w:color w:val="000000"/>
                <w:sz w:val="36"/>
                <w:szCs w:val="36"/>
                <w:rtl/>
                <w:lang w:eastAsia="fr-FR"/>
              </w:rPr>
            </w:pPr>
            <w:bookmarkStart w:id="27" w:name="_Toc399144721"/>
            <w:bookmarkStart w:id="28" w:name="_Toc398731890"/>
            <w:r w:rsidRPr="00763DD1">
              <w:rPr>
                <w:rFonts w:asciiTheme="minorBidi" w:eastAsiaTheme="majorEastAsia" w:hAnsiTheme="minorBidi"/>
                <w:b/>
                <w:bCs/>
                <w:color w:val="365F91"/>
                <w:sz w:val="28"/>
                <w:szCs w:val="28"/>
                <w:rtl/>
                <w:lang w:eastAsia="fr-FR"/>
              </w:rPr>
              <w:lastRenderedPageBreak/>
              <w:t xml:space="preserve">التعهد 12- إحداث أكاديمية للتكوين في مجال </w:t>
            </w:r>
            <w:proofErr w:type="spellStart"/>
            <w:r w:rsidRPr="00763DD1">
              <w:rPr>
                <w:rFonts w:asciiTheme="minorBidi" w:eastAsiaTheme="majorEastAsia" w:hAnsiTheme="minorBidi"/>
                <w:b/>
                <w:bCs/>
                <w:color w:val="365F91"/>
                <w:sz w:val="28"/>
                <w:szCs w:val="28"/>
                <w:rtl/>
                <w:lang w:eastAsia="fr-FR"/>
              </w:rPr>
              <w:t>الحوكمة</w:t>
            </w:r>
            <w:bookmarkEnd w:id="27"/>
            <w:bookmarkEnd w:id="28"/>
            <w:proofErr w:type="spellEnd"/>
          </w:p>
        </w:tc>
      </w:tr>
      <w:tr w:rsidR="009A02BC" w:rsidTr="00674508">
        <w:tc>
          <w:tcPr>
            <w:tcW w:w="3150" w:type="dxa"/>
          </w:tcPr>
          <w:p w:rsidR="009A02BC" w:rsidRPr="00B75BA8" w:rsidRDefault="009A02BC" w:rsidP="00674508">
            <w:pPr>
              <w:bidi/>
              <w:jc w:val="both"/>
              <w:rPr>
                <w:rFonts w:asciiTheme="minorBidi" w:eastAsia="Arial" w:hAnsiTheme="minorBidi"/>
                <w:b/>
                <w:bCs/>
                <w:color w:val="000000"/>
                <w:sz w:val="28"/>
                <w:szCs w:val="28"/>
                <w:rtl/>
                <w:lang w:eastAsia="fr-FR" w:bidi="ar-TN"/>
              </w:rPr>
            </w:pPr>
            <w:r w:rsidRPr="00B75BA8">
              <w:rPr>
                <w:rFonts w:asciiTheme="minorBidi" w:eastAsia="Arial" w:hAnsiTheme="minorBidi" w:hint="cs"/>
                <w:b/>
                <w:bCs/>
                <w:color w:val="000000"/>
                <w:sz w:val="28"/>
                <w:szCs w:val="28"/>
                <w:rtl/>
                <w:lang w:eastAsia="fr-FR" w:bidi="ar-TN"/>
              </w:rPr>
              <w:t>الهيكل الاداري المسؤول عن انجاز التعهد:</w:t>
            </w:r>
          </w:p>
        </w:tc>
        <w:tc>
          <w:tcPr>
            <w:tcW w:w="5778" w:type="dxa"/>
            <w:gridSpan w:val="4"/>
          </w:tcPr>
          <w:p w:rsidR="009A02BC" w:rsidRDefault="009A02BC" w:rsidP="000728E3">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 xml:space="preserve">وزارة الوظيفة العمومية </w:t>
            </w:r>
            <w:proofErr w:type="spellStart"/>
            <w:r>
              <w:rPr>
                <w:rFonts w:asciiTheme="minorBidi" w:eastAsia="Arial" w:hAnsiTheme="minorBidi" w:hint="cs"/>
                <w:color w:val="000000"/>
                <w:sz w:val="28"/>
                <w:szCs w:val="28"/>
                <w:rtl/>
                <w:lang w:eastAsia="fr-FR" w:bidi="ar-TN"/>
              </w:rPr>
              <w:t>والحوكمة</w:t>
            </w:r>
            <w:proofErr w:type="spellEnd"/>
            <w:r>
              <w:rPr>
                <w:rFonts w:asciiTheme="minorBidi" w:eastAsia="Arial" w:hAnsiTheme="minorBidi" w:hint="cs"/>
                <w:color w:val="000000"/>
                <w:sz w:val="28"/>
                <w:szCs w:val="28"/>
                <w:rtl/>
                <w:lang w:eastAsia="fr-FR" w:bidi="ar-TN"/>
              </w:rPr>
              <w:t>، </w:t>
            </w:r>
            <w:r w:rsidR="000728E3">
              <w:rPr>
                <w:rFonts w:asciiTheme="minorBidi" w:eastAsia="Arial" w:hAnsiTheme="minorBidi" w:hint="cs"/>
                <w:color w:val="000000"/>
                <w:sz w:val="28"/>
                <w:szCs w:val="28"/>
                <w:rtl/>
                <w:lang w:eastAsia="fr-FR" w:bidi="ar-TN"/>
              </w:rPr>
              <w:t xml:space="preserve">مصالح </w:t>
            </w:r>
            <w:proofErr w:type="spellStart"/>
            <w:r w:rsidR="000728E3">
              <w:rPr>
                <w:rFonts w:asciiTheme="minorBidi" w:eastAsia="Arial" w:hAnsiTheme="minorBidi" w:hint="cs"/>
                <w:color w:val="000000"/>
                <w:sz w:val="28"/>
                <w:szCs w:val="28"/>
                <w:rtl/>
                <w:lang w:eastAsia="fr-FR" w:bidi="ar-TN"/>
              </w:rPr>
              <w:t>الحوكمة</w:t>
            </w:r>
            <w:proofErr w:type="spellEnd"/>
          </w:p>
        </w:tc>
      </w:tr>
      <w:tr w:rsidR="009A02BC" w:rsidRPr="004600D0" w:rsidTr="00674508">
        <w:tc>
          <w:tcPr>
            <w:tcW w:w="3150" w:type="dxa"/>
          </w:tcPr>
          <w:p w:rsidR="009A02BC" w:rsidRPr="00B75BA8" w:rsidRDefault="009A02BC" w:rsidP="00674508">
            <w:pPr>
              <w:bidi/>
              <w:jc w:val="both"/>
              <w:rPr>
                <w:rFonts w:asciiTheme="minorBidi" w:eastAsia="Arial" w:hAnsiTheme="minorBidi"/>
                <w:b/>
                <w:bCs/>
                <w:color w:val="000000"/>
                <w:sz w:val="28"/>
                <w:szCs w:val="28"/>
                <w:rtl/>
                <w:lang w:eastAsia="fr-FR" w:bidi="ar-TN"/>
              </w:rPr>
            </w:pPr>
            <w:r w:rsidRPr="00B75BA8">
              <w:rPr>
                <w:rFonts w:asciiTheme="minorBidi" w:eastAsia="Arial" w:hAnsiTheme="minorBidi" w:hint="cs"/>
                <w:b/>
                <w:bCs/>
                <w:color w:val="000000"/>
                <w:sz w:val="28"/>
                <w:szCs w:val="28"/>
                <w:rtl/>
                <w:lang w:eastAsia="fr-FR" w:bidi="ar-TN"/>
              </w:rPr>
              <w:t>الشخص المسؤول عن متابعة انجاز التعهد</w:t>
            </w:r>
          </w:p>
        </w:tc>
        <w:tc>
          <w:tcPr>
            <w:tcW w:w="5778" w:type="dxa"/>
            <w:gridSpan w:val="4"/>
          </w:tcPr>
          <w:p w:rsidR="009A02BC" w:rsidRPr="004600D0" w:rsidRDefault="000728E3" w:rsidP="00674508">
            <w:pPr>
              <w:bidi/>
              <w:jc w:val="both"/>
              <w:rPr>
                <w:rFonts w:asciiTheme="minorBidi" w:eastAsia="Arial" w:hAnsiTheme="minorBidi"/>
                <w:color w:val="000000"/>
                <w:sz w:val="28"/>
                <w:szCs w:val="28"/>
                <w:rtl/>
                <w:lang w:eastAsia="fr-FR" w:bidi="ar-TN"/>
              </w:rPr>
            </w:pPr>
            <w:proofErr w:type="gramStart"/>
            <w:r>
              <w:rPr>
                <w:rFonts w:asciiTheme="minorBidi" w:eastAsia="Arial" w:hAnsiTheme="minorBidi" w:hint="cs"/>
                <w:color w:val="000000"/>
                <w:sz w:val="28"/>
                <w:szCs w:val="28"/>
                <w:rtl/>
                <w:lang w:eastAsia="fr-FR" w:bidi="ar-TN"/>
              </w:rPr>
              <w:t>كريم</w:t>
            </w:r>
            <w:proofErr w:type="gramEnd"/>
            <w:r>
              <w:rPr>
                <w:rFonts w:asciiTheme="minorBidi" w:eastAsia="Arial" w:hAnsiTheme="minorBidi" w:hint="cs"/>
                <w:color w:val="000000"/>
                <w:sz w:val="28"/>
                <w:szCs w:val="28"/>
                <w:rtl/>
                <w:lang w:eastAsia="fr-FR" w:bidi="ar-TN"/>
              </w:rPr>
              <w:t xml:space="preserve"> باني</w:t>
            </w:r>
          </w:p>
        </w:tc>
      </w:tr>
      <w:tr w:rsidR="009A02BC" w:rsidTr="00674508">
        <w:tc>
          <w:tcPr>
            <w:tcW w:w="3150" w:type="dxa"/>
          </w:tcPr>
          <w:p w:rsidR="009A02BC" w:rsidRPr="00B75BA8" w:rsidRDefault="009A02BC" w:rsidP="00674508">
            <w:pPr>
              <w:bidi/>
              <w:jc w:val="both"/>
              <w:rPr>
                <w:rFonts w:asciiTheme="minorBidi" w:eastAsia="Arial" w:hAnsiTheme="minorBidi"/>
                <w:b/>
                <w:bCs/>
                <w:color w:val="000000"/>
                <w:sz w:val="28"/>
                <w:szCs w:val="28"/>
                <w:rtl/>
                <w:lang w:eastAsia="fr-FR" w:bidi="ar-TN"/>
              </w:rPr>
            </w:pPr>
            <w:proofErr w:type="gramStart"/>
            <w:r w:rsidRPr="00B75BA8">
              <w:rPr>
                <w:rFonts w:asciiTheme="minorBidi" w:eastAsia="Arial" w:hAnsiTheme="minorBidi" w:hint="cs"/>
                <w:b/>
                <w:bCs/>
                <w:color w:val="000000"/>
                <w:sz w:val="28"/>
                <w:szCs w:val="28"/>
                <w:rtl/>
                <w:lang w:eastAsia="fr-FR" w:bidi="ar-TN"/>
              </w:rPr>
              <w:t>الخطة</w:t>
            </w:r>
            <w:proofErr w:type="gramEnd"/>
            <w:r w:rsidRPr="00B75BA8">
              <w:rPr>
                <w:rFonts w:asciiTheme="minorBidi" w:eastAsia="Arial" w:hAnsiTheme="minorBidi" w:hint="cs"/>
                <w:b/>
                <w:bCs/>
                <w:color w:val="000000"/>
                <w:sz w:val="28"/>
                <w:szCs w:val="28"/>
                <w:rtl/>
                <w:lang w:eastAsia="fr-FR" w:bidi="ar-TN"/>
              </w:rPr>
              <w:t xml:space="preserve"> الوظيفية</w:t>
            </w:r>
          </w:p>
        </w:tc>
        <w:tc>
          <w:tcPr>
            <w:tcW w:w="5778" w:type="dxa"/>
            <w:gridSpan w:val="4"/>
          </w:tcPr>
          <w:p w:rsidR="009A02BC" w:rsidRDefault="008B33E7" w:rsidP="00674508">
            <w:pPr>
              <w:bidi/>
              <w:jc w:val="both"/>
              <w:rPr>
                <w:rFonts w:asciiTheme="minorBidi" w:eastAsia="Arial" w:hAnsiTheme="minorBidi"/>
                <w:color w:val="000000"/>
                <w:sz w:val="28"/>
                <w:szCs w:val="28"/>
                <w:rtl/>
                <w:lang w:eastAsia="fr-FR" w:bidi="ar-TN"/>
              </w:rPr>
            </w:pPr>
            <w:proofErr w:type="gramStart"/>
            <w:r>
              <w:rPr>
                <w:rFonts w:asciiTheme="minorBidi" w:eastAsia="Arial" w:hAnsiTheme="minorBidi" w:hint="cs"/>
                <w:color w:val="000000"/>
                <w:sz w:val="28"/>
                <w:szCs w:val="28"/>
                <w:rtl/>
                <w:lang w:eastAsia="fr-FR" w:bidi="ar-TN"/>
              </w:rPr>
              <w:t>رئيس</w:t>
            </w:r>
            <w:proofErr w:type="gramEnd"/>
            <w:r>
              <w:rPr>
                <w:rFonts w:asciiTheme="minorBidi" w:eastAsia="Arial" w:hAnsiTheme="minorBidi" w:hint="cs"/>
                <w:color w:val="000000"/>
                <w:sz w:val="28"/>
                <w:szCs w:val="28"/>
                <w:rtl/>
                <w:lang w:eastAsia="fr-FR" w:bidi="ar-TN"/>
              </w:rPr>
              <w:t xml:space="preserve"> مصلحة</w:t>
            </w:r>
          </w:p>
        </w:tc>
      </w:tr>
      <w:tr w:rsidR="009A02BC" w:rsidTr="00674508">
        <w:tc>
          <w:tcPr>
            <w:tcW w:w="3150" w:type="dxa"/>
          </w:tcPr>
          <w:p w:rsidR="009A02BC" w:rsidRPr="00B75BA8" w:rsidRDefault="009A02BC" w:rsidP="00674508">
            <w:pPr>
              <w:bidi/>
              <w:jc w:val="both"/>
              <w:rPr>
                <w:rFonts w:asciiTheme="minorBidi" w:eastAsia="Arial" w:hAnsiTheme="minorBidi"/>
                <w:b/>
                <w:bCs/>
                <w:color w:val="000000"/>
                <w:sz w:val="28"/>
                <w:szCs w:val="28"/>
                <w:rtl/>
                <w:lang w:eastAsia="fr-FR" w:bidi="ar-TN"/>
              </w:rPr>
            </w:pPr>
            <w:r w:rsidRPr="00B75BA8">
              <w:rPr>
                <w:rFonts w:asciiTheme="minorBidi" w:eastAsia="Arial" w:hAnsiTheme="minorBidi" w:hint="cs"/>
                <w:b/>
                <w:bCs/>
                <w:color w:val="000000"/>
                <w:sz w:val="28"/>
                <w:szCs w:val="28"/>
                <w:rtl/>
                <w:lang w:eastAsia="fr-FR" w:bidi="ar-TN"/>
              </w:rPr>
              <w:t>رقم الهاتف</w:t>
            </w:r>
          </w:p>
        </w:tc>
        <w:tc>
          <w:tcPr>
            <w:tcW w:w="5778" w:type="dxa"/>
            <w:gridSpan w:val="4"/>
          </w:tcPr>
          <w:p w:rsidR="009A02BC" w:rsidRDefault="009A02BC" w:rsidP="00674508">
            <w:pPr>
              <w:bidi/>
              <w:jc w:val="both"/>
              <w:rPr>
                <w:rFonts w:asciiTheme="minorBidi" w:eastAsia="Arial" w:hAnsiTheme="minorBidi"/>
                <w:color w:val="000000"/>
                <w:sz w:val="28"/>
                <w:szCs w:val="28"/>
                <w:rtl/>
                <w:lang w:eastAsia="fr-FR" w:bidi="ar-TN"/>
              </w:rPr>
            </w:pPr>
          </w:p>
        </w:tc>
      </w:tr>
      <w:tr w:rsidR="009A02BC" w:rsidRPr="004A01B4" w:rsidTr="00674508">
        <w:tc>
          <w:tcPr>
            <w:tcW w:w="3150" w:type="dxa"/>
          </w:tcPr>
          <w:p w:rsidR="009A02BC" w:rsidRPr="00B75BA8" w:rsidRDefault="009A02BC" w:rsidP="00674508">
            <w:pPr>
              <w:bidi/>
              <w:jc w:val="both"/>
              <w:rPr>
                <w:rFonts w:asciiTheme="minorBidi" w:eastAsia="Arial" w:hAnsiTheme="minorBidi"/>
                <w:b/>
                <w:bCs/>
                <w:color w:val="000000"/>
                <w:sz w:val="28"/>
                <w:szCs w:val="28"/>
                <w:rtl/>
                <w:lang w:eastAsia="fr-FR" w:bidi="ar-TN"/>
              </w:rPr>
            </w:pPr>
            <w:r w:rsidRPr="00B75BA8">
              <w:rPr>
                <w:rFonts w:asciiTheme="minorBidi" w:eastAsia="Arial" w:hAnsiTheme="minorBidi" w:hint="cs"/>
                <w:b/>
                <w:bCs/>
                <w:color w:val="000000"/>
                <w:sz w:val="28"/>
                <w:szCs w:val="28"/>
                <w:rtl/>
                <w:lang w:eastAsia="fr-FR" w:bidi="ar-TN"/>
              </w:rPr>
              <w:t>عنوان البريد الالكتروني</w:t>
            </w:r>
          </w:p>
        </w:tc>
        <w:tc>
          <w:tcPr>
            <w:tcW w:w="5778" w:type="dxa"/>
            <w:gridSpan w:val="4"/>
          </w:tcPr>
          <w:p w:rsidR="009A02BC" w:rsidRPr="004A01B4" w:rsidRDefault="00F87A04" w:rsidP="00674508">
            <w:pPr>
              <w:bidi/>
              <w:jc w:val="both"/>
              <w:rPr>
                <w:rFonts w:asciiTheme="minorBidi" w:eastAsia="Arial" w:hAnsiTheme="minorBidi"/>
                <w:color w:val="000000"/>
                <w:sz w:val="28"/>
                <w:szCs w:val="28"/>
                <w:lang w:eastAsia="fr-FR" w:bidi="ar-TN"/>
              </w:rPr>
            </w:pPr>
            <w:r>
              <w:rPr>
                <w:rFonts w:asciiTheme="minorBidi" w:eastAsia="Arial" w:hAnsiTheme="minorBidi"/>
                <w:color w:val="000000"/>
                <w:sz w:val="28"/>
                <w:szCs w:val="28"/>
                <w:lang w:eastAsia="fr-FR" w:bidi="ar-TN"/>
              </w:rPr>
              <w:t>Karim.bani@pm.gov.tn</w:t>
            </w:r>
          </w:p>
        </w:tc>
      </w:tr>
      <w:tr w:rsidR="009A02BC" w:rsidRPr="00B57585" w:rsidTr="00674508">
        <w:tc>
          <w:tcPr>
            <w:tcW w:w="3150" w:type="dxa"/>
          </w:tcPr>
          <w:p w:rsidR="009A02BC" w:rsidRPr="00B75BA8" w:rsidRDefault="009A02BC" w:rsidP="00674508">
            <w:pPr>
              <w:bidi/>
              <w:jc w:val="both"/>
              <w:rPr>
                <w:rFonts w:asciiTheme="minorBidi" w:eastAsia="Arial" w:hAnsiTheme="minorBidi"/>
                <w:b/>
                <w:bCs/>
                <w:color w:val="000000"/>
                <w:sz w:val="28"/>
                <w:szCs w:val="28"/>
                <w:rtl/>
                <w:lang w:eastAsia="fr-FR" w:bidi="ar-TN"/>
              </w:rPr>
            </w:pPr>
            <w:r w:rsidRPr="00B75BA8">
              <w:rPr>
                <w:rFonts w:asciiTheme="minorBidi" w:eastAsia="Arial" w:hAnsiTheme="minorBidi" w:hint="cs"/>
                <w:b/>
                <w:bCs/>
                <w:color w:val="000000"/>
                <w:sz w:val="28"/>
                <w:szCs w:val="28"/>
                <w:rtl/>
                <w:lang w:eastAsia="fr-FR" w:bidi="ar-TN"/>
              </w:rPr>
              <w:t xml:space="preserve">الاطراف المتدخلة </w:t>
            </w:r>
          </w:p>
        </w:tc>
        <w:tc>
          <w:tcPr>
            <w:tcW w:w="5778" w:type="dxa"/>
            <w:gridSpan w:val="4"/>
          </w:tcPr>
          <w:p w:rsidR="009A02BC" w:rsidRPr="00B57585" w:rsidRDefault="009A02BC" w:rsidP="00674508">
            <w:pPr>
              <w:bidi/>
              <w:jc w:val="both"/>
              <w:rPr>
                <w:rFonts w:asciiTheme="minorBidi" w:eastAsia="Arial" w:hAnsiTheme="minorBidi"/>
                <w:color w:val="000000"/>
                <w:sz w:val="28"/>
                <w:szCs w:val="28"/>
                <w:rtl/>
                <w:lang w:eastAsia="fr-FR" w:bidi="ar-TN"/>
              </w:rPr>
            </w:pPr>
          </w:p>
        </w:tc>
      </w:tr>
      <w:tr w:rsidR="009A02BC" w:rsidRPr="008938BA" w:rsidTr="00674508">
        <w:tc>
          <w:tcPr>
            <w:tcW w:w="3150" w:type="dxa"/>
          </w:tcPr>
          <w:p w:rsidR="009A02BC" w:rsidRPr="00B75BA8" w:rsidRDefault="009A02BC" w:rsidP="00674508">
            <w:pPr>
              <w:bidi/>
              <w:jc w:val="both"/>
              <w:rPr>
                <w:rFonts w:asciiTheme="minorBidi" w:eastAsia="Arial" w:hAnsiTheme="minorBidi"/>
                <w:b/>
                <w:bCs/>
                <w:color w:val="000000"/>
                <w:sz w:val="28"/>
                <w:szCs w:val="28"/>
                <w:rtl/>
                <w:lang w:eastAsia="fr-FR" w:bidi="ar-TN"/>
              </w:rPr>
            </w:pPr>
            <w:proofErr w:type="gramStart"/>
            <w:r w:rsidRPr="00B75BA8">
              <w:rPr>
                <w:rFonts w:asciiTheme="minorBidi" w:eastAsia="Arial" w:hAnsiTheme="minorBidi" w:hint="cs"/>
                <w:b/>
                <w:bCs/>
                <w:color w:val="000000"/>
                <w:sz w:val="28"/>
                <w:szCs w:val="28"/>
                <w:rtl/>
                <w:lang w:eastAsia="fr-FR" w:bidi="ar-TN"/>
              </w:rPr>
              <w:t>تقديم</w:t>
            </w:r>
            <w:proofErr w:type="gramEnd"/>
            <w:r w:rsidRPr="00B75BA8">
              <w:rPr>
                <w:rFonts w:asciiTheme="minorBidi" w:eastAsia="Arial" w:hAnsiTheme="minorBidi" w:hint="cs"/>
                <w:b/>
                <w:bCs/>
                <w:color w:val="000000"/>
                <w:sz w:val="28"/>
                <w:szCs w:val="28"/>
                <w:rtl/>
                <w:lang w:eastAsia="fr-FR" w:bidi="ar-TN"/>
              </w:rPr>
              <w:t xml:space="preserve"> التعهد</w:t>
            </w:r>
          </w:p>
        </w:tc>
        <w:tc>
          <w:tcPr>
            <w:tcW w:w="5778" w:type="dxa"/>
            <w:gridSpan w:val="4"/>
          </w:tcPr>
          <w:p w:rsidR="009A02BC" w:rsidRPr="008938BA" w:rsidRDefault="00B554AD" w:rsidP="00674508">
            <w:pPr>
              <w:numPr>
                <w:ilvl w:val="0"/>
                <w:numId w:val="7"/>
              </w:numPr>
              <w:shd w:val="clear" w:color="auto" w:fill="FFFFFF" w:themeFill="background1"/>
              <w:tabs>
                <w:tab w:val="right" w:pos="139"/>
              </w:tabs>
              <w:bidi/>
              <w:spacing w:line="360" w:lineRule="auto"/>
              <w:ind w:left="-2"/>
              <w:contextualSpacing/>
              <w:jc w:val="both"/>
              <w:rPr>
                <w:rFonts w:asciiTheme="minorBidi" w:eastAsia="Arial" w:hAnsiTheme="minorBidi"/>
                <w:color w:val="000000"/>
                <w:sz w:val="28"/>
                <w:szCs w:val="28"/>
                <w:rtl/>
                <w:lang w:eastAsia="fr-FR"/>
              </w:rPr>
            </w:pPr>
            <w:r w:rsidRPr="00B554AD">
              <w:rPr>
                <w:rFonts w:asciiTheme="minorBidi" w:eastAsia="Arial" w:hAnsiTheme="minorBidi" w:cs="Arial" w:hint="cs"/>
                <w:color w:val="000000"/>
                <w:sz w:val="28"/>
                <w:szCs w:val="28"/>
                <w:rtl/>
                <w:lang w:eastAsia="fr-FR"/>
              </w:rPr>
              <w:t>إحداث</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مؤسسة</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تكوينية</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تعنى</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بالتكوين</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الأكاديمي</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في</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مجال</w:t>
            </w:r>
            <w:r w:rsidRPr="00B554AD">
              <w:rPr>
                <w:rFonts w:asciiTheme="minorBidi" w:eastAsia="Arial" w:hAnsiTheme="minorBidi" w:cs="Arial"/>
                <w:color w:val="000000"/>
                <w:sz w:val="28"/>
                <w:szCs w:val="28"/>
                <w:rtl/>
                <w:lang w:eastAsia="fr-FR"/>
              </w:rPr>
              <w:t xml:space="preserve"> </w:t>
            </w:r>
            <w:proofErr w:type="spellStart"/>
            <w:r w:rsidRPr="00B554AD">
              <w:rPr>
                <w:rFonts w:asciiTheme="minorBidi" w:eastAsia="Arial" w:hAnsiTheme="minorBidi" w:cs="Arial" w:hint="cs"/>
                <w:color w:val="000000"/>
                <w:sz w:val="28"/>
                <w:szCs w:val="28"/>
                <w:rtl/>
                <w:lang w:eastAsia="fr-FR"/>
              </w:rPr>
              <w:t>الحوكمة</w:t>
            </w:r>
            <w:proofErr w:type="spellEnd"/>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لفائدة</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موظفي</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الدولة</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وسيخول</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التكوين</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بهذه</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المؤسسة</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مواكبة</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أهم</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التطورات</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في</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مجال</w:t>
            </w:r>
            <w:r w:rsidRPr="00B554AD">
              <w:rPr>
                <w:rFonts w:asciiTheme="minorBidi" w:eastAsia="Arial" w:hAnsiTheme="minorBidi" w:cs="Arial"/>
                <w:color w:val="000000"/>
                <w:sz w:val="28"/>
                <w:szCs w:val="28"/>
                <w:rtl/>
                <w:lang w:eastAsia="fr-FR"/>
              </w:rPr>
              <w:t xml:space="preserve"> </w:t>
            </w:r>
            <w:proofErr w:type="spellStart"/>
            <w:r w:rsidRPr="00B554AD">
              <w:rPr>
                <w:rFonts w:asciiTheme="minorBidi" w:eastAsia="Arial" w:hAnsiTheme="minorBidi" w:cs="Arial" w:hint="cs"/>
                <w:color w:val="000000"/>
                <w:sz w:val="28"/>
                <w:szCs w:val="28"/>
                <w:rtl/>
                <w:lang w:eastAsia="fr-FR"/>
              </w:rPr>
              <w:t>الحوكمه</w:t>
            </w:r>
            <w:proofErr w:type="spellEnd"/>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ومقاومة</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الفساد</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من</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خلال</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دعوة</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خبراء</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تونسيين</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وأجانب</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لتأمين</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حصص</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تكوينية</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بهذه</w:t>
            </w:r>
            <w:r w:rsidRPr="00B554AD">
              <w:rPr>
                <w:rFonts w:asciiTheme="minorBidi" w:eastAsia="Arial" w:hAnsiTheme="minorBidi" w:cs="Arial"/>
                <w:color w:val="000000"/>
                <w:sz w:val="28"/>
                <w:szCs w:val="28"/>
                <w:rtl/>
                <w:lang w:eastAsia="fr-FR"/>
              </w:rPr>
              <w:t xml:space="preserve"> </w:t>
            </w:r>
            <w:r w:rsidRPr="00B554AD">
              <w:rPr>
                <w:rFonts w:asciiTheme="minorBidi" w:eastAsia="Arial" w:hAnsiTheme="minorBidi" w:cs="Arial" w:hint="cs"/>
                <w:color w:val="000000"/>
                <w:sz w:val="28"/>
                <w:szCs w:val="28"/>
                <w:rtl/>
                <w:lang w:eastAsia="fr-FR"/>
              </w:rPr>
              <w:t>المؤسسة</w:t>
            </w:r>
            <w:r w:rsidRPr="00B554AD">
              <w:rPr>
                <w:rFonts w:asciiTheme="minorBidi" w:eastAsia="Arial" w:hAnsiTheme="minorBidi" w:cs="Arial"/>
                <w:color w:val="000000"/>
                <w:sz w:val="28"/>
                <w:szCs w:val="28"/>
                <w:rtl/>
                <w:lang w:eastAsia="fr-FR"/>
              </w:rPr>
              <w:t>.</w:t>
            </w:r>
          </w:p>
        </w:tc>
      </w:tr>
      <w:tr w:rsidR="009A02BC" w:rsidRPr="009C6F24" w:rsidTr="00674508">
        <w:trPr>
          <w:trHeight w:val="330"/>
        </w:trPr>
        <w:tc>
          <w:tcPr>
            <w:tcW w:w="3150" w:type="dxa"/>
            <w:vMerge w:val="restart"/>
          </w:tcPr>
          <w:p w:rsidR="009A02BC" w:rsidRPr="00B75BA8" w:rsidRDefault="009A02BC" w:rsidP="00674508">
            <w:pPr>
              <w:bidi/>
              <w:jc w:val="both"/>
              <w:rPr>
                <w:rFonts w:asciiTheme="minorBidi" w:eastAsia="Arial" w:hAnsiTheme="minorBidi"/>
                <w:b/>
                <w:bCs/>
                <w:color w:val="000000"/>
                <w:sz w:val="28"/>
                <w:szCs w:val="28"/>
                <w:rtl/>
                <w:lang w:eastAsia="fr-FR" w:bidi="ar-TN"/>
              </w:rPr>
            </w:pPr>
            <w:r w:rsidRPr="00B75BA8">
              <w:rPr>
                <w:rFonts w:asciiTheme="minorBidi" w:eastAsia="Arial" w:hAnsiTheme="minorBidi" w:hint="cs"/>
                <w:b/>
                <w:bCs/>
                <w:color w:val="000000"/>
                <w:sz w:val="28"/>
                <w:szCs w:val="28"/>
                <w:rtl/>
                <w:lang w:eastAsia="fr-FR" w:bidi="ar-TN"/>
              </w:rPr>
              <w:t>مستوى الانجاز</w:t>
            </w:r>
          </w:p>
        </w:tc>
        <w:tc>
          <w:tcPr>
            <w:tcW w:w="1338" w:type="dxa"/>
          </w:tcPr>
          <w:p w:rsidR="009A02BC" w:rsidRPr="009C6F24" w:rsidRDefault="009A02BC"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 xml:space="preserve">لم يبدأ </w:t>
            </w:r>
            <w:proofErr w:type="gramStart"/>
            <w:r w:rsidRPr="009C6F24">
              <w:rPr>
                <w:rFonts w:asciiTheme="minorBidi" w:eastAsia="Arial" w:hAnsiTheme="minorBidi" w:hint="cs"/>
                <w:b/>
                <w:bCs/>
                <w:color w:val="000000"/>
                <w:sz w:val="24"/>
                <w:szCs w:val="24"/>
                <w:rtl/>
                <w:lang w:eastAsia="fr-FR" w:bidi="ar-TN"/>
              </w:rPr>
              <w:t>بعد</w:t>
            </w:r>
            <w:proofErr w:type="gramEnd"/>
          </w:p>
        </w:tc>
        <w:tc>
          <w:tcPr>
            <w:tcW w:w="1480" w:type="dxa"/>
          </w:tcPr>
          <w:p w:rsidR="009A02BC" w:rsidRPr="009C6F24" w:rsidRDefault="009A02BC"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محدود</w:t>
            </w:r>
          </w:p>
        </w:tc>
        <w:tc>
          <w:tcPr>
            <w:tcW w:w="1480" w:type="dxa"/>
          </w:tcPr>
          <w:p w:rsidR="009A02BC" w:rsidRPr="009C6F24" w:rsidRDefault="009A02BC"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جوهري</w:t>
            </w:r>
          </w:p>
        </w:tc>
        <w:tc>
          <w:tcPr>
            <w:tcW w:w="1480" w:type="dxa"/>
          </w:tcPr>
          <w:p w:rsidR="009A02BC" w:rsidRPr="009C6F24" w:rsidRDefault="009A02BC"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كامل</w:t>
            </w:r>
          </w:p>
        </w:tc>
      </w:tr>
      <w:tr w:rsidR="009A02BC" w:rsidTr="00674508">
        <w:trPr>
          <w:trHeight w:val="330"/>
        </w:trPr>
        <w:tc>
          <w:tcPr>
            <w:tcW w:w="3150" w:type="dxa"/>
            <w:vMerge/>
          </w:tcPr>
          <w:p w:rsidR="009A02BC" w:rsidRPr="00B75BA8" w:rsidRDefault="009A02BC" w:rsidP="00674508">
            <w:pPr>
              <w:bidi/>
              <w:jc w:val="both"/>
              <w:rPr>
                <w:rFonts w:asciiTheme="minorBidi" w:eastAsia="Arial" w:hAnsiTheme="minorBidi"/>
                <w:b/>
                <w:bCs/>
                <w:color w:val="000000"/>
                <w:sz w:val="28"/>
                <w:szCs w:val="28"/>
                <w:rtl/>
                <w:lang w:eastAsia="fr-FR" w:bidi="ar-TN"/>
              </w:rPr>
            </w:pPr>
          </w:p>
        </w:tc>
        <w:tc>
          <w:tcPr>
            <w:tcW w:w="1338" w:type="dxa"/>
          </w:tcPr>
          <w:p w:rsidR="009A02BC" w:rsidRDefault="009A02BC" w:rsidP="00674508">
            <w:pPr>
              <w:bidi/>
              <w:jc w:val="both"/>
              <w:rPr>
                <w:rFonts w:asciiTheme="minorBidi" w:eastAsia="Arial" w:hAnsiTheme="minorBidi"/>
                <w:color w:val="000000"/>
                <w:sz w:val="28"/>
                <w:szCs w:val="28"/>
                <w:rtl/>
                <w:lang w:eastAsia="fr-FR" w:bidi="ar-TN"/>
              </w:rPr>
            </w:pPr>
          </w:p>
        </w:tc>
        <w:tc>
          <w:tcPr>
            <w:tcW w:w="1480" w:type="dxa"/>
          </w:tcPr>
          <w:p w:rsidR="009A02BC" w:rsidRDefault="009A02BC" w:rsidP="00674508">
            <w:pPr>
              <w:bidi/>
              <w:jc w:val="both"/>
              <w:rPr>
                <w:rFonts w:asciiTheme="minorBidi" w:eastAsia="Arial" w:hAnsiTheme="minorBidi"/>
                <w:color w:val="000000"/>
                <w:sz w:val="28"/>
                <w:szCs w:val="28"/>
                <w:rtl/>
                <w:lang w:eastAsia="fr-FR" w:bidi="ar-TN"/>
              </w:rPr>
            </w:pPr>
          </w:p>
        </w:tc>
        <w:tc>
          <w:tcPr>
            <w:tcW w:w="1480" w:type="dxa"/>
          </w:tcPr>
          <w:p w:rsidR="009A02BC" w:rsidRDefault="009A02BC" w:rsidP="007F3DD5">
            <w:pPr>
              <w:bidi/>
              <w:jc w:val="center"/>
              <w:rPr>
                <w:rFonts w:asciiTheme="minorBidi" w:eastAsia="Arial" w:hAnsiTheme="minorBidi"/>
                <w:color w:val="000000"/>
                <w:sz w:val="28"/>
                <w:szCs w:val="28"/>
                <w:rtl/>
                <w:lang w:eastAsia="fr-FR" w:bidi="ar-TN"/>
              </w:rPr>
            </w:pPr>
          </w:p>
        </w:tc>
        <w:tc>
          <w:tcPr>
            <w:tcW w:w="1480" w:type="dxa"/>
          </w:tcPr>
          <w:p w:rsidR="009A02BC" w:rsidRDefault="00DD62BE" w:rsidP="00DD62BE">
            <w:pPr>
              <w:bidi/>
              <w:jc w:val="center"/>
              <w:rPr>
                <w:rFonts w:asciiTheme="minorBidi" w:eastAsia="Arial" w:hAnsiTheme="minorBidi"/>
                <w:color w:val="000000"/>
                <w:sz w:val="28"/>
                <w:szCs w:val="28"/>
                <w:rtl/>
                <w:lang w:eastAsia="fr-FR" w:bidi="ar-TN"/>
              </w:rPr>
            </w:pPr>
            <w:r w:rsidRPr="00C06DCC">
              <w:rPr>
                <w:rFonts w:asciiTheme="majorBidi" w:hAnsiTheme="majorBidi" w:cstheme="majorBidi"/>
                <w:sz w:val="40"/>
                <w:szCs w:val="40"/>
                <w:lang w:val="en-US" w:bidi="ar-TN"/>
              </w:rPr>
              <w:t>×</w:t>
            </w:r>
          </w:p>
        </w:tc>
      </w:tr>
      <w:tr w:rsidR="009A02BC" w:rsidTr="00674508">
        <w:tc>
          <w:tcPr>
            <w:tcW w:w="3150" w:type="dxa"/>
          </w:tcPr>
          <w:p w:rsidR="009A02BC" w:rsidRPr="00B75BA8" w:rsidRDefault="009A02BC" w:rsidP="00674508">
            <w:pPr>
              <w:bidi/>
              <w:jc w:val="both"/>
              <w:rPr>
                <w:rFonts w:asciiTheme="minorBidi" w:eastAsia="Arial" w:hAnsiTheme="minorBidi"/>
                <w:b/>
                <w:bCs/>
                <w:color w:val="000000"/>
                <w:sz w:val="28"/>
                <w:szCs w:val="28"/>
                <w:rtl/>
                <w:lang w:eastAsia="fr-FR" w:bidi="ar-TN"/>
              </w:rPr>
            </w:pPr>
            <w:r w:rsidRPr="00B75BA8">
              <w:rPr>
                <w:rFonts w:asciiTheme="minorBidi" w:eastAsia="Arial" w:hAnsiTheme="minorBidi" w:hint="cs"/>
                <w:b/>
                <w:bCs/>
                <w:color w:val="000000"/>
                <w:sz w:val="28"/>
                <w:szCs w:val="28"/>
                <w:rtl/>
                <w:lang w:eastAsia="fr-FR" w:bidi="ar-TN"/>
              </w:rPr>
              <w:t>ما تم انجازه</w:t>
            </w:r>
          </w:p>
        </w:tc>
        <w:tc>
          <w:tcPr>
            <w:tcW w:w="5778" w:type="dxa"/>
            <w:gridSpan w:val="4"/>
          </w:tcPr>
          <w:p w:rsidR="005251FB" w:rsidRPr="00D82448" w:rsidRDefault="005251FB" w:rsidP="0055759D">
            <w:pPr>
              <w:numPr>
                <w:ilvl w:val="0"/>
                <w:numId w:val="16"/>
              </w:numPr>
              <w:bidi/>
              <w:spacing w:line="360" w:lineRule="auto"/>
              <w:contextualSpacing/>
              <w:rPr>
                <w:rFonts w:asciiTheme="minorBidi" w:eastAsia="Arial" w:hAnsiTheme="minorBidi" w:cs="Arial"/>
                <w:color w:val="000000"/>
                <w:sz w:val="28"/>
                <w:szCs w:val="28"/>
                <w:rtl/>
                <w:lang w:eastAsia="fr-FR"/>
              </w:rPr>
            </w:pPr>
            <w:r w:rsidRPr="00D82448">
              <w:rPr>
                <w:rFonts w:asciiTheme="minorBidi" w:eastAsia="Arial" w:hAnsiTheme="minorBidi" w:cs="Arial"/>
                <w:color w:val="000000"/>
                <w:sz w:val="28"/>
                <w:szCs w:val="28"/>
                <w:rtl/>
                <w:lang w:eastAsia="fr-FR"/>
              </w:rPr>
              <w:t xml:space="preserve">تم إحداث أكاديمية تونسية ألمانية </w:t>
            </w:r>
            <w:proofErr w:type="spellStart"/>
            <w:r w:rsidRPr="00D82448">
              <w:rPr>
                <w:rFonts w:asciiTheme="minorBidi" w:eastAsia="Arial" w:hAnsiTheme="minorBidi" w:cs="Arial"/>
                <w:color w:val="000000"/>
                <w:sz w:val="28"/>
                <w:szCs w:val="28"/>
                <w:rtl/>
                <w:lang w:eastAsia="fr-FR"/>
              </w:rPr>
              <w:t>للحوكمة</w:t>
            </w:r>
            <w:proofErr w:type="spellEnd"/>
            <w:r w:rsidRPr="00D82448">
              <w:rPr>
                <w:rFonts w:asciiTheme="minorBidi" w:eastAsia="Arial" w:hAnsiTheme="minorBidi" w:cs="Arial"/>
                <w:color w:val="000000"/>
                <w:sz w:val="28"/>
                <w:szCs w:val="28"/>
                <w:rtl/>
                <w:lang w:eastAsia="fr-FR"/>
              </w:rPr>
              <w:t xml:space="preserve"> الرشيدة مقرها المدرسة الوطنية للإدارة (أمضيت اتفاقية الإحداث بتاريخ 09 ديسمبر 2014 من قبل كاتب الدولة </w:t>
            </w:r>
            <w:proofErr w:type="spellStart"/>
            <w:r w:rsidRPr="00D82448">
              <w:rPr>
                <w:rFonts w:asciiTheme="minorBidi" w:eastAsia="Arial" w:hAnsiTheme="minorBidi" w:cs="Arial"/>
                <w:color w:val="000000"/>
                <w:sz w:val="28"/>
                <w:szCs w:val="28"/>
                <w:rtl/>
                <w:lang w:eastAsia="fr-FR"/>
              </w:rPr>
              <w:t>للحوكمة</w:t>
            </w:r>
            <w:proofErr w:type="spellEnd"/>
            <w:r w:rsidRPr="00D82448">
              <w:rPr>
                <w:rFonts w:asciiTheme="minorBidi" w:eastAsia="Arial" w:hAnsiTheme="minorBidi" w:cs="Arial"/>
                <w:color w:val="000000"/>
                <w:sz w:val="28"/>
                <w:szCs w:val="28"/>
                <w:rtl/>
                <w:lang w:eastAsia="fr-FR"/>
              </w:rPr>
              <w:t xml:space="preserve"> والوظيفة العمومية وممثل وكالة التعاون الألمانية</w:t>
            </w:r>
            <w:r w:rsidRPr="00D82448">
              <w:rPr>
                <w:rFonts w:asciiTheme="minorBidi" w:eastAsia="Arial" w:hAnsiTheme="minorBidi" w:cs="Arial" w:hint="cs"/>
                <w:color w:val="000000"/>
                <w:sz w:val="28"/>
                <w:szCs w:val="28"/>
                <w:rtl/>
                <w:lang w:eastAsia="fr-FR"/>
              </w:rPr>
              <w:t>.</w:t>
            </w:r>
          </w:p>
          <w:p w:rsidR="005251FB" w:rsidRPr="00D82448" w:rsidRDefault="005251FB" w:rsidP="0055759D">
            <w:pPr>
              <w:numPr>
                <w:ilvl w:val="0"/>
                <w:numId w:val="15"/>
              </w:numPr>
              <w:bidi/>
              <w:spacing w:line="360" w:lineRule="auto"/>
              <w:contextualSpacing/>
              <w:rPr>
                <w:rFonts w:asciiTheme="minorBidi" w:eastAsia="Arial" w:hAnsiTheme="minorBidi" w:cs="Arial"/>
                <w:color w:val="000000"/>
                <w:sz w:val="28"/>
                <w:szCs w:val="28"/>
                <w:rtl/>
                <w:lang w:eastAsia="fr-FR"/>
              </w:rPr>
            </w:pPr>
            <w:r w:rsidRPr="00D82448">
              <w:rPr>
                <w:rFonts w:asciiTheme="minorBidi" w:eastAsia="Arial" w:hAnsiTheme="minorBidi" w:cs="Arial" w:hint="cs"/>
                <w:color w:val="000000"/>
                <w:sz w:val="28"/>
                <w:szCs w:val="28"/>
                <w:rtl/>
                <w:lang w:eastAsia="fr-FR"/>
              </w:rPr>
              <w:t>تم</w:t>
            </w:r>
            <w:r w:rsidRPr="00D82448">
              <w:rPr>
                <w:rFonts w:asciiTheme="minorBidi" w:eastAsia="Arial" w:hAnsiTheme="minorBidi" w:cs="Arial"/>
                <w:color w:val="000000"/>
                <w:sz w:val="28"/>
                <w:szCs w:val="28"/>
                <w:rtl/>
                <w:lang w:eastAsia="fr-FR"/>
              </w:rPr>
              <w:t xml:space="preserve"> </w:t>
            </w:r>
            <w:r w:rsidRPr="00D82448">
              <w:rPr>
                <w:rFonts w:asciiTheme="minorBidi" w:eastAsia="Arial" w:hAnsiTheme="minorBidi" w:cs="Arial" w:hint="cs"/>
                <w:color w:val="000000"/>
                <w:sz w:val="28"/>
                <w:szCs w:val="28"/>
                <w:rtl/>
                <w:lang w:eastAsia="fr-FR"/>
              </w:rPr>
              <w:t>تعيين</w:t>
            </w:r>
            <w:r w:rsidRPr="00D82448">
              <w:rPr>
                <w:rFonts w:asciiTheme="minorBidi" w:eastAsia="Arial" w:hAnsiTheme="minorBidi" w:cs="Arial"/>
                <w:color w:val="000000"/>
                <w:sz w:val="28"/>
                <w:szCs w:val="28"/>
                <w:rtl/>
                <w:lang w:eastAsia="fr-FR"/>
              </w:rPr>
              <w:t xml:space="preserve"> </w:t>
            </w:r>
            <w:r w:rsidRPr="00D82448">
              <w:rPr>
                <w:rFonts w:asciiTheme="minorBidi" w:eastAsia="Arial" w:hAnsiTheme="minorBidi" w:cs="Arial" w:hint="cs"/>
                <w:color w:val="000000"/>
                <w:sz w:val="28"/>
                <w:szCs w:val="28"/>
                <w:rtl/>
                <w:lang w:eastAsia="fr-FR"/>
              </w:rPr>
              <w:t>المدير</w:t>
            </w:r>
            <w:r w:rsidRPr="00D82448">
              <w:rPr>
                <w:rFonts w:asciiTheme="minorBidi" w:eastAsia="Arial" w:hAnsiTheme="minorBidi" w:cs="Arial"/>
                <w:color w:val="000000"/>
                <w:sz w:val="28"/>
                <w:szCs w:val="28"/>
                <w:rtl/>
                <w:lang w:eastAsia="fr-FR"/>
              </w:rPr>
              <w:t xml:space="preserve"> </w:t>
            </w:r>
            <w:r w:rsidRPr="00D82448">
              <w:rPr>
                <w:rFonts w:asciiTheme="minorBidi" w:eastAsia="Arial" w:hAnsiTheme="minorBidi" w:cs="Arial" w:hint="cs"/>
                <w:color w:val="000000"/>
                <w:sz w:val="28"/>
                <w:szCs w:val="28"/>
                <w:rtl/>
                <w:lang w:eastAsia="fr-FR"/>
              </w:rPr>
              <w:t>العام</w:t>
            </w:r>
            <w:r w:rsidRPr="00D82448">
              <w:rPr>
                <w:rFonts w:asciiTheme="minorBidi" w:eastAsia="Arial" w:hAnsiTheme="minorBidi" w:cs="Arial"/>
                <w:color w:val="000000"/>
                <w:sz w:val="28"/>
                <w:szCs w:val="28"/>
                <w:rtl/>
                <w:lang w:eastAsia="fr-FR"/>
              </w:rPr>
              <w:t xml:space="preserve"> </w:t>
            </w:r>
            <w:r w:rsidRPr="00D82448">
              <w:rPr>
                <w:rFonts w:asciiTheme="minorBidi" w:eastAsia="Arial" w:hAnsiTheme="minorBidi" w:cs="Arial" w:hint="cs"/>
                <w:color w:val="000000"/>
                <w:sz w:val="28"/>
                <w:szCs w:val="28"/>
                <w:rtl/>
                <w:lang w:eastAsia="fr-FR"/>
              </w:rPr>
              <w:t>للأكاديمية</w:t>
            </w:r>
            <w:r w:rsidRPr="00D82448">
              <w:rPr>
                <w:rFonts w:asciiTheme="minorBidi" w:eastAsia="Arial" w:hAnsiTheme="minorBidi" w:cs="Arial"/>
                <w:color w:val="000000"/>
                <w:sz w:val="28"/>
                <w:szCs w:val="28"/>
                <w:rtl/>
                <w:lang w:eastAsia="fr-FR"/>
              </w:rPr>
              <w:t xml:space="preserve"> </w:t>
            </w:r>
            <w:r w:rsidRPr="00D82448">
              <w:rPr>
                <w:rFonts w:asciiTheme="minorBidi" w:eastAsia="Arial" w:hAnsiTheme="minorBidi" w:cs="Arial" w:hint="cs"/>
                <w:color w:val="000000"/>
                <w:sz w:val="28"/>
                <w:szCs w:val="28"/>
                <w:rtl/>
                <w:lang w:eastAsia="fr-FR"/>
              </w:rPr>
              <w:t>بمقتضى</w:t>
            </w:r>
            <w:r w:rsidRPr="00D82448">
              <w:rPr>
                <w:rFonts w:asciiTheme="minorBidi" w:eastAsia="Arial" w:hAnsiTheme="minorBidi" w:cs="Arial"/>
                <w:color w:val="000000"/>
                <w:sz w:val="28"/>
                <w:szCs w:val="28"/>
                <w:rtl/>
                <w:lang w:eastAsia="fr-FR"/>
              </w:rPr>
              <w:t xml:space="preserve"> </w:t>
            </w:r>
            <w:r w:rsidRPr="00D82448">
              <w:rPr>
                <w:rFonts w:asciiTheme="minorBidi" w:eastAsia="Arial" w:hAnsiTheme="minorBidi" w:cs="Arial" w:hint="cs"/>
                <w:color w:val="000000"/>
                <w:sz w:val="28"/>
                <w:szCs w:val="28"/>
                <w:rtl/>
                <w:lang w:eastAsia="fr-FR"/>
              </w:rPr>
              <w:t>الأمر</w:t>
            </w:r>
            <w:r w:rsidRPr="00D82448">
              <w:rPr>
                <w:rFonts w:asciiTheme="minorBidi" w:eastAsia="Arial" w:hAnsiTheme="minorBidi" w:cs="Arial"/>
                <w:color w:val="000000"/>
                <w:sz w:val="28"/>
                <w:szCs w:val="28"/>
                <w:rtl/>
                <w:lang w:eastAsia="fr-FR"/>
              </w:rPr>
              <w:t xml:space="preserve"> </w:t>
            </w:r>
            <w:r w:rsidRPr="00D82448">
              <w:rPr>
                <w:rFonts w:asciiTheme="minorBidi" w:eastAsia="Arial" w:hAnsiTheme="minorBidi" w:cs="Arial" w:hint="cs"/>
                <w:color w:val="000000"/>
                <w:sz w:val="28"/>
                <w:szCs w:val="28"/>
                <w:rtl/>
                <w:lang w:eastAsia="fr-FR"/>
              </w:rPr>
              <w:t>الحكومي</w:t>
            </w:r>
            <w:r w:rsidRPr="00D82448">
              <w:rPr>
                <w:rFonts w:asciiTheme="minorBidi" w:eastAsia="Arial" w:hAnsiTheme="minorBidi" w:cs="Arial"/>
                <w:color w:val="000000"/>
                <w:sz w:val="28"/>
                <w:szCs w:val="28"/>
                <w:rtl/>
                <w:lang w:eastAsia="fr-FR"/>
              </w:rPr>
              <w:t xml:space="preserve"> </w:t>
            </w:r>
            <w:proofErr w:type="gramStart"/>
            <w:r w:rsidRPr="00D82448">
              <w:rPr>
                <w:rFonts w:asciiTheme="minorBidi" w:eastAsia="Arial" w:hAnsiTheme="minorBidi" w:cs="Arial" w:hint="cs"/>
                <w:color w:val="000000"/>
                <w:sz w:val="28"/>
                <w:szCs w:val="28"/>
                <w:rtl/>
                <w:lang w:eastAsia="fr-FR"/>
              </w:rPr>
              <w:t>عدد</w:t>
            </w:r>
            <w:proofErr w:type="gramEnd"/>
            <w:r w:rsidRPr="00D82448">
              <w:rPr>
                <w:rFonts w:asciiTheme="minorBidi" w:eastAsia="Arial" w:hAnsiTheme="minorBidi" w:cs="Arial"/>
                <w:color w:val="000000"/>
                <w:sz w:val="28"/>
                <w:szCs w:val="28"/>
                <w:rtl/>
                <w:lang w:eastAsia="fr-FR"/>
              </w:rPr>
              <w:t xml:space="preserve"> 1344 </w:t>
            </w:r>
            <w:r w:rsidRPr="00D82448">
              <w:rPr>
                <w:rFonts w:asciiTheme="minorBidi" w:eastAsia="Arial" w:hAnsiTheme="minorBidi" w:cs="Arial" w:hint="cs"/>
                <w:color w:val="000000"/>
                <w:sz w:val="28"/>
                <w:szCs w:val="28"/>
                <w:rtl/>
                <w:lang w:eastAsia="fr-FR"/>
              </w:rPr>
              <w:t>لسنة</w:t>
            </w:r>
            <w:r w:rsidRPr="00D82448">
              <w:rPr>
                <w:rFonts w:asciiTheme="minorBidi" w:eastAsia="Arial" w:hAnsiTheme="minorBidi" w:cs="Arial"/>
                <w:color w:val="000000"/>
                <w:sz w:val="28"/>
                <w:szCs w:val="28"/>
                <w:rtl/>
                <w:lang w:eastAsia="fr-FR"/>
              </w:rPr>
              <w:t xml:space="preserve"> 2015 </w:t>
            </w:r>
            <w:r w:rsidRPr="00D82448">
              <w:rPr>
                <w:rFonts w:asciiTheme="minorBidi" w:eastAsia="Arial" w:hAnsiTheme="minorBidi" w:cs="Arial" w:hint="cs"/>
                <w:color w:val="000000"/>
                <w:sz w:val="28"/>
                <w:szCs w:val="28"/>
                <w:rtl/>
                <w:lang w:eastAsia="fr-FR"/>
              </w:rPr>
              <w:t>مؤرخ</w:t>
            </w:r>
            <w:r w:rsidRPr="00D82448">
              <w:rPr>
                <w:rFonts w:asciiTheme="minorBidi" w:eastAsia="Arial" w:hAnsiTheme="minorBidi" w:cs="Arial"/>
                <w:color w:val="000000"/>
                <w:sz w:val="28"/>
                <w:szCs w:val="28"/>
                <w:rtl/>
                <w:lang w:eastAsia="fr-FR"/>
              </w:rPr>
              <w:t xml:space="preserve"> </w:t>
            </w:r>
            <w:r w:rsidRPr="00D82448">
              <w:rPr>
                <w:rFonts w:asciiTheme="minorBidi" w:eastAsia="Arial" w:hAnsiTheme="minorBidi" w:cs="Arial" w:hint="cs"/>
                <w:color w:val="000000"/>
                <w:sz w:val="28"/>
                <w:szCs w:val="28"/>
                <w:rtl/>
                <w:lang w:eastAsia="fr-FR"/>
              </w:rPr>
              <w:t>في</w:t>
            </w:r>
            <w:r w:rsidRPr="00D82448">
              <w:rPr>
                <w:rFonts w:asciiTheme="minorBidi" w:eastAsia="Arial" w:hAnsiTheme="minorBidi" w:cs="Arial"/>
                <w:color w:val="000000"/>
                <w:sz w:val="28"/>
                <w:szCs w:val="28"/>
                <w:rtl/>
                <w:lang w:eastAsia="fr-FR"/>
              </w:rPr>
              <w:t xml:space="preserve"> 23 </w:t>
            </w:r>
            <w:r w:rsidRPr="00D82448">
              <w:rPr>
                <w:rFonts w:asciiTheme="minorBidi" w:eastAsia="Arial" w:hAnsiTheme="minorBidi" w:cs="Arial" w:hint="cs"/>
                <w:color w:val="000000"/>
                <w:sz w:val="28"/>
                <w:szCs w:val="28"/>
                <w:rtl/>
                <w:lang w:eastAsia="fr-FR"/>
              </w:rPr>
              <w:t>سبتمبر</w:t>
            </w:r>
            <w:r w:rsidRPr="00D82448">
              <w:rPr>
                <w:rFonts w:asciiTheme="minorBidi" w:eastAsia="Arial" w:hAnsiTheme="minorBidi" w:cs="Arial"/>
                <w:color w:val="000000"/>
                <w:sz w:val="28"/>
                <w:szCs w:val="28"/>
                <w:rtl/>
                <w:lang w:eastAsia="fr-FR"/>
              </w:rPr>
              <w:t xml:space="preserve"> 2015.</w:t>
            </w:r>
            <w:r w:rsidRPr="00D82448">
              <w:rPr>
                <w:rFonts w:asciiTheme="minorBidi" w:eastAsia="Arial" w:hAnsiTheme="minorBidi" w:cs="Arial" w:hint="cs"/>
                <w:color w:val="000000"/>
                <w:sz w:val="28"/>
                <w:szCs w:val="28"/>
                <w:rtl/>
                <w:lang w:eastAsia="fr-FR"/>
              </w:rPr>
              <w:t xml:space="preserve"> </w:t>
            </w:r>
          </w:p>
          <w:p w:rsidR="009A02BC" w:rsidRPr="00FC55F0" w:rsidRDefault="005251FB" w:rsidP="0055759D">
            <w:pPr>
              <w:pStyle w:val="Paragraphedeliste"/>
              <w:numPr>
                <w:ilvl w:val="0"/>
                <w:numId w:val="15"/>
              </w:numPr>
              <w:bidi/>
              <w:spacing w:line="360" w:lineRule="auto"/>
              <w:jc w:val="both"/>
              <w:rPr>
                <w:rFonts w:asciiTheme="minorBidi" w:eastAsia="Arial" w:hAnsiTheme="minorBidi"/>
                <w:color w:val="000000"/>
                <w:sz w:val="28"/>
                <w:szCs w:val="28"/>
                <w:rtl/>
                <w:lang w:eastAsia="fr-FR" w:bidi="ar-TN"/>
              </w:rPr>
            </w:pPr>
            <w:r w:rsidRPr="00FC55F0">
              <w:rPr>
                <w:rFonts w:asciiTheme="minorBidi" w:eastAsia="Arial" w:hAnsiTheme="minorBidi" w:cs="Arial" w:hint="cs"/>
                <w:color w:val="000000"/>
                <w:sz w:val="28"/>
                <w:szCs w:val="28"/>
                <w:rtl/>
                <w:lang w:eastAsia="fr-FR"/>
              </w:rPr>
              <w:t>تم انطلاق اولى الدورات التكوينية للأكاديمية لفائدة اطارات وزارة الصحة في مجال الصفقات العمومية</w:t>
            </w:r>
          </w:p>
        </w:tc>
      </w:tr>
      <w:tr w:rsidR="009A02BC" w:rsidTr="00674508">
        <w:tc>
          <w:tcPr>
            <w:tcW w:w="3150" w:type="dxa"/>
          </w:tcPr>
          <w:p w:rsidR="009A02BC" w:rsidRPr="00B75BA8" w:rsidRDefault="009A02BC" w:rsidP="00674508">
            <w:pPr>
              <w:bidi/>
              <w:jc w:val="both"/>
              <w:rPr>
                <w:rFonts w:asciiTheme="minorBidi" w:eastAsia="Arial" w:hAnsiTheme="minorBidi"/>
                <w:b/>
                <w:bCs/>
                <w:color w:val="000000"/>
                <w:sz w:val="28"/>
                <w:szCs w:val="28"/>
                <w:rtl/>
                <w:lang w:eastAsia="fr-FR" w:bidi="ar-TN"/>
              </w:rPr>
            </w:pPr>
            <w:r w:rsidRPr="00B75BA8">
              <w:rPr>
                <w:rFonts w:asciiTheme="minorBidi" w:eastAsia="Arial" w:hAnsiTheme="minorBidi" w:hint="cs"/>
                <w:b/>
                <w:bCs/>
                <w:color w:val="000000"/>
                <w:sz w:val="28"/>
                <w:szCs w:val="28"/>
                <w:rtl/>
                <w:lang w:eastAsia="fr-FR" w:bidi="ar-TN"/>
              </w:rPr>
              <w:t>اخر أجل للإنجاز</w:t>
            </w:r>
          </w:p>
        </w:tc>
        <w:tc>
          <w:tcPr>
            <w:tcW w:w="5778" w:type="dxa"/>
            <w:gridSpan w:val="4"/>
          </w:tcPr>
          <w:p w:rsidR="009A02BC" w:rsidRDefault="009A02BC" w:rsidP="00674508">
            <w:pPr>
              <w:bidi/>
              <w:jc w:val="both"/>
              <w:rPr>
                <w:rFonts w:asciiTheme="minorBidi" w:eastAsia="Arial" w:hAnsiTheme="minorBidi"/>
                <w:color w:val="000000"/>
                <w:sz w:val="28"/>
                <w:szCs w:val="28"/>
                <w:rtl/>
                <w:lang w:eastAsia="fr-FR" w:bidi="ar-TN"/>
              </w:rPr>
            </w:pPr>
            <w:r w:rsidRPr="00153ACE">
              <w:rPr>
                <w:rFonts w:asciiTheme="minorBidi" w:hAnsiTheme="minorBidi"/>
                <w:sz w:val="28"/>
                <w:szCs w:val="28"/>
                <w:rtl/>
              </w:rPr>
              <w:t>2015-2016</w:t>
            </w:r>
          </w:p>
        </w:tc>
      </w:tr>
    </w:tbl>
    <w:p w:rsidR="009A02BC" w:rsidRDefault="009A02BC" w:rsidP="009A02BC">
      <w:pPr>
        <w:tabs>
          <w:tab w:val="left" w:pos="1932"/>
        </w:tabs>
        <w:bidi/>
        <w:rPr>
          <w:sz w:val="32"/>
          <w:szCs w:val="32"/>
          <w:lang w:val="en-US" w:bidi="ar-TN"/>
        </w:rPr>
      </w:pPr>
    </w:p>
    <w:p w:rsidR="00BE2146" w:rsidRDefault="00BE2146" w:rsidP="00BE2146">
      <w:pPr>
        <w:tabs>
          <w:tab w:val="left" w:pos="1932"/>
        </w:tabs>
        <w:bidi/>
        <w:rPr>
          <w:sz w:val="32"/>
          <w:szCs w:val="32"/>
          <w:lang w:val="en-US" w:bidi="ar-TN"/>
        </w:rPr>
      </w:pPr>
    </w:p>
    <w:p w:rsidR="00E9443B" w:rsidRDefault="00E9443B" w:rsidP="00E9443B">
      <w:pPr>
        <w:tabs>
          <w:tab w:val="left" w:pos="1932"/>
        </w:tabs>
        <w:bidi/>
        <w:rPr>
          <w:sz w:val="32"/>
          <w:szCs w:val="32"/>
          <w:lang w:val="en-US" w:bidi="ar-TN"/>
        </w:rPr>
      </w:pPr>
    </w:p>
    <w:tbl>
      <w:tblPr>
        <w:tblStyle w:val="Grilledutableau"/>
        <w:bidiVisual/>
        <w:tblW w:w="0" w:type="auto"/>
        <w:tblInd w:w="360" w:type="dxa"/>
        <w:tblLook w:val="04A0" w:firstRow="1" w:lastRow="0" w:firstColumn="1" w:lastColumn="0" w:noHBand="0" w:noVBand="1"/>
      </w:tblPr>
      <w:tblGrid>
        <w:gridCol w:w="3291"/>
        <w:gridCol w:w="1197"/>
        <w:gridCol w:w="1480"/>
        <w:gridCol w:w="1480"/>
        <w:gridCol w:w="1480"/>
      </w:tblGrid>
      <w:tr w:rsidR="00BE2146" w:rsidRPr="00006F51" w:rsidTr="00674508">
        <w:tc>
          <w:tcPr>
            <w:tcW w:w="8928" w:type="dxa"/>
            <w:gridSpan w:val="5"/>
          </w:tcPr>
          <w:p w:rsidR="00BE2146" w:rsidRPr="00763DD1" w:rsidRDefault="007D7ACE" w:rsidP="00AC146B">
            <w:pPr>
              <w:keepNext/>
              <w:keepLines/>
              <w:bidi/>
              <w:spacing w:before="200"/>
              <w:jc w:val="center"/>
              <w:outlineLvl w:val="2"/>
              <w:rPr>
                <w:rFonts w:asciiTheme="minorBidi" w:eastAsia="Arial" w:hAnsiTheme="minorBidi"/>
                <w:color w:val="000000"/>
                <w:sz w:val="36"/>
                <w:szCs w:val="36"/>
                <w:rtl/>
                <w:lang w:eastAsia="fr-FR"/>
              </w:rPr>
            </w:pPr>
            <w:bookmarkStart w:id="29" w:name="_Toc398731893"/>
            <w:bookmarkStart w:id="30" w:name="_Toc399144723"/>
            <w:r w:rsidRPr="00AC146B">
              <w:rPr>
                <w:rFonts w:asciiTheme="minorBidi" w:eastAsiaTheme="majorEastAsia" w:hAnsiTheme="minorBidi"/>
                <w:b/>
                <w:bCs/>
                <w:color w:val="365F91"/>
                <w:sz w:val="28"/>
                <w:szCs w:val="28"/>
                <w:rtl/>
                <w:lang w:eastAsia="fr-FR"/>
              </w:rPr>
              <w:lastRenderedPageBreak/>
              <w:t>التعهد 1</w:t>
            </w:r>
            <w:r w:rsidRPr="00AC146B">
              <w:rPr>
                <w:rFonts w:asciiTheme="minorBidi" w:eastAsiaTheme="majorEastAsia" w:hAnsiTheme="minorBidi" w:hint="cs"/>
                <w:b/>
                <w:bCs/>
                <w:color w:val="365F91"/>
                <w:sz w:val="28"/>
                <w:szCs w:val="28"/>
                <w:rtl/>
                <w:lang w:eastAsia="fr-FR"/>
              </w:rPr>
              <w:t>3</w:t>
            </w:r>
            <w:r w:rsidRPr="00AC146B">
              <w:rPr>
                <w:rFonts w:asciiTheme="minorBidi" w:eastAsiaTheme="majorEastAsia" w:hAnsiTheme="minorBidi"/>
                <w:b/>
                <w:bCs/>
                <w:color w:val="365F91"/>
                <w:sz w:val="28"/>
                <w:szCs w:val="28"/>
                <w:rtl/>
                <w:lang w:eastAsia="fr-FR"/>
              </w:rPr>
              <w:t>- نشر تقارير الميزانية</w:t>
            </w:r>
            <w:bookmarkEnd w:id="29"/>
            <w:bookmarkEnd w:id="30"/>
          </w:p>
        </w:tc>
      </w:tr>
      <w:tr w:rsidR="00BE2146" w:rsidTr="00116066">
        <w:tc>
          <w:tcPr>
            <w:tcW w:w="3291" w:type="dxa"/>
          </w:tcPr>
          <w:p w:rsidR="00BE2146" w:rsidRPr="00A23061" w:rsidRDefault="00BE2146" w:rsidP="00674508">
            <w:pPr>
              <w:bidi/>
              <w:jc w:val="both"/>
              <w:rPr>
                <w:rFonts w:asciiTheme="minorBidi" w:eastAsia="Arial" w:hAnsiTheme="minorBidi"/>
                <w:b/>
                <w:bCs/>
                <w:color w:val="000000"/>
                <w:sz w:val="28"/>
                <w:szCs w:val="28"/>
                <w:rtl/>
                <w:lang w:eastAsia="fr-FR" w:bidi="ar-TN"/>
              </w:rPr>
            </w:pPr>
            <w:r w:rsidRPr="00A23061">
              <w:rPr>
                <w:rFonts w:asciiTheme="minorBidi" w:eastAsia="Arial" w:hAnsiTheme="minorBidi" w:hint="cs"/>
                <w:b/>
                <w:bCs/>
                <w:color w:val="000000"/>
                <w:sz w:val="28"/>
                <w:szCs w:val="28"/>
                <w:rtl/>
                <w:lang w:eastAsia="fr-FR" w:bidi="ar-TN"/>
              </w:rPr>
              <w:t>الهيكل الاداري المسؤول عن انجاز التعهد:</w:t>
            </w:r>
          </w:p>
        </w:tc>
        <w:tc>
          <w:tcPr>
            <w:tcW w:w="5637" w:type="dxa"/>
            <w:gridSpan w:val="4"/>
          </w:tcPr>
          <w:p w:rsidR="00BE2146" w:rsidRDefault="00BE2146" w:rsidP="00036ADE">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 xml:space="preserve">وزارة </w:t>
            </w:r>
            <w:r w:rsidR="00036ADE">
              <w:rPr>
                <w:rFonts w:asciiTheme="minorBidi" w:eastAsia="Arial" w:hAnsiTheme="minorBidi" w:hint="cs"/>
                <w:color w:val="000000"/>
                <w:sz w:val="28"/>
                <w:szCs w:val="28"/>
                <w:rtl/>
                <w:lang w:eastAsia="fr-FR" w:bidi="ar-TN"/>
              </w:rPr>
              <w:t>المالية</w:t>
            </w:r>
          </w:p>
        </w:tc>
      </w:tr>
      <w:tr w:rsidR="00BE2146" w:rsidRPr="004600D0" w:rsidTr="00116066">
        <w:tc>
          <w:tcPr>
            <w:tcW w:w="3291" w:type="dxa"/>
          </w:tcPr>
          <w:p w:rsidR="00BE2146" w:rsidRPr="00A23061" w:rsidRDefault="00BE2146" w:rsidP="00674508">
            <w:pPr>
              <w:bidi/>
              <w:jc w:val="both"/>
              <w:rPr>
                <w:rFonts w:asciiTheme="minorBidi" w:eastAsia="Arial" w:hAnsiTheme="minorBidi"/>
                <w:b/>
                <w:bCs/>
                <w:color w:val="000000"/>
                <w:sz w:val="28"/>
                <w:szCs w:val="28"/>
                <w:rtl/>
                <w:lang w:eastAsia="fr-FR" w:bidi="ar-TN"/>
              </w:rPr>
            </w:pPr>
            <w:r w:rsidRPr="00A23061">
              <w:rPr>
                <w:rFonts w:asciiTheme="minorBidi" w:eastAsia="Arial" w:hAnsiTheme="minorBidi" w:hint="cs"/>
                <w:b/>
                <w:bCs/>
                <w:color w:val="000000"/>
                <w:sz w:val="28"/>
                <w:szCs w:val="28"/>
                <w:rtl/>
                <w:lang w:eastAsia="fr-FR" w:bidi="ar-TN"/>
              </w:rPr>
              <w:t>الشخص المسؤول عن متابعة انجاز التعهد</w:t>
            </w:r>
          </w:p>
        </w:tc>
        <w:tc>
          <w:tcPr>
            <w:tcW w:w="5637" w:type="dxa"/>
            <w:gridSpan w:val="4"/>
          </w:tcPr>
          <w:p w:rsidR="00BE2146" w:rsidRPr="004600D0" w:rsidRDefault="0015751E"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عائشة قرافي</w:t>
            </w:r>
          </w:p>
        </w:tc>
      </w:tr>
      <w:tr w:rsidR="00BE2146" w:rsidTr="00116066">
        <w:tc>
          <w:tcPr>
            <w:tcW w:w="3291" w:type="dxa"/>
          </w:tcPr>
          <w:p w:rsidR="00BE2146" w:rsidRPr="00A23061" w:rsidRDefault="00BE2146" w:rsidP="00674508">
            <w:pPr>
              <w:bidi/>
              <w:jc w:val="both"/>
              <w:rPr>
                <w:rFonts w:asciiTheme="minorBidi" w:eastAsia="Arial" w:hAnsiTheme="minorBidi"/>
                <w:b/>
                <w:bCs/>
                <w:color w:val="000000"/>
                <w:sz w:val="28"/>
                <w:szCs w:val="28"/>
                <w:rtl/>
                <w:lang w:eastAsia="fr-FR" w:bidi="ar-TN"/>
              </w:rPr>
            </w:pPr>
            <w:proofErr w:type="gramStart"/>
            <w:r w:rsidRPr="00A23061">
              <w:rPr>
                <w:rFonts w:asciiTheme="minorBidi" w:eastAsia="Arial" w:hAnsiTheme="minorBidi" w:hint="cs"/>
                <w:b/>
                <w:bCs/>
                <w:color w:val="000000"/>
                <w:sz w:val="28"/>
                <w:szCs w:val="28"/>
                <w:rtl/>
                <w:lang w:eastAsia="fr-FR" w:bidi="ar-TN"/>
              </w:rPr>
              <w:t>الخطة</w:t>
            </w:r>
            <w:proofErr w:type="gramEnd"/>
            <w:r w:rsidRPr="00A23061">
              <w:rPr>
                <w:rFonts w:asciiTheme="minorBidi" w:eastAsia="Arial" w:hAnsiTheme="minorBidi" w:hint="cs"/>
                <w:b/>
                <w:bCs/>
                <w:color w:val="000000"/>
                <w:sz w:val="28"/>
                <w:szCs w:val="28"/>
                <w:rtl/>
                <w:lang w:eastAsia="fr-FR" w:bidi="ar-TN"/>
              </w:rPr>
              <w:t xml:space="preserve"> الوظيفية</w:t>
            </w:r>
          </w:p>
        </w:tc>
        <w:tc>
          <w:tcPr>
            <w:tcW w:w="5637" w:type="dxa"/>
            <w:gridSpan w:val="4"/>
          </w:tcPr>
          <w:p w:rsidR="00BE2146" w:rsidRDefault="0015751E" w:rsidP="00674508">
            <w:pPr>
              <w:bidi/>
              <w:jc w:val="both"/>
              <w:rPr>
                <w:rFonts w:asciiTheme="minorBidi" w:eastAsia="Arial" w:hAnsiTheme="minorBidi"/>
                <w:color w:val="000000"/>
                <w:sz w:val="28"/>
                <w:szCs w:val="28"/>
                <w:rtl/>
                <w:lang w:eastAsia="fr-FR" w:bidi="ar-TN"/>
              </w:rPr>
            </w:pPr>
            <w:proofErr w:type="gramStart"/>
            <w:r>
              <w:rPr>
                <w:rFonts w:asciiTheme="minorBidi" w:eastAsia="Arial" w:hAnsiTheme="minorBidi" w:hint="cs"/>
                <w:color w:val="000000"/>
                <w:sz w:val="28"/>
                <w:szCs w:val="28"/>
                <w:rtl/>
                <w:lang w:eastAsia="fr-FR" w:bidi="ar-TN"/>
              </w:rPr>
              <w:t>مدير</w:t>
            </w:r>
            <w:proofErr w:type="gramEnd"/>
            <w:r>
              <w:rPr>
                <w:rFonts w:asciiTheme="minorBidi" w:eastAsia="Arial" w:hAnsiTheme="minorBidi" w:hint="cs"/>
                <w:color w:val="000000"/>
                <w:sz w:val="28"/>
                <w:szCs w:val="28"/>
                <w:rtl/>
                <w:lang w:eastAsia="fr-FR" w:bidi="ar-TN"/>
              </w:rPr>
              <w:t xml:space="preserve"> عام بوزارة المالية</w:t>
            </w:r>
          </w:p>
        </w:tc>
      </w:tr>
      <w:tr w:rsidR="00BE2146" w:rsidTr="00116066">
        <w:tc>
          <w:tcPr>
            <w:tcW w:w="3291" w:type="dxa"/>
          </w:tcPr>
          <w:p w:rsidR="00BE2146" w:rsidRPr="00A23061" w:rsidRDefault="00BE2146" w:rsidP="00674508">
            <w:pPr>
              <w:bidi/>
              <w:jc w:val="both"/>
              <w:rPr>
                <w:rFonts w:asciiTheme="minorBidi" w:eastAsia="Arial" w:hAnsiTheme="minorBidi"/>
                <w:b/>
                <w:bCs/>
                <w:color w:val="000000"/>
                <w:sz w:val="28"/>
                <w:szCs w:val="28"/>
                <w:rtl/>
                <w:lang w:eastAsia="fr-FR" w:bidi="ar-TN"/>
              </w:rPr>
            </w:pPr>
            <w:r w:rsidRPr="00A23061">
              <w:rPr>
                <w:rFonts w:asciiTheme="minorBidi" w:eastAsia="Arial" w:hAnsiTheme="minorBidi" w:hint="cs"/>
                <w:b/>
                <w:bCs/>
                <w:color w:val="000000"/>
                <w:sz w:val="28"/>
                <w:szCs w:val="28"/>
                <w:rtl/>
                <w:lang w:eastAsia="fr-FR" w:bidi="ar-TN"/>
              </w:rPr>
              <w:t>رقم الهاتف</w:t>
            </w:r>
          </w:p>
        </w:tc>
        <w:tc>
          <w:tcPr>
            <w:tcW w:w="5637" w:type="dxa"/>
            <w:gridSpan w:val="4"/>
          </w:tcPr>
          <w:p w:rsidR="00BE2146" w:rsidRDefault="006750EE"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98436868</w:t>
            </w:r>
          </w:p>
        </w:tc>
      </w:tr>
      <w:tr w:rsidR="00BE2146" w:rsidRPr="004A01B4" w:rsidTr="00116066">
        <w:tc>
          <w:tcPr>
            <w:tcW w:w="3291" w:type="dxa"/>
          </w:tcPr>
          <w:p w:rsidR="00BE2146" w:rsidRPr="00A23061" w:rsidRDefault="00BE2146" w:rsidP="00674508">
            <w:pPr>
              <w:bidi/>
              <w:jc w:val="both"/>
              <w:rPr>
                <w:rFonts w:asciiTheme="minorBidi" w:eastAsia="Arial" w:hAnsiTheme="minorBidi"/>
                <w:b/>
                <w:bCs/>
                <w:color w:val="000000"/>
                <w:sz w:val="28"/>
                <w:szCs w:val="28"/>
                <w:rtl/>
                <w:lang w:eastAsia="fr-FR" w:bidi="ar-TN"/>
              </w:rPr>
            </w:pPr>
            <w:r w:rsidRPr="00A23061">
              <w:rPr>
                <w:rFonts w:asciiTheme="minorBidi" w:eastAsia="Arial" w:hAnsiTheme="minorBidi" w:hint="cs"/>
                <w:b/>
                <w:bCs/>
                <w:color w:val="000000"/>
                <w:sz w:val="28"/>
                <w:szCs w:val="28"/>
                <w:rtl/>
                <w:lang w:eastAsia="fr-FR" w:bidi="ar-TN"/>
              </w:rPr>
              <w:t>عنوان البريد الالكتروني</w:t>
            </w:r>
          </w:p>
        </w:tc>
        <w:tc>
          <w:tcPr>
            <w:tcW w:w="5637" w:type="dxa"/>
            <w:gridSpan w:val="4"/>
          </w:tcPr>
          <w:p w:rsidR="00BE2146" w:rsidRPr="004A01B4" w:rsidRDefault="00060BE5" w:rsidP="00674508">
            <w:pPr>
              <w:bidi/>
              <w:jc w:val="both"/>
              <w:rPr>
                <w:rFonts w:asciiTheme="minorBidi" w:eastAsia="Arial" w:hAnsiTheme="minorBidi"/>
                <w:color w:val="000000"/>
                <w:sz w:val="28"/>
                <w:szCs w:val="28"/>
                <w:lang w:eastAsia="fr-FR" w:bidi="ar-TN"/>
              </w:rPr>
            </w:pPr>
            <w:r w:rsidRPr="00060BE5">
              <w:rPr>
                <w:rFonts w:asciiTheme="minorBidi" w:eastAsia="Arial" w:hAnsiTheme="minorBidi"/>
                <w:color w:val="000000"/>
                <w:sz w:val="28"/>
                <w:szCs w:val="28"/>
                <w:lang w:eastAsia="fr-FR" w:bidi="ar-TN"/>
              </w:rPr>
              <w:t>aicha.karafi@planet.tn</w:t>
            </w:r>
          </w:p>
        </w:tc>
      </w:tr>
      <w:tr w:rsidR="00BE2146" w:rsidRPr="00B57585" w:rsidTr="00116066">
        <w:tc>
          <w:tcPr>
            <w:tcW w:w="3291" w:type="dxa"/>
          </w:tcPr>
          <w:p w:rsidR="00BE2146" w:rsidRPr="00A23061" w:rsidRDefault="00BE2146" w:rsidP="00674508">
            <w:pPr>
              <w:bidi/>
              <w:jc w:val="both"/>
              <w:rPr>
                <w:rFonts w:asciiTheme="minorBidi" w:eastAsia="Arial" w:hAnsiTheme="minorBidi"/>
                <w:b/>
                <w:bCs/>
                <w:color w:val="000000"/>
                <w:sz w:val="28"/>
                <w:szCs w:val="28"/>
                <w:rtl/>
                <w:lang w:eastAsia="fr-FR" w:bidi="ar-TN"/>
              </w:rPr>
            </w:pPr>
            <w:r w:rsidRPr="00A23061">
              <w:rPr>
                <w:rFonts w:asciiTheme="minorBidi" w:eastAsia="Arial" w:hAnsiTheme="minorBidi" w:hint="cs"/>
                <w:b/>
                <w:bCs/>
                <w:color w:val="000000"/>
                <w:sz w:val="28"/>
                <w:szCs w:val="28"/>
                <w:rtl/>
                <w:lang w:eastAsia="fr-FR" w:bidi="ar-TN"/>
              </w:rPr>
              <w:t xml:space="preserve">الاطراف المتدخلة </w:t>
            </w:r>
          </w:p>
        </w:tc>
        <w:tc>
          <w:tcPr>
            <w:tcW w:w="5637" w:type="dxa"/>
            <w:gridSpan w:val="4"/>
          </w:tcPr>
          <w:p w:rsidR="00BE2146" w:rsidRPr="006A49BA" w:rsidRDefault="005756E5" w:rsidP="006A49BA">
            <w:pPr>
              <w:shd w:val="clear" w:color="auto" w:fill="FFFFFF" w:themeFill="background1"/>
              <w:bidi/>
              <w:spacing w:line="360" w:lineRule="auto"/>
              <w:ind w:left="1" w:right="720"/>
              <w:jc w:val="both"/>
              <w:rPr>
                <w:rFonts w:asciiTheme="minorBidi" w:eastAsia="Arial" w:hAnsiTheme="minorBidi"/>
                <w:color w:val="000000"/>
                <w:sz w:val="28"/>
                <w:szCs w:val="28"/>
                <w:rtl/>
                <w:lang w:eastAsia="fr-FR" w:bidi="ar-TN"/>
              </w:rPr>
            </w:pPr>
            <w:r w:rsidRPr="006A49BA">
              <w:rPr>
                <w:rFonts w:asciiTheme="minorBidi" w:eastAsia="Arial" w:hAnsiTheme="minorBidi" w:hint="cs"/>
                <w:color w:val="000000"/>
                <w:sz w:val="28"/>
                <w:szCs w:val="28"/>
                <w:rtl/>
                <w:lang w:eastAsia="fr-FR" w:bidi="ar-TN"/>
              </w:rPr>
              <w:t xml:space="preserve">وزارة المالية، </w:t>
            </w:r>
            <w:proofErr w:type="gramStart"/>
            <w:r w:rsidRPr="006A49BA">
              <w:rPr>
                <w:rFonts w:asciiTheme="minorBidi" w:eastAsia="Arial" w:hAnsiTheme="minorBidi"/>
                <w:color w:val="000000" w:themeColor="text1"/>
                <w:sz w:val="28"/>
                <w:szCs w:val="28"/>
                <w:rtl/>
                <w:lang w:eastAsia="fr-FR"/>
              </w:rPr>
              <w:t>ووحدة</w:t>
            </w:r>
            <w:proofErr w:type="gramEnd"/>
            <w:r w:rsidRPr="006A49BA">
              <w:rPr>
                <w:rFonts w:asciiTheme="minorBidi" w:eastAsia="Arial" w:hAnsiTheme="minorBidi"/>
                <w:color w:val="000000" w:themeColor="text1"/>
                <w:sz w:val="28"/>
                <w:szCs w:val="28"/>
                <w:rtl/>
                <w:lang w:eastAsia="fr-FR"/>
              </w:rPr>
              <w:t xml:space="preserve"> متابعة تنظيم المؤسسات والمنشآت العمومية.</w:t>
            </w:r>
          </w:p>
        </w:tc>
      </w:tr>
      <w:tr w:rsidR="00BE2146" w:rsidRPr="008938BA" w:rsidTr="00116066">
        <w:tc>
          <w:tcPr>
            <w:tcW w:w="3291" w:type="dxa"/>
          </w:tcPr>
          <w:p w:rsidR="00BE2146" w:rsidRPr="00A23061" w:rsidRDefault="00BE2146" w:rsidP="00674508">
            <w:pPr>
              <w:bidi/>
              <w:jc w:val="both"/>
              <w:rPr>
                <w:rFonts w:asciiTheme="minorBidi" w:eastAsia="Arial" w:hAnsiTheme="minorBidi"/>
                <w:b/>
                <w:bCs/>
                <w:color w:val="000000"/>
                <w:sz w:val="28"/>
                <w:szCs w:val="28"/>
                <w:rtl/>
                <w:lang w:eastAsia="fr-FR" w:bidi="ar-TN"/>
              </w:rPr>
            </w:pPr>
            <w:proofErr w:type="gramStart"/>
            <w:r w:rsidRPr="00A23061">
              <w:rPr>
                <w:rFonts w:asciiTheme="minorBidi" w:eastAsia="Arial" w:hAnsiTheme="minorBidi" w:hint="cs"/>
                <w:b/>
                <w:bCs/>
                <w:color w:val="000000"/>
                <w:sz w:val="28"/>
                <w:szCs w:val="28"/>
                <w:rtl/>
                <w:lang w:eastAsia="fr-FR" w:bidi="ar-TN"/>
              </w:rPr>
              <w:t>تقديم</w:t>
            </w:r>
            <w:proofErr w:type="gramEnd"/>
            <w:r w:rsidRPr="00A23061">
              <w:rPr>
                <w:rFonts w:asciiTheme="minorBidi" w:eastAsia="Arial" w:hAnsiTheme="minorBidi" w:hint="cs"/>
                <w:b/>
                <w:bCs/>
                <w:color w:val="000000"/>
                <w:sz w:val="28"/>
                <w:szCs w:val="28"/>
                <w:rtl/>
                <w:lang w:eastAsia="fr-FR" w:bidi="ar-TN"/>
              </w:rPr>
              <w:t xml:space="preserve"> التعهد</w:t>
            </w:r>
          </w:p>
        </w:tc>
        <w:tc>
          <w:tcPr>
            <w:tcW w:w="5637" w:type="dxa"/>
            <w:gridSpan w:val="4"/>
          </w:tcPr>
          <w:p w:rsidR="00BE2146" w:rsidRPr="008938BA" w:rsidRDefault="00BE2146" w:rsidP="00B2472C">
            <w:pPr>
              <w:numPr>
                <w:ilvl w:val="0"/>
                <w:numId w:val="7"/>
              </w:numPr>
              <w:shd w:val="clear" w:color="auto" w:fill="FFFFFF" w:themeFill="background1"/>
              <w:bidi/>
              <w:spacing w:line="360" w:lineRule="auto"/>
              <w:contextualSpacing/>
              <w:jc w:val="both"/>
              <w:rPr>
                <w:rFonts w:asciiTheme="minorBidi" w:eastAsia="Arial" w:hAnsiTheme="minorBidi"/>
                <w:color w:val="000000"/>
                <w:sz w:val="28"/>
                <w:szCs w:val="28"/>
                <w:rtl/>
                <w:lang w:eastAsia="fr-FR"/>
              </w:rPr>
            </w:pPr>
          </w:p>
        </w:tc>
      </w:tr>
      <w:tr w:rsidR="00BE2146" w:rsidRPr="009C6F24" w:rsidTr="00116066">
        <w:trPr>
          <w:trHeight w:val="330"/>
        </w:trPr>
        <w:tc>
          <w:tcPr>
            <w:tcW w:w="3291" w:type="dxa"/>
            <w:vMerge w:val="restart"/>
          </w:tcPr>
          <w:p w:rsidR="00BE2146" w:rsidRPr="00A23061" w:rsidRDefault="00BE2146" w:rsidP="00674508">
            <w:pPr>
              <w:bidi/>
              <w:jc w:val="both"/>
              <w:rPr>
                <w:rFonts w:asciiTheme="minorBidi" w:eastAsia="Arial" w:hAnsiTheme="minorBidi"/>
                <w:b/>
                <w:bCs/>
                <w:color w:val="000000"/>
                <w:sz w:val="28"/>
                <w:szCs w:val="28"/>
                <w:rtl/>
                <w:lang w:eastAsia="fr-FR" w:bidi="ar-TN"/>
              </w:rPr>
            </w:pPr>
            <w:r w:rsidRPr="00A23061">
              <w:rPr>
                <w:rFonts w:asciiTheme="minorBidi" w:eastAsia="Arial" w:hAnsiTheme="minorBidi" w:hint="cs"/>
                <w:b/>
                <w:bCs/>
                <w:color w:val="000000"/>
                <w:sz w:val="28"/>
                <w:szCs w:val="28"/>
                <w:rtl/>
                <w:lang w:eastAsia="fr-FR" w:bidi="ar-TN"/>
              </w:rPr>
              <w:t>مستوى الانجاز</w:t>
            </w:r>
          </w:p>
        </w:tc>
        <w:tc>
          <w:tcPr>
            <w:tcW w:w="1197" w:type="dxa"/>
          </w:tcPr>
          <w:p w:rsidR="00BE2146" w:rsidRPr="009C6F24" w:rsidRDefault="00BE2146"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 xml:space="preserve">لم يبدأ </w:t>
            </w:r>
            <w:proofErr w:type="gramStart"/>
            <w:r w:rsidRPr="009C6F24">
              <w:rPr>
                <w:rFonts w:asciiTheme="minorBidi" w:eastAsia="Arial" w:hAnsiTheme="minorBidi" w:hint="cs"/>
                <w:b/>
                <w:bCs/>
                <w:color w:val="000000"/>
                <w:sz w:val="24"/>
                <w:szCs w:val="24"/>
                <w:rtl/>
                <w:lang w:eastAsia="fr-FR" w:bidi="ar-TN"/>
              </w:rPr>
              <w:t>بعد</w:t>
            </w:r>
            <w:proofErr w:type="gramEnd"/>
          </w:p>
        </w:tc>
        <w:tc>
          <w:tcPr>
            <w:tcW w:w="1480" w:type="dxa"/>
          </w:tcPr>
          <w:p w:rsidR="00BE2146" w:rsidRPr="009C6F24" w:rsidRDefault="00BE2146"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محدود</w:t>
            </w:r>
          </w:p>
        </w:tc>
        <w:tc>
          <w:tcPr>
            <w:tcW w:w="1480" w:type="dxa"/>
          </w:tcPr>
          <w:p w:rsidR="00BE2146" w:rsidRPr="009C6F24" w:rsidRDefault="00BE2146"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جوهري</w:t>
            </w:r>
          </w:p>
        </w:tc>
        <w:tc>
          <w:tcPr>
            <w:tcW w:w="1480" w:type="dxa"/>
          </w:tcPr>
          <w:p w:rsidR="00BE2146" w:rsidRPr="009C6F24" w:rsidRDefault="00BE2146"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كامل</w:t>
            </w:r>
          </w:p>
        </w:tc>
      </w:tr>
      <w:tr w:rsidR="00BE2146" w:rsidTr="00116066">
        <w:trPr>
          <w:trHeight w:val="330"/>
        </w:trPr>
        <w:tc>
          <w:tcPr>
            <w:tcW w:w="3291" w:type="dxa"/>
            <w:vMerge/>
          </w:tcPr>
          <w:p w:rsidR="00BE2146" w:rsidRPr="00A23061" w:rsidRDefault="00BE2146" w:rsidP="00674508">
            <w:pPr>
              <w:bidi/>
              <w:jc w:val="both"/>
              <w:rPr>
                <w:rFonts w:asciiTheme="minorBidi" w:eastAsia="Arial" w:hAnsiTheme="minorBidi"/>
                <w:b/>
                <w:bCs/>
                <w:color w:val="000000"/>
                <w:sz w:val="28"/>
                <w:szCs w:val="28"/>
                <w:rtl/>
                <w:lang w:eastAsia="fr-FR" w:bidi="ar-TN"/>
              </w:rPr>
            </w:pPr>
          </w:p>
        </w:tc>
        <w:tc>
          <w:tcPr>
            <w:tcW w:w="1197" w:type="dxa"/>
          </w:tcPr>
          <w:p w:rsidR="00BE2146" w:rsidRDefault="00BE2146" w:rsidP="00674508">
            <w:pPr>
              <w:bidi/>
              <w:jc w:val="both"/>
              <w:rPr>
                <w:rFonts w:asciiTheme="minorBidi" w:eastAsia="Arial" w:hAnsiTheme="minorBidi"/>
                <w:color w:val="000000"/>
                <w:sz w:val="28"/>
                <w:szCs w:val="28"/>
                <w:rtl/>
                <w:lang w:eastAsia="fr-FR" w:bidi="ar-TN"/>
              </w:rPr>
            </w:pPr>
          </w:p>
        </w:tc>
        <w:tc>
          <w:tcPr>
            <w:tcW w:w="1480" w:type="dxa"/>
          </w:tcPr>
          <w:p w:rsidR="00BE2146" w:rsidRDefault="00BE2146" w:rsidP="00674508">
            <w:pPr>
              <w:bidi/>
              <w:jc w:val="both"/>
              <w:rPr>
                <w:rFonts w:asciiTheme="minorBidi" w:eastAsia="Arial" w:hAnsiTheme="minorBidi"/>
                <w:color w:val="000000"/>
                <w:sz w:val="28"/>
                <w:szCs w:val="28"/>
                <w:rtl/>
                <w:lang w:eastAsia="fr-FR" w:bidi="ar-TN"/>
              </w:rPr>
            </w:pPr>
          </w:p>
        </w:tc>
        <w:tc>
          <w:tcPr>
            <w:tcW w:w="1480" w:type="dxa"/>
          </w:tcPr>
          <w:p w:rsidR="00BE2146" w:rsidRDefault="00BE2146" w:rsidP="009D5C70">
            <w:pPr>
              <w:bidi/>
              <w:jc w:val="center"/>
              <w:rPr>
                <w:rFonts w:asciiTheme="minorBidi" w:eastAsia="Arial" w:hAnsiTheme="minorBidi"/>
                <w:color w:val="000000"/>
                <w:sz w:val="28"/>
                <w:szCs w:val="28"/>
                <w:rtl/>
                <w:lang w:eastAsia="fr-FR" w:bidi="ar-TN"/>
              </w:rPr>
            </w:pPr>
          </w:p>
        </w:tc>
        <w:tc>
          <w:tcPr>
            <w:tcW w:w="1480" w:type="dxa"/>
          </w:tcPr>
          <w:p w:rsidR="00BE2146" w:rsidRDefault="002E5886" w:rsidP="002E5886">
            <w:pPr>
              <w:bidi/>
              <w:jc w:val="center"/>
              <w:rPr>
                <w:rFonts w:asciiTheme="minorBidi" w:eastAsia="Arial" w:hAnsiTheme="minorBidi"/>
                <w:color w:val="000000"/>
                <w:sz w:val="28"/>
                <w:szCs w:val="28"/>
                <w:rtl/>
                <w:lang w:eastAsia="fr-FR" w:bidi="ar-TN"/>
              </w:rPr>
            </w:pPr>
            <w:r w:rsidRPr="00C06DCC">
              <w:rPr>
                <w:rFonts w:asciiTheme="majorBidi" w:hAnsiTheme="majorBidi" w:cstheme="majorBidi"/>
                <w:sz w:val="40"/>
                <w:szCs w:val="40"/>
                <w:lang w:val="en-US" w:bidi="ar-TN"/>
              </w:rPr>
              <w:t>×</w:t>
            </w:r>
          </w:p>
        </w:tc>
      </w:tr>
      <w:tr w:rsidR="00BE2146" w:rsidTr="00116066">
        <w:tc>
          <w:tcPr>
            <w:tcW w:w="3291" w:type="dxa"/>
          </w:tcPr>
          <w:p w:rsidR="00BE2146" w:rsidRPr="00A23061" w:rsidRDefault="00BE2146" w:rsidP="00674508">
            <w:pPr>
              <w:bidi/>
              <w:jc w:val="both"/>
              <w:rPr>
                <w:rFonts w:asciiTheme="minorBidi" w:eastAsia="Arial" w:hAnsiTheme="minorBidi"/>
                <w:b/>
                <w:bCs/>
                <w:color w:val="000000"/>
                <w:sz w:val="28"/>
                <w:szCs w:val="28"/>
                <w:rtl/>
                <w:lang w:eastAsia="fr-FR" w:bidi="ar-TN"/>
              </w:rPr>
            </w:pPr>
            <w:r w:rsidRPr="00A23061">
              <w:rPr>
                <w:rFonts w:asciiTheme="minorBidi" w:eastAsia="Arial" w:hAnsiTheme="minorBidi" w:hint="cs"/>
                <w:b/>
                <w:bCs/>
                <w:color w:val="000000"/>
                <w:sz w:val="28"/>
                <w:szCs w:val="28"/>
                <w:rtl/>
                <w:lang w:eastAsia="fr-FR" w:bidi="ar-TN"/>
              </w:rPr>
              <w:t>ما تم انجازه</w:t>
            </w:r>
          </w:p>
        </w:tc>
        <w:tc>
          <w:tcPr>
            <w:tcW w:w="5637" w:type="dxa"/>
            <w:gridSpan w:val="4"/>
          </w:tcPr>
          <w:p w:rsidR="008A45C8" w:rsidRPr="008A45C8" w:rsidRDefault="008A45C8" w:rsidP="00915996">
            <w:pPr>
              <w:bidi/>
              <w:spacing w:line="360" w:lineRule="auto"/>
              <w:ind w:left="360"/>
              <w:contextualSpacing/>
              <w:rPr>
                <w:rFonts w:asciiTheme="minorBidi" w:eastAsia="Arial" w:hAnsiTheme="minorBidi"/>
                <w:color w:val="000000"/>
                <w:sz w:val="28"/>
                <w:szCs w:val="28"/>
                <w:rtl/>
                <w:lang w:eastAsia="fr-FR" w:bidi="ar-TN"/>
              </w:rPr>
            </w:pPr>
            <w:r w:rsidRPr="008A45C8">
              <w:rPr>
                <w:rFonts w:asciiTheme="minorBidi" w:eastAsia="Arial" w:hAnsiTheme="minorBidi"/>
                <w:color w:val="000000"/>
                <w:sz w:val="28"/>
                <w:szCs w:val="28"/>
                <w:rtl/>
                <w:lang w:eastAsia="fr-FR" w:bidi="ar-TN"/>
              </w:rPr>
              <w:t>في خصوص تقرير التدقيق يتمّ اعداده بالتنسيق مع دائرة المحاسبات،</w:t>
            </w:r>
            <w:r w:rsidRPr="008A45C8">
              <w:rPr>
                <w:rFonts w:asciiTheme="minorBidi" w:eastAsia="Arial" w:hAnsiTheme="minorBidi" w:hint="cs"/>
                <w:color w:val="000000"/>
                <w:sz w:val="28"/>
                <w:szCs w:val="28"/>
                <w:rtl/>
                <w:lang w:eastAsia="fr-FR" w:bidi="ar-TN"/>
              </w:rPr>
              <w:t xml:space="preserve"> و</w:t>
            </w:r>
            <w:r w:rsidRPr="008A45C8">
              <w:rPr>
                <w:rFonts w:asciiTheme="minorBidi" w:eastAsia="Arial" w:hAnsiTheme="minorBidi"/>
                <w:color w:val="000000"/>
                <w:sz w:val="28"/>
                <w:szCs w:val="28"/>
                <w:rtl/>
                <w:lang w:eastAsia="fr-FR" w:bidi="ar-TN"/>
              </w:rPr>
              <w:t xml:space="preserve"> </w:t>
            </w:r>
            <w:r w:rsidRPr="008A45C8">
              <w:rPr>
                <w:rFonts w:asciiTheme="minorBidi" w:eastAsia="Arial" w:hAnsiTheme="minorBidi" w:hint="cs"/>
                <w:color w:val="000000"/>
                <w:sz w:val="28"/>
                <w:szCs w:val="28"/>
                <w:rtl/>
                <w:lang w:eastAsia="fr-FR" w:bidi="ar-TN"/>
              </w:rPr>
              <w:t>تقوم دائرة المحاسبات بنشر تقرير حول قانون غلق الميزانية و يمكن الاطلاع على قانون غلق ميزانية الدولة لسنة 2012 عبر موقع واب دائرة المحاسبات.</w:t>
            </w:r>
          </w:p>
          <w:p w:rsidR="00BE2146" w:rsidRDefault="008A45C8" w:rsidP="00915996">
            <w:pPr>
              <w:bidi/>
              <w:spacing w:line="360" w:lineRule="auto"/>
              <w:jc w:val="both"/>
              <w:rPr>
                <w:rFonts w:asciiTheme="minorBidi" w:eastAsia="Arial" w:hAnsiTheme="minorBidi"/>
                <w:color w:val="000000"/>
                <w:sz w:val="28"/>
                <w:szCs w:val="28"/>
                <w:rtl/>
                <w:lang w:eastAsia="fr-FR" w:bidi="ar-TN"/>
              </w:rPr>
            </w:pPr>
            <w:r w:rsidRPr="00236ED5">
              <w:rPr>
                <w:rFonts w:asciiTheme="minorBidi" w:eastAsia="Arial" w:hAnsiTheme="minorBidi"/>
                <w:color w:val="000000"/>
                <w:sz w:val="28"/>
                <w:szCs w:val="28"/>
                <w:rtl/>
                <w:lang w:eastAsia="fr-FR" w:bidi="ar-TN"/>
              </w:rPr>
              <w:t>التقرير نصف سنوي حول الميزانية تمّ نشره بموقع واب وزارة المالية في شهر ماي 2015</w:t>
            </w:r>
            <w:r w:rsidRPr="00236ED5">
              <w:rPr>
                <w:rFonts w:asciiTheme="minorBidi" w:eastAsia="Arial" w:hAnsiTheme="minorBidi"/>
                <w:color w:val="000000"/>
                <w:sz w:val="28"/>
                <w:szCs w:val="28"/>
                <w:lang w:eastAsia="fr-FR" w:bidi="ar-TN"/>
              </w:rPr>
              <w:t>.</w:t>
            </w:r>
          </w:p>
        </w:tc>
      </w:tr>
      <w:tr w:rsidR="00BE2146" w:rsidTr="00116066">
        <w:tc>
          <w:tcPr>
            <w:tcW w:w="3291" w:type="dxa"/>
          </w:tcPr>
          <w:p w:rsidR="00BE2146" w:rsidRPr="00A23061" w:rsidRDefault="00BE2146" w:rsidP="00674508">
            <w:pPr>
              <w:bidi/>
              <w:jc w:val="both"/>
              <w:rPr>
                <w:rFonts w:asciiTheme="minorBidi" w:eastAsia="Arial" w:hAnsiTheme="minorBidi"/>
                <w:b/>
                <w:bCs/>
                <w:color w:val="000000"/>
                <w:sz w:val="28"/>
                <w:szCs w:val="28"/>
                <w:rtl/>
                <w:lang w:eastAsia="fr-FR" w:bidi="ar-TN"/>
              </w:rPr>
            </w:pPr>
            <w:r w:rsidRPr="00A23061">
              <w:rPr>
                <w:rFonts w:asciiTheme="minorBidi" w:eastAsia="Arial" w:hAnsiTheme="minorBidi" w:hint="cs"/>
                <w:b/>
                <w:bCs/>
                <w:color w:val="000000"/>
                <w:sz w:val="28"/>
                <w:szCs w:val="28"/>
                <w:rtl/>
                <w:lang w:eastAsia="fr-FR" w:bidi="ar-TN"/>
              </w:rPr>
              <w:t>اخر أجل للإنجاز</w:t>
            </w:r>
          </w:p>
        </w:tc>
        <w:tc>
          <w:tcPr>
            <w:tcW w:w="5637" w:type="dxa"/>
            <w:gridSpan w:val="4"/>
          </w:tcPr>
          <w:p w:rsidR="00BE2146" w:rsidRDefault="00BE2146" w:rsidP="00674508">
            <w:pPr>
              <w:bidi/>
              <w:jc w:val="both"/>
              <w:rPr>
                <w:rFonts w:asciiTheme="minorBidi" w:eastAsia="Arial" w:hAnsiTheme="minorBidi"/>
                <w:color w:val="000000"/>
                <w:sz w:val="28"/>
                <w:szCs w:val="28"/>
                <w:rtl/>
                <w:lang w:eastAsia="fr-FR" w:bidi="ar-TN"/>
              </w:rPr>
            </w:pPr>
            <w:r w:rsidRPr="00153ACE">
              <w:rPr>
                <w:rFonts w:asciiTheme="minorBidi" w:hAnsiTheme="minorBidi"/>
                <w:sz w:val="28"/>
                <w:szCs w:val="28"/>
                <w:rtl/>
              </w:rPr>
              <w:t>2015-2016</w:t>
            </w:r>
          </w:p>
        </w:tc>
      </w:tr>
    </w:tbl>
    <w:p w:rsidR="00BE2146" w:rsidRDefault="00BE2146" w:rsidP="00BE2146">
      <w:pPr>
        <w:tabs>
          <w:tab w:val="left" w:pos="1932"/>
        </w:tabs>
        <w:bidi/>
        <w:rPr>
          <w:sz w:val="32"/>
          <w:szCs w:val="32"/>
          <w:rtl/>
          <w:lang w:val="en-US" w:bidi="ar-TN"/>
        </w:rPr>
      </w:pPr>
    </w:p>
    <w:p w:rsidR="005204DA" w:rsidRDefault="005204DA" w:rsidP="005204DA">
      <w:pPr>
        <w:tabs>
          <w:tab w:val="left" w:pos="1932"/>
        </w:tabs>
        <w:bidi/>
        <w:rPr>
          <w:sz w:val="32"/>
          <w:szCs w:val="32"/>
          <w:rtl/>
          <w:lang w:val="en-US" w:bidi="ar-TN"/>
        </w:rPr>
      </w:pPr>
    </w:p>
    <w:p w:rsidR="00305B53" w:rsidRDefault="00305B53" w:rsidP="00305B53">
      <w:pPr>
        <w:tabs>
          <w:tab w:val="left" w:pos="1932"/>
        </w:tabs>
        <w:bidi/>
        <w:rPr>
          <w:sz w:val="32"/>
          <w:szCs w:val="32"/>
          <w:rtl/>
          <w:lang w:val="en-US" w:bidi="ar-TN"/>
        </w:rPr>
      </w:pPr>
    </w:p>
    <w:p w:rsidR="00305B53" w:rsidRDefault="00305B53" w:rsidP="00305B53">
      <w:pPr>
        <w:tabs>
          <w:tab w:val="left" w:pos="1932"/>
        </w:tabs>
        <w:bidi/>
        <w:rPr>
          <w:sz w:val="32"/>
          <w:szCs w:val="32"/>
          <w:rtl/>
          <w:lang w:val="en-US" w:bidi="ar-TN"/>
        </w:rPr>
      </w:pPr>
    </w:p>
    <w:p w:rsidR="00305B53" w:rsidRDefault="00305B53" w:rsidP="00305B53">
      <w:pPr>
        <w:tabs>
          <w:tab w:val="left" w:pos="1932"/>
        </w:tabs>
        <w:bidi/>
        <w:rPr>
          <w:sz w:val="32"/>
          <w:szCs w:val="32"/>
          <w:rtl/>
          <w:lang w:val="en-US" w:bidi="ar-TN"/>
        </w:rPr>
      </w:pPr>
    </w:p>
    <w:p w:rsidR="00305B53" w:rsidRDefault="00305B53" w:rsidP="00305B53">
      <w:pPr>
        <w:tabs>
          <w:tab w:val="left" w:pos="1932"/>
        </w:tabs>
        <w:bidi/>
        <w:rPr>
          <w:sz w:val="32"/>
          <w:szCs w:val="32"/>
          <w:lang w:val="en-US" w:bidi="ar-TN"/>
        </w:rPr>
      </w:pPr>
    </w:p>
    <w:p w:rsidR="001D471F" w:rsidRDefault="001D471F" w:rsidP="001D471F">
      <w:pPr>
        <w:tabs>
          <w:tab w:val="left" w:pos="1932"/>
        </w:tabs>
        <w:bidi/>
        <w:rPr>
          <w:sz w:val="32"/>
          <w:szCs w:val="32"/>
          <w:rtl/>
          <w:lang w:val="en-US" w:bidi="ar-TN"/>
        </w:rPr>
      </w:pPr>
    </w:p>
    <w:p w:rsidR="00305B53" w:rsidRDefault="00305B53" w:rsidP="00305B53">
      <w:pPr>
        <w:tabs>
          <w:tab w:val="left" w:pos="1932"/>
        </w:tabs>
        <w:bidi/>
        <w:rPr>
          <w:sz w:val="32"/>
          <w:szCs w:val="32"/>
          <w:rtl/>
          <w:lang w:val="en-US" w:bidi="ar-TN"/>
        </w:rPr>
      </w:pPr>
    </w:p>
    <w:tbl>
      <w:tblPr>
        <w:tblStyle w:val="Grilledutableau"/>
        <w:bidiVisual/>
        <w:tblW w:w="0" w:type="auto"/>
        <w:tblInd w:w="360" w:type="dxa"/>
        <w:tblLook w:val="04A0" w:firstRow="1" w:lastRow="0" w:firstColumn="1" w:lastColumn="0" w:noHBand="0" w:noVBand="1"/>
      </w:tblPr>
      <w:tblGrid>
        <w:gridCol w:w="3291"/>
        <w:gridCol w:w="1197"/>
        <w:gridCol w:w="1480"/>
        <w:gridCol w:w="1480"/>
        <w:gridCol w:w="1480"/>
      </w:tblGrid>
      <w:tr w:rsidR="005204DA" w:rsidRPr="00006F51" w:rsidTr="00674508">
        <w:tc>
          <w:tcPr>
            <w:tcW w:w="8928" w:type="dxa"/>
            <w:gridSpan w:val="5"/>
          </w:tcPr>
          <w:p w:rsidR="005204DA" w:rsidRPr="00763DD1" w:rsidRDefault="00F1746B" w:rsidP="004F2D02">
            <w:pPr>
              <w:keepNext/>
              <w:keepLines/>
              <w:bidi/>
              <w:spacing w:before="200"/>
              <w:jc w:val="center"/>
              <w:outlineLvl w:val="2"/>
              <w:rPr>
                <w:rFonts w:asciiTheme="minorBidi" w:eastAsia="Arial" w:hAnsiTheme="minorBidi"/>
                <w:color w:val="000000"/>
                <w:sz w:val="36"/>
                <w:szCs w:val="36"/>
                <w:rtl/>
                <w:lang w:eastAsia="fr-FR"/>
              </w:rPr>
            </w:pPr>
            <w:bookmarkStart w:id="31" w:name="_Toc398731894"/>
            <w:bookmarkStart w:id="32" w:name="_Toc399144724"/>
            <w:r w:rsidRPr="00F1746B">
              <w:rPr>
                <w:rFonts w:asciiTheme="minorBidi" w:eastAsiaTheme="majorEastAsia" w:hAnsiTheme="minorBidi"/>
                <w:b/>
                <w:bCs/>
                <w:color w:val="365F91"/>
                <w:sz w:val="28"/>
                <w:szCs w:val="28"/>
                <w:rtl/>
                <w:lang w:eastAsia="fr-FR"/>
              </w:rPr>
              <w:lastRenderedPageBreak/>
              <w:t>التعهد 1</w:t>
            </w:r>
            <w:r w:rsidRPr="00F1746B">
              <w:rPr>
                <w:rFonts w:asciiTheme="minorBidi" w:eastAsiaTheme="majorEastAsia" w:hAnsiTheme="minorBidi" w:hint="cs"/>
                <w:b/>
                <w:bCs/>
                <w:color w:val="365F91"/>
                <w:sz w:val="28"/>
                <w:szCs w:val="28"/>
                <w:rtl/>
                <w:lang w:eastAsia="fr-FR"/>
              </w:rPr>
              <w:t>4</w:t>
            </w:r>
            <w:r w:rsidRPr="00F1746B">
              <w:rPr>
                <w:rFonts w:asciiTheme="minorBidi" w:eastAsiaTheme="majorEastAsia" w:hAnsiTheme="minorBidi"/>
                <w:b/>
                <w:bCs/>
                <w:color w:val="365F91"/>
                <w:sz w:val="28"/>
                <w:szCs w:val="28"/>
                <w:rtl/>
                <w:lang w:eastAsia="fr-FR"/>
              </w:rPr>
              <w:t xml:space="preserve">- </w:t>
            </w:r>
            <w:proofErr w:type="gramStart"/>
            <w:r w:rsidRPr="00F1746B">
              <w:rPr>
                <w:rFonts w:asciiTheme="minorBidi" w:eastAsiaTheme="majorEastAsia" w:hAnsiTheme="minorBidi"/>
                <w:b/>
                <w:bCs/>
                <w:color w:val="365F91"/>
                <w:sz w:val="28"/>
                <w:szCs w:val="28"/>
                <w:rtl/>
                <w:lang w:eastAsia="fr-FR"/>
              </w:rPr>
              <w:t>تطوير</w:t>
            </w:r>
            <w:proofErr w:type="gramEnd"/>
            <w:r w:rsidRPr="00F1746B">
              <w:rPr>
                <w:rFonts w:asciiTheme="minorBidi" w:eastAsiaTheme="majorEastAsia" w:hAnsiTheme="minorBidi"/>
                <w:b/>
                <w:bCs/>
                <w:color w:val="365F91"/>
                <w:sz w:val="28"/>
                <w:szCs w:val="28"/>
                <w:rtl/>
                <w:lang w:eastAsia="fr-FR"/>
              </w:rPr>
              <w:t xml:space="preserve"> منظومة للميزانية المفتوحة</w:t>
            </w:r>
            <w:bookmarkEnd w:id="31"/>
            <w:bookmarkEnd w:id="32"/>
          </w:p>
        </w:tc>
      </w:tr>
      <w:tr w:rsidR="005204DA" w:rsidTr="00674508">
        <w:tc>
          <w:tcPr>
            <w:tcW w:w="3291" w:type="dxa"/>
          </w:tcPr>
          <w:p w:rsidR="005204DA" w:rsidRPr="001F0581" w:rsidRDefault="005204DA" w:rsidP="00674508">
            <w:pPr>
              <w:bidi/>
              <w:jc w:val="both"/>
              <w:rPr>
                <w:rFonts w:asciiTheme="minorBidi" w:eastAsia="Arial" w:hAnsiTheme="minorBidi"/>
                <w:b/>
                <w:bCs/>
                <w:color w:val="000000"/>
                <w:sz w:val="28"/>
                <w:szCs w:val="28"/>
                <w:rtl/>
                <w:lang w:eastAsia="fr-FR" w:bidi="ar-TN"/>
              </w:rPr>
            </w:pPr>
            <w:r w:rsidRPr="001F0581">
              <w:rPr>
                <w:rFonts w:asciiTheme="minorBidi" w:eastAsia="Arial" w:hAnsiTheme="minorBidi" w:hint="cs"/>
                <w:b/>
                <w:bCs/>
                <w:color w:val="000000"/>
                <w:sz w:val="28"/>
                <w:szCs w:val="28"/>
                <w:rtl/>
                <w:lang w:eastAsia="fr-FR" w:bidi="ar-TN"/>
              </w:rPr>
              <w:t>الهيكل الاداري المسؤول عن انجاز التعهد:</w:t>
            </w:r>
          </w:p>
        </w:tc>
        <w:tc>
          <w:tcPr>
            <w:tcW w:w="5637" w:type="dxa"/>
            <w:gridSpan w:val="4"/>
          </w:tcPr>
          <w:p w:rsidR="005204DA" w:rsidRDefault="005204DA"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وزارة المالية</w:t>
            </w:r>
          </w:p>
        </w:tc>
      </w:tr>
      <w:tr w:rsidR="005204DA" w:rsidRPr="004600D0" w:rsidTr="00674508">
        <w:tc>
          <w:tcPr>
            <w:tcW w:w="3291" w:type="dxa"/>
          </w:tcPr>
          <w:p w:rsidR="005204DA" w:rsidRPr="001F0581" w:rsidRDefault="005204DA" w:rsidP="00674508">
            <w:pPr>
              <w:bidi/>
              <w:jc w:val="both"/>
              <w:rPr>
                <w:rFonts w:asciiTheme="minorBidi" w:eastAsia="Arial" w:hAnsiTheme="minorBidi"/>
                <w:b/>
                <w:bCs/>
                <w:color w:val="000000"/>
                <w:sz w:val="28"/>
                <w:szCs w:val="28"/>
                <w:rtl/>
                <w:lang w:eastAsia="fr-FR" w:bidi="ar-TN"/>
              </w:rPr>
            </w:pPr>
            <w:r w:rsidRPr="001F0581">
              <w:rPr>
                <w:rFonts w:asciiTheme="minorBidi" w:eastAsia="Arial" w:hAnsiTheme="minorBidi" w:hint="cs"/>
                <w:b/>
                <w:bCs/>
                <w:color w:val="000000"/>
                <w:sz w:val="28"/>
                <w:szCs w:val="28"/>
                <w:rtl/>
                <w:lang w:eastAsia="fr-FR" w:bidi="ar-TN"/>
              </w:rPr>
              <w:t>الشخص المسؤول عن متابعة انجاز التعهد</w:t>
            </w:r>
          </w:p>
        </w:tc>
        <w:tc>
          <w:tcPr>
            <w:tcW w:w="5637" w:type="dxa"/>
            <w:gridSpan w:val="4"/>
          </w:tcPr>
          <w:p w:rsidR="005204DA" w:rsidRPr="004600D0" w:rsidRDefault="005204DA"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عائشة قرافي</w:t>
            </w:r>
          </w:p>
        </w:tc>
      </w:tr>
      <w:tr w:rsidR="005204DA" w:rsidTr="00674508">
        <w:tc>
          <w:tcPr>
            <w:tcW w:w="3291" w:type="dxa"/>
          </w:tcPr>
          <w:p w:rsidR="005204DA" w:rsidRPr="001F0581" w:rsidRDefault="005204DA" w:rsidP="00674508">
            <w:pPr>
              <w:bidi/>
              <w:jc w:val="both"/>
              <w:rPr>
                <w:rFonts w:asciiTheme="minorBidi" w:eastAsia="Arial" w:hAnsiTheme="minorBidi"/>
                <w:b/>
                <w:bCs/>
                <w:color w:val="000000"/>
                <w:sz w:val="28"/>
                <w:szCs w:val="28"/>
                <w:rtl/>
                <w:lang w:eastAsia="fr-FR" w:bidi="ar-TN"/>
              </w:rPr>
            </w:pPr>
            <w:proofErr w:type="gramStart"/>
            <w:r w:rsidRPr="001F0581">
              <w:rPr>
                <w:rFonts w:asciiTheme="minorBidi" w:eastAsia="Arial" w:hAnsiTheme="minorBidi" w:hint="cs"/>
                <w:b/>
                <w:bCs/>
                <w:color w:val="000000"/>
                <w:sz w:val="28"/>
                <w:szCs w:val="28"/>
                <w:rtl/>
                <w:lang w:eastAsia="fr-FR" w:bidi="ar-TN"/>
              </w:rPr>
              <w:t>الخطة</w:t>
            </w:r>
            <w:proofErr w:type="gramEnd"/>
            <w:r w:rsidRPr="001F0581">
              <w:rPr>
                <w:rFonts w:asciiTheme="minorBidi" w:eastAsia="Arial" w:hAnsiTheme="minorBidi" w:hint="cs"/>
                <w:b/>
                <w:bCs/>
                <w:color w:val="000000"/>
                <w:sz w:val="28"/>
                <w:szCs w:val="28"/>
                <w:rtl/>
                <w:lang w:eastAsia="fr-FR" w:bidi="ar-TN"/>
              </w:rPr>
              <w:t xml:space="preserve"> الوظيفية</w:t>
            </w:r>
          </w:p>
        </w:tc>
        <w:tc>
          <w:tcPr>
            <w:tcW w:w="5637" w:type="dxa"/>
            <w:gridSpan w:val="4"/>
          </w:tcPr>
          <w:p w:rsidR="005204DA" w:rsidRDefault="005204DA" w:rsidP="00674508">
            <w:pPr>
              <w:bidi/>
              <w:jc w:val="both"/>
              <w:rPr>
                <w:rFonts w:asciiTheme="minorBidi" w:eastAsia="Arial" w:hAnsiTheme="minorBidi"/>
                <w:color w:val="000000"/>
                <w:sz w:val="28"/>
                <w:szCs w:val="28"/>
                <w:rtl/>
                <w:lang w:eastAsia="fr-FR" w:bidi="ar-TN"/>
              </w:rPr>
            </w:pPr>
            <w:proofErr w:type="gramStart"/>
            <w:r>
              <w:rPr>
                <w:rFonts w:asciiTheme="minorBidi" w:eastAsia="Arial" w:hAnsiTheme="minorBidi" w:hint="cs"/>
                <w:color w:val="000000"/>
                <w:sz w:val="28"/>
                <w:szCs w:val="28"/>
                <w:rtl/>
                <w:lang w:eastAsia="fr-FR" w:bidi="ar-TN"/>
              </w:rPr>
              <w:t>مدير</w:t>
            </w:r>
            <w:proofErr w:type="gramEnd"/>
            <w:r>
              <w:rPr>
                <w:rFonts w:asciiTheme="minorBidi" w:eastAsia="Arial" w:hAnsiTheme="minorBidi" w:hint="cs"/>
                <w:color w:val="000000"/>
                <w:sz w:val="28"/>
                <w:szCs w:val="28"/>
                <w:rtl/>
                <w:lang w:eastAsia="fr-FR" w:bidi="ar-TN"/>
              </w:rPr>
              <w:t xml:space="preserve"> عام بوزارة المالية</w:t>
            </w:r>
          </w:p>
        </w:tc>
      </w:tr>
      <w:tr w:rsidR="005204DA" w:rsidTr="00674508">
        <w:tc>
          <w:tcPr>
            <w:tcW w:w="3291" w:type="dxa"/>
          </w:tcPr>
          <w:p w:rsidR="005204DA" w:rsidRPr="001F0581" w:rsidRDefault="005204DA" w:rsidP="00674508">
            <w:pPr>
              <w:bidi/>
              <w:jc w:val="both"/>
              <w:rPr>
                <w:rFonts w:asciiTheme="minorBidi" w:eastAsia="Arial" w:hAnsiTheme="minorBidi"/>
                <w:b/>
                <w:bCs/>
                <w:color w:val="000000"/>
                <w:sz w:val="28"/>
                <w:szCs w:val="28"/>
                <w:rtl/>
                <w:lang w:eastAsia="fr-FR" w:bidi="ar-TN"/>
              </w:rPr>
            </w:pPr>
            <w:r w:rsidRPr="001F0581">
              <w:rPr>
                <w:rFonts w:asciiTheme="minorBidi" w:eastAsia="Arial" w:hAnsiTheme="minorBidi" w:hint="cs"/>
                <w:b/>
                <w:bCs/>
                <w:color w:val="000000"/>
                <w:sz w:val="28"/>
                <w:szCs w:val="28"/>
                <w:rtl/>
                <w:lang w:eastAsia="fr-FR" w:bidi="ar-TN"/>
              </w:rPr>
              <w:t>رقم الهاتف</w:t>
            </w:r>
          </w:p>
        </w:tc>
        <w:tc>
          <w:tcPr>
            <w:tcW w:w="5637" w:type="dxa"/>
            <w:gridSpan w:val="4"/>
          </w:tcPr>
          <w:p w:rsidR="005204DA" w:rsidRDefault="005204DA"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98436868</w:t>
            </w:r>
          </w:p>
        </w:tc>
      </w:tr>
      <w:tr w:rsidR="005204DA" w:rsidRPr="004A01B4" w:rsidTr="00674508">
        <w:tc>
          <w:tcPr>
            <w:tcW w:w="3291" w:type="dxa"/>
          </w:tcPr>
          <w:p w:rsidR="005204DA" w:rsidRPr="001F0581" w:rsidRDefault="005204DA" w:rsidP="00674508">
            <w:pPr>
              <w:bidi/>
              <w:jc w:val="both"/>
              <w:rPr>
                <w:rFonts w:asciiTheme="minorBidi" w:eastAsia="Arial" w:hAnsiTheme="minorBidi"/>
                <w:b/>
                <w:bCs/>
                <w:color w:val="000000"/>
                <w:sz w:val="28"/>
                <w:szCs w:val="28"/>
                <w:rtl/>
                <w:lang w:eastAsia="fr-FR" w:bidi="ar-TN"/>
              </w:rPr>
            </w:pPr>
            <w:r w:rsidRPr="001F0581">
              <w:rPr>
                <w:rFonts w:asciiTheme="minorBidi" w:eastAsia="Arial" w:hAnsiTheme="minorBidi" w:hint="cs"/>
                <w:b/>
                <w:bCs/>
                <w:color w:val="000000"/>
                <w:sz w:val="28"/>
                <w:szCs w:val="28"/>
                <w:rtl/>
                <w:lang w:eastAsia="fr-FR" w:bidi="ar-TN"/>
              </w:rPr>
              <w:t>عنوان البريد الالكتروني</w:t>
            </w:r>
          </w:p>
        </w:tc>
        <w:tc>
          <w:tcPr>
            <w:tcW w:w="5637" w:type="dxa"/>
            <w:gridSpan w:val="4"/>
          </w:tcPr>
          <w:p w:rsidR="005204DA" w:rsidRPr="004A01B4" w:rsidRDefault="005204DA" w:rsidP="00674508">
            <w:pPr>
              <w:bidi/>
              <w:jc w:val="both"/>
              <w:rPr>
                <w:rFonts w:asciiTheme="minorBidi" w:eastAsia="Arial" w:hAnsiTheme="minorBidi"/>
                <w:color w:val="000000"/>
                <w:sz w:val="28"/>
                <w:szCs w:val="28"/>
                <w:lang w:eastAsia="fr-FR" w:bidi="ar-TN"/>
              </w:rPr>
            </w:pPr>
            <w:r w:rsidRPr="00060BE5">
              <w:rPr>
                <w:rFonts w:asciiTheme="minorBidi" w:eastAsia="Arial" w:hAnsiTheme="minorBidi"/>
                <w:color w:val="000000"/>
                <w:sz w:val="28"/>
                <w:szCs w:val="28"/>
                <w:lang w:eastAsia="fr-FR" w:bidi="ar-TN"/>
              </w:rPr>
              <w:t>aicha.karafi@planet.tn</w:t>
            </w:r>
          </w:p>
        </w:tc>
      </w:tr>
      <w:tr w:rsidR="005204DA" w:rsidRPr="00B57585" w:rsidTr="00674508">
        <w:tc>
          <w:tcPr>
            <w:tcW w:w="3291" w:type="dxa"/>
          </w:tcPr>
          <w:p w:rsidR="005204DA" w:rsidRPr="001F0581" w:rsidRDefault="005204DA" w:rsidP="00674508">
            <w:pPr>
              <w:bidi/>
              <w:jc w:val="both"/>
              <w:rPr>
                <w:rFonts w:asciiTheme="minorBidi" w:eastAsia="Arial" w:hAnsiTheme="minorBidi"/>
                <w:b/>
                <w:bCs/>
                <w:color w:val="000000"/>
                <w:sz w:val="28"/>
                <w:szCs w:val="28"/>
                <w:rtl/>
                <w:lang w:eastAsia="fr-FR" w:bidi="ar-TN"/>
              </w:rPr>
            </w:pPr>
            <w:r w:rsidRPr="001F0581">
              <w:rPr>
                <w:rFonts w:asciiTheme="minorBidi" w:eastAsia="Arial" w:hAnsiTheme="minorBidi" w:hint="cs"/>
                <w:b/>
                <w:bCs/>
                <w:color w:val="000000"/>
                <w:sz w:val="28"/>
                <w:szCs w:val="28"/>
                <w:rtl/>
                <w:lang w:eastAsia="fr-FR" w:bidi="ar-TN"/>
              </w:rPr>
              <w:t xml:space="preserve">الاطراف المتدخلة </w:t>
            </w:r>
          </w:p>
        </w:tc>
        <w:tc>
          <w:tcPr>
            <w:tcW w:w="5637" w:type="dxa"/>
            <w:gridSpan w:val="4"/>
          </w:tcPr>
          <w:p w:rsidR="005204DA" w:rsidRPr="006A49BA" w:rsidRDefault="005204DA" w:rsidP="00D57ABE">
            <w:pPr>
              <w:shd w:val="clear" w:color="auto" w:fill="FFFFFF" w:themeFill="background1"/>
              <w:bidi/>
              <w:spacing w:line="360" w:lineRule="auto"/>
              <w:ind w:left="1" w:right="720"/>
              <w:jc w:val="both"/>
              <w:rPr>
                <w:rFonts w:asciiTheme="minorBidi" w:eastAsia="Arial" w:hAnsiTheme="minorBidi"/>
                <w:color w:val="000000"/>
                <w:sz w:val="28"/>
                <w:szCs w:val="28"/>
                <w:rtl/>
                <w:lang w:eastAsia="fr-FR" w:bidi="ar-TN"/>
              </w:rPr>
            </w:pPr>
            <w:r w:rsidRPr="006A49BA">
              <w:rPr>
                <w:rFonts w:asciiTheme="minorBidi" w:eastAsia="Arial" w:hAnsiTheme="minorBidi" w:hint="cs"/>
                <w:color w:val="000000"/>
                <w:sz w:val="28"/>
                <w:szCs w:val="28"/>
                <w:rtl/>
                <w:lang w:eastAsia="fr-FR" w:bidi="ar-TN"/>
              </w:rPr>
              <w:t>وزارة المالية،</w:t>
            </w:r>
            <w:r w:rsidRPr="006A49BA">
              <w:rPr>
                <w:rFonts w:asciiTheme="minorBidi" w:eastAsia="Arial" w:hAnsiTheme="minorBidi"/>
                <w:color w:val="000000" w:themeColor="text1"/>
                <w:sz w:val="28"/>
                <w:szCs w:val="28"/>
                <w:rtl/>
                <w:lang w:eastAsia="fr-FR"/>
              </w:rPr>
              <w:t>.</w:t>
            </w:r>
          </w:p>
        </w:tc>
      </w:tr>
      <w:tr w:rsidR="005204DA" w:rsidRPr="008938BA" w:rsidTr="00674508">
        <w:tc>
          <w:tcPr>
            <w:tcW w:w="3291" w:type="dxa"/>
          </w:tcPr>
          <w:p w:rsidR="005204DA" w:rsidRPr="001F0581" w:rsidRDefault="005204DA" w:rsidP="00674508">
            <w:pPr>
              <w:bidi/>
              <w:jc w:val="both"/>
              <w:rPr>
                <w:rFonts w:asciiTheme="minorBidi" w:eastAsia="Arial" w:hAnsiTheme="minorBidi"/>
                <w:b/>
                <w:bCs/>
                <w:color w:val="000000"/>
                <w:sz w:val="28"/>
                <w:szCs w:val="28"/>
                <w:rtl/>
                <w:lang w:eastAsia="fr-FR" w:bidi="ar-TN"/>
              </w:rPr>
            </w:pPr>
            <w:proofErr w:type="gramStart"/>
            <w:r w:rsidRPr="001F0581">
              <w:rPr>
                <w:rFonts w:asciiTheme="minorBidi" w:eastAsia="Arial" w:hAnsiTheme="minorBidi" w:hint="cs"/>
                <w:b/>
                <w:bCs/>
                <w:color w:val="000000"/>
                <w:sz w:val="28"/>
                <w:szCs w:val="28"/>
                <w:rtl/>
                <w:lang w:eastAsia="fr-FR" w:bidi="ar-TN"/>
              </w:rPr>
              <w:t>تقديم</w:t>
            </w:r>
            <w:proofErr w:type="gramEnd"/>
            <w:r w:rsidRPr="001F0581">
              <w:rPr>
                <w:rFonts w:asciiTheme="minorBidi" w:eastAsia="Arial" w:hAnsiTheme="minorBidi" w:hint="cs"/>
                <w:b/>
                <w:bCs/>
                <w:color w:val="000000"/>
                <w:sz w:val="28"/>
                <w:szCs w:val="28"/>
                <w:rtl/>
                <w:lang w:eastAsia="fr-FR" w:bidi="ar-TN"/>
              </w:rPr>
              <w:t xml:space="preserve"> التعهد</w:t>
            </w:r>
          </w:p>
        </w:tc>
        <w:tc>
          <w:tcPr>
            <w:tcW w:w="5637" w:type="dxa"/>
            <w:gridSpan w:val="4"/>
          </w:tcPr>
          <w:p w:rsidR="005204DA" w:rsidRPr="008938BA" w:rsidRDefault="00B24A5C" w:rsidP="00674508">
            <w:pPr>
              <w:numPr>
                <w:ilvl w:val="0"/>
                <w:numId w:val="7"/>
              </w:numPr>
              <w:shd w:val="clear" w:color="auto" w:fill="FFFFFF" w:themeFill="background1"/>
              <w:tabs>
                <w:tab w:val="right" w:pos="139"/>
              </w:tabs>
              <w:bidi/>
              <w:spacing w:line="360" w:lineRule="auto"/>
              <w:ind w:left="-2"/>
              <w:contextualSpacing/>
              <w:jc w:val="both"/>
              <w:rPr>
                <w:rFonts w:asciiTheme="minorBidi" w:eastAsia="Arial" w:hAnsiTheme="minorBidi"/>
                <w:color w:val="000000"/>
                <w:sz w:val="28"/>
                <w:szCs w:val="28"/>
                <w:rtl/>
                <w:lang w:eastAsia="fr-FR"/>
              </w:rPr>
            </w:pPr>
            <w:proofErr w:type="gramStart"/>
            <w:r w:rsidRPr="00153ACE">
              <w:rPr>
                <w:rFonts w:asciiTheme="minorBidi" w:hAnsiTheme="minorBidi"/>
                <w:b/>
                <w:sz w:val="28"/>
                <w:szCs w:val="28"/>
                <w:rtl/>
              </w:rPr>
              <w:t>تطوير</w:t>
            </w:r>
            <w:proofErr w:type="gramEnd"/>
            <w:r w:rsidRPr="00153ACE">
              <w:rPr>
                <w:rFonts w:asciiTheme="minorBidi" w:hAnsiTheme="minorBidi"/>
                <w:b/>
                <w:sz w:val="28"/>
                <w:szCs w:val="28"/>
                <w:rtl/>
              </w:rPr>
              <w:t xml:space="preserve"> منظومة </w:t>
            </w:r>
            <w:r w:rsidRPr="00153ACE">
              <w:rPr>
                <w:rFonts w:asciiTheme="minorBidi" w:hAnsiTheme="minorBidi"/>
                <w:bCs/>
                <w:sz w:val="28"/>
                <w:szCs w:val="28"/>
                <w:rtl/>
              </w:rPr>
              <w:t xml:space="preserve">"الميزانية المفتوحة" </w:t>
            </w:r>
            <w:r w:rsidRPr="00153ACE">
              <w:rPr>
                <w:rFonts w:asciiTheme="minorBidi" w:hAnsiTheme="minorBidi"/>
                <w:b/>
                <w:sz w:val="28"/>
                <w:szCs w:val="28"/>
                <w:rtl/>
              </w:rPr>
              <w:t xml:space="preserve">لتيسير النفاذ إلى المعطيات العمومية المتعلقة بالمالية العمومية وتنفيذ ميزانية الدولة وضمان إعادة استعمالها من قبل مختلف المستفيدين منها. </w:t>
            </w:r>
            <w:proofErr w:type="gramStart"/>
            <w:r w:rsidRPr="00153ACE">
              <w:rPr>
                <w:rFonts w:asciiTheme="minorBidi" w:hAnsiTheme="minorBidi"/>
                <w:b/>
                <w:sz w:val="28"/>
                <w:szCs w:val="28"/>
                <w:rtl/>
              </w:rPr>
              <w:t>وستتضمن</w:t>
            </w:r>
            <w:proofErr w:type="gramEnd"/>
            <w:r w:rsidRPr="00153ACE">
              <w:rPr>
                <w:rFonts w:asciiTheme="minorBidi" w:hAnsiTheme="minorBidi"/>
                <w:b/>
                <w:sz w:val="28"/>
                <w:szCs w:val="28"/>
                <w:rtl/>
              </w:rPr>
              <w:t xml:space="preserve"> هذه المنظومة مجموعة من البيانات العمومية التي سيتمّ نشرها من خلال الاستغلال الآلي للنظم المعلوماتية المتعلقة بتنفيذ ميزانية الدولة خاصة منظومة أدب وهو ما يمثل خطوة هامة نحو الشفافية ومقاومة الفساد و سوء التصرف في المال ال</w:t>
            </w:r>
            <w:r w:rsidR="009A478C">
              <w:rPr>
                <w:rFonts w:asciiTheme="minorBidi" w:hAnsiTheme="minorBidi" w:hint="cs"/>
                <w:b/>
                <w:sz w:val="28"/>
                <w:szCs w:val="28"/>
                <w:rtl/>
              </w:rPr>
              <w:t>عام</w:t>
            </w:r>
          </w:p>
        </w:tc>
      </w:tr>
      <w:tr w:rsidR="005204DA" w:rsidRPr="009C6F24" w:rsidTr="00674508">
        <w:trPr>
          <w:trHeight w:val="330"/>
        </w:trPr>
        <w:tc>
          <w:tcPr>
            <w:tcW w:w="3291" w:type="dxa"/>
            <w:vMerge w:val="restart"/>
          </w:tcPr>
          <w:p w:rsidR="005204DA" w:rsidRPr="001F0581" w:rsidRDefault="005204DA" w:rsidP="00674508">
            <w:pPr>
              <w:bidi/>
              <w:jc w:val="both"/>
              <w:rPr>
                <w:rFonts w:asciiTheme="minorBidi" w:eastAsia="Arial" w:hAnsiTheme="minorBidi"/>
                <w:b/>
                <w:bCs/>
                <w:color w:val="000000"/>
                <w:sz w:val="28"/>
                <w:szCs w:val="28"/>
                <w:rtl/>
                <w:lang w:eastAsia="fr-FR" w:bidi="ar-TN"/>
              </w:rPr>
            </w:pPr>
            <w:r w:rsidRPr="001F0581">
              <w:rPr>
                <w:rFonts w:asciiTheme="minorBidi" w:eastAsia="Arial" w:hAnsiTheme="minorBidi" w:hint="cs"/>
                <w:b/>
                <w:bCs/>
                <w:color w:val="000000"/>
                <w:sz w:val="28"/>
                <w:szCs w:val="28"/>
                <w:rtl/>
                <w:lang w:eastAsia="fr-FR" w:bidi="ar-TN"/>
              </w:rPr>
              <w:t>مستوى الانجاز</w:t>
            </w:r>
          </w:p>
        </w:tc>
        <w:tc>
          <w:tcPr>
            <w:tcW w:w="1197" w:type="dxa"/>
          </w:tcPr>
          <w:p w:rsidR="005204DA" w:rsidRPr="009C6F24" w:rsidRDefault="005204DA"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 xml:space="preserve">لم يبدأ </w:t>
            </w:r>
            <w:proofErr w:type="gramStart"/>
            <w:r w:rsidRPr="009C6F24">
              <w:rPr>
                <w:rFonts w:asciiTheme="minorBidi" w:eastAsia="Arial" w:hAnsiTheme="minorBidi" w:hint="cs"/>
                <w:b/>
                <w:bCs/>
                <w:color w:val="000000"/>
                <w:sz w:val="24"/>
                <w:szCs w:val="24"/>
                <w:rtl/>
                <w:lang w:eastAsia="fr-FR" w:bidi="ar-TN"/>
              </w:rPr>
              <w:t>بعد</w:t>
            </w:r>
            <w:proofErr w:type="gramEnd"/>
          </w:p>
        </w:tc>
        <w:tc>
          <w:tcPr>
            <w:tcW w:w="1480" w:type="dxa"/>
          </w:tcPr>
          <w:p w:rsidR="005204DA" w:rsidRPr="009C6F24" w:rsidRDefault="005204DA"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محدود</w:t>
            </w:r>
          </w:p>
        </w:tc>
        <w:tc>
          <w:tcPr>
            <w:tcW w:w="1480" w:type="dxa"/>
          </w:tcPr>
          <w:p w:rsidR="005204DA" w:rsidRPr="009C6F24" w:rsidRDefault="005204DA"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جوهري</w:t>
            </w:r>
          </w:p>
        </w:tc>
        <w:tc>
          <w:tcPr>
            <w:tcW w:w="1480" w:type="dxa"/>
          </w:tcPr>
          <w:p w:rsidR="005204DA" w:rsidRPr="009C6F24" w:rsidRDefault="005204DA"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كامل</w:t>
            </w:r>
          </w:p>
        </w:tc>
      </w:tr>
      <w:tr w:rsidR="005204DA" w:rsidTr="00674508">
        <w:trPr>
          <w:trHeight w:val="330"/>
        </w:trPr>
        <w:tc>
          <w:tcPr>
            <w:tcW w:w="3291" w:type="dxa"/>
            <w:vMerge/>
          </w:tcPr>
          <w:p w:rsidR="005204DA" w:rsidRPr="001F0581" w:rsidRDefault="005204DA" w:rsidP="00674508">
            <w:pPr>
              <w:bidi/>
              <w:jc w:val="both"/>
              <w:rPr>
                <w:rFonts w:asciiTheme="minorBidi" w:eastAsia="Arial" w:hAnsiTheme="minorBidi"/>
                <w:b/>
                <w:bCs/>
                <w:color w:val="000000"/>
                <w:sz w:val="28"/>
                <w:szCs w:val="28"/>
                <w:rtl/>
                <w:lang w:eastAsia="fr-FR" w:bidi="ar-TN"/>
              </w:rPr>
            </w:pPr>
          </w:p>
        </w:tc>
        <w:tc>
          <w:tcPr>
            <w:tcW w:w="1197" w:type="dxa"/>
          </w:tcPr>
          <w:p w:rsidR="005204DA" w:rsidRDefault="005204DA" w:rsidP="00674508">
            <w:pPr>
              <w:bidi/>
              <w:jc w:val="both"/>
              <w:rPr>
                <w:rFonts w:asciiTheme="minorBidi" w:eastAsia="Arial" w:hAnsiTheme="minorBidi"/>
                <w:color w:val="000000"/>
                <w:sz w:val="28"/>
                <w:szCs w:val="28"/>
                <w:rtl/>
                <w:lang w:eastAsia="fr-FR" w:bidi="ar-TN"/>
              </w:rPr>
            </w:pPr>
          </w:p>
        </w:tc>
        <w:tc>
          <w:tcPr>
            <w:tcW w:w="1480" w:type="dxa"/>
          </w:tcPr>
          <w:p w:rsidR="005204DA" w:rsidRDefault="005204DA" w:rsidP="00674508">
            <w:pPr>
              <w:bidi/>
              <w:jc w:val="both"/>
              <w:rPr>
                <w:rFonts w:asciiTheme="minorBidi" w:eastAsia="Arial" w:hAnsiTheme="minorBidi"/>
                <w:color w:val="000000"/>
                <w:sz w:val="28"/>
                <w:szCs w:val="28"/>
                <w:rtl/>
                <w:lang w:eastAsia="fr-FR" w:bidi="ar-TN"/>
              </w:rPr>
            </w:pPr>
          </w:p>
        </w:tc>
        <w:tc>
          <w:tcPr>
            <w:tcW w:w="1480" w:type="dxa"/>
          </w:tcPr>
          <w:p w:rsidR="005204DA" w:rsidRDefault="005204DA" w:rsidP="00674508">
            <w:pPr>
              <w:bidi/>
              <w:jc w:val="both"/>
              <w:rPr>
                <w:rFonts w:asciiTheme="minorBidi" w:eastAsia="Arial" w:hAnsiTheme="minorBidi"/>
                <w:color w:val="000000"/>
                <w:sz w:val="28"/>
                <w:szCs w:val="28"/>
                <w:rtl/>
                <w:lang w:eastAsia="fr-FR" w:bidi="ar-TN"/>
              </w:rPr>
            </w:pPr>
          </w:p>
        </w:tc>
        <w:tc>
          <w:tcPr>
            <w:tcW w:w="1480" w:type="dxa"/>
          </w:tcPr>
          <w:p w:rsidR="005204DA" w:rsidRDefault="00F673AA" w:rsidP="00F673AA">
            <w:pPr>
              <w:bidi/>
              <w:jc w:val="center"/>
              <w:rPr>
                <w:rFonts w:asciiTheme="minorBidi" w:eastAsia="Arial" w:hAnsiTheme="minorBidi"/>
                <w:color w:val="000000"/>
                <w:sz w:val="28"/>
                <w:szCs w:val="28"/>
                <w:rtl/>
                <w:lang w:eastAsia="fr-FR" w:bidi="ar-TN"/>
              </w:rPr>
            </w:pPr>
            <w:r w:rsidRPr="00C06DCC">
              <w:rPr>
                <w:rFonts w:asciiTheme="majorBidi" w:hAnsiTheme="majorBidi" w:cstheme="majorBidi"/>
                <w:sz w:val="40"/>
                <w:szCs w:val="40"/>
                <w:lang w:val="en-US" w:bidi="ar-TN"/>
              </w:rPr>
              <w:t>×</w:t>
            </w:r>
          </w:p>
        </w:tc>
      </w:tr>
      <w:tr w:rsidR="005204DA" w:rsidTr="00674508">
        <w:tc>
          <w:tcPr>
            <w:tcW w:w="3291" w:type="dxa"/>
          </w:tcPr>
          <w:p w:rsidR="005204DA" w:rsidRPr="001F0581" w:rsidRDefault="005204DA" w:rsidP="00674508">
            <w:pPr>
              <w:bidi/>
              <w:jc w:val="both"/>
              <w:rPr>
                <w:rFonts w:asciiTheme="minorBidi" w:eastAsia="Arial" w:hAnsiTheme="minorBidi"/>
                <w:b/>
                <w:bCs/>
                <w:color w:val="000000"/>
                <w:sz w:val="28"/>
                <w:szCs w:val="28"/>
                <w:rtl/>
                <w:lang w:eastAsia="fr-FR" w:bidi="ar-TN"/>
              </w:rPr>
            </w:pPr>
            <w:r w:rsidRPr="001F0581">
              <w:rPr>
                <w:rFonts w:asciiTheme="minorBidi" w:eastAsia="Arial" w:hAnsiTheme="minorBidi" w:hint="cs"/>
                <w:b/>
                <w:bCs/>
                <w:color w:val="000000"/>
                <w:sz w:val="28"/>
                <w:szCs w:val="28"/>
                <w:rtl/>
                <w:lang w:eastAsia="fr-FR" w:bidi="ar-TN"/>
              </w:rPr>
              <w:t>ما تم انجازه</w:t>
            </w:r>
          </w:p>
        </w:tc>
        <w:tc>
          <w:tcPr>
            <w:tcW w:w="5637" w:type="dxa"/>
            <w:gridSpan w:val="4"/>
          </w:tcPr>
          <w:p w:rsidR="005204DA" w:rsidRDefault="00AC0AEB"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 xml:space="preserve">تم استكمال </w:t>
            </w:r>
            <w:proofErr w:type="gramStart"/>
            <w:r>
              <w:rPr>
                <w:rFonts w:asciiTheme="minorBidi" w:eastAsia="Arial" w:hAnsiTheme="minorBidi" w:hint="cs"/>
                <w:color w:val="000000"/>
                <w:sz w:val="28"/>
                <w:szCs w:val="28"/>
                <w:rtl/>
                <w:lang w:eastAsia="fr-FR" w:bidi="ar-TN"/>
              </w:rPr>
              <w:t>تطوير</w:t>
            </w:r>
            <w:proofErr w:type="gramEnd"/>
            <w:r>
              <w:rPr>
                <w:rFonts w:asciiTheme="minorBidi" w:eastAsia="Arial" w:hAnsiTheme="minorBidi" w:hint="cs"/>
                <w:color w:val="000000"/>
                <w:sz w:val="28"/>
                <w:szCs w:val="28"/>
                <w:rtl/>
                <w:lang w:eastAsia="fr-FR" w:bidi="ar-TN"/>
              </w:rPr>
              <w:t xml:space="preserve"> البوابة ووضعها على الخط </w:t>
            </w:r>
            <w:r w:rsidRPr="00AC0AEB">
              <w:rPr>
                <w:rFonts w:asciiTheme="minorBidi" w:eastAsia="Arial" w:hAnsiTheme="minorBidi"/>
                <w:color w:val="000000"/>
                <w:sz w:val="28"/>
                <w:szCs w:val="28"/>
                <w:lang w:eastAsia="fr-FR" w:bidi="ar-TN"/>
              </w:rPr>
              <w:t>http://www.mizaniatouna.gov.tn</w:t>
            </w:r>
            <w:r w:rsidRPr="00AC0AEB">
              <w:rPr>
                <w:rFonts w:asciiTheme="minorBidi" w:eastAsia="Arial" w:hAnsiTheme="minorBidi" w:cs="Arial"/>
                <w:color w:val="000000"/>
                <w:sz w:val="28"/>
                <w:szCs w:val="28"/>
                <w:rtl/>
                <w:lang w:eastAsia="fr-FR" w:bidi="ar-TN"/>
              </w:rPr>
              <w:t>/</w:t>
            </w:r>
          </w:p>
        </w:tc>
      </w:tr>
      <w:tr w:rsidR="005204DA" w:rsidTr="00674508">
        <w:tc>
          <w:tcPr>
            <w:tcW w:w="3291" w:type="dxa"/>
          </w:tcPr>
          <w:p w:rsidR="005204DA" w:rsidRPr="001F0581" w:rsidRDefault="005204DA" w:rsidP="00674508">
            <w:pPr>
              <w:bidi/>
              <w:jc w:val="both"/>
              <w:rPr>
                <w:rFonts w:asciiTheme="minorBidi" w:eastAsia="Arial" w:hAnsiTheme="minorBidi"/>
                <w:b/>
                <w:bCs/>
                <w:color w:val="000000"/>
                <w:sz w:val="28"/>
                <w:szCs w:val="28"/>
                <w:rtl/>
                <w:lang w:eastAsia="fr-FR" w:bidi="ar-TN"/>
              </w:rPr>
            </w:pPr>
            <w:r w:rsidRPr="001F0581">
              <w:rPr>
                <w:rFonts w:asciiTheme="minorBidi" w:eastAsia="Arial" w:hAnsiTheme="minorBidi" w:hint="cs"/>
                <w:b/>
                <w:bCs/>
                <w:color w:val="000000"/>
                <w:sz w:val="28"/>
                <w:szCs w:val="28"/>
                <w:rtl/>
                <w:lang w:eastAsia="fr-FR" w:bidi="ar-TN"/>
              </w:rPr>
              <w:t>اخر أجل للإنجاز</w:t>
            </w:r>
          </w:p>
        </w:tc>
        <w:tc>
          <w:tcPr>
            <w:tcW w:w="5637" w:type="dxa"/>
            <w:gridSpan w:val="4"/>
          </w:tcPr>
          <w:p w:rsidR="005204DA" w:rsidRDefault="005204DA" w:rsidP="00674508">
            <w:pPr>
              <w:bidi/>
              <w:jc w:val="both"/>
              <w:rPr>
                <w:rFonts w:asciiTheme="minorBidi" w:eastAsia="Arial" w:hAnsiTheme="minorBidi"/>
                <w:color w:val="000000"/>
                <w:sz w:val="28"/>
                <w:szCs w:val="28"/>
                <w:rtl/>
                <w:lang w:eastAsia="fr-FR" w:bidi="ar-TN"/>
              </w:rPr>
            </w:pPr>
            <w:r w:rsidRPr="00153ACE">
              <w:rPr>
                <w:rFonts w:asciiTheme="minorBidi" w:hAnsiTheme="minorBidi"/>
                <w:sz w:val="28"/>
                <w:szCs w:val="28"/>
                <w:rtl/>
              </w:rPr>
              <w:t>2015-2016</w:t>
            </w:r>
          </w:p>
        </w:tc>
      </w:tr>
    </w:tbl>
    <w:p w:rsidR="005204DA" w:rsidRDefault="005204DA" w:rsidP="005204DA">
      <w:pPr>
        <w:tabs>
          <w:tab w:val="left" w:pos="1932"/>
        </w:tabs>
        <w:bidi/>
        <w:rPr>
          <w:sz w:val="32"/>
          <w:szCs w:val="32"/>
          <w:rtl/>
          <w:lang w:val="en-US" w:bidi="ar-TN"/>
        </w:rPr>
      </w:pPr>
    </w:p>
    <w:p w:rsidR="005204DA" w:rsidRDefault="005204DA" w:rsidP="005204DA">
      <w:pPr>
        <w:tabs>
          <w:tab w:val="left" w:pos="1932"/>
        </w:tabs>
        <w:bidi/>
        <w:rPr>
          <w:sz w:val="32"/>
          <w:szCs w:val="32"/>
          <w:rtl/>
          <w:lang w:val="en-US" w:bidi="ar-TN"/>
        </w:rPr>
      </w:pPr>
    </w:p>
    <w:p w:rsidR="006A2D4F" w:rsidRDefault="006A2D4F" w:rsidP="006A2D4F">
      <w:pPr>
        <w:tabs>
          <w:tab w:val="left" w:pos="1932"/>
        </w:tabs>
        <w:bidi/>
        <w:rPr>
          <w:sz w:val="32"/>
          <w:szCs w:val="32"/>
          <w:rtl/>
          <w:lang w:val="en-US" w:bidi="ar-TN"/>
        </w:rPr>
      </w:pPr>
    </w:p>
    <w:p w:rsidR="006A2D4F" w:rsidRDefault="006A2D4F" w:rsidP="006A2D4F">
      <w:pPr>
        <w:tabs>
          <w:tab w:val="left" w:pos="1932"/>
        </w:tabs>
        <w:bidi/>
        <w:rPr>
          <w:sz w:val="32"/>
          <w:szCs w:val="32"/>
          <w:rtl/>
          <w:lang w:val="en-US" w:bidi="ar-TN"/>
        </w:rPr>
      </w:pPr>
    </w:p>
    <w:p w:rsidR="006A2D4F" w:rsidRDefault="006A2D4F" w:rsidP="006A2D4F">
      <w:pPr>
        <w:tabs>
          <w:tab w:val="left" w:pos="1932"/>
        </w:tabs>
        <w:bidi/>
        <w:rPr>
          <w:sz w:val="32"/>
          <w:szCs w:val="32"/>
          <w:rtl/>
          <w:lang w:val="en-US" w:bidi="ar-TN"/>
        </w:rPr>
      </w:pPr>
    </w:p>
    <w:p w:rsidR="006A2D4F" w:rsidRDefault="006A2D4F" w:rsidP="006A2D4F">
      <w:pPr>
        <w:tabs>
          <w:tab w:val="left" w:pos="1932"/>
        </w:tabs>
        <w:bidi/>
        <w:rPr>
          <w:sz w:val="32"/>
          <w:szCs w:val="32"/>
          <w:rtl/>
          <w:lang w:val="en-US" w:bidi="ar-TN"/>
        </w:rPr>
      </w:pPr>
    </w:p>
    <w:p w:rsidR="006A2D4F" w:rsidRDefault="006A2D4F" w:rsidP="006A2D4F">
      <w:pPr>
        <w:tabs>
          <w:tab w:val="left" w:pos="1932"/>
        </w:tabs>
        <w:bidi/>
        <w:rPr>
          <w:sz w:val="32"/>
          <w:szCs w:val="32"/>
          <w:rtl/>
          <w:lang w:val="en-US" w:bidi="ar-TN"/>
        </w:rPr>
      </w:pPr>
    </w:p>
    <w:tbl>
      <w:tblPr>
        <w:tblStyle w:val="Grilledutableau"/>
        <w:bidiVisual/>
        <w:tblW w:w="0" w:type="auto"/>
        <w:tblInd w:w="360" w:type="dxa"/>
        <w:tblLook w:val="04A0" w:firstRow="1" w:lastRow="0" w:firstColumn="1" w:lastColumn="0" w:noHBand="0" w:noVBand="1"/>
      </w:tblPr>
      <w:tblGrid>
        <w:gridCol w:w="3291"/>
        <w:gridCol w:w="1197"/>
        <w:gridCol w:w="1480"/>
        <w:gridCol w:w="1480"/>
        <w:gridCol w:w="1480"/>
      </w:tblGrid>
      <w:tr w:rsidR="006A2D4F" w:rsidRPr="00006F51" w:rsidTr="00674508">
        <w:tc>
          <w:tcPr>
            <w:tcW w:w="8928" w:type="dxa"/>
            <w:gridSpan w:val="5"/>
          </w:tcPr>
          <w:p w:rsidR="006A2D4F" w:rsidRPr="00763DD1" w:rsidRDefault="003D78C1" w:rsidP="00A246C2">
            <w:pPr>
              <w:keepNext/>
              <w:keepLines/>
              <w:bidi/>
              <w:spacing w:before="200"/>
              <w:jc w:val="center"/>
              <w:outlineLvl w:val="2"/>
              <w:rPr>
                <w:rFonts w:asciiTheme="minorBidi" w:eastAsia="Arial" w:hAnsiTheme="minorBidi"/>
                <w:color w:val="000000"/>
                <w:sz w:val="36"/>
                <w:szCs w:val="36"/>
                <w:rtl/>
                <w:lang w:eastAsia="fr-FR" w:bidi="ar-TN"/>
              </w:rPr>
            </w:pPr>
            <w:bookmarkStart w:id="33" w:name="_Toc398731895"/>
            <w:bookmarkStart w:id="34" w:name="_Toc399144725"/>
            <w:r w:rsidRPr="003D78C1">
              <w:rPr>
                <w:rFonts w:asciiTheme="minorBidi" w:eastAsiaTheme="majorEastAsia" w:hAnsiTheme="minorBidi"/>
                <w:b/>
                <w:bCs/>
                <w:color w:val="365F91"/>
                <w:sz w:val="28"/>
                <w:szCs w:val="28"/>
                <w:rtl/>
                <w:lang w:eastAsia="fr-FR"/>
              </w:rPr>
              <w:lastRenderedPageBreak/>
              <w:t>التعهد 1</w:t>
            </w:r>
            <w:r w:rsidRPr="003D78C1">
              <w:rPr>
                <w:rFonts w:asciiTheme="minorBidi" w:eastAsiaTheme="majorEastAsia" w:hAnsiTheme="minorBidi" w:hint="cs"/>
                <w:b/>
                <w:bCs/>
                <w:color w:val="365F91"/>
                <w:sz w:val="28"/>
                <w:szCs w:val="28"/>
                <w:rtl/>
                <w:lang w:eastAsia="fr-FR"/>
              </w:rPr>
              <w:t>5</w:t>
            </w:r>
            <w:r w:rsidRPr="003D78C1">
              <w:rPr>
                <w:rFonts w:asciiTheme="minorBidi" w:eastAsiaTheme="majorEastAsia" w:hAnsiTheme="minorBidi"/>
                <w:b/>
                <w:bCs/>
                <w:color w:val="365F91"/>
                <w:sz w:val="28"/>
                <w:szCs w:val="28"/>
                <w:rtl/>
                <w:lang w:eastAsia="fr-FR"/>
              </w:rPr>
              <w:t xml:space="preserve">- </w:t>
            </w:r>
            <w:bookmarkEnd w:id="33"/>
            <w:proofErr w:type="gramStart"/>
            <w:r w:rsidRPr="003D78C1">
              <w:rPr>
                <w:rFonts w:asciiTheme="minorBidi" w:eastAsiaTheme="majorEastAsia" w:hAnsiTheme="minorBidi"/>
                <w:b/>
                <w:bCs/>
                <w:color w:val="365F91"/>
                <w:sz w:val="28"/>
                <w:szCs w:val="28"/>
                <w:rtl/>
                <w:lang w:eastAsia="fr-FR"/>
              </w:rPr>
              <w:t>استغلال</w:t>
            </w:r>
            <w:proofErr w:type="gramEnd"/>
            <w:r w:rsidRPr="003D78C1">
              <w:rPr>
                <w:rFonts w:asciiTheme="minorBidi" w:eastAsiaTheme="majorEastAsia" w:hAnsiTheme="minorBidi"/>
                <w:b/>
                <w:bCs/>
                <w:color w:val="365F91"/>
                <w:sz w:val="28"/>
                <w:szCs w:val="28"/>
                <w:rtl/>
                <w:lang w:eastAsia="fr-FR"/>
              </w:rPr>
              <w:t xml:space="preserve"> المعلومات الموجودة بالمنظوم</w:t>
            </w:r>
            <w:r w:rsidRPr="003D78C1">
              <w:rPr>
                <w:rFonts w:asciiTheme="minorBidi" w:eastAsiaTheme="majorEastAsia" w:hAnsiTheme="minorBidi" w:hint="cs"/>
                <w:b/>
                <w:bCs/>
                <w:color w:val="365F91"/>
                <w:sz w:val="28"/>
                <w:szCs w:val="28"/>
                <w:rtl/>
                <w:lang w:eastAsia="fr-FR"/>
              </w:rPr>
              <w:t xml:space="preserve">ة الوطنية </w:t>
            </w:r>
            <w:r w:rsidRPr="003D78C1">
              <w:rPr>
                <w:rFonts w:asciiTheme="minorBidi" w:eastAsiaTheme="majorEastAsia" w:hAnsiTheme="minorBidi"/>
                <w:b/>
                <w:bCs/>
                <w:color w:val="365F91"/>
                <w:sz w:val="28"/>
                <w:szCs w:val="28"/>
                <w:rtl/>
                <w:lang w:eastAsia="fr-FR"/>
              </w:rPr>
              <w:t>أدب</w:t>
            </w:r>
            <w:bookmarkEnd w:id="34"/>
          </w:p>
        </w:tc>
      </w:tr>
      <w:tr w:rsidR="006A2D4F" w:rsidTr="00674508">
        <w:tc>
          <w:tcPr>
            <w:tcW w:w="3291" w:type="dxa"/>
          </w:tcPr>
          <w:p w:rsidR="006A2D4F" w:rsidRPr="002B1661" w:rsidRDefault="006A2D4F" w:rsidP="00674508">
            <w:pPr>
              <w:bidi/>
              <w:jc w:val="both"/>
              <w:rPr>
                <w:rFonts w:asciiTheme="minorBidi" w:eastAsia="Arial" w:hAnsiTheme="minorBidi"/>
                <w:b/>
                <w:bCs/>
                <w:color w:val="000000"/>
                <w:sz w:val="28"/>
                <w:szCs w:val="28"/>
                <w:rtl/>
                <w:lang w:eastAsia="fr-FR" w:bidi="ar-TN"/>
              </w:rPr>
            </w:pPr>
            <w:r w:rsidRPr="002B1661">
              <w:rPr>
                <w:rFonts w:asciiTheme="minorBidi" w:eastAsia="Arial" w:hAnsiTheme="minorBidi" w:hint="cs"/>
                <w:b/>
                <w:bCs/>
                <w:color w:val="000000"/>
                <w:sz w:val="28"/>
                <w:szCs w:val="28"/>
                <w:rtl/>
                <w:lang w:eastAsia="fr-FR" w:bidi="ar-TN"/>
              </w:rPr>
              <w:t>الهيكل الاداري المسؤول عن انجاز التعهد:</w:t>
            </w:r>
          </w:p>
        </w:tc>
        <w:tc>
          <w:tcPr>
            <w:tcW w:w="5637" w:type="dxa"/>
            <w:gridSpan w:val="4"/>
          </w:tcPr>
          <w:p w:rsidR="006A2D4F" w:rsidRDefault="006A2D4F"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وزارة المالية</w:t>
            </w:r>
          </w:p>
        </w:tc>
      </w:tr>
      <w:tr w:rsidR="006A2D4F" w:rsidRPr="004600D0" w:rsidTr="00674508">
        <w:tc>
          <w:tcPr>
            <w:tcW w:w="3291" w:type="dxa"/>
          </w:tcPr>
          <w:p w:rsidR="006A2D4F" w:rsidRPr="002B1661" w:rsidRDefault="006A2D4F" w:rsidP="00674508">
            <w:pPr>
              <w:bidi/>
              <w:jc w:val="both"/>
              <w:rPr>
                <w:rFonts w:asciiTheme="minorBidi" w:eastAsia="Arial" w:hAnsiTheme="minorBidi"/>
                <w:b/>
                <w:bCs/>
                <w:color w:val="000000"/>
                <w:sz w:val="28"/>
                <w:szCs w:val="28"/>
                <w:rtl/>
                <w:lang w:eastAsia="fr-FR" w:bidi="ar-TN"/>
              </w:rPr>
            </w:pPr>
            <w:r w:rsidRPr="002B1661">
              <w:rPr>
                <w:rFonts w:asciiTheme="minorBidi" w:eastAsia="Arial" w:hAnsiTheme="minorBidi" w:hint="cs"/>
                <w:b/>
                <w:bCs/>
                <w:color w:val="000000"/>
                <w:sz w:val="28"/>
                <w:szCs w:val="28"/>
                <w:rtl/>
                <w:lang w:eastAsia="fr-FR" w:bidi="ar-TN"/>
              </w:rPr>
              <w:t>الشخص المسؤول عن متابعة انجاز التعهد</w:t>
            </w:r>
          </w:p>
        </w:tc>
        <w:tc>
          <w:tcPr>
            <w:tcW w:w="5637" w:type="dxa"/>
            <w:gridSpan w:val="4"/>
          </w:tcPr>
          <w:p w:rsidR="006A2D4F" w:rsidRPr="004600D0" w:rsidRDefault="006A2D4F"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عائشة قرافي</w:t>
            </w:r>
          </w:p>
        </w:tc>
      </w:tr>
      <w:tr w:rsidR="006A2D4F" w:rsidTr="00674508">
        <w:tc>
          <w:tcPr>
            <w:tcW w:w="3291" w:type="dxa"/>
          </w:tcPr>
          <w:p w:rsidR="006A2D4F" w:rsidRPr="002B1661" w:rsidRDefault="006A2D4F" w:rsidP="00674508">
            <w:pPr>
              <w:bidi/>
              <w:jc w:val="both"/>
              <w:rPr>
                <w:rFonts w:asciiTheme="minorBidi" w:eastAsia="Arial" w:hAnsiTheme="minorBidi"/>
                <w:b/>
                <w:bCs/>
                <w:color w:val="000000"/>
                <w:sz w:val="28"/>
                <w:szCs w:val="28"/>
                <w:rtl/>
                <w:lang w:eastAsia="fr-FR" w:bidi="ar-TN"/>
              </w:rPr>
            </w:pPr>
            <w:proofErr w:type="gramStart"/>
            <w:r w:rsidRPr="002B1661">
              <w:rPr>
                <w:rFonts w:asciiTheme="minorBidi" w:eastAsia="Arial" w:hAnsiTheme="minorBidi" w:hint="cs"/>
                <w:b/>
                <w:bCs/>
                <w:color w:val="000000"/>
                <w:sz w:val="28"/>
                <w:szCs w:val="28"/>
                <w:rtl/>
                <w:lang w:eastAsia="fr-FR" w:bidi="ar-TN"/>
              </w:rPr>
              <w:t>الخطة</w:t>
            </w:r>
            <w:proofErr w:type="gramEnd"/>
            <w:r w:rsidRPr="002B1661">
              <w:rPr>
                <w:rFonts w:asciiTheme="minorBidi" w:eastAsia="Arial" w:hAnsiTheme="minorBidi" w:hint="cs"/>
                <w:b/>
                <w:bCs/>
                <w:color w:val="000000"/>
                <w:sz w:val="28"/>
                <w:szCs w:val="28"/>
                <w:rtl/>
                <w:lang w:eastAsia="fr-FR" w:bidi="ar-TN"/>
              </w:rPr>
              <w:t xml:space="preserve"> الوظيفية</w:t>
            </w:r>
          </w:p>
        </w:tc>
        <w:tc>
          <w:tcPr>
            <w:tcW w:w="5637" w:type="dxa"/>
            <w:gridSpan w:val="4"/>
          </w:tcPr>
          <w:p w:rsidR="006A2D4F" w:rsidRDefault="006A2D4F" w:rsidP="00674508">
            <w:pPr>
              <w:bidi/>
              <w:jc w:val="both"/>
              <w:rPr>
                <w:rFonts w:asciiTheme="minorBidi" w:eastAsia="Arial" w:hAnsiTheme="minorBidi"/>
                <w:color w:val="000000"/>
                <w:sz w:val="28"/>
                <w:szCs w:val="28"/>
                <w:rtl/>
                <w:lang w:eastAsia="fr-FR" w:bidi="ar-TN"/>
              </w:rPr>
            </w:pPr>
            <w:proofErr w:type="gramStart"/>
            <w:r>
              <w:rPr>
                <w:rFonts w:asciiTheme="minorBidi" w:eastAsia="Arial" w:hAnsiTheme="minorBidi" w:hint="cs"/>
                <w:color w:val="000000"/>
                <w:sz w:val="28"/>
                <w:szCs w:val="28"/>
                <w:rtl/>
                <w:lang w:eastAsia="fr-FR" w:bidi="ar-TN"/>
              </w:rPr>
              <w:t>مدير</w:t>
            </w:r>
            <w:proofErr w:type="gramEnd"/>
            <w:r>
              <w:rPr>
                <w:rFonts w:asciiTheme="minorBidi" w:eastAsia="Arial" w:hAnsiTheme="minorBidi" w:hint="cs"/>
                <w:color w:val="000000"/>
                <w:sz w:val="28"/>
                <w:szCs w:val="28"/>
                <w:rtl/>
                <w:lang w:eastAsia="fr-FR" w:bidi="ar-TN"/>
              </w:rPr>
              <w:t xml:space="preserve"> عام بوزارة المالية</w:t>
            </w:r>
          </w:p>
        </w:tc>
      </w:tr>
      <w:tr w:rsidR="006A2D4F" w:rsidTr="00674508">
        <w:tc>
          <w:tcPr>
            <w:tcW w:w="3291" w:type="dxa"/>
          </w:tcPr>
          <w:p w:rsidR="006A2D4F" w:rsidRPr="002B1661" w:rsidRDefault="006A2D4F" w:rsidP="00674508">
            <w:pPr>
              <w:bidi/>
              <w:jc w:val="both"/>
              <w:rPr>
                <w:rFonts w:asciiTheme="minorBidi" w:eastAsia="Arial" w:hAnsiTheme="minorBidi"/>
                <w:b/>
                <w:bCs/>
                <w:color w:val="000000"/>
                <w:sz w:val="28"/>
                <w:szCs w:val="28"/>
                <w:rtl/>
                <w:lang w:eastAsia="fr-FR" w:bidi="ar-TN"/>
              </w:rPr>
            </w:pPr>
            <w:r w:rsidRPr="002B1661">
              <w:rPr>
                <w:rFonts w:asciiTheme="minorBidi" w:eastAsia="Arial" w:hAnsiTheme="minorBidi" w:hint="cs"/>
                <w:b/>
                <w:bCs/>
                <w:color w:val="000000"/>
                <w:sz w:val="28"/>
                <w:szCs w:val="28"/>
                <w:rtl/>
                <w:lang w:eastAsia="fr-FR" w:bidi="ar-TN"/>
              </w:rPr>
              <w:t>رقم الهاتف</w:t>
            </w:r>
          </w:p>
        </w:tc>
        <w:tc>
          <w:tcPr>
            <w:tcW w:w="5637" w:type="dxa"/>
            <w:gridSpan w:val="4"/>
          </w:tcPr>
          <w:p w:rsidR="006A2D4F" w:rsidRDefault="006A2D4F"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98436868</w:t>
            </w:r>
          </w:p>
        </w:tc>
      </w:tr>
      <w:tr w:rsidR="006A2D4F" w:rsidRPr="004A01B4" w:rsidTr="00674508">
        <w:tc>
          <w:tcPr>
            <w:tcW w:w="3291" w:type="dxa"/>
          </w:tcPr>
          <w:p w:rsidR="006A2D4F" w:rsidRPr="002B1661" w:rsidRDefault="006A2D4F" w:rsidP="00674508">
            <w:pPr>
              <w:bidi/>
              <w:jc w:val="both"/>
              <w:rPr>
                <w:rFonts w:asciiTheme="minorBidi" w:eastAsia="Arial" w:hAnsiTheme="minorBidi"/>
                <w:b/>
                <w:bCs/>
                <w:color w:val="000000"/>
                <w:sz w:val="28"/>
                <w:szCs w:val="28"/>
                <w:rtl/>
                <w:lang w:eastAsia="fr-FR" w:bidi="ar-TN"/>
              </w:rPr>
            </w:pPr>
            <w:r w:rsidRPr="002B1661">
              <w:rPr>
                <w:rFonts w:asciiTheme="minorBidi" w:eastAsia="Arial" w:hAnsiTheme="minorBidi" w:hint="cs"/>
                <w:b/>
                <w:bCs/>
                <w:color w:val="000000"/>
                <w:sz w:val="28"/>
                <w:szCs w:val="28"/>
                <w:rtl/>
                <w:lang w:eastAsia="fr-FR" w:bidi="ar-TN"/>
              </w:rPr>
              <w:t>عنوان البريد الالكتروني</w:t>
            </w:r>
          </w:p>
        </w:tc>
        <w:tc>
          <w:tcPr>
            <w:tcW w:w="5637" w:type="dxa"/>
            <w:gridSpan w:val="4"/>
          </w:tcPr>
          <w:p w:rsidR="006A2D4F" w:rsidRPr="004A01B4" w:rsidRDefault="006A2D4F" w:rsidP="00674508">
            <w:pPr>
              <w:bidi/>
              <w:jc w:val="both"/>
              <w:rPr>
                <w:rFonts w:asciiTheme="minorBidi" w:eastAsia="Arial" w:hAnsiTheme="minorBidi"/>
                <w:color w:val="000000"/>
                <w:sz w:val="28"/>
                <w:szCs w:val="28"/>
                <w:lang w:eastAsia="fr-FR" w:bidi="ar-TN"/>
              </w:rPr>
            </w:pPr>
            <w:r w:rsidRPr="00060BE5">
              <w:rPr>
                <w:rFonts w:asciiTheme="minorBidi" w:eastAsia="Arial" w:hAnsiTheme="minorBidi"/>
                <w:color w:val="000000"/>
                <w:sz w:val="28"/>
                <w:szCs w:val="28"/>
                <w:lang w:eastAsia="fr-FR" w:bidi="ar-TN"/>
              </w:rPr>
              <w:t>aicha.karafi@planet.tn</w:t>
            </w:r>
          </w:p>
        </w:tc>
      </w:tr>
      <w:tr w:rsidR="006A2D4F" w:rsidRPr="00B57585" w:rsidTr="00674508">
        <w:tc>
          <w:tcPr>
            <w:tcW w:w="3291" w:type="dxa"/>
          </w:tcPr>
          <w:p w:rsidR="006A2D4F" w:rsidRPr="002B1661" w:rsidRDefault="006A2D4F" w:rsidP="00674508">
            <w:pPr>
              <w:bidi/>
              <w:jc w:val="both"/>
              <w:rPr>
                <w:rFonts w:asciiTheme="minorBidi" w:eastAsia="Arial" w:hAnsiTheme="minorBidi"/>
                <w:b/>
                <w:bCs/>
                <w:color w:val="000000"/>
                <w:sz w:val="28"/>
                <w:szCs w:val="28"/>
                <w:rtl/>
                <w:lang w:eastAsia="fr-FR" w:bidi="ar-TN"/>
              </w:rPr>
            </w:pPr>
            <w:r w:rsidRPr="002B1661">
              <w:rPr>
                <w:rFonts w:asciiTheme="minorBidi" w:eastAsia="Arial" w:hAnsiTheme="minorBidi" w:hint="cs"/>
                <w:b/>
                <w:bCs/>
                <w:color w:val="000000"/>
                <w:sz w:val="28"/>
                <w:szCs w:val="28"/>
                <w:rtl/>
                <w:lang w:eastAsia="fr-FR" w:bidi="ar-TN"/>
              </w:rPr>
              <w:t xml:space="preserve">الاطراف المتدخلة </w:t>
            </w:r>
          </w:p>
        </w:tc>
        <w:tc>
          <w:tcPr>
            <w:tcW w:w="5637" w:type="dxa"/>
            <w:gridSpan w:val="4"/>
          </w:tcPr>
          <w:p w:rsidR="006A2D4F" w:rsidRPr="006A49BA" w:rsidRDefault="006A2D4F" w:rsidP="00674508">
            <w:pPr>
              <w:shd w:val="clear" w:color="auto" w:fill="FFFFFF" w:themeFill="background1"/>
              <w:bidi/>
              <w:spacing w:line="360" w:lineRule="auto"/>
              <w:ind w:left="1" w:right="720"/>
              <w:jc w:val="both"/>
              <w:rPr>
                <w:rFonts w:asciiTheme="minorBidi" w:eastAsia="Arial" w:hAnsiTheme="minorBidi"/>
                <w:color w:val="000000"/>
                <w:sz w:val="28"/>
                <w:szCs w:val="28"/>
                <w:rtl/>
                <w:lang w:eastAsia="fr-FR" w:bidi="ar-TN"/>
              </w:rPr>
            </w:pPr>
            <w:r w:rsidRPr="006A49BA">
              <w:rPr>
                <w:rFonts w:asciiTheme="minorBidi" w:eastAsia="Arial" w:hAnsiTheme="minorBidi" w:hint="cs"/>
                <w:color w:val="000000"/>
                <w:sz w:val="28"/>
                <w:szCs w:val="28"/>
                <w:rtl/>
                <w:lang w:eastAsia="fr-FR" w:bidi="ar-TN"/>
              </w:rPr>
              <w:t>وزارة المالية،</w:t>
            </w:r>
            <w:r w:rsidRPr="006A49BA">
              <w:rPr>
                <w:rFonts w:asciiTheme="minorBidi" w:eastAsia="Arial" w:hAnsiTheme="minorBidi"/>
                <w:color w:val="000000" w:themeColor="text1"/>
                <w:sz w:val="28"/>
                <w:szCs w:val="28"/>
                <w:rtl/>
                <w:lang w:eastAsia="fr-FR"/>
              </w:rPr>
              <w:t>.</w:t>
            </w:r>
          </w:p>
        </w:tc>
      </w:tr>
      <w:tr w:rsidR="006A2D4F" w:rsidRPr="008938BA" w:rsidTr="00674508">
        <w:tc>
          <w:tcPr>
            <w:tcW w:w="3291" w:type="dxa"/>
          </w:tcPr>
          <w:p w:rsidR="006A2D4F" w:rsidRPr="002B1661" w:rsidRDefault="006A2D4F" w:rsidP="00674508">
            <w:pPr>
              <w:bidi/>
              <w:jc w:val="both"/>
              <w:rPr>
                <w:rFonts w:asciiTheme="minorBidi" w:eastAsia="Arial" w:hAnsiTheme="minorBidi"/>
                <w:b/>
                <w:bCs/>
                <w:color w:val="000000"/>
                <w:sz w:val="28"/>
                <w:szCs w:val="28"/>
                <w:rtl/>
                <w:lang w:eastAsia="fr-FR" w:bidi="ar-TN"/>
              </w:rPr>
            </w:pPr>
            <w:proofErr w:type="gramStart"/>
            <w:r w:rsidRPr="002B1661">
              <w:rPr>
                <w:rFonts w:asciiTheme="minorBidi" w:eastAsia="Arial" w:hAnsiTheme="minorBidi" w:hint="cs"/>
                <w:b/>
                <w:bCs/>
                <w:color w:val="000000"/>
                <w:sz w:val="28"/>
                <w:szCs w:val="28"/>
                <w:rtl/>
                <w:lang w:eastAsia="fr-FR" w:bidi="ar-TN"/>
              </w:rPr>
              <w:t>تقديم</w:t>
            </w:r>
            <w:proofErr w:type="gramEnd"/>
            <w:r w:rsidRPr="002B1661">
              <w:rPr>
                <w:rFonts w:asciiTheme="minorBidi" w:eastAsia="Arial" w:hAnsiTheme="minorBidi" w:hint="cs"/>
                <w:b/>
                <w:bCs/>
                <w:color w:val="000000"/>
                <w:sz w:val="28"/>
                <w:szCs w:val="28"/>
                <w:rtl/>
                <w:lang w:eastAsia="fr-FR" w:bidi="ar-TN"/>
              </w:rPr>
              <w:t xml:space="preserve"> التعهد</w:t>
            </w:r>
          </w:p>
        </w:tc>
        <w:tc>
          <w:tcPr>
            <w:tcW w:w="5637" w:type="dxa"/>
            <w:gridSpan w:val="4"/>
          </w:tcPr>
          <w:p w:rsidR="006A2D4F" w:rsidRPr="008938BA" w:rsidRDefault="00541E20" w:rsidP="00674508">
            <w:pPr>
              <w:numPr>
                <w:ilvl w:val="0"/>
                <w:numId w:val="7"/>
              </w:numPr>
              <w:shd w:val="clear" w:color="auto" w:fill="FFFFFF" w:themeFill="background1"/>
              <w:tabs>
                <w:tab w:val="right" w:pos="139"/>
              </w:tabs>
              <w:bidi/>
              <w:spacing w:line="360" w:lineRule="auto"/>
              <w:ind w:left="-2"/>
              <w:contextualSpacing/>
              <w:jc w:val="both"/>
              <w:rPr>
                <w:rFonts w:asciiTheme="minorBidi" w:eastAsia="Arial" w:hAnsiTheme="minorBidi"/>
                <w:color w:val="000000"/>
                <w:sz w:val="28"/>
                <w:szCs w:val="28"/>
                <w:rtl/>
                <w:lang w:eastAsia="fr-FR"/>
              </w:rPr>
            </w:pPr>
            <w:r w:rsidRPr="00A25C91">
              <w:rPr>
                <w:rFonts w:asciiTheme="minorBidi" w:hAnsiTheme="minorBidi"/>
                <w:b/>
                <w:sz w:val="28"/>
                <w:szCs w:val="28"/>
                <w:rtl/>
              </w:rPr>
              <w:t>استغلال المعلومات الموجودة بالمنظوم</w:t>
            </w:r>
            <w:r w:rsidRPr="00A25C91">
              <w:rPr>
                <w:rFonts w:asciiTheme="minorBidi" w:hAnsiTheme="minorBidi" w:hint="cs"/>
                <w:b/>
                <w:sz w:val="28"/>
                <w:szCs w:val="28"/>
                <w:rtl/>
              </w:rPr>
              <w:t xml:space="preserve">ة الوطنية </w:t>
            </w:r>
            <w:r w:rsidRPr="00A25C91">
              <w:rPr>
                <w:rFonts w:asciiTheme="minorBidi" w:hAnsiTheme="minorBidi"/>
                <w:b/>
                <w:sz w:val="28"/>
                <w:szCs w:val="28"/>
                <w:rtl/>
              </w:rPr>
              <w:t xml:space="preserve">أدب قصد نشر المعلومات الخاصة بكل هيكل عمومي حول ميزانيته على أن تكون هذه المعلومات مبسطة </w:t>
            </w:r>
            <w:r w:rsidR="0027187D">
              <w:rPr>
                <w:rFonts w:asciiTheme="minorBidi" w:hAnsiTheme="minorBidi" w:hint="cs"/>
                <w:b/>
                <w:sz w:val="28"/>
                <w:szCs w:val="28"/>
                <w:rtl/>
              </w:rPr>
              <w:t xml:space="preserve"> </w:t>
            </w:r>
            <w:proofErr w:type="spellStart"/>
            <w:r w:rsidRPr="00A25C91">
              <w:rPr>
                <w:rFonts w:asciiTheme="minorBidi" w:hAnsiTheme="minorBidi"/>
                <w:b/>
                <w:sz w:val="28"/>
                <w:szCs w:val="28"/>
                <w:rtl/>
              </w:rPr>
              <w:t>ومحينة</w:t>
            </w:r>
            <w:proofErr w:type="spellEnd"/>
            <w:r w:rsidRPr="00A25C91">
              <w:rPr>
                <w:rFonts w:asciiTheme="minorBidi" w:hAnsiTheme="minorBidi"/>
                <w:b/>
                <w:sz w:val="28"/>
                <w:szCs w:val="28"/>
                <w:rtl/>
              </w:rPr>
              <w:t xml:space="preserve"> </w:t>
            </w:r>
            <w:r w:rsidR="0027187D">
              <w:rPr>
                <w:rFonts w:asciiTheme="minorBidi" w:hAnsiTheme="minorBidi" w:hint="cs"/>
                <w:b/>
                <w:sz w:val="28"/>
                <w:szCs w:val="28"/>
                <w:rtl/>
              </w:rPr>
              <w:t xml:space="preserve"> </w:t>
            </w:r>
            <w:r w:rsidRPr="00A25C91">
              <w:rPr>
                <w:rFonts w:asciiTheme="minorBidi" w:hAnsiTheme="minorBidi"/>
                <w:b/>
                <w:sz w:val="28"/>
                <w:szCs w:val="28"/>
                <w:rtl/>
              </w:rPr>
              <w:t xml:space="preserve">وقابلة للاستعمال. من ذلك استغلال </w:t>
            </w:r>
            <w:r w:rsidRPr="00A25C91">
              <w:rPr>
                <w:rFonts w:asciiTheme="minorBidi" w:hAnsiTheme="minorBidi" w:hint="cs"/>
                <w:b/>
                <w:sz w:val="28"/>
                <w:szCs w:val="28"/>
                <w:rtl/>
              </w:rPr>
              <w:t>منظومة أدب</w:t>
            </w:r>
            <w:r w:rsidRPr="00A25C91">
              <w:rPr>
                <w:rFonts w:asciiTheme="minorBidi" w:hAnsiTheme="minorBidi"/>
                <w:b/>
                <w:sz w:val="28"/>
                <w:szCs w:val="28"/>
                <w:rtl/>
              </w:rPr>
              <w:t xml:space="preserve"> لتمكين أصحاب الصفقات من متابعة كشوفات الخلاص.</w:t>
            </w:r>
          </w:p>
        </w:tc>
      </w:tr>
      <w:tr w:rsidR="006A2D4F" w:rsidRPr="009C6F24" w:rsidTr="00674508">
        <w:trPr>
          <w:trHeight w:val="330"/>
        </w:trPr>
        <w:tc>
          <w:tcPr>
            <w:tcW w:w="3291" w:type="dxa"/>
            <w:vMerge w:val="restart"/>
          </w:tcPr>
          <w:p w:rsidR="006A2D4F" w:rsidRPr="002B1661" w:rsidRDefault="006A2D4F" w:rsidP="00674508">
            <w:pPr>
              <w:bidi/>
              <w:jc w:val="both"/>
              <w:rPr>
                <w:rFonts w:asciiTheme="minorBidi" w:eastAsia="Arial" w:hAnsiTheme="minorBidi"/>
                <w:b/>
                <w:bCs/>
                <w:color w:val="000000"/>
                <w:sz w:val="28"/>
                <w:szCs w:val="28"/>
                <w:rtl/>
                <w:lang w:eastAsia="fr-FR" w:bidi="ar-TN"/>
              </w:rPr>
            </w:pPr>
            <w:r w:rsidRPr="002B1661">
              <w:rPr>
                <w:rFonts w:asciiTheme="minorBidi" w:eastAsia="Arial" w:hAnsiTheme="minorBidi" w:hint="cs"/>
                <w:b/>
                <w:bCs/>
                <w:color w:val="000000"/>
                <w:sz w:val="28"/>
                <w:szCs w:val="28"/>
                <w:rtl/>
                <w:lang w:eastAsia="fr-FR" w:bidi="ar-TN"/>
              </w:rPr>
              <w:t>مستوى الانجاز</w:t>
            </w:r>
          </w:p>
        </w:tc>
        <w:tc>
          <w:tcPr>
            <w:tcW w:w="1197" w:type="dxa"/>
          </w:tcPr>
          <w:p w:rsidR="006A2D4F" w:rsidRPr="009C6F24" w:rsidRDefault="006A2D4F"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 xml:space="preserve">لم يبدأ </w:t>
            </w:r>
            <w:proofErr w:type="gramStart"/>
            <w:r w:rsidRPr="009C6F24">
              <w:rPr>
                <w:rFonts w:asciiTheme="minorBidi" w:eastAsia="Arial" w:hAnsiTheme="minorBidi" w:hint="cs"/>
                <w:b/>
                <w:bCs/>
                <w:color w:val="000000"/>
                <w:sz w:val="24"/>
                <w:szCs w:val="24"/>
                <w:rtl/>
                <w:lang w:eastAsia="fr-FR" w:bidi="ar-TN"/>
              </w:rPr>
              <w:t>بعد</w:t>
            </w:r>
            <w:proofErr w:type="gramEnd"/>
          </w:p>
        </w:tc>
        <w:tc>
          <w:tcPr>
            <w:tcW w:w="1480" w:type="dxa"/>
          </w:tcPr>
          <w:p w:rsidR="006A2D4F" w:rsidRPr="009C6F24" w:rsidRDefault="006A2D4F"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محدود</w:t>
            </w:r>
          </w:p>
        </w:tc>
        <w:tc>
          <w:tcPr>
            <w:tcW w:w="1480" w:type="dxa"/>
          </w:tcPr>
          <w:p w:rsidR="006A2D4F" w:rsidRPr="009C6F24" w:rsidRDefault="006A2D4F"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جوهري</w:t>
            </w:r>
          </w:p>
        </w:tc>
        <w:tc>
          <w:tcPr>
            <w:tcW w:w="1480" w:type="dxa"/>
          </w:tcPr>
          <w:p w:rsidR="006A2D4F" w:rsidRPr="009C6F24" w:rsidRDefault="006A2D4F"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كامل</w:t>
            </w:r>
          </w:p>
        </w:tc>
      </w:tr>
      <w:tr w:rsidR="006A2D4F" w:rsidTr="00674508">
        <w:trPr>
          <w:trHeight w:val="330"/>
        </w:trPr>
        <w:tc>
          <w:tcPr>
            <w:tcW w:w="3291" w:type="dxa"/>
            <w:vMerge/>
          </w:tcPr>
          <w:p w:rsidR="006A2D4F" w:rsidRPr="002B1661" w:rsidRDefault="006A2D4F" w:rsidP="00674508">
            <w:pPr>
              <w:bidi/>
              <w:jc w:val="both"/>
              <w:rPr>
                <w:rFonts w:asciiTheme="minorBidi" w:eastAsia="Arial" w:hAnsiTheme="minorBidi"/>
                <w:b/>
                <w:bCs/>
                <w:color w:val="000000"/>
                <w:sz w:val="28"/>
                <w:szCs w:val="28"/>
                <w:rtl/>
                <w:lang w:eastAsia="fr-FR" w:bidi="ar-TN"/>
              </w:rPr>
            </w:pPr>
          </w:p>
        </w:tc>
        <w:tc>
          <w:tcPr>
            <w:tcW w:w="1197" w:type="dxa"/>
          </w:tcPr>
          <w:p w:rsidR="006A2D4F" w:rsidRDefault="006A2D4F" w:rsidP="00674508">
            <w:pPr>
              <w:bidi/>
              <w:jc w:val="both"/>
              <w:rPr>
                <w:rFonts w:asciiTheme="minorBidi" w:eastAsia="Arial" w:hAnsiTheme="minorBidi"/>
                <w:color w:val="000000"/>
                <w:sz w:val="28"/>
                <w:szCs w:val="28"/>
                <w:rtl/>
                <w:lang w:eastAsia="fr-FR" w:bidi="ar-TN"/>
              </w:rPr>
            </w:pPr>
          </w:p>
        </w:tc>
        <w:tc>
          <w:tcPr>
            <w:tcW w:w="1480" w:type="dxa"/>
          </w:tcPr>
          <w:p w:rsidR="006A2D4F" w:rsidRDefault="006A2D4F" w:rsidP="00674508">
            <w:pPr>
              <w:bidi/>
              <w:jc w:val="both"/>
              <w:rPr>
                <w:rFonts w:asciiTheme="minorBidi" w:eastAsia="Arial" w:hAnsiTheme="minorBidi"/>
                <w:color w:val="000000"/>
                <w:sz w:val="28"/>
                <w:szCs w:val="28"/>
                <w:rtl/>
                <w:lang w:eastAsia="fr-FR" w:bidi="ar-TN"/>
              </w:rPr>
            </w:pPr>
          </w:p>
        </w:tc>
        <w:tc>
          <w:tcPr>
            <w:tcW w:w="1480" w:type="dxa"/>
          </w:tcPr>
          <w:p w:rsidR="006A2D4F" w:rsidRDefault="00D51D81" w:rsidP="00D51D81">
            <w:pPr>
              <w:bidi/>
              <w:jc w:val="center"/>
              <w:rPr>
                <w:rFonts w:asciiTheme="minorBidi" w:eastAsia="Arial" w:hAnsiTheme="minorBidi"/>
                <w:color w:val="000000"/>
                <w:sz w:val="28"/>
                <w:szCs w:val="28"/>
                <w:rtl/>
                <w:lang w:eastAsia="fr-FR" w:bidi="ar-TN"/>
              </w:rPr>
            </w:pPr>
            <w:r w:rsidRPr="00C06DCC">
              <w:rPr>
                <w:rFonts w:asciiTheme="majorBidi" w:hAnsiTheme="majorBidi" w:cstheme="majorBidi"/>
                <w:sz w:val="40"/>
                <w:szCs w:val="40"/>
                <w:lang w:val="en-US" w:bidi="ar-TN"/>
              </w:rPr>
              <w:t>×</w:t>
            </w:r>
          </w:p>
        </w:tc>
        <w:tc>
          <w:tcPr>
            <w:tcW w:w="1480" w:type="dxa"/>
          </w:tcPr>
          <w:p w:rsidR="006A2D4F" w:rsidRDefault="006A2D4F" w:rsidP="00674508">
            <w:pPr>
              <w:bidi/>
              <w:jc w:val="both"/>
              <w:rPr>
                <w:rFonts w:asciiTheme="minorBidi" w:eastAsia="Arial" w:hAnsiTheme="minorBidi"/>
                <w:color w:val="000000"/>
                <w:sz w:val="28"/>
                <w:szCs w:val="28"/>
                <w:rtl/>
                <w:lang w:eastAsia="fr-FR" w:bidi="ar-TN"/>
              </w:rPr>
            </w:pPr>
          </w:p>
        </w:tc>
      </w:tr>
      <w:tr w:rsidR="006A2D4F" w:rsidTr="00674508">
        <w:tc>
          <w:tcPr>
            <w:tcW w:w="3291" w:type="dxa"/>
          </w:tcPr>
          <w:p w:rsidR="006A2D4F" w:rsidRPr="002B1661" w:rsidRDefault="006A2D4F" w:rsidP="00674508">
            <w:pPr>
              <w:bidi/>
              <w:jc w:val="both"/>
              <w:rPr>
                <w:rFonts w:asciiTheme="minorBidi" w:eastAsia="Arial" w:hAnsiTheme="minorBidi"/>
                <w:b/>
                <w:bCs/>
                <w:color w:val="000000"/>
                <w:sz w:val="28"/>
                <w:szCs w:val="28"/>
                <w:rtl/>
                <w:lang w:eastAsia="fr-FR" w:bidi="ar-TN"/>
              </w:rPr>
            </w:pPr>
            <w:r w:rsidRPr="002B1661">
              <w:rPr>
                <w:rFonts w:asciiTheme="minorBidi" w:eastAsia="Arial" w:hAnsiTheme="minorBidi" w:hint="cs"/>
                <w:b/>
                <w:bCs/>
                <w:color w:val="000000"/>
                <w:sz w:val="28"/>
                <w:szCs w:val="28"/>
                <w:rtl/>
                <w:lang w:eastAsia="fr-FR" w:bidi="ar-TN"/>
              </w:rPr>
              <w:t>ما تم انجازه</w:t>
            </w:r>
          </w:p>
        </w:tc>
        <w:tc>
          <w:tcPr>
            <w:tcW w:w="5637" w:type="dxa"/>
            <w:gridSpan w:val="4"/>
          </w:tcPr>
          <w:p w:rsidR="006A2D4F" w:rsidRDefault="00305B53"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 xml:space="preserve">يعتبر تنفيذ هذا التعهد في المراحل الاخيرة و سيتم استكماله في أقرب </w:t>
            </w:r>
            <w:r w:rsidR="002D1499">
              <w:rPr>
                <w:rFonts w:asciiTheme="minorBidi" w:eastAsia="Arial" w:hAnsiTheme="minorBidi" w:hint="cs"/>
                <w:color w:val="000000"/>
                <w:sz w:val="28"/>
                <w:szCs w:val="28"/>
                <w:rtl/>
                <w:lang w:eastAsia="fr-FR" w:bidi="ar-TN"/>
              </w:rPr>
              <w:t>الآجال</w:t>
            </w:r>
          </w:p>
        </w:tc>
      </w:tr>
      <w:tr w:rsidR="006A2D4F" w:rsidTr="00674508">
        <w:tc>
          <w:tcPr>
            <w:tcW w:w="3291" w:type="dxa"/>
          </w:tcPr>
          <w:p w:rsidR="006A2D4F" w:rsidRPr="002B1661" w:rsidRDefault="006A2D4F" w:rsidP="00674508">
            <w:pPr>
              <w:bidi/>
              <w:jc w:val="both"/>
              <w:rPr>
                <w:rFonts w:asciiTheme="minorBidi" w:eastAsia="Arial" w:hAnsiTheme="minorBidi"/>
                <w:b/>
                <w:bCs/>
                <w:color w:val="000000"/>
                <w:sz w:val="28"/>
                <w:szCs w:val="28"/>
                <w:rtl/>
                <w:lang w:eastAsia="fr-FR" w:bidi="ar-TN"/>
              </w:rPr>
            </w:pPr>
            <w:r w:rsidRPr="002B1661">
              <w:rPr>
                <w:rFonts w:asciiTheme="minorBidi" w:eastAsia="Arial" w:hAnsiTheme="minorBidi" w:hint="cs"/>
                <w:b/>
                <w:bCs/>
                <w:color w:val="000000"/>
                <w:sz w:val="28"/>
                <w:szCs w:val="28"/>
                <w:rtl/>
                <w:lang w:eastAsia="fr-FR" w:bidi="ar-TN"/>
              </w:rPr>
              <w:t>اخر أجل للإنجاز</w:t>
            </w:r>
          </w:p>
        </w:tc>
        <w:tc>
          <w:tcPr>
            <w:tcW w:w="5637" w:type="dxa"/>
            <w:gridSpan w:val="4"/>
          </w:tcPr>
          <w:p w:rsidR="006A2D4F" w:rsidRDefault="006A2D4F" w:rsidP="00674508">
            <w:pPr>
              <w:bidi/>
              <w:jc w:val="both"/>
              <w:rPr>
                <w:rFonts w:asciiTheme="minorBidi" w:eastAsia="Arial" w:hAnsiTheme="minorBidi"/>
                <w:color w:val="000000"/>
                <w:sz w:val="28"/>
                <w:szCs w:val="28"/>
                <w:rtl/>
                <w:lang w:eastAsia="fr-FR" w:bidi="ar-TN"/>
              </w:rPr>
            </w:pPr>
            <w:r w:rsidRPr="00153ACE">
              <w:rPr>
                <w:rFonts w:asciiTheme="minorBidi" w:hAnsiTheme="minorBidi"/>
                <w:sz w:val="28"/>
                <w:szCs w:val="28"/>
                <w:rtl/>
              </w:rPr>
              <w:t>2015-2016</w:t>
            </w:r>
          </w:p>
        </w:tc>
      </w:tr>
    </w:tbl>
    <w:p w:rsidR="006A2D4F" w:rsidRDefault="006A2D4F" w:rsidP="006A2D4F">
      <w:pPr>
        <w:tabs>
          <w:tab w:val="left" w:pos="1932"/>
        </w:tabs>
        <w:bidi/>
        <w:rPr>
          <w:sz w:val="32"/>
          <w:szCs w:val="32"/>
          <w:rtl/>
          <w:lang w:val="en-US" w:bidi="ar-TN"/>
        </w:rPr>
      </w:pPr>
    </w:p>
    <w:p w:rsidR="007B554D" w:rsidRDefault="007B554D" w:rsidP="007B554D">
      <w:pPr>
        <w:tabs>
          <w:tab w:val="left" w:pos="1932"/>
        </w:tabs>
        <w:bidi/>
        <w:rPr>
          <w:sz w:val="32"/>
          <w:szCs w:val="32"/>
          <w:rtl/>
          <w:lang w:val="en-US" w:bidi="ar-TN"/>
        </w:rPr>
      </w:pPr>
    </w:p>
    <w:p w:rsidR="007B554D" w:rsidRDefault="007B554D" w:rsidP="007B554D">
      <w:pPr>
        <w:tabs>
          <w:tab w:val="left" w:pos="1932"/>
        </w:tabs>
        <w:bidi/>
        <w:rPr>
          <w:sz w:val="32"/>
          <w:szCs w:val="32"/>
          <w:rtl/>
          <w:lang w:val="en-US" w:bidi="ar-TN"/>
        </w:rPr>
      </w:pPr>
    </w:p>
    <w:p w:rsidR="007B554D" w:rsidRDefault="007B554D" w:rsidP="007B554D">
      <w:pPr>
        <w:tabs>
          <w:tab w:val="left" w:pos="1932"/>
        </w:tabs>
        <w:bidi/>
        <w:rPr>
          <w:sz w:val="32"/>
          <w:szCs w:val="32"/>
          <w:rtl/>
          <w:lang w:val="en-US" w:bidi="ar-TN"/>
        </w:rPr>
      </w:pPr>
    </w:p>
    <w:p w:rsidR="007B554D" w:rsidRDefault="007B554D" w:rsidP="007B554D">
      <w:pPr>
        <w:tabs>
          <w:tab w:val="left" w:pos="1932"/>
        </w:tabs>
        <w:bidi/>
        <w:rPr>
          <w:sz w:val="32"/>
          <w:szCs w:val="32"/>
          <w:rtl/>
          <w:lang w:val="en-US" w:bidi="ar-TN"/>
        </w:rPr>
      </w:pPr>
    </w:p>
    <w:p w:rsidR="00674508" w:rsidRDefault="00674508" w:rsidP="00674508">
      <w:pPr>
        <w:tabs>
          <w:tab w:val="left" w:pos="1932"/>
        </w:tabs>
        <w:bidi/>
        <w:rPr>
          <w:sz w:val="32"/>
          <w:szCs w:val="32"/>
          <w:lang w:val="en-US" w:bidi="ar-TN"/>
        </w:rPr>
      </w:pPr>
    </w:p>
    <w:p w:rsidR="002D226C" w:rsidRDefault="002D226C" w:rsidP="002D226C">
      <w:pPr>
        <w:tabs>
          <w:tab w:val="left" w:pos="1932"/>
        </w:tabs>
        <w:bidi/>
        <w:rPr>
          <w:sz w:val="32"/>
          <w:szCs w:val="32"/>
          <w:rtl/>
          <w:lang w:val="en-US" w:bidi="ar-TN"/>
        </w:rPr>
      </w:pPr>
    </w:p>
    <w:p w:rsidR="007B554D" w:rsidRDefault="007B554D" w:rsidP="007B554D">
      <w:pPr>
        <w:tabs>
          <w:tab w:val="left" w:pos="1932"/>
        </w:tabs>
        <w:bidi/>
        <w:rPr>
          <w:sz w:val="32"/>
          <w:szCs w:val="32"/>
          <w:rtl/>
          <w:lang w:val="en-US" w:bidi="ar-TN"/>
        </w:rPr>
      </w:pPr>
    </w:p>
    <w:p w:rsidR="007B554D" w:rsidRDefault="007B554D" w:rsidP="007B554D">
      <w:pPr>
        <w:tabs>
          <w:tab w:val="left" w:pos="1932"/>
        </w:tabs>
        <w:bidi/>
        <w:rPr>
          <w:sz w:val="32"/>
          <w:szCs w:val="32"/>
          <w:rtl/>
          <w:lang w:val="en-US" w:bidi="ar-TN"/>
        </w:rPr>
      </w:pPr>
    </w:p>
    <w:tbl>
      <w:tblPr>
        <w:tblStyle w:val="Grilledutableau"/>
        <w:bidiVisual/>
        <w:tblW w:w="0" w:type="auto"/>
        <w:tblInd w:w="360" w:type="dxa"/>
        <w:tblLook w:val="04A0" w:firstRow="1" w:lastRow="0" w:firstColumn="1" w:lastColumn="0" w:noHBand="0" w:noVBand="1"/>
      </w:tblPr>
      <w:tblGrid>
        <w:gridCol w:w="3291"/>
        <w:gridCol w:w="1197"/>
        <w:gridCol w:w="1480"/>
        <w:gridCol w:w="1480"/>
        <w:gridCol w:w="1480"/>
      </w:tblGrid>
      <w:tr w:rsidR="007B554D" w:rsidRPr="00006F51" w:rsidTr="00674508">
        <w:tc>
          <w:tcPr>
            <w:tcW w:w="8928" w:type="dxa"/>
            <w:gridSpan w:val="5"/>
          </w:tcPr>
          <w:p w:rsidR="007B554D" w:rsidRPr="00763DD1" w:rsidRDefault="00B203B9" w:rsidP="00865521">
            <w:pPr>
              <w:keepNext/>
              <w:keepLines/>
              <w:bidi/>
              <w:spacing w:before="200"/>
              <w:jc w:val="center"/>
              <w:outlineLvl w:val="2"/>
              <w:rPr>
                <w:rFonts w:asciiTheme="minorBidi" w:eastAsia="Arial" w:hAnsiTheme="minorBidi"/>
                <w:color w:val="000000"/>
                <w:sz w:val="36"/>
                <w:szCs w:val="36"/>
                <w:rtl/>
                <w:lang w:eastAsia="fr-FR" w:bidi="ar-TN"/>
              </w:rPr>
            </w:pPr>
            <w:bookmarkStart w:id="35" w:name="_Toc398731896"/>
            <w:bookmarkStart w:id="36" w:name="_Toc399144726"/>
            <w:r w:rsidRPr="00173D80">
              <w:rPr>
                <w:rFonts w:asciiTheme="minorBidi" w:eastAsiaTheme="majorEastAsia" w:hAnsiTheme="minorBidi"/>
                <w:b/>
                <w:bCs/>
                <w:color w:val="365F91"/>
                <w:sz w:val="28"/>
                <w:szCs w:val="28"/>
                <w:rtl/>
                <w:lang w:eastAsia="fr-FR"/>
              </w:rPr>
              <w:lastRenderedPageBreak/>
              <w:t>التعهد 1</w:t>
            </w:r>
            <w:r w:rsidRPr="00173D80">
              <w:rPr>
                <w:rFonts w:asciiTheme="minorBidi" w:eastAsiaTheme="majorEastAsia" w:hAnsiTheme="minorBidi" w:hint="cs"/>
                <w:b/>
                <w:bCs/>
                <w:color w:val="365F91"/>
                <w:sz w:val="28"/>
                <w:szCs w:val="28"/>
                <w:rtl/>
                <w:lang w:eastAsia="fr-FR"/>
              </w:rPr>
              <w:t>6</w:t>
            </w:r>
            <w:r w:rsidRPr="00173D80">
              <w:rPr>
                <w:rFonts w:asciiTheme="minorBidi" w:eastAsiaTheme="majorEastAsia" w:hAnsiTheme="minorBidi"/>
                <w:b/>
                <w:bCs/>
                <w:color w:val="365F91"/>
                <w:sz w:val="28"/>
                <w:szCs w:val="28"/>
                <w:rtl/>
                <w:lang w:eastAsia="fr-FR"/>
              </w:rPr>
              <w:t xml:space="preserve">- نشر </w:t>
            </w:r>
            <w:r w:rsidRPr="00173D80">
              <w:rPr>
                <w:rFonts w:asciiTheme="minorBidi" w:eastAsiaTheme="majorEastAsia" w:hAnsiTheme="minorBidi" w:hint="cs"/>
                <w:b/>
                <w:bCs/>
                <w:color w:val="365F91"/>
                <w:sz w:val="28"/>
                <w:szCs w:val="28"/>
                <w:rtl/>
                <w:lang w:eastAsia="fr-FR"/>
              </w:rPr>
              <w:t>تقارير</w:t>
            </w:r>
            <w:r w:rsidRPr="00173D80">
              <w:rPr>
                <w:rFonts w:asciiTheme="minorBidi" w:eastAsiaTheme="majorEastAsia" w:hAnsiTheme="minorBidi"/>
                <w:b/>
                <w:bCs/>
                <w:color w:val="365F91"/>
                <w:sz w:val="28"/>
                <w:szCs w:val="28"/>
                <w:rtl/>
                <w:lang w:eastAsia="fr-FR"/>
              </w:rPr>
              <w:t xml:space="preserve"> حول اسناد وتنفيذ الصفقات العمومية</w:t>
            </w:r>
            <w:bookmarkEnd w:id="35"/>
            <w:r w:rsidRPr="00173D80">
              <w:rPr>
                <w:rFonts w:asciiTheme="minorBidi" w:eastAsiaTheme="majorEastAsia" w:hAnsiTheme="minorBidi" w:hint="cs"/>
                <w:b/>
                <w:bCs/>
                <w:color w:val="365F91"/>
                <w:sz w:val="28"/>
                <w:szCs w:val="28"/>
                <w:rtl/>
                <w:lang w:eastAsia="fr-FR"/>
              </w:rPr>
              <w:t xml:space="preserve"> ونتائج التدقيق الخاصة بها</w:t>
            </w:r>
            <w:bookmarkEnd w:id="36"/>
          </w:p>
        </w:tc>
      </w:tr>
      <w:tr w:rsidR="007B554D" w:rsidTr="00674508">
        <w:tc>
          <w:tcPr>
            <w:tcW w:w="3291" w:type="dxa"/>
          </w:tcPr>
          <w:p w:rsidR="007B554D" w:rsidRPr="00AD1301" w:rsidRDefault="007B554D" w:rsidP="00674508">
            <w:pPr>
              <w:bidi/>
              <w:jc w:val="both"/>
              <w:rPr>
                <w:rFonts w:asciiTheme="minorBidi" w:eastAsia="Arial" w:hAnsiTheme="minorBidi"/>
                <w:b/>
                <w:bCs/>
                <w:color w:val="000000"/>
                <w:sz w:val="28"/>
                <w:szCs w:val="28"/>
                <w:rtl/>
                <w:lang w:eastAsia="fr-FR" w:bidi="ar-TN"/>
              </w:rPr>
            </w:pPr>
            <w:r w:rsidRPr="00AD1301">
              <w:rPr>
                <w:rFonts w:asciiTheme="minorBidi" w:eastAsia="Arial" w:hAnsiTheme="minorBidi" w:hint="cs"/>
                <w:b/>
                <w:bCs/>
                <w:color w:val="000000"/>
                <w:sz w:val="28"/>
                <w:szCs w:val="28"/>
                <w:rtl/>
                <w:lang w:eastAsia="fr-FR" w:bidi="ar-TN"/>
              </w:rPr>
              <w:t>الهيكل الاداري المسؤول عن انجاز التعهد:</w:t>
            </w:r>
          </w:p>
        </w:tc>
        <w:tc>
          <w:tcPr>
            <w:tcW w:w="5637" w:type="dxa"/>
            <w:gridSpan w:val="4"/>
          </w:tcPr>
          <w:p w:rsidR="007B554D" w:rsidRDefault="00F001D6" w:rsidP="00F001D6">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الهيئ</w:t>
            </w:r>
            <w:r w:rsidR="0005470B">
              <w:rPr>
                <w:rFonts w:asciiTheme="minorBidi" w:eastAsia="Arial" w:hAnsiTheme="minorBidi" w:hint="cs"/>
                <w:color w:val="000000"/>
                <w:sz w:val="28"/>
                <w:szCs w:val="28"/>
                <w:rtl/>
                <w:lang w:eastAsia="fr-FR" w:bidi="ar-TN"/>
              </w:rPr>
              <w:t>ة العليا للطلب العمومي</w:t>
            </w:r>
          </w:p>
        </w:tc>
      </w:tr>
      <w:tr w:rsidR="007B554D" w:rsidRPr="004600D0" w:rsidTr="00674508">
        <w:tc>
          <w:tcPr>
            <w:tcW w:w="3291" w:type="dxa"/>
          </w:tcPr>
          <w:p w:rsidR="007B554D" w:rsidRPr="00AD1301" w:rsidRDefault="007B554D" w:rsidP="00674508">
            <w:pPr>
              <w:bidi/>
              <w:jc w:val="both"/>
              <w:rPr>
                <w:rFonts w:asciiTheme="minorBidi" w:eastAsia="Arial" w:hAnsiTheme="minorBidi"/>
                <w:b/>
                <w:bCs/>
                <w:color w:val="000000"/>
                <w:sz w:val="28"/>
                <w:szCs w:val="28"/>
                <w:rtl/>
                <w:lang w:eastAsia="fr-FR" w:bidi="ar-TN"/>
              </w:rPr>
            </w:pPr>
            <w:r w:rsidRPr="00AD1301">
              <w:rPr>
                <w:rFonts w:asciiTheme="minorBidi" w:eastAsia="Arial" w:hAnsiTheme="minorBidi" w:hint="cs"/>
                <w:b/>
                <w:bCs/>
                <w:color w:val="000000"/>
                <w:sz w:val="28"/>
                <w:szCs w:val="28"/>
                <w:rtl/>
                <w:lang w:eastAsia="fr-FR" w:bidi="ar-TN"/>
              </w:rPr>
              <w:t>الشخص المسؤول عن متابعة انجاز التعهد</w:t>
            </w:r>
          </w:p>
        </w:tc>
        <w:tc>
          <w:tcPr>
            <w:tcW w:w="5637" w:type="dxa"/>
            <w:gridSpan w:val="4"/>
          </w:tcPr>
          <w:p w:rsidR="007B554D" w:rsidRPr="004600D0" w:rsidRDefault="00F7104B"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 xml:space="preserve">نجلاء </w:t>
            </w:r>
            <w:proofErr w:type="spellStart"/>
            <w:r>
              <w:rPr>
                <w:rFonts w:asciiTheme="minorBidi" w:eastAsia="Arial" w:hAnsiTheme="minorBidi" w:hint="cs"/>
                <w:color w:val="000000"/>
                <w:sz w:val="28"/>
                <w:szCs w:val="28"/>
                <w:rtl/>
                <w:lang w:eastAsia="fr-FR" w:bidi="ar-TN"/>
              </w:rPr>
              <w:t>البهلي</w:t>
            </w:r>
            <w:proofErr w:type="spellEnd"/>
          </w:p>
        </w:tc>
      </w:tr>
      <w:tr w:rsidR="007B554D" w:rsidTr="00674508">
        <w:tc>
          <w:tcPr>
            <w:tcW w:w="3291" w:type="dxa"/>
          </w:tcPr>
          <w:p w:rsidR="007B554D" w:rsidRPr="00AD1301" w:rsidRDefault="007B554D" w:rsidP="00674508">
            <w:pPr>
              <w:bidi/>
              <w:jc w:val="both"/>
              <w:rPr>
                <w:rFonts w:asciiTheme="minorBidi" w:eastAsia="Arial" w:hAnsiTheme="minorBidi"/>
                <w:b/>
                <w:bCs/>
                <w:color w:val="000000"/>
                <w:sz w:val="28"/>
                <w:szCs w:val="28"/>
                <w:rtl/>
                <w:lang w:eastAsia="fr-FR" w:bidi="ar-TN"/>
              </w:rPr>
            </w:pPr>
            <w:proofErr w:type="gramStart"/>
            <w:r w:rsidRPr="00AD1301">
              <w:rPr>
                <w:rFonts w:asciiTheme="minorBidi" w:eastAsia="Arial" w:hAnsiTheme="minorBidi" w:hint="cs"/>
                <w:b/>
                <w:bCs/>
                <w:color w:val="000000"/>
                <w:sz w:val="28"/>
                <w:szCs w:val="28"/>
                <w:rtl/>
                <w:lang w:eastAsia="fr-FR" w:bidi="ar-TN"/>
              </w:rPr>
              <w:t>الخطة</w:t>
            </w:r>
            <w:proofErr w:type="gramEnd"/>
            <w:r w:rsidRPr="00AD1301">
              <w:rPr>
                <w:rFonts w:asciiTheme="minorBidi" w:eastAsia="Arial" w:hAnsiTheme="minorBidi" w:hint="cs"/>
                <w:b/>
                <w:bCs/>
                <w:color w:val="000000"/>
                <w:sz w:val="28"/>
                <w:szCs w:val="28"/>
                <w:rtl/>
                <w:lang w:eastAsia="fr-FR" w:bidi="ar-TN"/>
              </w:rPr>
              <w:t xml:space="preserve"> الوظيفية</w:t>
            </w:r>
          </w:p>
        </w:tc>
        <w:tc>
          <w:tcPr>
            <w:tcW w:w="5637" w:type="dxa"/>
            <w:gridSpan w:val="4"/>
          </w:tcPr>
          <w:p w:rsidR="007B554D" w:rsidRDefault="007B554D" w:rsidP="00D063AA">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مدير</w:t>
            </w:r>
            <w:r w:rsidR="00D063AA">
              <w:rPr>
                <w:rFonts w:asciiTheme="minorBidi" w:eastAsia="Arial" w:hAnsiTheme="minorBidi" w:hint="cs"/>
                <w:color w:val="000000"/>
                <w:sz w:val="28"/>
                <w:szCs w:val="28"/>
                <w:rtl/>
                <w:lang w:eastAsia="fr-FR" w:bidi="ar-TN"/>
              </w:rPr>
              <w:t>ة بالهيئة العليا للطلب العمومي</w:t>
            </w:r>
            <w:r>
              <w:rPr>
                <w:rFonts w:asciiTheme="minorBidi" w:eastAsia="Arial" w:hAnsiTheme="minorBidi" w:hint="cs"/>
                <w:color w:val="000000"/>
                <w:sz w:val="28"/>
                <w:szCs w:val="28"/>
                <w:rtl/>
                <w:lang w:eastAsia="fr-FR" w:bidi="ar-TN"/>
              </w:rPr>
              <w:t xml:space="preserve"> </w:t>
            </w:r>
          </w:p>
        </w:tc>
      </w:tr>
      <w:tr w:rsidR="007B554D" w:rsidTr="00674508">
        <w:tc>
          <w:tcPr>
            <w:tcW w:w="3291" w:type="dxa"/>
          </w:tcPr>
          <w:p w:rsidR="007B554D" w:rsidRPr="00AD1301" w:rsidRDefault="007B554D" w:rsidP="00674508">
            <w:pPr>
              <w:bidi/>
              <w:jc w:val="both"/>
              <w:rPr>
                <w:rFonts w:asciiTheme="minorBidi" w:eastAsia="Arial" w:hAnsiTheme="minorBidi"/>
                <w:b/>
                <w:bCs/>
                <w:color w:val="000000"/>
                <w:sz w:val="28"/>
                <w:szCs w:val="28"/>
                <w:rtl/>
                <w:lang w:eastAsia="fr-FR" w:bidi="ar-TN"/>
              </w:rPr>
            </w:pPr>
            <w:r w:rsidRPr="00AD1301">
              <w:rPr>
                <w:rFonts w:asciiTheme="minorBidi" w:eastAsia="Arial" w:hAnsiTheme="minorBidi" w:hint="cs"/>
                <w:b/>
                <w:bCs/>
                <w:color w:val="000000"/>
                <w:sz w:val="28"/>
                <w:szCs w:val="28"/>
                <w:rtl/>
                <w:lang w:eastAsia="fr-FR" w:bidi="ar-TN"/>
              </w:rPr>
              <w:t>رقم الهاتف</w:t>
            </w:r>
          </w:p>
        </w:tc>
        <w:tc>
          <w:tcPr>
            <w:tcW w:w="5637" w:type="dxa"/>
            <w:gridSpan w:val="4"/>
          </w:tcPr>
          <w:p w:rsidR="007B554D" w:rsidRDefault="007B554D" w:rsidP="00674508">
            <w:pPr>
              <w:bidi/>
              <w:jc w:val="both"/>
              <w:rPr>
                <w:rFonts w:asciiTheme="minorBidi" w:eastAsia="Arial" w:hAnsiTheme="minorBidi"/>
                <w:color w:val="000000"/>
                <w:sz w:val="28"/>
                <w:szCs w:val="28"/>
                <w:rtl/>
                <w:lang w:eastAsia="fr-FR" w:bidi="ar-TN"/>
              </w:rPr>
            </w:pPr>
          </w:p>
        </w:tc>
      </w:tr>
      <w:tr w:rsidR="007B554D" w:rsidRPr="004A01B4" w:rsidTr="00674508">
        <w:tc>
          <w:tcPr>
            <w:tcW w:w="3291" w:type="dxa"/>
          </w:tcPr>
          <w:p w:rsidR="007B554D" w:rsidRPr="00AD1301" w:rsidRDefault="007B554D" w:rsidP="00674508">
            <w:pPr>
              <w:bidi/>
              <w:jc w:val="both"/>
              <w:rPr>
                <w:rFonts w:asciiTheme="minorBidi" w:eastAsia="Arial" w:hAnsiTheme="minorBidi"/>
                <w:b/>
                <w:bCs/>
                <w:color w:val="000000"/>
                <w:sz w:val="28"/>
                <w:szCs w:val="28"/>
                <w:rtl/>
                <w:lang w:eastAsia="fr-FR" w:bidi="ar-TN"/>
              </w:rPr>
            </w:pPr>
            <w:r w:rsidRPr="00AD1301">
              <w:rPr>
                <w:rFonts w:asciiTheme="minorBidi" w:eastAsia="Arial" w:hAnsiTheme="minorBidi" w:hint="cs"/>
                <w:b/>
                <w:bCs/>
                <w:color w:val="000000"/>
                <w:sz w:val="28"/>
                <w:szCs w:val="28"/>
                <w:rtl/>
                <w:lang w:eastAsia="fr-FR" w:bidi="ar-TN"/>
              </w:rPr>
              <w:t>عنوان البريد الالكتروني</w:t>
            </w:r>
          </w:p>
        </w:tc>
        <w:tc>
          <w:tcPr>
            <w:tcW w:w="5637" w:type="dxa"/>
            <w:gridSpan w:val="4"/>
          </w:tcPr>
          <w:p w:rsidR="007B554D" w:rsidRPr="004A01B4" w:rsidRDefault="006A1940" w:rsidP="00674508">
            <w:pPr>
              <w:bidi/>
              <w:jc w:val="both"/>
              <w:rPr>
                <w:rFonts w:asciiTheme="minorBidi" w:eastAsia="Arial" w:hAnsiTheme="minorBidi"/>
                <w:color w:val="000000"/>
                <w:sz w:val="28"/>
                <w:szCs w:val="28"/>
                <w:lang w:eastAsia="fr-FR" w:bidi="ar-TN"/>
              </w:rPr>
            </w:pPr>
            <w:r>
              <w:rPr>
                <w:rFonts w:asciiTheme="minorBidi" w:eastAsia="Arial" w:hAnsiTheme="minorBidi"/>
                <w:color w:val="000000"/>
                <w:sz w:val="28"/>
                <w:szCs w:val="28"/>
                <w:lang w:eastAsia="fr-FR" w:bidi="ar-TN"/>
              </w:rPr>
              <w:t>Najla.bohli@pm.gov.tn</w:t>
            </w:r>
          </w:p>
        </w:tc>
      </w:tr>
      <w:tr w:rsidR="007B554D" w:rsidRPr="00B57585" w:rsidTr="00674508">
        <w:tc>
          <w:tcPr>
            <w:tcW w:w="3291" w:type="dxa"/>
          </w:tcPr>
          <w:p w:rsidR="007B554D" w:rsidRPr="00AD1301" w:rsidRDefault="007B554D" w:rsidP="00674508">
            <w:pPr>
              <w:bidi/>
              <w:jc w:val="both"/>
              <w:rPr>
                <w:rFonts w:asciiTheme="minorBidi" w:eastAsia="Arial" w:hAnsiTheme="minorBidi"/>
                <w:b/>
                <w:bCs/>
                <w:color w:val="000000"/>
                <w:sz w:val="28"/>
                <w:szCs w:val="28"/>
                <w:rtl/>
                <w:lang w:eastAsia="fr-FR" w:bidi="ar-TN"/>
              </w:rPr>
            </w:pPr>
            <w:r w:rsidRPr="00AD1301">
              <w:rPr>
                <w:rFonts w:asciiTheme="minorBidi" w:eastAsia="Arial" w:hAnsiTheme="minorBidi" w:hint="cs"/>
                <w:b/>
                <w:bCs/>
                <w:color w:val="000000"/>
                <w:sz w:val="28"/>
                <w:szCs w:val="28"/>
                <w:rtl/>
                <w:lang w:eastAsia="fr-FR" w:bidi="ar-TN"/>
              </w:rPr>
              <w:t xml:space="preserve">الاطراف المتدخلة </w:t>
            </w:r>
          </w:p>
        </w:tc>
        <w:tc>
          <w:tcPr>
            <w:tcW w:w="5637" w:type="dxa"/>
            <w:gridSpan w:val="4"/>
          </w:tcPr>
          <w:p w:rsidR="007B554D" w:rsidRPr="006A49BA" w:rsidRDefault="002670E7" w:rsidP="00674508">
            <w:pPr>
              <w:shd w:val="clear" w:color="auto" w:fill="FFFFFF" w:themeFill="background1"/>
              <w:bidi/>
              <w:spacing w:line="360" w:lineRule="auto"/>
              <w:ind w:left="1" w:right="720"/>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الهيئة العليا للطلب العمومي</w:t>
            </w:r>
          </w:p>
        </w:tc>
      </w:tr>
      <w:tr w:rsidR="007B554D" w:rsidRPr="008938BA" w:rsidTr="00674508">
        <w:tc>
          <w:tcPr>
            <w:tcW w:w="3291" w:type="dxa"/>
          </w:tcPr>
          <w:p w:rsidR="007B554D" w:rsidRPr="00AD1301" w:rsidRDefault="007B554D" w:rsidP="00674508">
            <w:pPr>
              <w:bidi/>
              <w:jc w:val="both"/>
              <w:rPr>
                <w:rFonts w:asciiTheme="minorBidi" w:eastAsia="Arial" w:hAnsiTheme="minorBidi"/>
                <w:b/>
                <w:bCs/>
                <w:color w:val="000000"/>
                <w:sz w:val="28"/>
                <w:szCs w:val="28"/>
                <w:rtl/>
                <w:lang w:eastAsia="fr-FR" w:bidi="ar-TN"/>
              </w:rPr>
            </w:pPr>
            <w:proofErr w:type="gramStart"/>
            <w:r w:rsidRPr="00AD1301">
              <w:rPr>
                <w:rFonts w:asciiTheme="minorBidi" w:eastAsia="Arial" w:hAnsiTheme="minorBidi" w:hint="cs"/>
                <w:b/>
                <w:bCs/>
                <w:color w:val="000000"/>
                <w:sz w:val="28"/>
                <w:szCs w:val="28"/>
                <w:rtl/>
                <w:lang w:eastAsia="fr-FR" w:bidi="ar-TN"/>
              </w:rPr>
              <w:t>تقديم</w:t>
            </w:r>
            <w:proofErr w:type="gramEnd"/>
            <w:r w:rsidRPr="00AD1301">
              <w:rPr>
                <w:rFonts w:asciiTheme="minorBidi" w:eastAsia="Arial" w:hAnsiTheme="minorBidi" w:hint="cs"/>
                <w:b/>
                <w:bCs/>
                <w:color w:val="000000"/>
                <w:sz w:val="28"/>
                <w:szCs w:val="28"/>
                <w:rtl/>
                <w:lang w:eastAsia="fr-FR" w:bidi="ar-TN"/>
              </w:rPr>
              <w:t xml:space="preserve"> التعهد</w:t>
            </w:r>
          </w:p>
        </w:tc>
        <w:tc>
          <w:tcPr>
            <w:tcW w:w="5637" w:type="dxa"/>
            <w:gridSpan w:val="4"/>
          </w:tcPr>
          <w:p w:rsidR="007B554D" w:rsidRPr="008938BA" w:rsidRDefault="003B1609" w:rsidP="003B1609">
            <w:pPr>
              <w:shd w:val="clear" w:color="auto" w:fill="FFFFFF" w:themeFill="background1"/>
              <w:tabs>
                <w:tab w:val="right" w:pos="139"/>
              </w:tabs>
              <w:bidi/>
              <w:spacing w:line="360" w:lineRule="auto"/>
              <w:ind w:left="360"/>
              <w:contextualSpacing/>
              <w:jc w:val="both"/>
              <w:rPr>
                <w:rFonts w:asciiTheme="minorBidi" w:eastAsia="Arial" w:hAnsiTheme="minorBidi"/>
                <w:color w:val="000000"/>
                <w:sz w:val="28"/>
                <w:szCs w:val="28"/>
                <w:rtl/>
                <w:lang w:eastAsia="fr-FR"/>
              </w:rPr>
            </w:pPr>
            <w:r w:rsidRPr="003B1609">
              <w:rPr>
                <w:rFonts w:asciiTheme="minorBidi" w:hAnsiTheme="minorBidi" w:cs="Arial" w:hint="cs"/>
                <w:b/>
                <w:sz w:val="28"/>
                <w:szCs w:val="28"/>
                <w:rtl/>
              </w:rPr>
              <w:t>نشر</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التقرير</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حول</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اسناد</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وتنفيذ</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الصفقات</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المعد</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من</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قبل</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المجلس</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الوطني</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للطلب</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العمومي</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حول</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اسناد</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وتنفيذ</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الصفقات</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بالاستناد</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إلى</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تقارير</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الرقابة</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والتدقيق</w:t>
            </w:r>
            <w:r w:rsidRPr="003B1609">
              <w:rPr>
                <w:rFonts w:asciiTheme="minorBidi" w:hAnsiTheme="minorBidi" w:cs="Arial"/>
                <w:b/>
                <w:sz w:val="28"/>
                <w:szCs w:val="28"/>
                <w:rtl/>
              </w:rPr>
              <w:t xml:space="preserve"> </w:t>
            </w:r>
            <w:proofErr w:type="spellStart"/>
            <w:r w:rsidRPr="003B1609">
              <w:rPr>
                <w:rFonts w:asciiTheme="minorBidi" w:hAnsiTheme="minorBidi" w:cs="Arial" w:hint="cs"/>
                <w:b/>
                <w:sz w:val="28"/>
                <w:szCs w:val="28"/>
                <w:rtl/>
              </w:rPr>
              <w:t>المجراة</w:t>
            </w:r>
            <w:proofErr w:type="spellEnd"/>
            <w:r w:rsidRPr="003B1609">
              <w:rPr>
                <w:rFonts w:asciiTheme="minorBidi" w:hAnsiTheme="minorBidi" w:cs="Arial"/>
                <w:b/>
                <w:sz w:val="28"/>
                <w:szCs w:val="28"/>
                <w:rtl/>
              </w:rPr>
              <w:t xml:space="preserve"> </w:t>
            </w:r>
            <w:r w:rsidRPr="003B1609">
              <w:rPr>
                <w:rFonts w:asciiTheme="minorBidi" w:hAnsiTheme="minorBidi" w:cs="Arial" w:hint="cs"/>
                <w:b/>
                <w:sz w:val="28"/>
                <w:szCs w:val="28"/>
                <w:rtl/>
              </w:rPr>
              <w:t>والذي</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يتمّ</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رفعه</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إلى</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رئاسة</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الجمهورية</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ورئاسة</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الحكومة</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والمجلس</w:t>
            </w:r>
            <w:r w:rsidRPr="003B1609">
              <w:rPr>
                <w:rFonts w:asciiTheme="minorBidi" w:hAnsiTheme="minorBidi" w:cs="Arial"/>
                <w:b/>
                <w:sz w:val="28"/>
                <w:szCs w:val="28"/>
                <w:rtl/>
              </w:rPr>
              <w:t xml:space="preserve"> </w:t>
            </w:r>
            <w:r w:rsidRPr="003B1609">
              <w:rPr>
                <w:rFonts w:asciiTheme="minorBidi" w:hAnsiTheme="minorBidi" w:cs="Arial" w:hint="cs"/>
                <w:b/>
                <w:sz w:val="28"/>
                <w:szCs w:val="28"/>
                <w:rtl/>
              </w:rPr>
              <w:t>التشريعي</w:t>
            </w:r>
            <w:r w:rsidRPr="003B1609">
              <w:rPr>
                <w:rFonts w:asciiTheme="minorBidi" w:hAnsiTheme="minorBidi" w:cs="Arial"/>
                <w:b/>
                <w:sz w:val="28"/>
                <w:szCs w:val="28"/>
                <w:rtl/>
              </w:rPr>
              <w:t>.</w:t>
            </w:r>
            <w:r w:rsidR="007B554D" w:rsidRPr="00A25C91">
              <w:rPr>
                <w:rFonts w:asciiTheme="minorBidi" w:hAnsiTheme="minorBidi"/>
                <w:b/>
                <w:sz w:val="28"/>
                <w:szCs w:val="28"/>
                <w:rtl/>
              </w:rPr>
              <w:t>.</w:t>
            </w:r>
          </w:p>
        </w:tc>
      </w:tr>
      <w:tr w:rsidR="007B554D" w:rsidRPr="009C6F24" w:rsidTr="00674508">
        <w:trPr>
          <w:trHeight w:val="330"/>
        </w:trPr>
        <w:tc>
          <w:tcPr>
            <w:tcW w:w="3291" w:type="dxa"/>
            <w:vMerge w:val="restart"/>
          </w:tcPr>
          <w:p w:rsidR="007B554D" w:rsidRPr="00AD1301" w:rsidRDefault="007B554D" w:rsidP="00674508">
            <w:pPr>
              <w:bidi/>
              <w:jc w:val="both"/>
              <w:rPr>
                <w:rFonts w:asciiTheme="minorBidi" w:eastAsia="Arial" w:hAnsiTheme="minorBidi"/>
                <w:b/>
                <w:bCs/>
                <w:color w:val="000000"/>
                <w:sz w:val="28"/>
                <w:szCs w:val="28"/>
                <w:rtl/>
                <w:lang w:eastAsia="fr-FR" w:bidi="ar-TN"/>
              </w:rPr>
            </w:pPr>
            <w:r w:rsidRPr="00AD1301">
              <w:rPr>
                <w:rFonts w:asciiTheme="minorBidi" w:eastAsia="Arial" w:hAnsiTheme="minorBidi" w:hint="cs"/>
                <w:b/>
                <w:bCs/>
                <w:color w:val="000000"/>
                <w:sz w:val="28"/>
                <w:szCs w:val="28"/>
                <w:rtl/>
                <w:lang w:eastAsia="fr-FR" w:bidi="ar-TN"/>
              </w:rPr>
              <w:t>مستوى الانجاز</w:t>
            </w:r>
          </w:p>
        </w:tc>
        <w:tc>
          <w:tcPr>
            <w:tcW w:w="1197" w:type="dxa"/>
          </w:tcPr>
          <w:p w:rsidR="007B554D" w:rsidRPr="009C6F24" w:rsidRDefault="007B554D"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 xml:space="preserve">لم يبدأ </w:t>
            </w:r>
            <w:proofErr w:type="gramStart"/>
            <w:r w:rsidRPr="009C6F24">
              <w:rPr>
                <w:rFonts w:asciiTheme="minorBidi" w:eastAsia="Arial" w:hAnsiTheme="minorBidi" w:hint="cs"/>
                <w:b/>
                <w:bCs/>
                <w:color w:val="000000"/>
                <w:sz w:val="24"/>
                <w:szCs w:val="24"/>
                <w:rtl/>
                <w:lang w:eastAsia="fr-FR" w:bidi="ar-TN"/>
              </w:rPr>
              <w:t>بعد</w:t>
            </w:r>
            <w:proofErr w:type="gramEnd"/>
          </w:p>
        </w:tc>
        <w:tc>
          <w:tcPr>
            <w:tcW w:w="1480" w:type="dxa"/>
          </w:tcPr>
          <w:p w:rsidR="007B554D" w:rsidRPr="009C6F24" w:rsidRDefault="007B554D"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محدود</w:t>
            </w:r>
          </w:p>
        </w:tc>
        <w:tc>
          <w:tcPr>
            <w:tcW w:w="1480" w:type="dxa"/>
          </w:tcPr>
          <w:p w:rsidR="007B554D" w:rsidRPr="009C6F24" w:rsidRDefault="007B554D"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جوهري</w:t>
            </w:r>
          </w:p>
        </w:tc>
        <w:tc>
          <w:tcPr>
            <w:tcW w:w="1480" w:type="dxa"/>
          </w:tcPr>
          <w:p w:rsidR="007B554D" w:rsidRPr="009C6F24" w:rsidRDefault="007B554D"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كامل</w:t>
            </w:r>
          </w:p>
        </w:tc>
      </w:tr>
      <w:tr w:rsidR="007B554D" w:rsidTr="00674508">
        <w:trPr>
          <w:trHeight w:val="330"/>
        </w:trPr>
        <w:tc>
          <w:tcPr>
            <w:tcW w:w="3291" w:type="dxa"/>
            <w:vMerge/>
          </w:tcPr>
          <w:p w:rsidR="007B554D" w:rsidRPr="00AD1301" w:rsidRDefault="007B554D" w:rsidP="00674508">
            <w:pPr>
              <w:bidi/>
              <w:jc w:val="both"/>
              <w:rPr>
                <w:rFonts w:asciiTheme="minorBidi" w:eastAsia="Arial" w:hAnsiTheme="minorBidi"/>
                <w:b/>
                <w:bCs/>
                <w:color w:val="000000"/>
                <w:sz w:val="28"/>
                <w:szCs w:val="28"/>
                <w:rtl/>
                <w:lang w:eastAsia="fr-FR" w:bidi="ar-TN"/>
              </w:rPr>
            </w:pPr>
          </w:p>
        </w:tc>
        <w:tc>
          <w:tcPr>
            <w:tcW w:w="1197" w:type="dxa"/>
          </w:tcPr>
          <w:p w:rsidR="007B554D" w:rsidRDefault="007B554D" w:rsidP="00674508">
            <w:pPr>
              <w:bidi/>
              <w:jc w:val="both"/>
              <w:rPr>
                <w:rFonts w:asciiTheme="minorBidi" w:eastAsia="Arial" w:hAnsiTheme="minorBidi"/>
                <w:color w:val="000000"/>
                <w:sz w:val="28"/>
                <w:szCs w:val="28"/>
                <w:rtl/>
                <w:lang w:eastAsia="fr-FR" w:bidi="ar-TN"/>
              </w:rPr>
            </w:pPr>
          </w:p>
        </w:tc>
        <w:tc>
          <w:tcPr>
            <w:tcW w:w="1480" w:type="dxa"/>
          </w:tcPr>
          <w:p w:rsidR="007B554D" w:rsidRDefault="007238A9" w:rsidP="007238A9">
            <w:pPr>
              <w:bidi/>
              <w:jc w:val="center"/>
              <w:rPr>
                <w:rFonts w:asciiTheme="minorBidi" w:eastAsia="Arial" w:hAnsiTheme="minorBidi"/>
                <w:color w:val="000000"/>
                <w:sz w:val="28"/>
                <w:szCs w:val="28"/>
                <w:rtl/>
                <w:lang w:eastAsia="fr-FR" w:bidi="ar-TN"/>
              </w:rPr>
            </w:pPr>
            <w:r w:rsidRPr="00C06DCC">
              <w:rPr>
                <w:rFonts w:asciiTheme="majorBidi" w:hAnsiTheme="majorBidi" w:cstheme="majorBidi"/>
                <w:sz w:val="40"/>
                <w:szCs w:val="40"/>
                <w:lang w:val="en-US" w:bidi="ar-TN"/>
              </w:rPr>
              <w:t>×</w:t>
            </w:r>
          </w:p>
        </w:tc>
        <w:tc>
          <w:tcPr>
            <w:tcW w:w="1480" w:type="dxa"/>
          </w:tcPr>
          <w:p w:rsidR="007B554D" w:rsidRDefault="007B554D" w:rsidP="00674508">
            <w:pPr>
              <w:bidi/>
              <w:jc w:val="both"/>
              <w:rPr>
                <w:rFonts w:asciiTheme="minorBidi" w:eastAsia="Arial" w:hAnsiTheme="minorBidi"/>
                <w:color w:val="000000"/>
                <w:sz w:val="28"/>
                <w:szCs w:val="28"/>
                <w:rtl/>
                <w:lang w:eastAsia="fr-FR" w:bidi="ar-TN"/>
              </w:rPr>
            </w:pPr>
          </w:p>
        </w:tc>
        <w:tc>
          <w:tcPr>
            <w:tcW w:w="1480" w:type="dxa"/>
          </w:tcPr>
          <w:p w:rsidR="007B554D" w:rsidRDefault="007B554D" w:rsidP="00674508">
            <w:pPr>
              <w:bidi/>
              <w:jc w:val="both"/>
              <w:rPr>
                <w:rFonts w:asciiTheme="minorBidi" w:eastAsia="Arial" w:hAnsiTheme="minorBidi"/>
                <w:color w:val="000000"/>
                <w:sz w:val="28"/>
                <w:szCs w:val="28"/>
                <w:rtl/>
                <w:lang w:eastAsia="fr-FR" w:bidi="ar-TN"/>
              </w:rPr>
            </w:pPr>
          </w:p>
        </w:tc>
      </w:tr>
      <w:tr w:rsidR="007B554D" w:rsidTr="00674508">
        <w:tc>
          <w:tcPr>
            <w:tcW w:w="3291" w:type="dxa"/>
          </w:tcPr>
          <w:p w:rsidR="007B554D" w:rsidRPr="00AD1301" w:rsidRDefault="007B554D" w:rsidP="00674508">
            <w:pPr>
              <w:bidi/>
              <w:jc w:val="both"/>
              <w:rPr>
                <w:rFonts w:asciiTheme="minorBidi" w:eastAsia="Arial" w:hAnsiTheme="minorBidi"/>
                <w:b/>
                <w:bCs/>
                <w:color w:val="000000"/>
                <w:sz w:val="28"/>
                <w:szCs w:val="28"/>
                <w:rtl/>
                <w:lang w:eastAsia="fr-FR" w:bidi="ar-TN"/>
              </w:rPr>
            </w:pPr>
            <w:r w:rsidRPr="00AD1301">
              <w:rPr>
                <w:rFonts w:asciiTheme="minorBidi" w:eastAsia="Arial" w:hAnsiTheme="minorBidi" w:hint="cs"/>
                <w:b/>
                <w:bCs/>
                <w:color w:val="000000"/>
                <w:sz w:val="28"/>
                <w:szCs w:val="28"/>
                <w:rtl/>
                <w:lang w:eastAsia="fr-FR" w:bidi="ar-TN"/>
              </w:rPr>
              <w:t>ما تم انجازه</w:t>
            </w:r>
          </w:p>
        </w:tc>
        <w:tc>
          <w:tcPr>
            <w:tcW w:w="5637" w:type="dxa"/>
            <w:gridSpan w:val="4"/>
          </w:tcPr>
          <w:p w:rsidR="007B554D" w:rsidRDefault="00BF17E3" w:rsidP="004473FB">
            <w:pPr>
              <w:bidi/>
              <w:spacing w:line="360" w:lineRule="auto"/>
              <w:jc w:val="both"/>
              <w:rPr>
                <w:rFonts w:asciiTheme="minorBidi" w:eastAsia="Arial" w:hAnsiTheme="minorBidi"/>
                <w:color w:val="000000"/>
                <w:sz w:val="28"/>
                <w:szCs w:val="28"/>
                <w:rtl/>
                <w:lang w:eastAsia="fr-FR" w:bidi="ar-TN"/>
              </w:rPr>
            </w:pPr>
            <w:r w:rsidRPr="00B21EF5">
              <w:rPr>
                <w:rFonts w:asciiTheme="minorBidi" w:hAnsiTheme="minorBidi" w:cs="Arial" w:hint="cs"/>
                <w:b/>
                <w:sz w:val="28"/>
                <w:szCs w:val="28"/>
                <w:rtl/>
              </w:rPr>
              <w:t>تم</w:t>
            </w:r>
            <w:r w:rsidRPr="00B21EF5">
              <w:rPr>
                <w:rFonts w:asciiTheme="minorBidi" w:hAnsiTheme="minorBidi" w:cs="Arial"/>
                <w:b/>
                <w:sz w:val="28"/>
                <w:szCs w:val="28"/>
                <w:rtl/>
              </w:rPr>
              <w:t xml:space="preserve"> </w:t>
            </w:r>
            <w:r w:rsidRPr="00B21EF5">
              <w:rPr>
                <w:rFonts w:asciiTheme="minorBidi" w:hAnsiTheme="minorBidi" w:cs="Arial" w:hint="cs"/>
                <w:b/>
                <w:sz w:val="28"/>
                <w:szCs w:val="28"/>
                <w:rtl/>
              </w:rPr>
              <w:t>الاذن</w:t>
            </w:r>
            <w:r w:rsidRPr="00B21EF5">
              <w:rPr>
                <w:rFonts w:asciiTheme="minorBidi" w:hAnsiTheme="minorBidi" w:cs="Arial"/>
                <w:b/>
                <w:sz w:val="28"/>
                <w:szCs w:val="28"/>
                <w:rtl/>
              </w:rPr>
              <w:t xml:space="preserve"> </w:t>
            </w:r>
            <w:proofErr w:type="spellStart"/>
            <w:r w:rsidRPr="00B21EF5">
              <w:rPr>
                <w:rFonts w:asciiTheme="minorBidi" w:hAnsiTheme="minorBidi" w:cs="Arial" w:hint="cs"/>
                <w:b/>
                <w:sz w:val="28"/>
                <w:szCs w:val="28"/>
                <w:rtl/>
              </w:rPr>
              <w:t>بمهات</w:t>
            </w:r>
            <w:proofErr w:type="spellEnd"/>
            <w:r w:rsidRPr="00B21EF5">
              <w:rPr>
                <w:rFonts w:asciiTheme="minorBidi" w:hAnsiTheme="minorBidi" w:cs="Arial" w:hint="cs"/>
                <w:b/>
                <w:sz w:val="28"/>
                <w:szCs w:val="28"/>
                <w:rtl/>
              </w:rPr>
              <w:t xml:space="preserve"> الرقابة وفق مقتضيات الأمر عدد1039 لسنة 2014 المؤرخ في 13 مارس 2014بها</w:t>
            </w:r>
            <w:r w:rsidRPr="00B21EF5">
              <w:rPr>
                <w:rFonts w:asciiTheme="minorBidi" w:hAnsiTheme="minorBidi" w:cs="Arial"/>
                <w:b/>
                <w:sz w:val="28"/>
                <w:szCs w:val="28"/>
                <w:rtl/>
              </w:rPr>
              <w:t xml:space="preserve"> </w:t>
            </w:r>
            <w:r w:rsidRPr="00B21EF5">
              <w:rPr>
                <w:rFonts w:asciiTheme="minorBidi" w:hAnsiTheme="minorBidi" w:cs="Arial" w:hint="cs"/>
                <w:b/>
                <w:sz w:val="28"/>
                <w:szCs w:val="28"/>
                <w:rtl/>
              </w:rPr>
              <w:t>في</w:t>
            </w:r>
            <w:r w:rsidRPr="00B21EF5">
              <w:rPr>
                <w:rFonts w:asciiTheme="minorBidi" w:hAnsiTheme="minorBidi" w:cs="Arial"/>
                <w:b/>
                <w:sz w:val="28"/>
                <w:szCs w:val="28"/>
                <w:rtl/>
              </w:rPr>
              <w:t xml:space="preserve"> </w:t>
            </w:r>
            <w:r w:rsidRPr="00B21EF5">
              <w:rPr>
                <w:rFonts w:asciiTheme="minorBidi" w:hAnsiTheme="minorBidi" w:cs="Arial" w:hint="cs"/>
                <w:b/>
                <w:sz w:val="28"/>
                <w:szCs w:val="28"/>
                <w:rtl/>
              </w:rPr>
              <w:t>طور</w:t>
            </w:r>
            <w:r w:rsidRPr="00B21EF5">
              <w:rPr>
                <w:rFonts w:asciiTheme="minorBidi" w:hAnsiTheme="minorBidi" w:cs="Arial"/>
                <w:b/>
                <w:sz w:val="28"/>
                <w:szCs w:val="28"/>
                <w:rtl/>
              </w:rPr>
              <w:t xml:space="preserve"> </w:t>
            </w:r>
            <w:r w:rsidRPr="00B21EF5">
              <w:rPr>
                <w:rFonts w:asciiTheme="minorBidi" w:hAnsiTheme="minorBidi" w:cs="Arial" w:hint="cs"/>
                <w:b/>
                <w:sz w:val="28"/>
                <w:szCs w:val="28"/>
                <w:rtl/>
              </w:rPr>
              <w:t>الانجاز</w:t>
            </w:r>
            <w:r w:rsidRPr="00B21EF5">
              <w:rPr>
                <w:rFonts w:asciiTheme="minorBidi" w:hAnsiTheme="minorBidi" w:cs="Arial"/>
                <w:b/>
                <w:sz w:val="28"/>
                <w:szCs w:val="28"/>
                <w:rtl/>
              </w:rPr>
              <w:t xml:space="preserve"> </w:t>
            </w:r>
            <w:r w:rsidRPr="00B21EF5">
              <w:rPr>
                <w:rFonts w:asciiTheme="minorBidi" w:hAnsiTheme="minorBidi" w:cs="Arial" w:hint="cs"/>
                <w:b/>
                <w:sz w:val="28"/>
                <w:szCs w:val="28"/>
                <w:rtl/>
              </w:rPr>
              <w:t>و</w:t>
            </w:r>
            <w:r w:rsidRPr="00B21EF5">
              <w:rPr>
                <w:rFonts w:asciiTheme="minorBidi" w:hAnsiTheme="minorBidi" w:cs="Arial"/>
                <w:b/>
                <w:sz w:val="28"/>
                <w:szCs w:val="28"/>
                <w:rtl/>
              </w:rPr>
              <w:t xml:space="preserve"> </w:t>
            </w:r>
            <w:r w:rsidRPr="00B21EF5">
              <w:rPr>
                <w:rFonts w:asciiTheme="minorBidi" w:hAnsiTheme="minorBidi" w:cs="Arial" w:hint="cs"/>
                <w:b/>
                <w:sz w:val="28"/>
                <w:szCs w:val="28"/>
                <w:rtl/>
              </w:rPr>
              <w:t>يتم</w:t>
            </w:r>
            <w:r w:rsidRPr="00B21EF5">
              <w:rPr>
                <w:rFonts w:asciiTheme="minorBidi" w:hAnsiTheme="minorBidi" w:cs="Arial"/>
                <w:b/>
                <w:sz w:val="28"/>
                <w:szCs w:val="28"/>
                <w:rtl/>
              </w:rPr>
              <w:t xml:space="preserve"> </w:t>
            </w:r>
            <w:r w:rsidRPr="00B21EF5">
              <w:rPr>
                <w:rFonts w:asciiTheme="minorBidi" w:hAnsiTheme="minorBidi" w:cs="Arial" w:hint="cs"/>
                <w:b/>
                <w:sz w:val="28"/>
                <w:szCs w:val="28"/>
                <w:rtl/>
              </w:rPr>
              <w:t>الان</w:t>
            </w:r>
            <w:r w:rsidRPr="00B21EF5">
              <w:rPr>
                <w:rFonts w:asciiTheme="minorBidi" w:hAnsiTheme="minorBidi" w:cs="Arial"/>
                <w:b/>
                <w:sz w:val="28"/>
                <w:szCs w:val="28"/>
                <w:rtl/>
              </w:rPr>
              <w:t xml:space="preserve"> </w:t>
            </w:r>
            <w:r w:rsidRPr="00B21EF5">
              <w:rPr>
                <w:rFonts w:asciiTheme="minorBidi" w:hAnsiTheme="minorBidi" w:cs="Arial" w:hint="cs"/>
                <w:b/>
                <w:sz w:val="28"/>
                <w:szCs w:val="28"/>
                <w:rtl/>
              </w:rPr>
              <w:t>استكمال</w:t>
            </w:r>
            <w:r w:rsidRPr="00B21EF5">
              <w:rPr>
                <w:rFonts w:asciiTheme="minorBidi" w:hAnsiTheme="minorBidi" w:cs="Arial"/>
                <w:b/>
                <w:sz w:val="28"/>
                <w:szCs w:val="28"/>
                <w:rtl/>
              </w:rPr>
              <w:t xml:space="preserve"> </w:t>
            </w:r>
            <w:r w:rsidRPr="00B21EF5">
              <w:rPr>
                <w:rFonts w:asciiTheme="minorBidi" w:hAnsiTheme="minorBidi" w:cs="Arial" w:hint="cs"/>
                <w:b/>
                <w:sz w:val="28"/>
                <w:szCs w:val="28"/>
                <w:rtl/>
              </w:rPr>
              <w:t>التقارير والتوصيات المنبثقة عن هذه المهمات وسيتم نشرها في اقرب الآجال</w:t>
            </w:r>
            <w:r>
              <w:rPr>
                <w:rFonts w:ascii="Times New Roman" w:eastAsia="Times New Roman" w:hAnsi="Times New Roman" w:cs="Times New Roman" w:hint="cs"/>
                <w:sz w:val="24"/>
                <w:szCs w:val="24"/>
                <w:rtl/>
                <w:lang w:eastAsia="fr-FR"/>
              </w:rPr>
              <w:t>.</w:t>
            </w:r>
          </w:p>
        </w:tc>
      </w:tr>
      <w:tr w:rsidR="007B554D" w:rsidTr="00674508">
        <w:tc>
          <w:tcPr>
            <w:tcW w:w="3291" w:type="dxa"/>
          </w:tcPr>
          <w:p w:rsidR="007B554D" w:rsidRPr="00AD1301" w:rsidRDefault="007B554D" w:rsidP="00674508">
            <w:pPr>
              <w:bidi/>
              <w:jc w:val="both"/>
              <w:rPr>
                <w:rFonts w:asciiTheme="minorBidi" w:eastAsia="Arial" w:hAnsiTheme="minorBidi"/>
                <w:b/>
                <w:bCs/>
                <w:color w:val="000000"/>
                <w:sz w:val="28"/>
                <w:szCs w:val="28"/>
                <w:rtl/>
                <w:lang w:eastAsia="fr-FR" w:bidi="ar-TN"/>
              </w:rPr>
            </w:pPr>
            <w:r w:rsidRPr="00AD1301">
              <w:rPr>
                <w:rFonts w:asciiTheme="minorBidi" w:eastAsia="Arial" w:hAnsiTheme="minorBidi" w:hint="cs"/>
                <w:b/>
                <w:bCs/>
                <w:color w:val="000000"/>
                <w:sz w:val="28"/>
                <w:szCs w:val="28"/>
                <w:rtl/>
                <w:lang w:eastAsia="fr-FR" w:bidi="ar-TN"/>
              </w:rPr>
              <w:t>اخر أجل للإنجاز</w:t>
            </w:r>
          </w:p>
        </w:tc>
        <w:tc>
          <w:tcPr>
            <w:tcW w:w="5637" w:type="dxa"/>
            <w:gridSpan w:val="4"/>
          </w:tcPr>
          <w:p w:rsidR="007B554D" w:rsidRDefault="007B554D" w:rsidP="00674508">
            <w:pPr>
              <w:bidi/>
              <w:jc w:val="both"/>
              <w:rPr>
                <w:rFonts w:asciiTheme="minorBidi" w:eastAsia="Arial" w:hAnsiTheme="minorBidi"/>
                <w:color w:val="000000"/>
                <w:sz w:val="28"/>
                <w:szCs w:val="28"/>
                <w:rtl/>
                <w:lang w:eastAsia="fr-FR" w:bidi="ar-TN"/>
              </w:rPr>
            </w:pPr>
            <w:r w:rsidRPr="00153ACE">
              <w:rPr>
                <w:rFonts w:asciiTheme="minorBidi" w:hAnsiTheme="minorBidi"/>
                <w:sz w:val="28"/>
                <w:szCs w:val="28"/>
                <w:rtl/>
              </w:rPr>
              <w:t>2016</w:t>
            </w:r>
          </w:p>
        </w:tc>
      </w:tr>
    </w:tbl>
    <w:p w:rsidR="007B554D" w:rsidRDefault="007B554D" w:rsidP="007B554D">
      <w:pPr>
        <w:tabs>
          <w:tab w:val="left" w:pos="1932"/>
        </w:tabs>
        <w:bidi/>
        <w:rPr>
          <w:sz w:val="32"/>
          <w:szCs w:val="32"/>
          <w:lang w:val="en-US" w:bidi="ar-TN"/>
        </w:rPr>
      </w:pPr>
    </w:p>
    <w:p w:rsidR="001E2709" w:rsidRDefault="001E2709" w:rsidP="001E2709">
      <w:pPr>
        <w:tabs>
          <w:tab w:val="left" w:pos="1932"/>
        </w:tabs>
        <w:bidi/>
        <w:rPr>
          <w:sz w:val="32"/>
          <w:szCs w:val="32"/>
          <w:lang w:val="en-US" w:bidi="ar-TN"/>
        </w:rPr>
      </w:pPr>
    </w:p>
    <w:p w:rsidR="001E2709" w:rsidRDefault="001E2709" w:rsidP="001E2709">
      <w:pPr>
        <w:tabs>
          <w:tab w:val="left" w:pos="1932"/>
        </w:tabs>
        <w:bidi/>
        <w:rPr>
          <w:sz w:val="32"/>
          <w:szCs w:val="32"/>
          <w:lang w:val="en-US" w:bidi="ar-TN"/>
        </w:rPr>
      </w:pPr>
    </w:p>
    <w:p w:rsidR="001E2709" w:rsidRDefault="001E2709" w:rsidP="001E2709">
      <w:pPr>
        <w:tabs>
          <w:tab w:val="left" w:pos="1932"/>
        </w:tabs>
        <w:bidi/>
        <w:rPr>
          <w:sz w:val="32"/>
          <w:szCs w:val="32"/>
          <w:lang w:val="en-US" w:bidi="ar-TN"/>
        </w:rPr>
      </w:pPr>
    </w:p>
    <w:p w:rsidR="00DA09BC" w:rsidRDefault="00DA09BC" w:rsidP="00DA09BC">
      <w:pPr>
        <w:tabs>
          <w:tab w:val="left" w:pos="1932"/>
        </w:tabs>
        <w:bidi/>
        <w:rPr>
          <w:sz w:val="32"/>
          <w:szCs w:val="32"/>
          <w:lang w:val="en-US" w:bidi="ar-TN"/>
        </w:rPr>
      </w:pPr>
    </w:p>
    <w:p w:rsidR="00DA09BC" w:rsidRDefault="00DA09BC" w:rsidP="00DA09BC">
      <w:pPr>
        <w:tabs>
          <w:tab w:val="left" w:pos="1932"/>
        </w:tabs>
        <w:bidi/>
        <w:rPr>
          <w:sz w:val="32"/>
          <w:szCs w:val="32"/>
          <w:lang w:val="en-US" w:bidi="ar-TN"/>
        </w:rPr>
      </w:pPr>
    </w:p>
    <w:p w:rsidR="00DA09BC" w:rsidRDefault="00DA09BC" w:rsidP="00DA09BC">
      <w:pPr>
        <w:tabs>
          <w:tab w:val="left" w:pos="1932"/>
        </w:tabs>
        <w:bidi/>
        <w:rPr>
          <w:sz w:val="32"/>
          <w:szCs w:val="32"/>
          <w:lang w:val="en-US" w:bidi="ar-TN"/>
        </w:rPr>
      </w:pPr>
    </w:p>
    <w:p w:rsidR="00DA09BC" w:rsidRDefault="00DA09BC" w:rsidP="00DA09BC">
      <w:pPr>
        <w:tabs>
          <w:tab w:val="left" w:pos="1932"/>
        </w:tabs>
        <w:bidi/>
        <w:rPr>
          <w:sz w:val="32"/>
          <w:szCs w:val="32"/>
          <w:lang w:val="en-US" w:bidi="ar-TN"/>
        </w:rPr>
      </w:pPr>
    </w:p>
    <w:tbl>
      <w:tblPr>
        <w:tblStyle w:val="Grilledutableau"/>
        <w:bidiVisual/>
        <w:tblW w:w="0" w:type="auto"/>
        <w:tblInd w:w="360" w:type="dxa"/>
        <w:tblLook w:val="04A0" w:firstRow="1" w:lastRow="0" w:firstColumn="1" w:lastColumn="0" w:noHBand="0" w:noVBand="1"/>
      </w:tblPr>
      <w:tblGrid>
        <w:gridCol w:w="3291"/>
        <w:gridCol w:w="1197"/>
        <w:gridCol w:w="1480"/>
        <w:gridCol w:w="1480"/>
        <w:gridCol w:w="1480"/>
      </w:tblGrid>
      <w:tr w:rsidR="001E2709" w:rsidRPr="00006F51" w:rsidTr="00674508">
        <w:tc>
          <w:tcPr>
            <w:tcW w:w="8928" w:type="dxa"/>
            <w:gridSpan w:val="5"/>
          </w:tcPr>
          <w:p w:rsidR="001E2709" w:rsidRPr="00763DD1" w:rsidRDefault="00E73452" w:rsidP="0030089F">
            <w:pPr>
              <w:keepNext/>
              <w:keepLines/>
              <w:bidi/>
              <w:spacing w:before="200"/>
              <w:jc w:val="center"/>
              <w:outlineLvl w:val="2"/>
              <w:rPr>
                <w:rFonts w:asciiTheme="minorBidi" w:eastAsia="Arial" w:hAnsiTheme="minorBidi"/>
                <w:color w:val="000000"/>
                <w:sz w:val="36"/>
                <w:szCs w:val="36"/>
                <w:rtl/>
                <w:lang w:eastAsia="fr-FR" w:bidi="ar-TN"/>
              </w:rPr>
            </w:pPr>
            <w:bookmarkStart w:id="37" w:name="_Toc398731897"/>
            <w:bookmarkStart w:id="38" w:name="_Toc399144727"/>
            <w:r w:rsidRPr="0030089F">
              <w:rPr>
                <w:rFonts w:asciiTheme="minorBidi" w:eastAsiaTheme="majorEastAsia" w:hAnsiTheme="minorBidi"/>
                <w:b/>
                <w:bCs/>
                <w:color w:val="365F91"/>
                <w:sz w:val="28"/>
                <w:szCs w:val="28"/>
                <w:rtl/>
                <w:lang w:eastAsia="fr-FR"/>
              </w:rPr>
              <w:lastRenderedPageBreak/>
              <w:t>التعهد 1</w:t>
            </w:r>
            <w:r w:rsidRPr="0030089F">
              <w:rPr>
                <w:rFonts w:asciiTheme="minorBidi" w:eastAsiaTheme="majorEastAsia" w:hAnsiTheme="minorBidi" w:hint="cs"/>
                <w:b/>
                <w:bCs/>
                <w:color w:val="365F91"/>
                <w:sz w:val="28"/>
                <w:szCs w:val="28"/>
                <w:rtl/>
                <w:lang w:eastAsia="fr-FR"/>
              </w:rPr>
              <w:t>7</w:t>
            </w:r>
            <w:r w:rsidRPr="0030089F">
              <w:rPr>
                <w:rFonts w:asciiTheme="minorBidi" w:eastAsiaTheme="majorEastAsia" w:hAnsiTheme="minorBidi"/>
                <w:b/>
                <w:bCs/>
                <w:color w:val="365F91"/>
                <w:sz w:val="28"/>
                <w:szCs w:val="28"/>
                <w:rtl/>
                <w:lang w:eastAsia="fr-FR"/>
              </w:rPr>
              <w:t xml:space="preserve">- نشر </w:t>
            </w:r>
            <w:proofErr w:type="gramStart"/>
            <w:r w:rsidRPr="0030089F">
              <w:rPr>
                <w:rFonts w:asciiTheme="minorBidi" w:eastAsiaTheme="majorEastAsia" w:hAnsiTheme="minorBidi"/>
                <w:b/>
                <w:bCs/>
                <w:color w:val="365F91"/>
                <w:sz w:val="28"/>
                <w:szCs w:val="28"/>
                <w:rtl/>
                <w:lang w:eastAsia="fr-FR"/>
              </w:rPr>
              <w:t>التوصيات</w:t>
            </w:r>
            <w:proofErr w:type="gramEnd"/>
            <w:r w:rsidRPr="0030089F">
              <w:rPr>
                <w:rFonts w:asciiTheme="minorBidi" w:eastAsiaTheme="majorEastAsia" w:hAnsiTheme="minorBidi"/>
                <w:b/>
                <w:bCs/>
                <w:color w:val="365F91"/>
                <w:sz w:val="28"/>
                <w:szCs w:val="28"/>
                <w:rtl/>
                <w:lang w:eastAsia="fr-FR"/>
              </w:rPr>
              <w:t xml:space="preserve"> المنبثقة عن تقارير التدقيق في مجال الصفقات العمومية</w:t>
            </w:r>
            <w:bookmarkEnd w:id="37"/>
            <w:bookmarkEnd w:id="38"/>
          </w:p>
        </w:tc>
      </w:tr>
      <w:tr w:rsidR="001E2709" w:rsidTr="00674508">
        <w:tc>
          <w:tcPr>
            <w:tcW w:w="3291" w:type="dxa"/>
          </w:tcPr>
          <w:p w:rsidR="001E2709" w:rsidRPr="006E4710" w:rsidRDefault="001E2709" w:rsidP="00674508">
            <w:pPr>
              <w:bidi/>
              <w:jc w:val="both"/>
              <w:rPr>
                <w:rFonts w:asciiTheme="minorBidi" w:eastAsia="Arial" w:hAnsiTheme="minorBidi"/>
                <w:b/>
                <w:bCs/>
                <w:color w:val="000000"/>
                <w:sz w:val="28"/>
                <w:szCs w:val="28"/>
                <w:rtl/>
                <w:lang w:eastAsia="fr-FR" w:bidi="ar-TN"/>
              </w:rPr>
            </w:pPr>
            <w:r w:rsidRPr="006E4710">
              <w:rPr>
                <w:rFonts w:asciiTheme="minorBidi" w:eastAsia="Arial" w:hAnsiTheme="minorBidi" w:hint="cs"/>
                <w:b/>
                <w:bCs/>
                <w:color w:val="000000"/>
                <w:sz w:val="28"/>
                <w:szCs w:val="28"/>
                <w:rtl/>
                <w:lang w:eastAsia="fr-FR" w:bidi="ar-TN"/>
              </w:rPr>
              <w:t>الهيكل الاداري المسؤول عن انجاز التعهد:</w:t>
            </w:r>
          </w:p>
        </w:tc>
        <w:tc>
          <w:tcPr>
            <w:tcW w:w="5637" w:type="dxa"/>
            <w:gridSpan w:val="4"/>
          </w:tcPr>
          <w:p w:rsidR="001E2709" w:rsidRDefault="001E2709"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الهيئة العليا للطلب العمومي</w:t>
            </w:r>
          </w:p>
        </w:tc>
      </w:tr>
      <w:tr w:rsidR="001E2709" w:rsidRPr="004600D0" w:rsidTr="00674508">
        <w:tc>
          <w:tcPr>
            <w:tcW w:w="3291" w:type="dxa"/>
          </w:tcPr>
          <w:p w:rsidR="001E2709" w:rsidRPr="006E4710" w:rsidRDefault="001E2709" w:rsidP="00674508">
            <w:pPr>
              <w:bidi/>
              <w:jc w:val="both"/>
              <w:rPr>
                <w:rFonts w:asciiTheme="minorBidi" w:eastAsia="Arial" w:hAnsiTheme="minorBidi"/>
                <w:b/>
                <w:bCs/>
                <w:color w:val="000000"/>
                <w:sz w:val="28"/>
                <w:szCs w:val="28"/>
                <w:rtl/>
                <w:lang w:eastAsia="fr-FR" w:bidi="ar-TN"/>
              </w:rPr>
            </w:pPr>
            <w:r w:rsidRPr="006E4710">
              <w:rPr>
                <w:rFonts w:asciiTheme="minorBidi" w:eastAsia="Arial" w:hAnsiTheme="minorBidi" w:hint="cs"/>
                <w:b/>
                <w:bCs/>
                <w:color w:val="000000"/>
                <w:sz w:val="28"/>
                <w:szCs w:val="28"/>
                <w:rtl/>
                <w:lang w:eastAsia="fr-FR" w:bidi="ar-TN"/>
              </w:rPr>
              <w:t>الشخص المسؤول عن متابعة انجاز التعهد</w:t>
            </w:r>
          </w:p>
        </w:tc>
        <w:tc>
          <w:tcPr>
            <w:tcW w:w="5637" w:type="dxa"/>
            <w:gridSpan w:val="4"/>
          </w:tcPr>
          <w:p w:rsidR="001E2709" w:rsidRPr="004600D0" w:rsidRDefault="001E2709"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 xml:space="preserve">نجلاء </w:t>
            </w:r>
            <w:proofErr w:type="spellStart"/>
            <w:r>
              <w:rPr>
                <w:rFonts w:asciiTheme="minorBidi" w:eastAsia="Arial" w:hAnsiTheme="minorBidi" w:hint="cs"/>
                <w:color w:val="000000"/>
                <w:sz w:val="28"/>
                <w:szCs w:val="28"/>
                <w:rtl/>
                <w:lang w:eastAsia="fr-FR" w:bidi="ar-TN"/>
              </w:rPr>
              <w:t>البهلي</w:t>
            </w:r>
            <w:proofErr w:type="spellEnd"/>
          </w:p>
        </w:tc>
      </w:tr>
      <w:tr w:rsidR="001E2709" w:rsidTr="00674508">
        <w:tc>
          <w:tcPr>
            <w:tcW w:w="3291" w:type="dxa"/>
          </w:tcPr>
          <w:p w:rsidR="001E2709" w:rsidRPr="006E4710" w:rsidRDefault="001E2709" w:rsidP="00674508">
            <w:pPr>
              <w:bidi/>
              <w:jc w:val="both"/>
              <w:rPr>
                <w:rFonts w:asciiTheme="minorBidi" w:eastAsia="Arial" w:hAnsiTheme="minorBidi"/>
                <w:b/>
                <w:bCs/>
                <w:color w:val="000000"/>
                <w:sz w:val="28"/>
                <w:szCs w:val="28"/>
                <w:rtl/>
                <w:lang w:eastAsia="fr-FR" w:bidi="ar-TN"/>
              </w:rPr>
            </w:pPr>
            <w:proofErr w:type="gramStart"/>
            <w:r w:rsidRPr="006E4710">
              <w:rPr>
                <w:rFonts w:asciiTheme="minorBidi" w:eastAsia="Arial" w:hAnsiTheme="minorBidi" w:hint="cs"/>
                <w:b/>
                <w:bCs/>
                <w:color w:val="000000"/>
                <w:sz w:val="28"/>
                <w:szCs w:val="28"/>
                <w:rtl/>
                <w:lang w:eastAsia="fr-FR" w:bidi="ar-TN"/>
              </w:rPr>
              <w:t>الخطة</w:t>
            </w:r>
            <w:proofErr w:type="gramEnd"/>
            <w:r w:rsidRPr="006E4710">
              <w:rPr>
                <w:rFonts w:asciiTheme="minorBidi" w:eastAsia="Arial" w:hAnsiTheme="minorBidi" w:hint="cs"/>
                <w:b/>
                <w:bCs/>
                <w:color w:val="000000"/>
                <w:sz w:val="28"/>
                <w:szCs w:val="28"/>
                <w:rtl/>
                <w:lang w:eastAsia="fr-FR" w:bidi="ar-TN"/>
              </w:rPr>
              <w:t xml:space="preserve"> الوظيفية</w:t>
            </w:r>
          </w:p>
        </w:tc>
        <w:tc>
          <w:tcPr>
            <w:tcW w:w="5637" w:type="dxa"/>
            <w:gridSpan w:val="4"/>
          </w:tcPr>
          <w:p w:rsidR="001E2709" w:rsidRDefault="001E2709"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 xml:space="preserve">مديرة بالهيئة العليا للطلب العمومي </w:t>
            </w:r>
          </w:p>
        </w:tc>
      </w:tr>
      <w:tr w:rsidR="001E2709" w:rsidTr="00674508">
        <w:tc>
          <w:tcPr>
            <w:tcW w:w="3291" w:type="dxa"/>
          </w:tcPr>
          <w:p w:rsidR="001E2709" w:rsidRPr="006E4710" w:rsidRDefault="001E2709" w:rsidP="00674508">
            <w:pPr>
              <w:bidi/>
              <w:jc w:val="both"/>
              <w:rPr>
                <w:rFonts w:asciiTheme="minorBidi" w:eastAsia="Arial" w:hAnsiTheme="minorBidi"/>
                <w:b/>
                <w:bCs/>
                <w:color w:val="000000"/>
                <w:sz w:val="28"/>
                <w:szCs w:val="28"/>
                <w:rtl/>
                <w:lang w:eastAsia="fr-FR" w:bidi="ar-TN"/>
              </w:rPr>
            </w:pPr>
            <w:r w:rsidRPr="006E4710">
              <w:rPr>
                <w:rFonts w:asciiTheme="minorBidi" w:eastAsia="Arial" w:hAnsiTheme="minorBidi" w:hint="cs"/>
                <w:b/>
                <w:bCs/>
                <w:color w:val="000000"/>
                <w:sz w:val="28"/>
                <w:szCs w:val="28"/>
                <w:rtl/>
                <w:lang w:eastAsia="fr-FR" w:bidi="ar-TN"/>
              </w:rPr>
              <w:t>رقم الهاتف</w:t>
            </w:r>
          </w:p>
        </w:tc>
        <w:tc>
          <w:tcPr>
            <w:tcW w:w="5637" w:type="dxa"/>
            <w:gridSpan w:val="4"/>
          </w:tcPr>
          <w:p w:rsidR="001E2709" w:rsidRDefault="001E2709" w:rsidP="00674508">
            <w:pPr>
              <w:bidi/>
              <w:jc w:val="both"/>
              <w:rPr>
                <w:rFonts w:asciiTheme="minorBidi" w:eastAsia="Arial" w:hAnsiTheme="minorBidi"/>
                <w:color w:val="000000"/>
                <w:sz w:val="28"/>
                <w:szCs w:val="28"/>
                <w:rtl/>
                <w:lang w:eastAsia="fr-FR" w:bidi="ar-TN"/>
              </w:rPr>
            </w:pPr>
          </w:p>
        </w:tc>
      </w:tr>
      <w:tr w:rsidR="001E2709" w:rsidRPr="004A01B4" w:rsidTr="00674508">
        <w:tc>
          <w:tcPr>
            <w:tcW w:w="3291" w:type="dxa"/>
          </w:tcPr>
          <w:p w:rsidR="001E2709" w:rsidRPr="006E4710" w:rsidRDefault="001E2709" w:rsidP="00674508">
            <w:pPr>
              <w:bidi/>
              <w:jc w:val="both"/>
              <w:rPr>
                <w:rFonts w:asciiTheme="minorBidi" w:eastAsia="Arial" w:hAnsiTheme="minorBidi"/>
                <w:b/>
                <w:bCs/>
                <w:color w:val="000000"/>
                <w:sz w:val="28"/>
                <w:szCs w:val="28"/>
                <w:rtl/>
                <w:lang w:eastAsia="fr-FR" w:bidi="ar-TN"/>
              </w:rPr>
            </w:pPr>
            <w:r w:rsidRPr="006E4710">
              <w:rPr>
                <w:rFonts w:asciiTheme="minorBidi" w:eastAsia="Arial" w:hAnsiTheme="minorBidi" w:hint="cs"/>
                <w:b/>
                <w:bCs/>
                <w:color w:val="000000"/>
                <w:sz w:val="28"/>
                <w:szCs w:val="28"/>
                <w:rtl/>
                <w:lang w:eastAsia="fr-FR" w:bidi="ar-TN"/>
              </w:rPr>
              <w:t>عنوان البريد الالكتروني</w:t>
            </w:r>
          </w:p>
        </w:tc>
        <w:tc>
          <w:tcPr>
            <w:tcW w:w="5637" w:type="dxa"/>
            <w:gridSpan w:val="4"/>
          </w:tcPr>
          <w:p w:rsidR="001E2709" w:rsidRPr="004A01B4" w:rsidRDefault="001E2709" w:rsidP="00674508">
            <w:pPr>
              <w:bidi/>
              <w:jc w:val="both"/>
              <w:rPr>
                <w:rFonts w:asciiTheme="minorBidi" w:eastAsia="Arial" w:hAnsiTheme="minorBidi"/>
                <w:color w:val="000000"/>
                <w:sz w:val="28"/>
                <w:szCs w:val="28"/>
                <w:lang w:eastAsia="fr-FR" w:bidi="ar-TN"/>
              </w:rPr>
            </w:pPr>
            <w:r>
              <w:rPr>
                <w:rFonts w:asciiTheme="minorBidi" w:eastAsia="Arial" w:hAnsiTheme="minorBidi"/>
                <w:color w:val="000000"/>
                <w:sz w:val="28"/>
                <w:szCs w:val="28"/>
                <w:lang w:eastAsia="fr-FR" w:bidi="ar-TN"/>
              </w:rPr>
              <w:t>Najla.bohli@pm.gov.tn</w:t>
            </w:r>
          </w:p>
        </w:tc>
      </w:tr>
      <w:tr w:rsidR="001E2709" w:rsidRPr="00B57585" w:rsidTr="00674508">
        <w:tc>
          <w:tcPr>
            <w:tcW w:w="3291" w:type="dxa"/>
          </w:tcPr>
          <w:p w:rsidR="001E2709" w:rsidRPr="006E4710" w:rsidRDefault="001E2709" w:rsidP="00674508">
            <w:pPr>
              <w:bidi/>
              <w:jc w:val="both"/>
              <w:rPr>
                <w:rFonts w:asciiTheme="minorBidi" w:eastAsia="Arial" w:hAnsiTheme="minorBidi"/>
                <w:b/>
                <w:bCs/>
                <w:color w:val="000000"/>
                <w:sz w:val="28"/>
                <w:szCs w:val="28"/>
                <w:rtl/>
                <w:lang w:eastAsia="fr-FR" w:bidi="ar-TN"/>
              </w:rPr>
            </w:pPr>
            <w:r w:rsidRPr="006E4710">
              <w:rPr>
                <w:rFonts w:asciiTheme="minorBidi" w:eastAsia="Arial" w:hAnsiTheme="minorBidi" w:hint="cs"/>
                <w:b/>
                <w:bCs/>
                <w:color w:val="000000"/>
                <w:sz w:val="28"/>
                <w:szCs w:val="28"/>
                <w:rtl/>
                <w:lang w:eastAsia="fr-FR" w:bidi="ar-TN"/>
              </w:rPr>
              <w:t xml:space="preserve">الاطراف المتدخلة </w:t>
            </w:r>
          </w:p>
        </w:tc>
        <w:tc>
          <w:tcPr>
            <w:tcW w:w="5637" w:type="dxa"/>
            <w:gridSpan w:val="4"/>
          </w:tcPr>
          <w:p w:rsidR="001E2709" w:rsidRPr="006A49BA" w:rsidRDefault="001E2709" w:rsidP="00674508">
            <w:pPr>
              <w:shd w:val="clear" w:color="auto" w:fill="FFFFFF" w:themeFill="background1"/>
              <w:bidi/>
              <w:spacing w:line="360" w:lineRule="auto"/>
              <w:ind w:left="1" w:right="720"/>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الهيئة العليا للطلب العمومي</w:t>
            </w:r>
          </w:p>
        </w:tc>
      </w:tr>
      <w:tr w:rsidR="001E2709" w:rsidRPr="008938BA" w:rsidTr="00674508">
        <w:tc>
          <w:tcPr>
            <w:tcW w:w="3291" w:type="dxa"/>
          </w:tcPr>
          <w:p w:rsidR="001E2709" w:rsidRPr="006E4710" w:rsidRDefault="001E2709" w:rsidP="00674508">
            <w:pPr>
              <w:bidi/>
              <w:jc w:val="both"/>
              <w:rPr>
                <w:rFonts w:asciiTheme="minorBidi" w:eastAsia="Arial" w:hAnsiTheme="minorBidi"/>
                <w:b/>
                <w:bCs/>
                <w:color w:val="000000"/>
                <w:sz w:val="28"/>
                <w:szCs w:val="28"/>
                <w:rtl/>
                <w:lang w:eastAsia="fr-FR" w:bidi="ar-TN"/>
              </w:rPr>
            </w:pPr>
            <w:proofErr w:type="gramStart"/>
            <w:r w:rsidRPr="006E4710">
              <w:rPr>
                <w:rFonts w:asciiTheme="minorBidi" w:eastAsia="Arial" w:hAnsiTheme="minorBidi" w:hint="cs"/>
                <w:b/>
                <w:bCs/>
                <w:color w:val="000000"/>
                <w:sz w:val="28"/>
                <w:szCs w:val="28"/>
                <w:rtl/>
                <w:lang w:eastAsia="fr-FR" w:bidi="ar-TN"/>
              </w:rPr>
              <w:t>تقديم</w:t>
            </w:r>
            <w:proofErr w:type="gramEnd"/>
            <w:r w:rsidRPr="006E4710">
              <w:rPr>
                <w:rFonts w:asciiTheme="minorBidi" w:eastAsia="Arial" w:hAnsiTheme="minorBidi" w:hint="cs"/>
                <w:b/>
                <w:bCs/>
                <w:color w:val="000000"/>
                <w:sz w:val="28"/>
                <w:szCs w:val="28"/>
                <w:rtl/>
                <w:lang w:eastAsia="fr-FR" w:bidi="ar-TN"/>
              </w:rPr>
              <w:t xml:space="preserve"> التعهد</w:t>
            </w:r>
          </w:p>
        </w:tc>
        <w:tc>
          <w:tcPr>
            <w:tcW w:w="5637" w:type="dxa"/>
            <w:gridSpan w:val="4"/>
          </w:tcPr>
          <w:p w:rsidR="00DB6FBE" w:rsidRPr="00DB6FBE" w:rsidRDefault="00DB6FBE" w:rsidP="00DB6FBE">
            <w:pPr>
              <w:shd w:val="clear" w:color="auto" w:fill="FFFFFF" w:themeFill="background1"/>
              <w:bidi/>
              <w:spacing w:line="360" w:lineRule="auto"/>
              <w:jc w:val="both"/>
              <w:rPr>
                <w:rFonts w:asciiTheme="minorBidi" w:eastAsia="Arial" w:hAnsiTheme="minorBidi"/>
                <w:color w:val="000000"/>
                <w:sz w:val="28"/>
                <w:szCs w:val="28"/>
                <w:lang w:eastAsia="fr-FR"/>
              </w:rPr>
            </w:pPr>
            <w:r w:rsidRPr="00DB6FBE">
              <w:rPr>
                <w:rFonts w:asciiTheme="minorBidi" w:eastAsia="Arial" w:hAnsiTheme="minorBidi"/>
                <w:color w:val="000000"/>
                <w:sz w:val="28"/>
                <w:szCs w:val="28"/>
                <w:rtl/>
                <w:lang w:eastAsia="fr-FR"/>
              </w:rPr>
              <w:t>تركيز منظومة لجمع ومتابعة ونشر التوصيات المنبثقة عن تقارير التدقيق في ملفات الشراءات والصفقات العمومية المنجزة من قبل مراقبي ومراجعي الطلب العمومي.</w:t>
            </w:r>
          </w:p>
          <w:p w:rsidR="001E2709" w:rsidRPr="00DB6FBE" w:rsidRDefault="001E2709" w:rsidP="00674508">
            <w:pPr>
              <w:shd w:val="clear" w:color="auto" w:fill="FFFFFF" w:themeFill="background1"/>
              <w:tabs>
                <w:tab w:val="right" w:pos="139"/>
              </w:tabs>
              <w:bidi/>
              <w:spacing w:line="360" w:lineRule="auto"/>
              <w:ind w:left="360"/>
              <w:contextualSpacing/>
              <w:jc w:val="both"/>
              <w:rPr>
                <w:rFonts w:asciiTheme="minorBidi" w:eastAsia="Arial" w:hAnsiTheme="minorBidi"/>
                <w:color w:val="000000"/>
                <w:sz w:val="28"/>
                <w:szCs w:val="28"/>
                <w:rtl/>
                <w:lang w:eastAsia="fr-FR"/>
              </w:rPr>
            </w:pPr>
          </w:p>
        </w:tc>
      </w:tr>
      <w:tr w:rsidR="001E2709" w:rsidRPr="009C6F24" w:rsidTr="00674508">
        <w:trPr>
          <w:trHeight w:val="330"/>
        </w:trPr>
        <w:tc>
          <w:tcPr>
            <w:tcW w:w="3291" w:type="dxa"/>
            <w:vMerge w:val="restart"/>
          </w:tcPr>
          <w:p w:rsidR="001E2709" w:rsidRPr="006E4710" w:rsidRDefault="001E2709" w:rsidP="00674508">
            <w:pPr>
              <w:bidi/>
              <w:jc w:val="both"/>
              <w:rPr>
                <w:rFonts w:asciiTheme="minorBidi" w:eastAsia="Arial" w:hAnsiTheme="minorBidi"/>
                <w:b/>
                <w:bCs/>
                <w:color w:val="000000"/>
                <w:sz w:val="28"/>
                <w:szCs w:val="28"/>
                <w:rtl/>
                <w:lang w:eastAsia="fr-FR" w:bidi="ar-TN"/>
              </w:rPr>
            </w:pPr>
            <w:r w:rsidRPr="006E4710">
              <w:rPr>
                <w:rFonts w:asciiTheme="minorBidi" w:eastAsia="Arial" w:hAnsiTheme="minorBidi" w:hint="cs"/>
                <w:b/>
                <w:bCs/>
                <w:color w:val="000000"/>
                <w:sz w:val="28"/>
                <w:szCs w:val="28"/>
                <w:rtl/>
                <w:lang w:eastAsia="fr-FR" w:bidi="ar-TN"/>
              </w:rPr>
              <w:t>مستوى الانجاز</w:t>
            </w:r>
          </w:p>
        </w:tc>
        <w:tc>
          <w:tcPr>
            <w:tcW w:w="1197" w:type="dxa"/>
          </w:tcPr>
          <w:p w:rsidR="001E2709" w:rsidRPr="009C6F24" w:rsidRDefault="001E2709"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 xml:space="preserve">لم يبدأ </w:t>
            </w:r>
            <w:proofErr w:type="gramStart"/>
            <w:r w:rsidRPr="009C6F24">
              <w:rPr>
                <w:rFonts w:asciiTheme="minorBidi" w:eastAsia="Arial" w:hAnsiTheme="minorBidi" w:hint="cs"/>
                <w:b/>
                <w:bCs/>
                <w:color w:val="000000"/>
                <w:sz w:val="24"/>
                <w:szCs w:val="24"/>
                <w:rtl/>
                <w:lang w:eastAsia="fr-FR" w:bidi="ar-TN"/>
              </w:rPr>
              <w:t>بعد</w:t>
            </w:r>
            <w:proofErr w:type="gramEnd"/>
          </w:p>
        </w:tc>
        <w:tc>
          <w:tcPr>
            <w:tcW w:w="1480" w:type="dxa"/>
          </w:tcPr>
          <w:p w:rsidR="001E2709" w:rsidRPr="009C6F24" w:rsidRDefault="001E2709"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محدود</w:t>
            </w:r>
          </w:p>
        </w:tc>
        <w:tc>
          <w:tcPr>
            <w:tcW w:w="1480" w:type="dxa"/>
          </w:tcPr>
          <w:p w:rsidR="001E2709" w:rsidRPr="009C6F24" w:rsidRDefault="001E2709"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جوهري</w:t>
            </w:r>
          </w:p>
        </w:tc>
        <w:tc>
          <w:tcPr>
            <w:tcW w:w="1480" w:type="dxa"/>
          </w:tcPr>
          <w:p w:rsidR="001E2709" w:rsidRPr="009C6F24" w:rsidRDefault="001E2709"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كامل</w:t>
            </w:r>
          </w:p>
        </w:tc>
      </w:tr>
      <w:tr w:rsidR="001E2709" w:rsidTr="00674508">
        <w:trPr>
          <w:trHeight w:val="330"/>
        </w:trPr>
        <w:tc>
          <w:tcPr>
            <w:tcW w:w="3291" w:type="dxa"/>
            <w:vMerge/>
          </w:tcPr>
          <w:p w:rsidR="001E2709" w:rsidRPr="006E4710" w:rsidRDefault="001E2709" w:rsidP="00674508">
            <w:pPr>
              <w:bidi/>
              <w:jc w:val="both"/>
              <w:rPr>
                <w:rFonts w:asciiTheme="minorBidi" w:eastAsia="Arial" w:hAnsiTheme="minorBidi"/>
                <w:b/>
                <w:bCs/>
                <w:color w:val="000000"/>
                <w:sz w:val="28"/>
                <w:szCs w:val="28"/>
                <w:rtl/>
                <w:lang w:eastAsia="fr-FR" w:bidi="ar-TN"/>
              </w:rPr>
            </w:pPr>
          </w:p>
        </w:tc>
        <w:tc>
          <w:tcPr>
            <w:tcW w:w="1197" w:type="dxa"/>
          </w:tcPr>
          <w:p w:rsidR="001E2709" w:rsidRDefault="001E2709" w:rsidP="00674508">
            <w:pPr>
              <w:bidi/>
              <w:jc w:val="both"/>
              <w:rPr>
                <w:rFonts w:asciiTheme="minorBidi" w:eastAsia="Arial" w:hAnsiTheme="minorBidi"/>
                <w:color w:val="000000"/>
                <w:sz w:val="28"/>
                <w:szCs w:val="28"/>
                <w:rtl/>
                <w:lang w:eastAsia="fr-FR" w:bidi="ar-TN"/>
              </w:rPr>
            </w:pPr>
          </w:p>
        </w:tc>
        <w:tc>
          <w:tcPr>
            <w:tcW w:w="1480" w:type="dxa"/>
          </w:tcPr>
          <w:p w:rsidR="001E2709" w:rsidRDefault="00226461" w:rsidP="00226461">
            <w:pPr>
              <w:bidi/>
              <w:jc w:val="center"/>
              <w:rPr>
                <w:rFonts w:asciiTheme="minorBidi" w:eastAsia="Arial" w:hAnsiTheme="minorBidi"/>
                <w:color w:val="000000"/>
                <w:sz w:val="28"/>
                <w:szCs w:val="28"/>
                <w:rtl/>
                <w:lang w:eastAsia="fr-FR" w:bidi="ar-TN"/>
              </w:rPr>
            </w:pPr>
            <w:r w:rsidRPr="00C06DCC">
              <w:rPr>
                <w:rFonts w:asciiTheme="majorBidi" w:hAnsiTheme="majorBidi" w:cstheme="majorBidi"/>
                <w:sz w:val="40"/>
                <w:szCs w:val="40"/>
                <w:lang w:val="en-US" w:bidi="ar-TN"/>
              </w:rPr>
              <w:t>×</w:t>
            </w:r>
          </w:p>
        </w:tc>
        <w:tc>
          <w:tcPr>
            <w:tcW w:w="1480" w:type="dxa"/>
          </w:tcPr>
          <w:p w:rsidR="001E2709" w:rsidRDefault="001E2709" w:rsidP="00674508">
            <w:pPr>
              <w:bidi/>
              <w:jc w:val="both"/>
              <w:rPr>
                <w:rFonts w:asciiTheme="minorBidi" w:eastAsia="Arial" w:hAnsiTheme="minorBidi"/>
                <w:color w:val="000000"/>
                <w:sz w:val="28"/>
                <w:szCs w:val="28"/>
                <w:rtl/>
                <w:lang w:eastAsia="fr-FR" w:bidi="ar-TN"/>
              </w:rPr>
            </w:pPr>
          </w:p>
        </w:tc>
        <w:tc>
          <w:tcPr>
            <w:tcW w:w="1480" w:type="dxa"/>
          </w:tcPr>
          <w:p w:rsidR="001E2709" w:rsidRDefault="001E2709" w:rsidP="00674508">
            <w:pPr>
              <w:bidi/>
              <w:jc w:val="both"/>
              <w:rPr>
                <w:rFonts w:asciiTheme="minorBidi" w:eastAsia="Arial" w:hAnsiTheme="minorBidi"/>
                <w:color w:val="000000"/>
                <w:sz w:val="28"/>
                <w:szCs w:val="28"/>
                <w:rtl/>
                <w:lang w:eastAsia="fr-FR" w:bidi="ar-TN"/>
              </w:rPr>
            </w:pPr>
          </w:p>
        </w:tc>
      </w:tr>
      <w:tr w:rsidR="001E2709" w:rsidTr="00674508">
        <w:tc>
          <w:tcPr>
            <w:tcW w:w="3291" w:type="dxa"/>
          </w:tcPr>
          <w:p w:rsidR="001E2709" w:rsidRPr="006E4710" w:rsidRDefault="001E2709" w:rsidP="00674508">
            <w:pPr>
              <w:bidi/>
              <w:jc w:val="both"/>
              <w:rPr>
                <w:rFonts w:asciiTheme="minorBidi" w:eastAsia="Arial" w:hAnsiTheme="minorBidi"/>
                <w:b/>
                <w:bCs/>
                <w:color w:val="000000"/>
                <w:sz w:val="28"/>
                <w:szCs w:val="28"/>
                <w:rtl/>
                <w:lang w:eastAsia="fr-FR" w:bidi="ar-TN"/>
              </w:rPr>
            </w:pPr>
            <w:r w:rsidRPr="006E4710">
              <w:rPr>
                <w:rFonts w:asciiTheme="minorBidi" w:eastAsia="Arial" w:hAnsiTheme="minorBidi" w:hint="cs"/>
                <w:b/>
                <w:bCs/>
                <w:color w:val="000000"/>
                <w:sz w:val="28"/>
                <w:szCs w:val="28"/>
                <w:rtl/>
                <w:lang w:eastAsia="fr-FR" w:bidi="ar-TN"/>
              </w:rPr>
              <w:t>ما تم انجازه</w:t>
            </w:r>
          </w:p>
        </w:tc>
        <w:tc>
          <w:tcPr>
            <w:tcW w:w="5637" w:type="dxa"/>
            <w:gridSpan w:val="4"/>
          </w:tcPr>
          <w:p w:rsidR="001E2709" w:rsidRDefault="004A16C5" w:rsidP="007A3809">
            <w:pPr>
              <w:bidi/>
              <w:spacing w:line="360" w:lineRule="auto"/>
              <w:jc w:val="both"/>
              <w:rPr>
                <w:rFonts w:asciiTheme="minorBidi" w:eastAsia="Arial" w:hAnsiTheme="minorBidi"/>
                <w:color w:val="000000"/>
                <w:sz w:val="28"/>
                <w:szCs w:val="28"/>
                <w:rtl/>
                <w:lang w:eastAsia="fr-FR" w:bidi="ar-TN"/>
              </w:rPr>
            </w:pPr>
            <w:r w:rsidRPr="00673518">
              <w:rPr>
                <w:rFonts w:asciiTheme="minorBidi" w:eastAsia="Arial" w:hAnsiTheme="minorBidi"/>
                <w:color w:val="000000"/>
                <w:sz w:val="28"/>
                <w:szCs w:val="28"/>
                <w:lang w:eastAsia="fr-FR"/>
              </w:rPr>
              <w:t> </w:t>
            </w:r>
            <w:r w:rsidRPr="00673518">
              <w:rPr>
                <w:rFonts w:asciiTheme="minorBidi" w:eastAsia="Arial" w:hAnsiTheme="minorBidi" w:hint="cs"/>
                <w:color w:val="000000"/>
                <w:sz w:val="28"/>
                <w:szCs w:val="28"/>
                <w:rtl/>
                <w:lang w:eastAsia="fr-FR"/>
              </w:rPr>
              <w:t xml:space="preserve">تم تكوين المجلس الوطني للصفقات العمومية المكلف بإعداد تقريره </w:t>
            </w:r>
            <w:r w:rsidR="002D2D12">
              <w:rPr>
                <w:rFonts w:asciiTheme="minorBidi" w:eastAsia="Arial" w:hAnsiTheme="minorBidi"/>
                <w:color w:val="000000"/>
                <w:sz w:val="28"/>
                <w:szCs w:val="28"/>
                <w:lang w:eastAsia="fr-FR"/>
              </w:rPr>
              <w:t xml:space="preserve"> </w:t>
            </w:r>
            <w:r w:rsidR="002D2D12">
              <w:rPr>
                <w:rFonts w:asciiTheme="minorBidi" w:eastAsia="Arial" w:hAnsiTheme="minorBidi" w:hint="cs"/>
                <w:color w:val="000000"/>
                <w:sz w:val="28"/>
                <w:szCs w:val="28"/>
                <w:rtl/>
                <w:lang w:eastAsia="fr-FR" w:bidi="ar-TN"/>
              </w:rPr>
              <w:t xml:space="preserve">السنوي </w:t>
            </w:r>
            <w:r w:rsidRPr="00673518">
              <w:rPr>
                <w:rFonts w:asciiTheme="minorBidi" w:eastAsia="Arial" w:hAnsiTheme="minorBidi" w:hint="cs"/>
                <w:color w:val="000000"/>
                <w:sz w:val="28"/>
                <w:szCs w:val="28"/>
                <w:rtl/>
                <w:lang w:eastAsia="fr-FR"/>
              </w:rPr>
              <w:t>و توصيات حول الصفقات العمومية و سيعقد جلسته الاولى في أقرب الآجال.</w:t>
            </w:r>
          </w:p>
        </w:tc>
      </w:tr>
      <w:tr w:rsidR="001E2709" w:rsidTr="00674508">
        <w:tc>
          <w:tcPr>
            <w:tcW w:w="3291" w:type="dxa"/>
          </w:tcPr>
          <w:p w:rsidR="001E2709" w:rsidRPr="006E4710" w:rsidRDefault="001E2709" w:rsidP="00674508">
            <w:pPr>
              <w:bidi/>
              <w:jc w:val="both"/>
              <w:rPr>
                <w:rFonts w:asciiTheme="minorBidi" w:eastAsia="Arial" w:hAnsiTheme="minorBidi"/>
                <w:b/>
                <w:bCs/>
                <w:color w:val="000000"/>
                <w:sz w:val="28"/>
                <w:szCs w:val="28"/>
                <w:rtl/>
                <w:lang w:eastAsia="fr-FR" w:bidi="ar-TN"/>
              </w:rPr>
            </w:pPr>
            <w:r w:rsidRPr="006E4710">
              <w:rPr>
                <w:rFonts w:asciiTheme="minorBidi" w:eastAsia="Arial" w:hAnsiTheme="minorBidi" w:hint="cs"/>
                <w:b/>
                <w:bCs/>
                <w:color w:val="000000"/>
                <w:sz w:val="28"/>
                <w:szCs w:val="28"/>
                <w:rtl/>
                <w:lang w:eastAsia="fr-FR" w:bidi="ar-TN"/>
              </w:rPr>
              <w:t>اخر أجل للإنجاز</w:t>
            </w:r>
          </w:p>
        </w:tc>
        <w:tc>
          <w:tcPr>
            <w:tcW w:w="5637" w:type="dxa"/>
            <w:gridSpan w:val="4"/>
          </w:tcPr>
          <w:p w:rsidR="001E2709" w:rsidRDefault="001E2709" w:rsidP="00674508">
            <w:pPr>
              <w:bidi/>
              <w:jc w:val="both"/>
              <w:rPr>
                <w:rFonts w:asciiTheme="minorBidi" w:eastAsia="Arial" w:hAnsiTheme="minorBidi"/>
                <w:color w:val="000000"/>
                <w:sz w:val="28"/>
                <w:szCs w:val="28"/>
                <w:rtl/>
                <w:lang w:eastAsia="fr-FR" w:bidi="ar-TN"/>
              </w:rPr>
            </w:pPr>
            <w:r w:rsidRPr="00153ACE">
              <w:rPr>
                <w:rFonts w:asciiTheme="minorBidi" w:hAnsiTheme="minorBidi"/>
                <w:sz w:val="28"/>
                <w:szCs w:val="28"/>
                <w:rtl/>
              </w:rPr>
              <w:t>2016</w:t>
            </w:r>
          </w:p>
        </w:tc>
      </w:tr>
    </w:tbl>
    <w:p w:rsidR="001E2709" w:rsidRDefault="001E2709" w:rsidP="001E2709">
      <w:pPr>
        <w:tabs>
          <w:tab w:val="left" w:pos="1932"/>
        </w:tabs>
        <w:bidi/>
        <w:rPr>
          <w:sz w:val="32"/>
          <w:szCs w:val="32"/>
          <w:lang w:val="en-US" w:bidi="ar-TN"/>
        </w:rPr>
      </w:pPr>
    </w:p>
    <w:p w:rsidR="00842F1D" w:rsidRDefault="00842F1D" w:rsidP="00842F1D">
      <w:pPr>
        <w:tabs>
          <w:tab w:val="left" w:pos="1932"/>
        </w:tabs>
        <w:bidi/>
        <w:rPr>
          <w:sz w:val="32"/>
          <w:szCs w:val="32"/>
          <w:lang w:val="en-US" w:bidi="ar-TN"/>
        </w:rPr>
      </w:pPr>
    </w:p>
    <w:p w:rsidR="00842F1D" w:rsidRDefault="00842F1D" w:rsidP="00842F1D">
      <w:pPr>
        <w:tabs>
          <w:tab w:val="left" w:pos="1932"/>
        </w:tabs>
        <w:bidi/>
        <w:rPr>
          <w:sz w:val="32"/>
          <w:szCs w:val="32"/>
          <w:lang w:val="en-US" w:bidi="ar-TN"/>
        </w:rPr>
      </w:pPr>
    </w:p>
    <w:p w:rsidR="00842F1D" w:rsidRDefault="00842F1D" w:rsidP="00842F1D">
      <w:pPr>
        <w:tabs>
          <w:tab w:val="left" w:pos="1932"/>
        </w:tabs>
        <w:bidi/>
        <w:rPr>
          <w:sz w:val="32"/>
          <w:szCs w:val="32"/>
          <w:lang w:val="en-US" w:bidi="ar-TN"/>
        </w:rPr>
      </w:pPr>
    </w:p>
    <w:p w:rsidR="00DF2CB4" w:rsidRDefault="00DF2CB4" w:rsidP="00DF2CB4">
      <w:pPr>
        <w:tabs>
          <w:tab w:val="left" w:pos="1932"/>
        </w:tabs>
        <w:bidi/>
        <w:rPr>
          <w:sz w:val="32"/>
          <w:szCs w:val="32"/>
          <w:lang w:val="en-US" w:bidi="ar-TN"/>
        </w:rPr>
      </w:pPr>
    </w:p>
    <w:p w:rsidR="006C0401" w:rsidRDefault="006C0401" w:rsidP="006C0401">
      <w:pPr>
        <w:tabs>
          <w:tab w:val="left" w:pos="1932"/>
        </w:tabs>
        <w:bidi/>
        <w:rPr>
          <w:sz w:val="32"/>
          <w:szCs w:val="32"/>
          <w:rtl/>
          <w:lang w:val="en-US" w:bidi="ar-TN"/>
        </w:rPr>
      </w:pPr>
    </w:p>
    <w:p w:rsidR="00F15E63" w:rsidRDefault="00F15E63" w:rsidP="00F15E63">
      <w:pPr>
        <w:tabs>
          <w:tab w:val="left" w:pos="1932"/>
        </w:tabs>
        <w:bidi/>
        <w:rPr>
          <w:sz w:val="32"/>
          <w:szCs w:val="32"/>
          <w:lang w:val="en-US" w:bidi="ar-TN"/>
        </w:rPr>
      </w:pPr>
    </w:p>
    <w:p w:rsidR="00DF2CB4" w:rsidRDefault="00DF2CB4" w:rsidP="00DF2CB4">
      <w:pPr>
        <w:tabs>
          <w:tab w:val="left" w:pos="1932"/>
        </w:tabs>
        <w:bidi/>
        <w:rPr>
          <w:sz w:val="32"/>
          <w:szCs w:val="32"/>
          <w:lang w:val="en-US" w:bidi="ar-TN"/>
        </w:rPr>
      </w:pPr>
    </w:p>
    <w:tbl>
      <w:tblPr>
        <w:tblStyle w:val="Grilledutableau"/>
        <w:bidiVisual/>
        <w:tblW w:w="0" w:type="auto"/>
        <w:tblInd w:w="360" w:type="dxa"/>
        <w:tblLook w:val="04A0" w:firstRow="1" w:lastRow="0" w:firstColumn="1" w:lastColumn="0" w:noHBand="0" w:noVBand="1"/>
      </w:tblPr>
      <w:tblGrid>
        <w:gridCol w:w="3291"/>
        <w:gridCol w:w="1197"/>
        <w:gridCol w:w="1480"/>
        <w:gridCol w:w="1480"/>
        <w:gridCol w:w="1480"/>
      </w:tblGrid>
      <w:tr w:rsidR="00842F1D" w:rsidRPr="00006F51" w:rsidTr="00674508">
        <w:tc>
          <w:tcPr>
            <w:tcW w:w="8928" w:type="dxa"/>
            <w:gridSpan w:val="5"/>
          </w:tcPr>
          <w:p w:rsidR="00842F1D" w:rsidRPr="0001035C" w:rsidRDefault="002F4638" w:rsidP="0001035C">
            <w:pPr>
              <w:keepNext/>
              <w:keepLines/>
              <w:bidi/>
              <w:spacing w:before="200"/>
              <w:jc w:val="center"/>
              <w:outlineLvl w:val="2"/>
              <w:rPr>
                <w:rFonts w:asciiTheme="minorBidi" w:eastAsia="Arial" w:hAnsiTheme="minorBidi"/>
                <w:color w:val="000000"/>
                <w:sz w:val="36"/>
                <w:szCs w:val="36"/>
                <w:rtl/>
                <w:lang w:eastAsia="fr-FR" w:bidi="ar-TN"/>
              </w:rPr>
            </w:pPr>
            <w:bookmarkStart w:id="39" w:name="_Toc398731899"/>
            <w:bookmarkStart w:id="40" w:name="_Toc399144729"/>
            <w:r w:rsidRPr="002F4638">
              <w:rPr>
                <w:rFonts w:asciiTheme="minorBidi" w:eastAsiaTheme="majorEastAsia" w:hAnsiTheme="minorBidi"/>
                <w:b/>
                <w:bCs/>
                <w:color w:val="365F91"/>
                <w:sz w:val="28"/>
                <w:szCs w:val="28"/>
                <w:rtl/>
                <w:lang w:eastAsia="fr-FR"/>
              </w:rPr>
              <w:lastRenderedPageBreak/>
              <w:t>التعهد 1</w:t>
            </w:r>
            <w:r w:rsidRPr="002F4638">
              <w:rPr>
                <w:rFonts w:asciiTheme="minorBidi" w:eastAsiaTheme="majorEastAsia" w:hAnsiTheme="minorBidi" w:hint="cs"/>
                <w:b/>
                <w:bCs/>
                <w:color w:val="365F91"/>
                <w:sz w:val="28"/>
                <w:szCs w:val="28"/>
                <w:rtl/>
                <w:lang w:eastAsia="fr-FR"/>
              </w:rPr>
              <w:t>8</w:t>
            </w:r>
            <w:r w:rsidRPr="002F4638">
              <w:rPr>
                <w:rFonts w:asciiTheme="minorBidi" w:eastAsiaTheme="majorEastAsia" w:hAnsiTheme="minorBidi"/>
                <w:b/>
                <w:bCs/>
                <w:color w:val="365F91"/>
                <w:sz w:val="28"/>
                <w:szCs w:val="28"/>
                <w:rtl/>
                <w:lang w:eastAsia="fr-FR"/>
              </w:rPr>
              <w:t xml:space="preserve">- </w:t>
            </w:r>
            <w:r w:rsidRPr="002F4638">
              <w:rPr>
                <w:rFonts w:asciiTheme="minorBidi" w:eastAsiaTheme="majorEastAsia" w:hAnsiTheme="minorBidi" w:hint="cs"/>
                <w:b/>
                <w:bCs/>
                <w:color w:val="365F91"/>
                <w:sz w:val="28"/>
                <w:szCs w:val="28"/>
                <w:rtl/>
                <w:lang w:eastAsia="fr-FR"/>
              </w:rPr>
              <w:t>إ</w:t>
            </w:r>
            <w:r w:rsidRPr="002F4638">
              <w:rPr>
                <w:rFonts w:asciiTheme="minorBidi" w:eastAsiaTheme="majorEastAsia" w:hAnsiTheme="minorBidi"/>
                <w:b/>
                <w:bCs/>
                <w:color w:val="365F91"/>
                <w:sz w:val="28"/>
                <w:szCs w:val="28"/>
                <w:rtl/>
                <w:lang w:eastAsia="fr-FR"/>
              </w:rPr>
              <w:t>عداد بوابة للمعطيات المفتوحة "</w:t>
            </w:r>
            <w:r w:rsidRPr="002F4638">
              <w:rPr>
                <w:rFonts w:asciiTheme="minorBidi" w:eastAsiaTheme="majorEastAsia" w:hAnsiTheme="minorBidi"/>
                <w:b/>
                <w:bCs/>
                <w:color w:val="365F91"/>
                <w:sz w:val="28"/>
                <w:szCs w:val="28"/>
                <w:lang w:eastAsia="fr-FR"/>
              </w:rPr>
              <w:t>Open Data</w:t>
            </w:r>
            <w:r w:rsidRPr="002F4638">
              <w:rPr>
                <w:rFonts w:asciiTheme="minorBidi" w:eastAsiaTheme="majorEastAsia" w:hAnsiTheme="minorBidi"/>
                <w:b/>
                <w:bCs/>
                <w:color w:val="365F91"/>
                <w:sz w:val="28"/>
                <w:szCs w:val="28"/>
                <w:rtl/>
                <w:lang w:eastAsia="fr-FR"/>
              </w:rPr>
              <w:t xml:space="preserve">" تتضمن جميع معلومات ومعطيات متعلقة بالاستثمار في قطاع المحروقات والمناجم </w:t>
            </w:r>
            <w:bookmarkEnd w:id="39"/>
            <w:bookmarkEnd w:id="40"/>
          </w:p>
        </w:tc>
      </w:tr>
      <w:tr w:rsidR="00842F1D" w:rsidTr="00674508">
        <w:tc>
          <w:tcPr>
            <w:tcW w:w="3291" w:type="dxa"/>
          </w:tcPr>
          <w:p w:rsidR="00842F1D" w:rsidRPr="00294BFE" w:rsidRDefault="00842F1D" w:rsidP="00674508">
            <w:pPr>
              <w:bidi/>
              <w:jc w:val="both"/>
              <w:rPr>
                <w:rFonts w:asciiTheme="minorBidi" w:eastAsia="Arial" w:hAnsiTheme="minorBidi"/>
                <w:b/>
                <w:bCs/>
                <w:color w:val="000000"/>
                <w:sz w:val="28"/>
                <w:szCs w:val="28"/>
                <w:rtl/>
                <w:lang w:eastAsia="fr-FR" w:bidi="ar-TN"/>
              </w:rPr>
            </w:pPr>
            <w:r w:rsidRPr="00294BFE">
              <w:rPr>
                <w:rFonts w:asciiTheme="minorBidi" w:eastAsia="Arial" w:hAnsiTheme="minorBidi" w:hint="cs"/>
                <w:b/>
                <w:bCs/>
                <w:color w:val="000000"/>
                <w:sz w:val="28"/>
                <w:szCs w:val="28"/>
                <w:rtl/>
                <w:lang w:eastAsia="fr-FR" w:bidi="ar-TN"/>
              </w:rPr>
              <w:t>الهيكل الاداري المسؤول عن انجاز التعهد:</w:t>
            </w:r>
          </w:p>
        </w:tc>
        <w:tc>
          <w:tcPr>
            <w:tcW w:w="5637" w:type="dxa"/>
            <w:gridSpan w:val="4"/>
          </w:tcPr>
          <w:p w:rsidR="00842F1D" w:rsidRDefault="003E3509"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وزارة الطاقة و المناجم</w:t>
            </w:r>
          </w:p>
        </w:tc>
      </w:tr>
      <w:tr w:rsidR="00842F1D" w:rsidRPr="004600D0" w:rsidTr="00674508">
        <w:tc>
          <w:tcPr>
            <w:tcW w:w="3291" w:type="dxa"/>
          </w:tcPr>
          <w:p w:rsidR="00842F1D" w:rsidRPr="00294BFE" w:rsidRDefault="00842F1D" w:rsidP="00674508">
            <w:pPr>
              <w:bidi/>
              <w:jc w:val="both"/>
              <w:rPr>
                <w:rFonts w:asciiTheme="minorBidi" w:eastAsia="Arial" w:hAnsiTheme="minorBidi"/>
                <w:b/>
                <w:bCs/>
                <w:color w:val="000000"/>
                <w:sz w:val="28"/>
                <w:szCs w:val="28"/>
                <w:rtl/>
                <w:lang w:eastAsia="fr-FR" w:bidi="ar-TN"/>
              </w:rPr>
            </w:pPr>
            <w:r w:rsidRPr="00294BFE">
              <w:rPr>
                <w:rFonts w:asciiTheme="minorBidi" w:eastAsia="Arial" w:hAnsiTheme="minorBidi" w:hint="cs"/>
                <w:b/>
                <w:bCs/>
                <w:color w:val="000000"/>
                <w:sz w:val="28"/>
                <w:szCs w:val="28"/>
                <w:rtl/>
                <w:lang w:eastAsia="fr-FR" w:bidi="ar-TN"/>
              </w:rPr>
              <w:t>الشخص المسؤول عن متابعة انجاز التعهد</w:t>
            </w:r>
          </w:p>
        </w:tc>
        <w:tc>
          <w:tcPr>
            <w:tcW w:w="5637" w:type="dxa"/>
            <w:gridSpan w:val="4"/>
          </w:tcPr>
          <w:p w:rsidR="00842F1D" w:rsidRPr="004600D0" w:rsidRDefault="003E3509"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قيس الماجري</w:t>
            </w:r>
          </w:p>
        </w:tc>
      </w:tr>
      <w:tr w:rsidR="00842F1D" w:rsidTr="00674508">
        <w:tc>
          <w:tcPr>
            <w:tcW w:w="3291" w:type="dxa"/>
          </w:tcPr>
          <w:p w:rsidR="00842F1D" w:rsidRPr="00294BFE" w:rsidRDefault="00842F1D" w:rsidP="00674508">
            <w:pPr>
              <w:bidi/>
              <w:jc w:val="both"/>
              <w:rPr>
                <w:rFonts w:asciiTheme="minorBidi" w:eastAsia="Arial" w:hAnsiTheme="minorBidi"/>
                <w:b/>
                <w:bCs/>
                <w:color w:val="000000"/>
                <w:sz w:val="28"/>
                <w:szCs w:val="28"/>
                <w:rtl/>
                <w:lang w:eastAsia="fr-FR" w:bidi="ar-TN"/>
              </w:rPr>
            </w:pPr>
            <w:proofErr w:type="gramStart"/>
            <w:r w:rsidRPr="00294BFE">
              <w:rPr>
                <w:rFonts w:asciiTheme="minorBidi" w:eastAsia="Arial" w:hAnsiTheme="minorBidi" w:hint="cs"/>
                <w:b/>
                <w:bCs/>
                <w:color w:val="000000"/>
                <w:sz w:val="28"/>
                <w:szCs w:val="28"/>
                <w:rtl/>
                <w:lang w:eastAsia="fr-FR" w:bidi="ar-TN"/>
              </w:rPr>
              <w:t>الخطة</w:t>
            </w:r>
            <w:proofErr w:type="gramEnd"/>
            <w:r w:rsidRPr="00294BFE">
              <w:rPr>
                <w:rFonts w:asciiTheme="minorBidi" w:eastAsia="Arial" w:hAnsiTheme="minorBidi" w:hint="cs"/>
                <w:b/>
                <w:bCs/>
                <w:color w:val="000000"/>
                <w:sz w:val="28"/>
                <w:szCs w:val="28"/>
                <w:rtl/>
                <w:lang w:eastAsia="fr-FR" w:bidi="ar-TN"/>
              </w:rPr>
              <w:t xml:space="preserve"> الوظيفية</w:t>
            </w:r>
          </w:p>
        </w:tc>
        <w:tc>
          <w:tcPr>
            <w:tcW w:w="5637" w:type="dxa"/>
            <w:gridSpan w:val="4"/>
          </w:tcPr>
          <w:p w:rsidR="00842F1D" w:rsidRDefault="003E3509" w:rsidP="00674508">
            <w:pPr>
              <w:bidi/>
              <w:jc w:val="both"/>
              <w:rPr>
                <w:rFonts w:asciiTheme="minorBidi" w:eastAsia="Arial" w:hAnsiTheme="minorBidi"/>
                <w:color w:val="000000"/>
                <w:sz w:val="28"/>
                <w:szCs w:val="28"/>
                <w:rtl/>
                <w:lang w:eastAsia="fr-FR" w:bidi="ar-TN"/>
              </w:rPr>
            </w:pPr>
            <w:proofErr w:type="gramStart"/>
            <w:r>
              <w:rPr>
                <w:rFonts w:asciiTheme="minorBidi" w:eastAsia="Arial" w:hAnsiTheme="minorBidi" w:hint="cs"/>
                <w:color w:val="000000"/>
                <w:sz w:val="28"/>
                <w:szCs w:val="28"/>
                <w:rtl/>
                <w:lang w:eastAsia="fr-FR" w:bidi="ar-TN"/>
              </w:rPr>
              <w:t>مدير</w:t>
            </w:r>
            <w:proofErr w:type="gramEnd"/>
            <w:r>
              <w:rPr>
                <w:rFonts w:asciiTheme="minorBidi" w:eastAsia="Arial" w:hAnsiTheme="minorBidi" w:hint="cs"/>
                <w:color w:val="000000"/>
                <w:sz w:val="28"/>
                <w:szCs w:val="28"/>
                <w:rtl/>
                <w:lang w:eastAsia="fr-FR" w:bidi="ar-TN"/>
              </w:rPr>
              <w:t xml:space="preserve"> عام المصالح المشتركة</w:t>
            </w:r>
          </w:p>
        </w:tc>
      </w:tr>
      <w:tr w:rsidR="00842F1D" w:rsidTr="00674508">
        <w:tc>
          <w:tcPr>
            <w:tcW w:w="3291" w:type="dxa"/>
          </w:tcPr>
          <w:p w:rsidR="00842F1D" w:rsidRPr="00294BFE" w:rsidRDefault="00842F1D" w:rsidP="00674508">
            <w:pPr>
              <w:bidi/>
              <w:jc w:val="both"/>
              <w:rPr>
                <w:rFonts w:asciiTheme="minorBidi" w:eastAsia="Arial" w:hAnsiTheme="minorBidi"/>
                <w:b/>
                <w:bCs/>
                <w:color w:val="000000"/>
                <w:sz w:val="28"/>
                <w:szCs w:val="28"/>
                <w:rtl/>
                <w:lang w:eastAsia="fr-FR" w:bidi="ar-TN"/>
              </w:rPr>
            </w:pPr>
            <w:r w:rsidRPr="00294BFE">
              <w:rPr>
                <w:rFonts w:asciiTheme="minorBidi" w:eastAsia="Arial" w:hAnsiTheme="minorBidi" w:hint="cs"/>
                <w:b/>
                <w:bCs/>
                <w:color w:val="000000"/>
                <w:sz w:val="28"/>
                <w:szCs w:val="28"/>
                <w:rtl/>
                <w:lang w:eastAsia="fr-FR" w:bidi="ar-TN"/>
              </w:rPr>
              <w:t>رقم الهاتف</w:t>
            </w:r>
          </w:p>
        </w:tc>
        <w:tc>
          <w:tcPr>
            <w:tcW w:w="5637" w:type="dxa"/>
            <w:gridSpan w:val="4"/>
          </w:tcPr>
          <w:p w:rsidR="00842F1D" w:rsidRDefault="00665D94" w:rsidP="00F3606E">
            <w:pPr>
              <w:bidi/>
              <w:jc w:val="both"/>
              <w:rPr>
                <w:rFonts w:asciiTheme="minorBidi" w:eastAsia="Arial" w:hAnsiTheme="minorBidi"/>
                <w:color w:val="000000"/>
                <w:sz w:val="28"/>
                <w:szCs w:val="28"/>
                <w:rtl/>
                <w:lang w:eastAsia="fr-FR" w:bidi="ar-TN"/>
              </w:rPr>
            </w:pPr>
            <w:r w:rsidRPr="00665D94">
              <w:rPr>
                <w:rFonts w:asciiTheme="minorBidi" w:eastAsia="Arial" w:hAnsiTheme="minorBidi" w:cs="Arial"/>
                <w:color w:val="000000"/>
                <w:sz w:val="28"/>
                <w:szCs w:val="28"/>
                <w:rtl/>
                <w:lang w:eastAsia="fr-FR" w:bidi="ar-TN"/>
              </w:rPr>
              <w:t>71 909 468</w:t>
            </w:r>
          </w:p>
        </w:tc>
      </w:tr>
      <w:tr w:rsidR="00842F1D" w:rsidRPr="004A01B4" w:rsidTr="00674508">
        <w:tc>
          <w:tcPr>
            <w:tcW w:w="3291" w:type="dxa"/>
          </w:tcPr>
          <w:p w:rsidR="00842F1D" w:rsidRPr="00294BFE" w:rsidRDefault="00842F1D" w:rsidP="00674508">
            <w:pPr>
              <w:bidi/>
              <w:jc w:val="both"/>
              <w:rPr>
                <w:rFonts w:asciiTheme="minorBidi" w:eastAsia="Arial" w:hAnsiTheme="minorBidi"/>
                <w:b/>
                <w:bCs/>
                <w:color w:val="000000"/>
                <w:sz w:val="28"/>
                <w:szCs w:val="28"/>
                <w:rtl/>
                <w:lang w:eastAsia="fr-FR" w:bidi="ar-TN"/>
              </w:rPr>
            </w:pPr>
            <w:r w:rsidRPr="00294BFE">
              <w:rPr>
                <w:rFonts w:asciiTheme="minorBidi" w:eastAsia="Arial" w:hAnsiTheme="minorBidi" w:hint="cs"/>
                <w:b/>
                <w:bCs/>
                <w:color w:val="000000"/>
                <w:sz w:val="28"/>
                <w:szCs w:val="28"/>
                <w:rtl/>
                <w:lang w:eastAsia="fr-FR" w:bidi="ar-TN"/>
              </w:rPr>
              <w:t>عنوان البريد الالكتروني</w:t>
            </w:r>
          </w:p>
        </w:tc>
        <w:tc>
          <w:tcPr>
            <w:tcW w:w="5637" w:type="dxa"/>
            <w:gridSpan w:val="4"/>
          </w:tcPr>
          <w:p w:rsidR="00842F1D" w:rsidRPr="004A01B4" w:rsidRDefault="00665D94" w:rsidP="00674508">
            <w:pPr>
              <w:bidi/>
              <w:jc w:val="both"/>
              <w:rPr>
                <w:rFonts w:asciiTheme="minorBidi" w:eastAsia="Arial" w:hAnsiTheme="minorBidi"/>
                <w:color w:val="000000"/>
                <w:sz w:val="28"/>
                <w:szCs w:val="28"/>
                <w:lang w:eastAsia="fr-FR" w:bidi="ar-TN"/>
              </w:rPr>
            </w:pPr>
            <w:r w:rsidRPr="00C06DCC">
              <w:rPr>
                <w:rFonts w:asciiTheme="majorBidi" w:hAnsiTheme="majorBidi" w:cstheme="majorBidi"/>
                <w:sz w:val="24"/>
                <w:szCs w:val="24"/>
                <w:lang w:val="en-US"/>
              </w:rPr>
              <w:t>Kais.mejri@mit.gov.tn</w:t>
            </w:r>
          </w:p>
        </w:tc>
      </w:tr>
      <w:tr w:rsidR="00842F1D" w:rsidRPr="00B57585" w:rsidTr="00674508">
        <w:tc>
          <w:tcPr>
            <w:tcW w:w="3291" w:type="dxa"/>
          </w:tcPr>
          <w:p w:rsidR="00842F1D" w:rsidRPr="00294BFE" w:rsidRDefault="00842F1D" w:rsidP="00674508">
            <w:pPr>
              <w:bidi/>
              <w:jc w:val="both"/>
              <w:rPr>
                <w:rFonts w:asciiTheme="minorBidi" w:eastAsia="Arial" w:hAnsiTheme="minorBidi"/>
                <w:b/>
                <w:bCs/>
                <w:color w:val="000000"/>
                <w:sz w:val="28"/>
                <w:szCs w:val="28"/>
                <w:rtl/>
                <w:lang w:eastAsia="fr-FR" w:bidi="ar-TN"/>
              </w:rPr>
            </w:pPr>
            <w:r w:rsidRPr="00294BFE">
              <w:rPr>
                <w:rFonts w:asciiTheme="minorBidi" w:eastAsia="Arial" w:hAnsiTheme="minorBidi" w:hint="cs"/>
                <w:b/>
                <w:bCs/>
                <w:color w:val="000000"/>
                <w:sz w:val="28"/>
                <w:szCs w:val="28"/>
                <w:rtl/>
                <w:lang w:eastAsia="fr-FR" w:bidi="ar-TN"/>
              </w:rPr>
              <w:t xml:space="preserve">الاطراف المتدخلة </w:t>
            </w:r>
          </w:p>
        </w:tc>
        <w:tc>
          <w:tcPr>
            <w:tcW w:w="5637" w:type="dxa"/>
            <w:gridSpan w:val="4"/>
          </w:tcPr>
          <w:p w:rsidR="00842F1D" w:rsidRPr="006A49BA" w:rsidRDefault="0091015A" w:rsidP="00674508">
            <w:pPr>
              <w:shd w:val="clear" w:color="auto" w:fill="FFFFFF" w:themeFill="background1"/>
              <w:bidi/>
              <w:spacing w:line="360" w:lineRule="auto"/>
              <w:ind w:left="1" w:right="720"/>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وزارة الطاقة و المناجم</w:t>
            </w:r>
          </w:p>
        </w:tc>
      </w:tr>
      <w:tr w:rsidR="00842F1D" w:rsidRPr="008938BA" w:rsidTr="00674508">
        <w:tc>
          <w:tcPr>
            <w:tcW w:w="3291" w:type="dxa"/>
          </w:tcPr>
          <w:p w:rsidR="00842F1D" w:rsidRPr="00294BFE" w:rsidRDefault="00842F1D" w:rsidP="00674508">
            <w:pPr>
              <w:bidi/>
              <w:jc w:val="both"/>
              <w:rPr>
                <w:rFonts w:asciiTheme="minorBidi" w:eastAsia="Arial" w:hAnsiTheme="minorBidi"/>
                <w:b/>
                <w:bCs/>
                <w:color w:val="000000"/>
                <w:sz w:val="28"/>
                <w:szCs w:val="28"/>
                <w:rtl/>
                <w:lang w:eastAsia="fr-FR" w:bidi="ar-TN"/>
              </w:rPr>
            </w:pPr>
            <w:proofErr w:type="gramStart"/>
            <w:r w:rsidRPr="00294BFE">
              <w:rPr>
                <w:rFonts w:asciiTheme="minorBidi" w:eastAsia="Arial" w:hAnsiTheme="minorBidi" w:hint="cs"/>
                <w:b/>
                <w:bCs/>
                <w:color w:val="000000"/>
                <w:sz w:val="28"/>
                <w:szCs w:val="28"/>
                <w:rtl/>
                <w:lang w:eastAsia="fr-FR" w:bidi="ar-TN"/>
              </w:rPr>
              <w:t>تقديم</w:t>
            </w:r>
            <w:proofErr w:type="gramEnd"/>
            <w:r w:rsidRPr="00294BFE">
              <w:rPr>
                <w:rFonts w:asciiTheme="minorBidi" w:eastAsia="Arial" w:hAnsiTheme="minorBidi" w:hint="cs"/>
                <w:b/>
                <w:bCs/>
                <w:color w:val="000000"/>
                <w:sz w:val="28"/>
                <w:szCs w:val="28"/>
                <w:rtl/>
                <w:lang w:eastAsia="fr-FR" w:bidi="ar-TN"/>
              </w:rPr>
              <w:t xml:space="preserve"> التعهد</w:t>
            </w:r>
          </w:p>
        </w:tc>
        <w:tc>
          <w:tcPr>
            <w:tcW w:w="5637" w:type="dxa"/>
            <w:gridSpan w:val="4"/>
          </w:tcPr>
          <w:p w:rsidR="009309A3" w:rsidRPr="00DB6FBE" w:rsidRDefault="008D5493" w:rsidP="009309A3">
            <w:pPr>
              <w:keepNext/>
              <w:keepLines/>
              <w:bidi/>
              <w:spacing w:before="200"/>
              <w:outlineLvl w:val="2"/>
              <w:rPr>
                <w:rFonts w:asciiTheme="minorBidi" w:eastAsia="Arial" w:hAnsiTheme="minorBidi"/>
                <w:color w:val="000000"/>
                <w:sz w:val="28"/>
                <w:szCs w:val="28"/>
                <w:lang w:eastAsia="fr-FR"/>
              </w:rPr>
            </w:pPr>
            <w:r w:rsidRPr="008D5493">
              <w:rPr>
                <w:rFonts w:asciiTheme="minorBidi" w:eastAsia="Arial" w:hAnsiTheme="minorBidi" w:hint="cs"/>
                <w:color w:val="000000"/>
                <w:sz w:val="28"/>
                <w:szCs w:val="28"/>
                <w:rtl/>
                <w:lang w:eastAsia="fr-FR"/>
              </w:rPr>
              <w:t>إ</w:t>
            </w:r>
            <w:r w:rsidRPr="008D5493">
              <w:rPr>
                <w:rFonts w:asciiTheme="minorBidi" w:eastAsia="Arial" w:hAnsiTheme="minorBidi"/>
                <w:color w:val="000000"/>
                <w:sz w:val="28"/>
                <w:szCs w:val="28"/>
                <w:rtl/>
                <w:lang w:eastAsia="fr-FR"/>
              </w:rPr>
              <w:t>عداد بوابة للمعطيات المفتوحة "</w:t>
            </w:r>
            <w:r w:rsidRPr="008D5493">
              <w:rPr>
                <w:rFonts w:asciiTheme="minorBidi" w:eastAsia="Arial" w:hAnsiTheme="minorBidi"/>
                <w:color w:val="000000"/>
                <w:sz w:val="28"/>
                <w:szCs w:val="28"/>
                <w:lang w:eastAsia="fr-FR"/>
              </w:rPr>
              <w:t>Open Data</w:t>
            </w:r>
            <w:r w:rsidRPr="008D5493">
              <w:rPr>
                <w:rFonts w:asciiTheme="minorBidi" w:eastAsia="Arial" w:hAnsiTheme="minorBidi"/>
                <w:color w:val="000000"/>
                <w:sz w:val="28"/>
                <w:szCs w:val="28"/>
                <w:rtl/>
                <w:lang w:eastAsia="fr-FR"/>
              </w:rPr>
              <w:t xml:space="preserve">" تتضمن جميع معلومات ومعطيات متعلقة بالاستثمار في قطاع المحروقات </w:t>
            </w:r>
            <w:proofErr w:type="gramStart"/>
            <w:r w:rsidRPr="008D5493">
              <w:rPr>
                <w:rFonts w:asciiTheme="minorBidi" w:eastAsia="Arial" w:hAnsiTheme="minorBidi"/>
                <w:color w:val="000000"/>
                <w:sz w:val="28"/>
                <w:szCs w:val="28"/>
                <w:rtl/>
                <w:lang w:eastAsia="fr-FR"/>
              </w:rPr>
              <w:t>والمناجم</w:t>
            </w:r>
            <w:proofErr w:type="gramEnd"/>
            <w:r w:rsidRPr="008D5493">
              <w:rPr>
                <w:rFonts w:asciiTheme="minorBidi" w:eastAsia="Arial" w:hAnsiTheme="minorBidi"/>
                <w:color w:val="000000"/>
                <w:sz w:val="28"/>
                <w:szCs w:val="28"/>
                <w:rtl/>
                <w:lang w:eastAsia="fr-FR"/>
              </w:rPr>
              <w:t xml:space="preserve"> </w:t>
            </w:r>
          </w:p>
          <w:p w:rsidR="00842F1D" w:rsidRPr="00DB6FBE" w:rsidRDefault="00842F1D" w:rsidP="008D5493">
            <w:pPr>
              <w:shd w:val="clear" w:color="auto" w:fill="FFFFFF" w:themeFill="background1"/>
              <w:tabs>
                <w:tab w:val="right" w:pos="139"/>
              </w:tabs>
              <w:bidi/>
              <w:spacing w:line="360" w:lineRule="auto"/>
              <w:ind w:left="360"/>
              <w:contextualSpacing/>
              <w:jc w:val="both"/>
              <w:rPr>
                <w:rFonts w:asciiTheme="minorBidi" w:eastAsia="Arial" w:hAnsiTheme="minorBidi"/>
                <w:color w:val="000000"/>
                <w:sz w:val="28"/>
                <w:szCs w:val="28"/>
                <w:rtl/>
                <w:lang w:eastAsia="fr-FR"/>
              </w:rPr>
            </w:pPr>
          </w:p>
        </w:tc>
      </w:tr>
      <w:tr w:rsidR="00842F1D" w:rsidRPr="009C6F24" w:rsidTr="00674508">
        <w:trPr>
          <w:trHeight w:val="330"/>
        </w:trPr>
        <w:tc>
          <w:tcPr>
            <w:tcW w:w="3291" w:type="dxa"/>
            <w:vMerge w:val="restart"/>
          </w:tcPr>
          <w:p w:rsidR="00842F1D" w:rsidRPr="00294BFE" w:rsidRDefault="00842F1D" w:rsidP="00674508">
            <w:pPr>
              <w:bidi/>
              <w:jc w:val="both"/>
              <w:rPr>
                <w:rFonts w:asciiTheme="minorBidi" w:eastAsia="Arial" w:hAnsiTheme="minorBidi"/>
                <w:b/>
                <w:bCs/>
                <w:color w:val="000000"/>
                <w:sz w:val="28"/>
                <w:szCs w:val="28"/>
                <w:rtl/>
                <w:lang w:eastAsia="fr-FR" w:bidi="ar-TN"/>
              </w:rPr>
            </w:pPr>
            <w:r w:rsidRPr="00294BFE">
              <w:rPr>
                <w:rFonts w:asciiTheme="minorBidi" w:eastAsia="Arial" w:hAnsiTheme="minorBidi" w:hint="cs"/>
                <w:b/>
                <w:bCs/>
                <w:color w:val="000000"/>
                <w:sz w:val="28"/>
                <w:szCs w:val="28"/>
                <w:rtl/>
                <w:lang w:eastAsia="fr-FR" w:bidi="ar-TN"/>
              </w:rPr>
              <w:t>مستوى الانجاز</w:t>
            </w:r>
          </w:p>
        </w:tc>
        <w:tc>
          <w:tcPr>
            <w:tcW w:w="1197" w:type="dxa"/>
          </w:tcPr>
          <w:p w:rsidR="00842F1D" w:rsidRPr="009C6F24" w:rsidRDefault="00842F1D"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 xml:space="preserve">لم يبدأ </w:t>
            </w:r>
            <w:proofErr w:type="gramStart"/>
            <w:r w:rsidRPr="009C6F24">
              <w:rPr>
                <w:rFonts w:asciiTheme="minorBidi" w:eastAsia="Arial" w:hAnsiTheme="minorBidi" w:hint="cs"/>
                <w:b/>
                <w:bCs/>
                <w:color w:val="000000"/>
                <w:sz w:val="24"/>
                <w:szCs w:val="24"/>
                <w:rtl/>
                <w:lang w:eastAsia="fr-FR" w:bidi="ar-TN"/>
              </w:rPr>
              <w:t>بعد</w:t>
            </w:r>
            <w:proofErr w:type="gramEnd"/>
          </w:p>
        </w:tc>
        <w:tc>
          <w:tcPr>
            <w:tcW w:w="1480" w:type="dxa"/>
          </w:tcPr>
          <w:p w:rsidR="00842F1D" w:rsidRPr="009C6F24" w:rsidRDefault="00842F1D"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محدود</w:t>
            </w:r>
          </w:p>
        </w:tc>
        <w:tc>
          <w:tcPr>
            <w:tcW w:w="1480" w:type="dxa"/>
          </w:tcPr>
          <w:p w:rsidR="00842F1D" w:rsidRPr="009C6F24" w:rsidRDefault="00842F1D"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جوهري</w:t>
            </w:r>
          </w:p>
        </w:tc>
        <w:tc>
          <w:tcPr>
            <w:tcW w:w="1480" w:type="dxa"/>
          </w:tcPr>
          <w:p w:rsidR="00842F1D" w:rsidRPr="009C6F24" w:rsidRDefault="00842F1D"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كامل</w:t>
            </w:r>
          </w:p>
        </w:tc>
      </w:tr>
      <w:tr w:rsidR="00842F1D" w:rsidTr="00674508">
        <w:trPr>
          <w:trHeight w:val="330"/>
        </w:trPr>
        <w:tc>
          <w:tcPr>
            <w:tcW w:w="3291" w:type="dxa"/>
            <w:vMerge/>
          </w:tcPr>
          <w:p w:rsidR="00842F1D" w:rsidRPr="00294BFE" w:rsidRDefault="00842F1D" w:rsidP="00674508">
            <w:pPr>
              <w:bidi/>
              <w:jc w:val="both"/>
              <w:rPr>
                <w:rFonts w:asciiTheme="minorBidi" w:eastAsia="Arial" w:hAnsiTheme="minorBidi"/>
                <w:b/>
                <w:bCs/>
                <w:color w:val="000000"/>
                <w:sz w:val="28"/>
                <w:szCs w:val="28"/>
                <w:rtl/>
                <w:lang w:eastAsia="fr-FR" w:bidi="ar-TN"/>
              </w:rPr>
            </w:pPr>
          </w:p>
        </w:tc>
        <w:tc>
          <w:tcPr>
            <w:tcW w:w="1197" w:type="dxa"/>
          </w:tcPr>
          <w:p w:rsidR="00842F1D" w:rsidRDefault="00842F1D" w:rsidP="00674508">
            <w:pPr>
              <w:bidi/>
              <w:jc w:val="both"/>
              <w:rPr>
                <w:rFonts w:asciiTheme="minorBidi" w:eastAsia="Arial" w:hAnsiTheme="minorBidi"/>
                <w:color w:val="000000"/>
                <w:sz w:val="28"/>
                <w:szCs w:val="28"/>
                <w:rtl/>
                <w:lang w:eastAsia="fr-FR" w:bidi="ar-TN"/>
              </w:rPr>
            </w:pPr>
          </w:p>
        </w:tc>
        <w:tc>
          <w:tcPr>
            <w:tcW w:w="1480" w:type="dxa"/>
          </w:tcPr>
          <w:p w:rsidR="00842F1D" w:rsidRDefault="00842F1D" w:rsidP="00674508">
            <w:pPr>
              <w:bidi/>
              <w:jc w:val="both"/>
              <w:rPr>
                <w:rFonts w:asciiTheme="minorBidi" w:eastAsia="Arial" w:hAnsiTheme="minorBidi"/>
                <w:color w:val="000000"/>
                <w:sz w:val="28"/>
                <w:szCs w:val="28"/>
                <w:rtl/>
                <w:lang w:eastAsia="fr-FR" w:bidi="ar-TN"/>
              </w:rPr>
            </w:pPr>
          </w:p>
        </w:tc>
        <w:tc>
          <w:tcPr>
            <w:tcW w:w="1480" w:type="dxa"/>
          </w:tcPr>
          <w:p w:rsidR="00842F1D" w:rsidRDefault="00842F1D" w:rsidP="00674508">
            <w:pPr>
              <w:bidi/>
              <w:jc w:val="both"/>
              <w:rPr>
                <w:rFonts w:asciiTheme="minorBidi" w:eastAsia="Arial" w:hAnsiTheme="minorBidi"/>
                <w:color w:val="000000"/>
                <w:sz w:val="28"/>
                <w:szCs w:val="28"/>
                <w:rtl/>
                <w:lang w:eastAsia="fr-FR" w:bidi="ar-TN"/>
              </w:rPr>
            </w:pPr>
          </w:p>
        </w:tc>
        <w:tc>
          <w:tcPr>
            <w:tcW w:w="1480" w:type="dxa"/>
          </w:tcPr>
          <w:p w:rsidR="00842F1D" w:rsidRDefault="0066733B" w:rsidP="0066733B">
            <w:pPr>
              <w:bidi/>
              <w:jc w:val="center"/>
              <w:rPr>
                <w:rFonts w:asciiTheme="minorBidi" w:eastAsia="Arial" w:hAnsiTheme="minorBidi"/>
                <w:color w:val="000000"/>
                <w:sz w:val="28"/>
                <w:szCs w:val="28"/>
                <w:rtl/>
                <w:lang w:eastAsia="fr-FR" w:bidi="ar-TN"/>
              </w:rPr>
            </w:pPr>
            <w:r w:rsidRPr="00C06DCC">
              <w:rPr>
                <w:rFonts w:asciiTheme="majorBidi" w:hAnsiTheme="majorBidi" w:cstheme="majorBidi"/>
                <w:sz w:val="40"/>
                <w:szCs w:val="40"/>
                <w:lang w:val="en-US" w:bidi="ar-TN"/>
              </w:rPr>
              <w:t>×</w:t>
            </w:r>
          </w:p>
        </w:tc>
      </w:tr>
      <w:tr w:rsidR="00842F1D" w:rsidTr="00674508">
        <w:tc>
          <w:tcPr>
            <w:tcW w:w="3291" w:type="dxa"/>
          </w:tcPr>
          <w:p w:rsidR="00842F1D" w:rsidRPr="00294BFE" w:rsidRDefault="00842F1D" w:rsidP="00674508">
            <w:pPr>
              <w:bidi/>
              <w:jc w:val="both"/>
              <w:rPr>
                <w:rFonts w:asciiTheme="minorBidi" w:eastAsia="Arial" w:hAnsiTheme="minorBidi"/>
                <w:b/>
                <w:bCs/>
                <w:color w:val="000000"/>
                <w:sz w:val="28"/>
                <w:szCs w:val="28"/>
                <w:rtl/>
                <w:lang w:eastAsia="fr-FR" w:bidi="ar-TN"/>
              </w:rPr>
            </w:pPr>
            <w:r w:rsidRPr="00294BFE">
              <w:rPr>
                <w:rFonts w:asciiTheme="minorBidi" w:eastAsia="Arial" w:hAnsiTheme="minorBidi" w:hint="cs"/>
                <w:b/>
                <w:bCs/>
                <w:color w:val="000000"/>
                <w:sz w:val="28"/>
                <w:szCs w:val="28"/>
                <w:rtl/>
                <w:lang w:eastAsia="fr-FR" w:bidi="ar-TN"/>
              </w:rPr>
              <w:t>ما تم انجازه</w:t>
            </w:r>
          </w:p>
        </w:tc>
        <w:tc>
          <w:tcPr>
            <w:tcW w:w="5637" w:type="dxa"/>
            <w:gridSpan w:val="4"/>
          </w:tcPr>
          <w:p w:rsidR="00244CC4" w:rsidRPr="00244CC4" w:rsidRDefault="00244CC4" w:rsidP="00244CC4">
            <w:pPr>
              <w:overflowPunct w:val="0"/>
              <w:autoSpaceDE w:val="0"/>
              <w:autoSpaceDN w:val="0"/>
              <w:bidi/>
              <w:adjustRightInd w:val="0"/>
              <w:jc w:val="both"/>
              <w:rPr>
                <w:rFonts w:asciiTheme="minorBidi" w:eastAsia="Arial" w:hAnsiTheme="minorBidi"/>
                <w:color w:val="000000"/>
                <w:sz w:val="28"/>
                <w:szCs w:val="28"/>
                <w:rtl/>
                <w:lang w:eastAsia="fr-FR"/>
              </w:rPr>
            </w:pPr>
            <w:r w:rsidRPr="00244CC4">
              <w:rPr>
                <w:rFonts w:asciiTheme="minorBidi" w:eastAsia="Arial" w:hAnsiTheme="minorBidi" w:hint="cs"/>
                <w:color w:val="000000"/>
                <w:sz w:val="28"/>
                <w:szCs w:val="28"/>
                <w:rtl/>
                <w:lang w:eastAsia="fr-FR"/>
              </w:rPr>
              <w:t>تمّ الانتهاء من تطوير المنظومة و يمكن الاطلاع عليها من خلال الرابط التالي:</w:t>
            </w:r>
          </w:p>
          <w:p w:rsidR="00244CC4" w:rsidRPr="00244CC4" w:rsidRDefault="00244CC4" w:rsidP="00244CC4">
            <w:pPr>
              <w:overflowPunct w:val="0"/>
              <w:autoSpaceDE w:val="0"/>
              <w:autoSpaceDN w:val="0"/>
              <w:bidi/>
              <w:adjustRightInd w:val="0"/>
              <w:jc w:val="both"/>
              <w:rPr>
                <w:rFonts w:asciiTheme="minorBidi" w:eastAsia="Arial" w:hAnsiTheme="minorBidi"/>
                <w:color w:val="000000"/>
                <w:sz w:val="28"/>
                <w:szCs w:val="28"/>
                <w:lang w:eastAsia="fr-FR"/>
              </w:rPr>
            </w:pPr>
          </w:p>
          <w:p w:rsidR="00842F1D" w:rsidRDefault="002E2038" w:rsidP="00244CC4">
            <w:pPr>
              <w:bidi/>
              <w:jc w:val="both"/>
              <w:rPr>
                <w:rFonts w:asciiTheme="minorBidi" w:eastAsia="Arial" w:hAnsiTheme="minorBidi"/>
                <w:color w:val="000000"/>
                <w:sz w:val="28"/>
                <w:szCs w:val="28"/>
                <w:rtl/>
                <w:lang w:eastAsia="fr-FR" w:bidi="ar-TN"/>
              </w:rPr>
            </w:pPr>
            <w:hyperlink r:id="rId20" w:tgtFrame="_blank" w:history="1">
              <w:r w:rsidR="00244CC4" w:rsidRPr="00244CC4">
                <w:rPr>
                  <w:rFonts w:ascii="Helvetica" w:hAnsi="Helvetica" w:cs="Helvetica"/>
                  <w:color w:val="3B5998"/>
                  <w:sz w:val="21"/>
                  <w:szCs w:val="21"/>
                  <w:u w:val="single"/>
                  <w:shd w:val="clear" w:color="auto" w:fill="FFFFFF"/>
                </w:rPr>
                <w:t>http://data.industrie.gov.tn/</w:t>
              </w:r>
            </w:hyperlink>
          </w:p>
        </w:tc>
      </w:tr>
      <w:tr w:rsidR="00842F1D" w:rsidTr="00674508">
        <w:tc>
          <w:tcPr>
            <w:tcW w:w="3291" w:type="dxa"/>
          </w:tcPr>
          <w:p w:rsidR="00842F1D" w:rsidRPr="00294BFE" w:rsidRDefault="00842F1D" w:rsidP="00674508">
            <w:pPr>
              <w:bidi/>
              <w:jc w:val="both"/>
              <w:rPr>
                <w:rFonts w:asciiTheme="minorBidi" w:eastAsia="Arial" w:hAnsiTheme="minorBidi"/>
                <w:b/>
                <w:bCs/>
                <w:color w:val="000000"/>
                <w:sz w:val="28"/>
                <w:szCs w:val="28"/>
                <w:rtl/>
                <w:lang w:eastAsia="fr-FR" w:bidi="ar-TN"/>
              </w:rPr>
            </w:pPr>
            <w:r w:rsidRPr="00294BFE">
              <w:rPr>
                <w:rFonts w:asciiTheme="minorBidi" w:eastAsia="Arial" w:hAnsiTheme="minorBidi" w:hint="cs"/>
                <w:b/>
                <w:bCs/>
                <w:color w:val="000000"/>
                <w:sz w:val="28"/>
                <w:szCs w:val="28"/>
                <w:rtl/>
                <w:lang w:eastAsia="fr-FR" w:bidi="ar-TN"/>
              </w:rPr>
              <w:t>اخر أجل للإنجاز</w:t>
            </w:r>
          </w:p>
        </w:tc>
        <w:tc>
          <w:tcPr>
            <w:tcW w:w="5637" w:type="dxa"/>
            <w:gridSpan w:val="4"/>
          </w:tcPr>
          <w:p w:rsidR="00842F1D" w:rsidRDefault="00842F1D" w:rsidP="00674508">
            <w:pPr>
              <w:bidi/>
              <w:jc w:val="both"/>
              <w:rPr>
                <w:rFonts w:asciiTheme="minorBidi" w:eastAsia="Arial" w:hAnsiTheme="minorBidi"/>
                <w:color w:val="000000"/>
                <w:sz w:val="28"/>
                <w:szCs w:val="28"/>
                <w:rtl/>
                <w:lang w:eastAsia="fr-FR" w:bidi="ar-TN"/>
              </w:rPr>
            </w:pPr>
            <w:r w:rsidRPr="00153ACE">
              <w:rPr>
                <w:rFonts w:asciiTheme="minorBidi" w:hAnsiTheme="minorBidi"/>
                <w:sz w:val="28"/>
                <w:szCs w:val="28"/>
                <w:rtl/>
              </w:rPr>
              <w:t>2016</w:t>
            </w:r>
          </w:p>
        </w:tc>
      </w:tr>
    </w:tbl>
    <w:p w:rsidR="00842F1D" w:rsidRDefault="00842F1D" w:rsidP="00842F1D">
      <w:pPr>
        <w:tabs>
          <w:tab w:val="left" w:pos="1932"/>
        </w:tabs>
        <w:bidi/>
        <w:rPr>
          <w:sz w:val="32"/>
          <w:szCs w:val="32"/>
          <w:rtl/>
          <w:lang w:val="en-US" w:bidi="ar-TN"/>
        </w:rPr>
      </w:pPr>
    </w:p>
    <w:p w:rsidR="005E6633" w:rsidRDefault="005E6633" w:rsidP="005E6633">
      <w:pPr>
        <w:tabs>
          <w:tab w:val="left" w:pos="1932"/>
        </w:tabs>
        <w:bidi/>
        <w:rPr>
          <w:sz w:val="32"/>
          <w:szCs w:val="32"/>
          <w:rtl/>
          <w:lang w:val="en-US" w:bidi="ar-TN"/>
        </w:rPr>
      </w:pPr>
    </w:p>
    <w:p w:rsidR="0088595C" w:rsidRDefault="0088595C" w:rsidP="0088595C">
      <w:pPr>
        <w:tabs>
          <w:tab w:val="left" w:pos="1932"/>
        </w:tabs>
        <w:bidi/>
        <w:rPr>
          <w:sz w:val="32"/>
          <w:szCs w:val="32"/>
          <w:rtl/>
          <w:lang w:val="en-US" w:bidi="ar-TN"/>
        </w:rPr>
      </w:pPr>
    </w:p>
    <w:p w:rsidR="0088595C" w:rsidRDefault="0088595C" w:rsidP="0088595C">
      <w:pPr>
        <w:tabs>
          <w:tab w:val="left" w:pos="1932"/>
        </w:tabs>
        <w:bidi/>
        <w:rPr>
          <w:sz w:val="32"/>
          <w:szCs w:val="32"/>
          <w:rtl/>
          <w:lang w:val="en-US" w:bidi="ar-TN"/>
        </w:rPr>
      </w:pPr>
    </w:p>
    <w:p w:rsidR="0088595C" w:rsidRDefault="0088595C" w:rsidP="0088595C">
      <w:pPr>
        <w:tabs>
          <w:tab w:val="left" w:pos="1932"/>
        </w:tabs>
        <w:bidi/>
        <w:rPr>
          <w:sz w:val="32"/>
          <w:szCs w:val="32"/>
          <w:rtl/>
          <w:lang w:val="en-US" w:bidi="ar-TN"/>
        </w:rPr>
      </w:pPr>
    </w:p>
    <w:p w:rsidR="0088595C" w:rsidRDefault="0088595C" w:rsidP="0088595C">
      <w:pPr>
        <w:tabs>
          <w:tab w:val="left" w:pos="1932"/>
        </w:tabs>
        <w:bidi/>
        <w:rPr>
          <w:sz w:val="32"/>
          <w:szCs w:val="32"/>
          <w:lang w:val="en-US" w:bidi="ar-TN"/>
        </w:rPr>
      </w:pPr>
    </w:p>
    <w:p w:rsidR="00071CC2" w:rsidRDefault="00071CC2" w:rsidP="00071CC2">
      <w:pPr>
        <w:tabs>
          <w:tab w:val="left" w:pos="1932"/>
        </w:tabs>
        <w:bidi/>
        <w:rPr>
          <w:sz w:val="32"/>
          <w:szCs w:val="32"/>
          <w:lang w:val="en-US" w:bidi="ar-TN"/>
        </w:rPr>
      </w:pPr>
    </w:p>
    <w:p w:rsidR="00071CC2" w:rsidRDefault="00071CC2" w:rsidP="00071CC2">
      <w:pPr>
        <w:tabs>
          <w:tab w:val="left" w:pos="1932"/>
        </w:tabs>
        <w:bidi/>
        <w:rPr>
          <w:sz w:val="32"/>
          <w:szCs w:val="32"/>
          <w:rtl/>
          <w:lang w:val="en-US" w:bidi="ar-TN"/>
        </w:rPr>
      </w:pPr>
    </w:p>
    <w:p w:rsidR="00AA0D72" w:rsidRDefault="00AA0D72" w:rsidP="00AA0D72">
      <w:pPr>
        <w:tabs>
          <w:tab w:val="left" w:pos="1932"/>
        </w:tabs>
        <w:bidi/>
        <w:rPr>
          <w:sz w:val="32"/>
          <w:szCs w:val="32"/>
          <w:rtl/>
          <w:lang w:val="en-US" w:bidi="ar-TN"/>
        </w:rPr>
      </w:pPr>
    </w:p>
    <w:tbl>
      <w:tblPr>
        <w:tblStyle w:val="Grilledutableau"/>
        <w:bidiVisual/>
        <w:tblW w:w="0" w:type="auto"/>
        <w:tblInd w:w="360" w:type="dxa"/>
        <w:tblLook w:val="04A0" w:firstRow="1" w:lastRow="0" w:firstColumn="1" w:lastColumn="0" w:noHBand="0" w:noVBand="1"/>
      </w:tblPr>
      <w:tblGrid>
        <w:gridCol w:w="3291"/>
        <w:gridCol w:w="1197"/>
        <w:gridCol w:w="1480"/>
        <w:gridCol w:w="1480"/>
        <w:gridCol w:w="1480"/>
      </w:tblGrid>
      <w:tr w:rsidR="0088595C" w:rsidRPr="00006F51" w:rsidTr="00674508">
        <w:tc>
          <w:tcPr>
            <w:tcW w:w="8928" w:type="dxa"/>
            <w:gridSpan w:val="5"/>
          </w:tcPr>
          <w:p w:rsidR="0088595C" w:rsidRPr="002F4638" w:rsidRDefault="0088595C" w:rsidP="00561060">
            <w:pPr>
              <w:keepNext/>
              <w:keepLines/>
              <w:bidi/>
              <w:spacing w:before="200"/>
              <w:jc w:val="center"/>
              <w:outlineLvl w:val="2"/>
              <w:rPr>
                <w:rFonts w:asciiTheme="minorBidi" w:eastAsia="Arial" w:hAnsiTheme="minorBidi"/>
                <w:color w:val="000000"/>
                <w:sz w:val="36"/>
                <w:szCs w:val="36"/>
                <w:rtl/>
                <w:lang w:eastAsia="fr-FR" w:bidi="ar-TN"/>
              </w:rPr>
            </w:pPr>
            <w:r w:rsidRPr="00153ACE">
              <w:rPr>
                <w:rFonts w:asciiTheme="minorBidi" w:hAnsiTheme="minorBidi"/>
                <w:color w:val="365F91"/>
                <w:sz w:val="28"/>
                <w:szCs w:val="28"/>
                <w:rtl/>
              </w:rPr>
              <w:lastRenderedPageBreak/>
              <w:t>ا</w:t>
            </w:r>
            <w:r w:rsidRPr="00561060">
              <w:rPr>
                <w:rFonts w:asciiTheme="minorBidi" w:eastAsiaTheme="majorEastAsia" w:hAnsiTheme="minorBidi"/>
                <w:b/>
                <w:bCs/>
                <w:color w:val="365F91"/>
                <w:sz w:val="28"/>
                <w:szCs w:val="28"/>
                <w:rtl/>
                <w:lang w:eastAsia="fr-FR"/>
              </w:rPr>
              <w:t xml:space="preserve">لتعهد </w:t>
            </w:r>
            <w:r w:rsidRPr="00561060">
              <w:rPr>
                <w:rFonts w:asciiTheme="minorBidi" w:eastAsiaTheme="majorEastAsia" w:hAnsiTheme="minorBidi" w:hint="cs"/>
                <w:b/>
                <w:bCs/>
                <w:color w:val="365F91"/>
                <w:sz w:val="28"/>
                <w:szCs w:val="28"/>
                <w:rtl/>
                <w:lang w:eastAsia="fr-FR"/>
              </w:rPr>
              <w:t>19</w:t>
            </w:r>
            <w:r w:rsidRPr="00561060">
              <w:rPr>
                <w:rFonts w:asciiTheme="minorBidi" w:eastAsiaTheme="majorEastAsia" w:hAnsiTheme="minorBidi"/>
                <w:b/>
                <w:bCs/>
                <w:color w:val="365F91"/>
                <w:sz w:val="28"/>
                <w:szCs w:val="28"/>
                <w:rtl/>
                <w:lang w:eastAsia="fr-FR"/>
              </w:rPr>
              <w:t>- دعم الشفافية في مجال مشاريع البنية التحتية</w:t>
            </w:r>
          </w:p>
        </w:tc>
      </w:tr>
      <w:tr w:rsidR="0088595C" w:rsidTr="00674508">
        <w:tc>
          <w:tcPr>
            <w:tcW w:w="3291" w:type="dxa"/>
          </w:tcPr>
          <w:p w:rsidR="0088595C" w:rsidRPr="006E1956" w:rsidRDefault="0088595C" w:rsidP="00674508">
            <w:pPr>
              <w:bidi/>
              <w:jc w:val="both"/>
              <w:rPr>
                <w:rFonts w:asciiTheme="minorBidi" w:eastAsia="Arial" w:hAnsiTheme="minorBidi"/>
                <w:b/>
                <w:bCs/>
                <w:color w:val="000000"/>
                <w:sz w:val="28"/>
                <w:szCs w:val="28"/>
                <w:rtl/>
                <w:lang w:eastAsia="fr-FR" w:bidi="ar-TN"/>
              </w:rPr>
            </w:pPr>
            <w:r w:rsidRPr="006E1956">
              <w:rPr>
                <w:rFonts w:asciiTheme="minorBidi" w:eastAsia="Arial" w:hAnsiTheme="minorBidi" w:hint="cs"/>
                <w:b/>
                <w:bCs/>
                <w:color w:val="000000"/>
                <w:sz w:val="28"/>
                <w:szCs w:val="28"/>
                <w:rtl/>
                <w:lang w:eastAsia="fr-FR" w:bidi="ar-TN"/>
              </w:rPr>
              <w:t>الهيكل الاداري المسؤول عن انجاز التعهد:</w:t>
            </w:r>
          </w:p>
        </w:tc>
        <w:tc>
          <w:tcPr>
            <w:tcW w:w="5637" w:type="dxa"/>
            <w:gridSpan w:val="4"/>
          </w:tcPr>
          <w:p w:rsidR="0088595C" w:rsidRDefault="00687BB5"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وزارة التجهيز والاسكان و التهيئة الترابية</w:t>
            </w:r>
          </w:p>
        </w:tc>
      </w:tr>
      <w:tr w:rsidR="0088595C" w:rsidRPr="004600D0" w:rsidTr="00674508">
        <w:tc>
          <w:tcPr>
            <w:tcW w:w="3291" w:type="dxa"/>
          </w:tcPr>
          <w:p w:rsidR="0088595C" w:rsidRPr="006E1956" w:rsidRDefault="0088595C" w:rsidP="00674508">
            <w:pPr>
              <w:bidi/>
              <w:jc w:val="both"/>
              <w:rPr>
                <w:rFonts w:asciiTheme="minorBidi" w:eastAsia="Arial" w:hAnsiTheme="minorBidi"/>
                <w:b/>
                <w:bCs/>
                <w:color w:val="000000"/>
                <w:sz w:val="28"/>
                <w:szCs w:val="28"/>
                <w:rtl/>
                <w:lang w:eastAsia="fr-FR" w:bidi="ar-TN"/>
              </w:rPr>
            </w:pPr>
            <w:r w:rsidRPr="006E1956">
              <w:rPr>
                <w:rFonts w:asciiTheme="minorBidi" w:eastAsia="Arial" w:hAnsiTheme="minorBidi" w:hint="cs"/>
                <w:b/>
                <w:bCs/>
                <w:color w:val="000000"/>
                <w:sz w:val="28"/>
                <w:szCs w:val="28"/>
                <w:rtl/>
                <w:lang w:eastAsia="fr-FR" w:bidi="ar-TN"/>
              </w:rPr>
              <w:t>الشخص المسؤول عن متابعة انجاز التعهد</w:t>
            </w:r>
          </w:p>
        </w:tc>
        <w:tc>
          <w:tcPr>
            <w:tcW w:w="5637" w:type="dxa"/>
            <w:gridSpan w:val="4"/>
          </w:tcPr>
          <w:p w:rsidR="0088595C" w:rsidRPr="004600D0" w:rsidRDefault="0088595C"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قيس بالضياف</w:t>
            </w:r>
          </w:p>
        </w:tc>
      </w:tr>
      <w:tr w:rsidR="0088595C" w:rsidTr="00674508">
        <w:tc>
          <w:tcPr>
            <w:tcW w:w="3291" w:type="dxa"/>
          </w:tcPr>
          <w:p w:rsidR="0088595C" w:rsidRPr="006E1956" w:rsidRDefault="0088595C" w:rsidP="00674508">
            <w:pPr>
              <w:bidi/>
              <w:jc w:val="both"/>
              <w:rPr>
                <w:rFonts w:asciiTheme="minorBidi" w:eastAsia="Arial" w:hAnsiTheme="minorBidi"/>
                <w:b/>
                <w:bCs/>
                <w:color w:val="000000"/>
                <w:sz w:val="28"/>
                <w:szCs w:val="28"/>
                <w:rtl/>
                <w:lang w:eastAsia="fr-FR" w:bidi="ar-TN"/>
              </w:rPr>
            </w:pPr>
            <w:proofErr w:type="gramStart"/>
            <w:r w:rsidRPr="006E1956">
              <w:rPr>
                <w:rFonts w:asciiTheme="minorBidi" w:eastAsia="Arial" w:hAnsiTheme="minorBidi" w:hint="cs"/>
                <w:b/>
                <w:bCs/>
                <w:color w:val="000000"/>
                <w:sz w:val="28"/>
                <w:szCs w:val="28"/>
                <w:rtl/>
                <w:lang w:eastAsia="fr-FR" w:bidi="ar-TN"/>
              </w:rPr>
              <w:t>الخطة</w:t>
            </w:r>
            <w:proofErr w:type="gramEnd"/>
            <w:r w:rsidRPr="006E1956">
              <w:rPr>
                <w:rFonts w:asciiTheme="minorBidi" w:eastAsia="Arial" w:hAnsiTheme="minorBidi" w:hint="cs"/>
                <w:b/>
                <w:bCs/>
                <w:color w:val="000000"/>
                <w:sz w:val="28"/>
                <w:szCs w:val="28"/>
                <w:rtl/>
                <w:lang w:eastAsia="fr-FR" w:bidi="ar-TN"/>
              </w:rPr>
              <w:t xml:space="preserve"> الوظيفية</w:t>
            </w:r>
          </w:p>
        </w:tc>
        <w:tc>
          <w:tcPr>
            <w:tcW w:w="5637" w:type="dxa"/>
            <w:gridSpan w:val="4"/>
          </w:tcPr>
          <w:p w:rsidR="0088595C" w:rsidRDefault="0088595C" w:rsidP="00674508">
            <w:pPr>
              <w:bidi/>
              <w:jc w:val="both"/>
              <w:rPr>
                <w:rFonts w:asciiTheme="minorBidi" w:eastAsia="Arial" w:hAnsiTheme="minorBidi"/>
                <w:color w:val="000000"/>
                <w:sz w:val="28"/>
                <w:szCs w:val="28"/>
                <w:rtl/>
                <w:lang w:eastAsia="fr-FR" w:bidi="ar-TN"/>
              </w:rPr>
            </w:pPr>
            <w:proofErr w:type="gramStart"/>
            <w:r>
              <w:rPr>
                <w:rFonts w:asciiTheme="minorBidi" w:eastAsia="Arial" w:hAnsiTheme="minorBidi" w:hint="cs"/>
                <w:color w:val="000000"/>
                <w:sz w:val="28"/>
                <w:szCs w:val="28"/>
                <w:rtl/>
                <w:lang w:eastAsia="fr-FR" w:bidi="ar-TN"/>
              </w:rPr>
              <w:t>مدير</w:t>
            </w:r>
            <w:proofErr w:type="gramEnd"/>
            <w:r>
              <w:rPr>
                <w:rFonts w:asciiTheme="minorBidi" w:eastAsia="Arial" w:hAnsiTheme="minorBidi" w:hint="cs"/>
                <w:color w:val="000000"/>
                <w:sz w:val="28"/>
                <w:szCs w:val="28"/>
                <w:rtl/>
                <w:lang w:eastAsia="fr-FR" w:bidi="ar-TN"/>
              </w:rPr>
              <w:t xml:space="preserve"> عام مكلف بمهمة</w:t>
            </w:r>
          </w:p>
        </w:tc>
      </w:tr>
      <w:tr w:rsidR="0088595C" w:rsidTr="00674508">
        <w:tc>
          <w:tcPr>
            <w:tcW w:w="3291" w:type="dxa"/>
          </w:tcPr>
          <w:p w:rsidR="0088595C" w:rsidRPr="006E1956" w:rsidRDefault="0088595C" w:rsidP="00674508">
            <w:pPr>
              <w:bidi/>
              <w:jc w:val="both"/>
              <w:rPr>
                <w:rFonts w:asciiTheme="minorBidi" w:eastAsia="Arial" w:hAnsiTheme="minorBidi"/>
                <w:b/>
                <w:bCs/>
                <w:color w:val="000000"/>
                <w:sz w:val="28"/>
                <w:szCs w:val="28"/>
                <w:rtl/>
                <w:lang w:eastAsia="fr-FR" w:bidi="ar-TN"/>
              </w:rPr>
            </w:pPr>
            <w:r w:rsidRPr="006E1956">
              <w:rPr>
                <w:rFonts w:asciiTheme="minorBidi" w:eastAsia="Arial" w:hAnsiTheme="minorBidi" w:hint="cs"/>
                <w:b/>
                <w:bCs/>
                <w:color w:val="000000"/>
                <w:sz w:val="28"/>
                <w:szCs w:val="28"/>
                <w:rtl/>
                <w:lang w:eastAsia="fr-FR" w:bidi="ar-TN"/>
              </w:rPr>
              <w:t>رقم الهاتف</w:t>
            </w:r>
          </w:p>
        </w:tc>
        <w:tc>
          <w:tcPr>
            <w:tcW w:w="5637" w:type="dxa"/>
            <w:gridSpan w:val="4"/>
          </w:tcPr>
          <w:p w:rsidR="0088595C" w:rsidRDefault="0088595C"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98945995</w:t>
            </w:r>
          </w:p>
        </w:tc>
      </w:tr>
      <w:tr w:rsidR="0088595C" w:rsidRPr="004A01B4" w:rsidTr="00674508">
        <w:tc>
          <w:tcPr>
            <w:tcW w:w="3291" w:type="dxa"/>
          </w:tcPr>
          <w:p w:rsidR="0088595C" w:rsidRPr="006E1956" w:rsidRDefault="0088595C" w:rsidP="00674508">
            <w:pPr>
              <w:bidi/>
              <w:jc w:val="both"/>
              <w:rPr>
                <w:rFonts w:asciiTheme="minorBidi" w:eastAsia="Arial" w:hAnsiTheme="minorBidi"/>
                <w:b/>
                <w:bCs/>
                <w:color w:val="000000"/>
                <w:sz w:val="28"/>
                <w:szCs w:val="28"/>
                <w:rtl/>
                <w:lang w:eastAsia="fr-FR" w:bidi="ar-TN"/>
              </w:rPr>
            </w:pPr>
            <w:r w:rsidRPr="006E1956">
              <w:rPr>
                <w:rFonts w:asciiTheme="minorBidi" w:eastAsia="Arial" w:hAnsiTheme="minorBidi" w:hint="cs"/>
                <w:b/>
                <w:bCs/>
                <w:color w:val="000000"/>
                <w:sz w:val="28"/>
                <w:szCs w:val="28"/>
                <w:rtl/>
                <w:lang w:eastAsia="fr-FR" w:bidi="ar-TN"/>
              </w:rPr>
              <w:t>عنوان البريد الالكتروني</w:t>
            </w:r>
          </w:p>
        </w:tc>
        <w:tc>
          <w:tcPr>
            <w:tcW w:w="5637" w:type="dxa"/>
            <w:gridSpan w:val="4"/>
          </w:tcPr>
          <w:p w:rsidR="0088595C" w:rsidRPr="004A01B4" w:rsidRDefault="0088595C" w:rsidP="00674508">
            <w:pPr>
              <w:bidi/>
              <w:jc w:val="both"/>
              <w:rPr>
                <w:rFonts w:asciiTheme="minorBidi" w:eastAsia="Arial" w:hAnsiTheme="minorBidi"/>
                <w:color w:val="000000"/>
                <w:sz w:val="28"/>
                <w:szCs w:val="28"/>
                <w:lang w:eastAsia="fr-FR" w:bidi="ar-TN"/>
              </w:rPr>
            </w:pPr>
            <w:r w:rsidRPr="00A34553">
              <w:rPr>
                <w:rFonts w:asciiTheme="minorBidi" w:eastAsia="Arial" w:hAnsiTheme="minorBidi"/>
                <w:color w:val="000000"/>
                <w:sz w:val="28"/>
                <w:szCs w:val="28"/>
                <w:lang w:eastAsia="fr-FR" w:bidi="ar-TN"/>
              </w:rPr>
              <w:t>kais.bedhief@mehat.gov.tn</w:t>
            </w:r>
          </w:p>
        </w:tc>
      </w:tr>
      <w:tr w:rsidR="0088595C" w:rsidRPr="00B57585" w:rsidTr="00674508">
        <w:tc>
          <w:tcPr>
            <w:tcW w:w="3291" w:type="dxa"/>
          </w:tcPr>
          <w:p w:rsidR="0088595C" w:rsidRPr="006E1956" w:rsidRDefault="0088595C" w:rsidP="00674508">
            <w:pPr>
              <w:bidi/>
              <w:jc w:val="both"/>
              <w:rPr>
                <w:rFonts w:asciiTheme="minorBidi" w:eastAsia="Arial" w:hAnsiTheme="minorBidi"/>
                <w:b/>
                <w:bCs/>
                <w:color w:val="000000"/>
                <w:sz w:val="28"/>
                <w:szCs w:val="28"/>
                <w:rtl/>
                <w:lang w:eastAsia="fr-FR" w:bidi="ar-TN"/>
              </w:rPr>
            </w:pPr>
            <w:r w:rsidRPr="006E1956">
              <w:rPr>
                <w:rFonts w:asciiTheme="minorBidi" w:eastAsia="Arial" w:hAnsiTheme="minorBidi" w:hint="cs"/>
                <w:b/>
                <w:bCs/>
                <w:color w:val="000000"/>
                <w:sz w:val="28"/>
                <w:szCs w:val="28"/>
                <w:rtl/>
                <w:lang w:eastAsia="fr-FR" w:bidi="ar-TN"/>
              </w:rPr>
              <w:t xml:space="preserve">الاطراف المتدخلة </w:t>
            </w:r>
          </w:p>
        </w:tc>
        <w:tc>
          <w:tcPr>
            <w:tcW w:w="5637" w:type="dxa"/>
            <w:gridSpan w:val="4"/>
          </w:tcPr>
          <w:p w:rsidR="0088595C" w:rsidRPr="006A49BA" w:rsidRDefault="0088595C" w:rsidP="00674508">
            <w:pPr>
              <w:shd w:val="clear" w:color="auto" w:fill="FFFFFF" w:themeFill="background1"/>
              <w:bidi/>
              <w:spacing w:line="360" w:lineRule="auto"/>
              <w:ind w:left="1" w:right="720"/>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وزارة التجهيز والاسكان و التهيئة الترابية</w:t>
            </w:r>
          </w:p>
        </w:tc>
      </w:tr>
      <w:tr w:rsidR="0088595C" w:rsidRPr="008938BA" w:rsidTr="00674508">
        <w:tc>
          <w:tcPr>
            <w:tcW w:w="3291" w:type="dxa"/>
          </w:tcPr>
          <w:p w:rsidR="0088595C" w:rsidRPr="006E1956" w:rsidRDefault="0088595C" w:rsidP="00674508">
            <w:pPr>
              <w:bidi/>
              <w:jc w:val="both"/>
              <w:rPr>
                <w:rFonts w:asciiTheme="minorBidi" w:eastAsia="Arial" w:hAnsiTheme="minorBidi"/>
                <w:b/>
                <w:bCs/>
                <w:color w:val="000000"/>
                <w:sz w:val="28"/>
                <w:szCs w:val="28"/>
                <w:rtl/>
                <w:lang w:eastAsia="fr-FR" w:bidi="ar-TN"/>
              </w:rPr>
            </w:pPr>
            <w:proofErr w:type="gramStart"/>
            <w:r w:rsidRPr="006E1956">
              <w:rPr>
                <w:rFonts w:asciiTheme="minorBidi" w:eastAsia="Arial" w:hAnsiTheme="minorBidi" w:hint="cs"/>
                <w:b/>
                <w:bCs/>
                <w:color w:val="000000"/>
                <w:sz w:val="28"/>
                <w:szCs w:val="28"/>
                <w:rtl/>
                <w:lang w:eastAsia="fr-FR" w:bidi="ar-TN"/>
              </w:rPr>
              <w:t>تقديم</w:t>
            </w:r>
            <w:proofErr w:type="gramEnd"/>
            <w:r w:rsidRPr="006E1956">
              <w:rPr>
                <w:rFonts w:asciiTheme="minorBidi" w:eastAsia="Arial" w:hAnsiTheme="minorBidi" w:hint="cs"/>
                <w:b/>
                <w:bCs/>
                <w:color w:val="000000"/>
                <w:sz w:val="28"/>
                <w:szCs w:val="28"/>
                <w:rtl/>
                <w:lang w:eastAsia="fr-FR" w:bidi="ar-TN"/>
              </w:rPr>
              <w:t xml:space="preserve"> التعهد</w:t>
            </w:r>
          </w:p>
        </w:tc>
        <w:tc>
          <w:tcPr>
            <w:tcW w:w="5637" w:type="dxa"/>
            <w:gridSpan w:val="4"/>
          </w:tcPr>
          <w:p w:rsidR="00F71D48" w:rsidRPr="00F71D48" w:rsidRDefault="00F71D48" w:rsidP="00F71D48">
            <w:pPr>
              <w:numPr>
                <w:ilvl w:val="0"/>
                <w:numId w:val="7"/>
              </w:numPr>
              <w:shd w:val="clear" w:color="auto" w:fill="FFFFFF" w:themeFill="background1"/>
              <w:tabs>
                <w:tab w:val="right" w:pos="992"/>
              </w:tabs>
              <w:bidi/>
              <w:spacing w:line="360" w:lineRule="auto"/>
              <w:ind w:left="281" w:hanging="283"/>
              <w:contextualSpacing/>
              <w:jc w:val="both"/>
              <w:rPr>
                <w:rFonts w:asciiTheme="minorBidi" w:eastAsia="Arial" w:hAnsiTheme="minorBidi"/>
                <w:bCs/>
                <w:color w:val="000000"/>
                <w:sz w:val="28"/>
                <w:szCs w:val="28"/>
                <w:lang w:eastAsia="fr-FR"/>
              </w:rPr>
            </w:pPr>
            <w:r w:rsidRPr="00F71D48">
              <w:rPr>
                <w:rFonts w:asciiTheme="minorBidi" w:eastAsia="Arial" w:hAnsiTheme="minorBidi"/>
                <w:bCs/>
                <w:color w:val="000000"/>
                <w:sz w:val="28"/>
                <w:szCs w:val="28"/>
                <w:rtl/>
                <w:lang w:eastAsia="fr-FR"/>
              </w:rPr>
              <w:t xml:space="preserve">إعداد </w:t>
            </w:r>
            <w:proofErr w:type="gramStart"/>
            <w:r w:rsidRPr="00F71D48">
              <w:rPr>
                <w:rFonts w:asciiTheme="minorBidi" w:eastAsia="Arial" w:hAnsiTheme="minorBidi"/>
                <w:bCs/>
                <w:color w:val="000000"/>
                <w:sz w:val="28"/>
                <w:szCs w:val="28"/>
                <w:rtl/>
                <w:lang w:eastAsia="fr-FR"/>
              </w:rPr>
              <w:t>منظومة</w:t>
            </w:r>
            <w:proofErr w:type="gramEnd"/>
            <w:r w:rsidRPr="00F71D48">
              <w:rPr>
                <w:rFonts w:asciiTheme="minorBidi" w:eastAsia="Arial" w:hAnsiTheme="minorBidi"/>
                <w:bCs/>
                <w:color w:val="000000"/>
                <w:sz w:val="28"/>
                <w:szCs w:val="28"/>
                <w:rtl/>
                <w:lang w:eastAsia="fr-FR"/>
              </w:rPr>
              <w:t xml:space="preserve"> معلوماتية جغرافية لأمثلة التهيئة العمرانية ووضعها على الخط لفائدة كافة المتدخلين</w:t>
            </w:r>
          </w:p>
          <w:p w:rsidR="004A7F2D" w:rsidRDefault="00F71D48" w:rsidP="00F71D48">
            <w:pPr>
              <w:shd w:val="clear" w:color="auto" w:fill="FFFFFF" w:themeFill="background1"/>
              <w:tabs>
                <w:tab w:val="right" w:pos="850"/>
              </w:tabs>
              <w:bidi/>
              <w:spacing w:line="360" w:lineRule="auto"/>
              <w:jc w:val="both"/>
              <w:rPr>
                <w:rFonts w:asciiTheme="minorBidi" w:eastAsia="Arial" w:hAnsiTheme="minorBidi"/>
                <w:b/>
                <w:color w:val="000000"/>
                <w:sz w:val="28"/>
                <w:szCs w:val="28"/>
                <w:rtl/>
                <w:lang w:eastAsia="fr-FR"/>
              </w:rPr>
            </w:pPr>
            <w:r w:rsidRPr="00F71D48">
              <w:rPr>
                <w:rFonts w:asciiTheme="minorBidi" w:eastAsia="Arial" w:hAnsiTheme="minorBidi"/>
                <w:b/>
                <w:color w:val="000000"/>
                <w:sz w:val="28"/>
                <w:szCs w:val="28"/>
                <w:rtl/>
                <w:lang w:eastAsia="fr-FR"/>
              </w:rPr>
              <w:t>تركيز منظومة معلوماتية جغرافية لأمثلة التهيئة العمرانية (</w:t>
            </w:r>
            <w:r w:rsidRPr="00F71D48">
              <w:rPr>
                <w:rFonts w:asciiTheme="minorBidi" w:eastAsia="Arial" w:hAnsiTheme="minorBidi"/>
                <w:bCs/>
                <w:color w:val="000000"/>
                <w:sz w:val="28"/>
                <w:szCs w:val="28"/>
                <w:lang w:eastAsia="fr-FR"/>
              </w:rPr>
              <w:t>SIG WEB PAU</w:t>
            </w:r>
            <w:r w:rsidRPr="00F71D48">
              <w:rPr>
                <w:rFonts w:asciiTheme="minorBidi" w:eastAsia="Arial" w:hAnsiTheme="minorBidi"/>
                <w:b/>
                <w:color w:val="000000"/>
                <w:sz w:val="28"/>
                <w:szCs w:val="28"/>
                <w:rtl/>
                <w:lang w:eastAsia="fr-FR"/>
              </w:rPr>
              <w:t>) تشمل الأمثلة المصادق عليها وتتضمن كل المعطيات المتعلقة بها من الناحية الإدارية والترتيبية (النصوص القانونية والتراتيب العمرانية) مرتبطة بالمعطيات الجغرافية لوضعها على ذمة كل المصالح ذات الصلة بقطاع التعمير من وزارات وبلديات ومكاتب دراسات</w:t>
            </w:r>
          </w:p>
          <w:p w:rsidR="007A4C7A" w:rsidRPr="007A4C7A" w:rsidRDefault="007A4C7A" w:rsidP="007A4C7A">
            <w:pPr>
              <w:numPr>
                <w:ilvl w:val="0"/>
                <w:numId w:val="7"/>
              </w:numPr>
              <w:shd w:val="clear" w:color="auto" w:fill="FFFFFF" w:themeFill="background1"/>
              <w:tabs>
                <w:tab w:val="right" w:pos="992"/>
              </w:tabs>
              <w:bidi/>
              <w:spacing w:line="360" w:lineRule="auto"/>
              <w:ind w:left="281" w:hanging="283"/>
              <w:contextualSpacing/>
              <w:jc w:val="both"/>
              <w:rPr>
                <w:rFonts w:asciiTheme="minorBidi" w:eastAsia="Arial" w:hAnsiTheme="minorBidi"/>
                <w:bCs/>
                <w:color w:val="000000"/>
                <w:sz w:val="28"/>
                <w:szCs w:val="28"/>
                <w:lang w:eastAsia="fr-FR"/>
              </w:rPr>
            </w:pPr>
            <w:r w:rsidRPr="007A4C7A">
              <w:rPr>
                <w:rFonts w:asciiTheme="minorBidi" w:eastAsia="Arial" w:hAnsiTheme="minorBidi"/>
                <w:bCs/>
                <w:color w:val="000000"/>
                <w:sz w:val="28"/>
                <w:szCs w:val="28"/>
                <w:rtl/>
                <w:lang w:eastAsia="fr-FR"/>
              </w:rPr>
              <w:t>إعداد مشاريع الأمثلة التوجيهية للتهيئة الترابية ونشرها على الخط</w:t>
            </w:r>
          </w:p>
          <w:p w:rsidR="00CB1DB0" w:rsidRPr="00153ACE" w:rsidRDefault="00CB1DB0" w:rsidP="00CB1DB0">
            <w:pPr>
              <w:pStyle w:val="Paragraphedeliste"/>
              <w:numPr>
                <w:ilvl w:val="0"/>
                <w:numId w:val="7"/>
              </w:numPr>
              <w:shd w:val="clear" w:color="auto" w:fill="FFFFFF" w:themeFill="background1"/>
              <w:tabs>
                <w:tab w:val="right" w:pos="992"/>
              </w:tabs>
              <w:bidi/>
              <w:spacing w:line="360" w:lineRule="auto"/>
              <w:ind w:left="281" w:hanging="283"/>
              <w:jc w:val="both"/>
              <w:rPr>
                <w:rFonts w:asciiTheme="minorBidi" w:hAnsiTheme="minorBidi"/>
                <w:bCs/>
                <w:sz w:val="28"/>
                <w:szCs w:val="28"/>
              </w:rPr>
            </w:pPr>
            <w:r w:rsidRPr="00153ACE">
              <w:rPr>
                <w:rFonts w:asciiTheme="minorBidi" w:hAnsiTheme="minorBidi"/>
                <w:bCs/>
                <w:sz w:val="28"/>
                <w:szCs w:val="28"/>
                <w:rtl/>
              </w:rPr>
              <w:t xml:space="preserve">نشر "أطلس الولايات" على الخط والمتضمنة لمعطيات اقتصادية </w:t>
            </w:r>
            <w:proofErr w:type="gramStart"/>
            <w:r w:rsidRPr="00153ACE">
              <w:rPr>
                <w:rFonts w:asciiTheme="minorBidi" w:hAnsiTheme="minorBidi"/>
                <w:bCs/>
                <w:sz w:val="28"/>
                <w:szCs w:val="28"/>
                <w:rtl/>
              </w:rPr>
              <w:t>وبيئية</w:t>
            </w:r>
            <w:proofErr w:type="gramEnd"/>
            <w:r w:rsidRPr="00153ACE">
              <w:rPr>
                <w:rFonts w:asciiTheme="minorBidi" w:hAnsiTheme="minorBidi"/>
                <w:bCs/>
                <w:sz w:val="28"/>
                <w:szCs w:val="28"/>
                <w:rtl/>
              </w:rPr>
              <w:t xml:space="preserve"> واجتماعية تهم كافة المتدخلين</w:t>
            </w:r>
          </w:p>
          <w:p w:rsidR="00CB1DB0" w:rsidRPr="00153ACE" w:rsidRDefault="00CB1DB0" w:rsidP="00CB1DB0">
            <w:pPr>
              <w:shd w:val="clear" w:color="auto" w:fill="FFFFFF" w:themeFill="background1"/>
              <w:bidi/>
              <w:spacing w:line="360" w:lineRule="auto"/>
              <w:jc w:val="both"/>
              <w:rPr>
                <w:rFonts w:asciiTheme="minorBidi" w:hAnsiTheme="minorBidi"/>
                <w:b/>
                <w:sz w:val="28"/>
                <w:szCs w:val="28"/>
                <w:rtl/>
                <w:lang w:bidi="ar-TN"/>
              </w:rPr>
            </w:pPr>
            <w:r w:rsidRPr="00153ACE">
              <w:rPr>
                <w:rFonts w:asciiTheme="minorBidi" w:hAnsiTheme="minorBidi"/>
                <w:b/>
                <w:sz w:val="28"/>
                <w:szCs w:val="28"/>
                <w:rtl/>
              </w:rPr>
              <w:t>تركيز قاعدة معطيات حول الخصوصيات الطبيعية والبيئية والديمغرافية والاقتصادية والاجتماعية والعمرانية على مستوى كل ولاية قصد المساهمة في تشخيص الوضع الحالي للولاية ومعرفة خصوصيات ومقومات التنمية بها.</w:t>
            </w:r>
          </w:p>
          <w:p w:rsidR="00F71D48" w:rsidRPr="007A4C7A" w:rsidRDefault="00F71D48" w:rsidP="00F71D48">
            <w:pPr>
              <w:shd w:val="clear" w:color="auto" w:fill="FFFFFF" w:themeFill="background1"/>
              <w:tabs>
                <w:tab w:val="right" w:pos="850"/>
              </w:tabs>
              <w:bidi/>
              <w:spacing w:line="360" w:lineRule="auto"/>
              <w:jc w:val="both"/>
              <w:rPr>
                <w:rFonts w:asciiTheme="minorBidi" w:eastAsia="Arial" w:hAnsiTheme="minorBidi"/>
                <w:color w:val="000000"/>
                <w:sz w:val="28"/>
                <w:szCs w:val="28"/>
                <w:rtl/>
                <w:lang w:eastAsia="fr-FR" w:bidi="ar-TN"/>
              </w:rPr>
            </w:pPr>
          </w:p>
        </w:tc>
      </w:tr>
      <w:tr w:rsidR="0088595C" w:rsidRPr="009C6F24" w:rsidTr="00674508">
        <w:trPr>
          <w:trHeight w:val="330"/>
        </w:trPr>
        <w:tc>
          <w:tcPr>
            <w:tcW w:w="3291" w:type="dxa"/>
            <w:vMerge w:val="restart"/>
          </w:tcPr>
          <w:p w:rsidR="0088595C" w:rsidRPr="006E1956" w:rsidRDefault="0088595C" w:rsidP="00674508">
            <w:pPr>
              <w:bidi/>
              <w:jc w:val="both"/>
              <w:rPr>
                <w:rFonts w:asciiTheme="minorBidi" w:eastAsia="Arial" w:hAnsiTheme="minorBidi"/>
                <w:b/>
                <w:bCs/>
                <w:color w:val="000000"/>
                <w:sz w:val="28"/>
                <w:szCs w:val="28"/>
                <w:rtl/>
                <w:lang w:eastAsia="fr-FR" w:bidi="ar-TN"/>
              </w:rPr>
            </w:pPr>
            <w:r w:rsidRPr="006E1956">
              <w:rPr>
                <w:rFonts w:asciiTheme="minorBidi" w:eastAsia="Arial" w:hAnsiTheme="minorBidi" w:hint="cs"/>
                <w:b/>
                <w:bCs/>
                <w:color w:val="000000"/>
                <w:sz w:val="28"/>
                <w:szCs w:val="28"/>
                <w:rtl/>
                <w:lang w:eastAsia="fr-FR" w:bidi="ar-TN"/>
              </w:rPr>
              <w:t>مستوى الانجاز</w:t>
            </w:r>
          </w:p>
        </w:tc>
        <w:tc>
          <w:tcPr>
            <w:tcW w:w="1197" w:type="dxa"/>
          </w:tcPr>
          <w:p w:rsidR="0088595C" w:rsidRPr="009C6F24" w:rsidRDefault="0088595C"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 xml:space="preserve">لم يبدأ </w:t>
            </w:r>
            <w:proofErr w:type="gramStart"/>
            <w:r w:rsidRPr="009C6F24">
              <w:rPr>
                <w:rFonts w:asciiTheme="minorBidi" w:eastAsia="Arial" w:hAnsiTheme="minorBidi" w:hint="cs"/>
                <w:b/>
                <w:bCs/>
                <w:color w:val="000000"/>
                <w:sz w:val="24"/>
                <w:szCs w:val="24"/>
                <w:rtl/>
                <w:lang w:eastAsia="fr-FR" w:bidi="ar-TN"/>
              </w:rPr>
              <w:t>بعد</w:t>
            </w:r>
            <w:proofErr w:type="gramEnd"/>
          </w:p>
        </w:tc>
        <w:tc>
          <w:tcPr>
            <w:tcW w:w="1480" w:type="dxa"/>
          </w:tcPr>
          <w:p w:rsidR="0088595C" w:rsidRPr="009C6F24" w:rsidRDefault="0088595C"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محدود</w:t>
            </w:r>
          </w:p>
        </w:tc>
        <w:tc>
          <w:tcPr>
            <w:tcW w:w="1480" w:type="dxa"/>
          </w:tcPr>
          <w:p w:rsidR="0088595C" w:rsidRPr="009C6F24" w:rsidRDefault="0088595C"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جوهري</w:t>
            </w:r>
          </w:p>
        </w:tc>
        <w:tc>
          <w:tcPr>
            <w:tcW w:w="1480" w:type="dxa"/>
          </w:tcPr>
          <w:p w:rsidR="0088595C" w:rsidRPr="009C6F24" w:rsidRDefault="0088595C"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كامل</w:t>
            </w:r>
          </w:p>
        </w:tc>
      </w:tr>
      <w:tr w:rsidR="0088595C" w:rsidTr="00674508">
        <w:trPr>
          <w:trHeight w:val="330"/>
        </w:trPr>
        <w:tc>
          <w:tcPr>
            <w:tcW w:w="3291" w:type="dxa"/>
            <w:vMerge/>
          </w:tcPr>
          <w:p w:rsidR="0088595C" w:rsidRPr="006E1956" w:rsidRDefault="0088595C" w:rsidP="00674508">
            <w:pPr>
              <w:bidi/>
              <w:jc w:val="both"/>
              <w:rPr>
                <w:rFonts w:asciiTheme="minorBidi" w:eastAsia="Arial" w:hAnsiTheme="minorBidi"/>
                <w:b/>
                <w:bCs/>
                <w:color w:val="000000"/>
                <w:sz w:val="28"/>
                <w:szCs w:val="28"/>
                <w:rtl/>
                <w:lang w:eastAsia="fr-FR" w:bidi="ar-TN"/>
              </w:rPr>
            </w:pPr>
          </w:p>
        </w:tc>
        <w:tc>
          <w:tcPr>
            <w:tcW w:w="1197" w:type="dxa"/>
          </w:tcPr>
          <w:p w:rsidR="0088595C" w:rsidRDefault="0088595C" w:rsidP="00674508">
            <w:pPr>
              <w:bidi/>
              <w:jc w:val="both"/>
              <w:rPr>
                <w:rFonts w:asciiTheme="minorBidi" w:eastAsia="Arial" w:hAnsiTheme="minorBidi"/>
                <w:color w:val="000000"/>
                <w:sz w:val="28"/>
                <w:szCs w:val="28"/>
                <w:rtl/>
                <w:lang w:eastAsia="fr-FR" w:bidi="ar-TN"/>
              </w:rPr>
            </w:pPr>
          </w:p>
        </w:tc>
        <w:tc>
          <w:tcPr>
            <w:tcW w:w="1480" w:type="dxa"/>
          </w:tcPr>
          <w:p w:rsidR="0088595C" w:rsidRDefault="0088595C" w:rsidP="00674508">
            <w:pPr>
              <w:bidi/>
              <w:jc w:val="both"/>
              <w:rPr>
                <w:rFonts w:asciiTheme="minorBidi" w:eastAsia="Arial" w:hAnsiTheme="minorBidi"/>
                <w:color w:val="000000"/>
                <w:sz w:val="28"/>
                <w:szCs w:val="28"/>
                <w:rtl/>
                <w:lang w:eastAsia="fr-FR" w:bidi="ar-TN"/>
              </w:rPr>
            </w:pPr>
          </w:p>
        </w:tc>
        <w:tc>
          <w:tcPr>
            <w:tcW w:w="1480" w:type="dxa"/>
          </w:tcPr>
          <w:p w:rsidR="0088595C" w:rsidRDefault="00DD311C" w:rsidP="00DD311C">
            <w:pPr>
              <w:bidi/>
              <w:jc w:val="center"/>
              <w:rPr>
                <w:rFonts w:asciiTheme="minorBidi" w:eastAsia="Arial" w:hAnsiTheme="minorBidi"/>
                <w:color w:val="000000"/>
                <w:sz w:val="28"/>
                <w:szCs w:val="28"/>
                <w:rtl/>
                <w:lang w:eastAsia="fr-FR" w:bidi="ar-TN"/>
              </w:rPr>
            </w:pPr>
            <w:r w:rsidRPr="00C06DCC">
              <w:rPr>
                <w:rFonts w:asciiTheme="majorBidi" w:hAnsiTheme="majorBidi" w:cstheme="majorBidi"/>
                <w:sz w:val="40"/>
                <w:szCs w:val="40"/>
                <w:lang w:val="en-US" w:bidi="ar-TN"/>
              </w:rPr>
              <w:t>×</w:t>
            </w:r>
          </w:p>
        </w:tc>
        <w:tc>
          <w:tcPr>
            <w:tcW w:w="1480" w:type="dxa"/>
          </w:tcPr>
          <w:p w:rsidR="0088595C" w:rsidRDefault="0088595C" w:rsidP="00674508">
            <w:pPr>
              <w:bidi/>
              <w:jc w:val="both"/>
              <w:rPr>
                <w:rFonts w:asciiTheme="minorBidi" w:eastAsia="Arial" w:hAnsiTheme="minorBidi"/>
                <w:color w:val="000000"/>
                <w:sz w:val="28"/>
                <w:szCs w:val="28"/>
                <w:rtl/>
                <w:lang w:eastAsia="fr-FR" w:bidi="ar-TN"/>
              </w:rPr>
            </w:pPr>
          </w:p>
        </w:tc>
      </w:tr>
      <w:tr w:rsidR="0088595C" w:rsidTr="00674508">
        <w:tc>
          <w:tcPr>
            <w:tcW w:w="3291" w:type="dxa"/>
          </w:tcPr>
          <w:p w:rsidR="0088595C" w:rsidRPr="006E1956" w:rsidRDefault="0088595C" w:rsidP="00674508">
            <w:pPr>
              <w:bidi/>
              <w:jc w:val="both"/>
              <w:rPr>
                <w:rFonts w:asciiTheme="minorBidi" w:eastAsia="Arial" w:hAnsiTheme="minorBidi"/>
                <w:b/>
                <w:bCs/>
                <w:color w:val="000000"/>
                <w:sz w:val="28"/>
                <w:szCs w:val="28"/>
                <w:rtl/>
                <w:lang w:eastAsia="fr-FR" w:bidi="ar-TN"/>
              </w:rPr>
            </w:pPr>
            <w:r w:rsidRPr="006E1956">
              <w:rPr>
                <w:rFonts w:asciiTheme="minorBidi" w:eastAsia="Arial" w:hAnsiTheme="minorBidi" w:hint="cs"/>
                <w:b/>
                <w:bCs/>
                <w:color w:val="000000"/>
                <w:sz w:val="28"/>
                <w:szCs w:val="28"/>
                <w:rtl/>
                <w:lang w:eastAsia="fr-FR" w:bidi="ar-TN"/>
              </w:rPr>
              <w:t>ما تم انجازه</w:t>
            </w:r>
          </w:p>
        </w:tc>
        <w:tc>
          <w:tcPr>
            <w:tcW w:w="5637" w:type="dxa"/>
            <w:gridSpan w:val="4"/>
          </w:tcPr>
          <w:p w:rsidR="008B1217" w:rsidRPr="005C4060" w:rsidRDefault="008B1217" w:rsidP="006F717F">
            <w:pPr>
              <w:bidi/>
              <w:spacing w:line="360" w:lineRule="auto"/>
              <w:ind w:left="360"/>
              <w:contextualSpacing/>
              <w:jc w:val="both"/>
              <w:rPr>
                <w:rFonts w:asciiTheme="minorBidi" w:hAnsiTheme="minorBidi"/>
                <w:b/>
                <w:sz w:val="28"/>
                <w:szCs w:val="28"/>
                <w:rtl/>
              </w:rPr>
            </w:pPr>
            <w:r w:rsidRPr="008B1217">
              <w:rPr>
                <w:rFonts w:asciiTheme="minorBidi" w:hAnsiTheme="minorBidi"/>
                <w:b/>
                <w:sz w:val="28"/>
                <w:szCs w:val="28"/>
                <w:rtl/>
              </w:rPr>
              <w:t xml:space="preserve">في خصوص الجزء الأول من التعهد المتعلّق بإعداد منظومة معلوماتية جغرافية لأمثلة التهيئة العمرانية: تمّ تطوير المنظومة من قبل مكتب دراسات وتمّ اثراءها </w:t>
            </w:r>
            <w:r w:rsidRPr="008B1217">
              <w:rPr>
                <w:rFonts w:asciiTheme="minorBidi" w:hAnsiTheme="minorBidi"/>
                <w:b/>
                <w:sz w:val="28"/>
                <w:szCs w:val="28"/>
                <w:rtl/>
              </w:rPr>
              <w:lastRenderedPageBreak/>
              <w:t xml:space="preserve">باعتماد ملاحظات المركز الوطني لرسم الخرائط والاستشعار عن بعد. </w:t>
            </w:r>
            <w:r w:rsidR="003802EF">
              <w:rPr>
                <w:rFonts w:asciiTheme="minorBidi" w:hAnsiTheme="minorBidi" w:hint="cs"/>
                <w:b/>
                <w:sz w:val="28"/>
                <w:szCs w:val="28"/>
                <w:rtl/>
              </w:rPr>
              <w:t xml:space="preserve">و سيتم في أقرب </w:t>
            </w:r>
            <w:r w:rsidR="003A128F">
              <w:rPr>
                <w:rFonts w:asciiTheme="minorBidi" w:hAnsiTheme="minorBidi" w:hint="cs"/>
                <w:b/>
                <w:sz w:val="28"/>
                <w:szCs w:val="28"/>
                <w:rtl/>
              </w:rPr>
              <w:t>الآجال</w:t>
            </w:r>
            <w:r w:rsidR="003802EF">
              <w:rPr>
                <w:rFonts w:asciiTheme="minorBidi" w:hAnsiTheme="minorBidi" w:hint="cs"/>
                <w:b/>
                <w:sz w:val="28"/>
                <w:szCs w:val="28"/>
                <w:rtl/>
              </w:rPr>
              <w:t xml:space="preserve"> نشر الامثلة التي تمت المصادقة عليا بموقع واب وزارة التجهيز و الاسكان و التهيئة الترابية</w:t>
            </w:r>
          </w:p>
          <w:p w:rsidR="006C79E2" w:rsidRPr="008B1217" w:rsidRDefault="006C79E2" w:rsidP="006F717F">
            <w:pPr>
              <w:bidi/>
              <w:spacing w:line="360" w:lineRule="auto"/>
              <w:ind w:left="360"/>
              <w:contextualSpacing/>
              <w:jc w:val="both"/>
              <w:rPr>
                <w:rFonts w:asciiTheme="minorBidi" w:hAnsiTheme="minorBidi"/>
                <w:b/>
                <w:sz w:val="28"/>
                <w:szCs w:val="28"/>
                <w:rtl/>
              </w:rPr>
            </w:pPr>
          </w:p>
          <w:p w:rsidR="008B1217" w:rsidRPr="008B1217" w:rsidRDefault="008B1217" w:rsidP="006F717F">
            <w:pPr>
              <w:bidi/>
              <w:spacing w:line="360" w:lineRule="auto"/>
              <w:ind w:left="360"/>
              <w:contextualSpacing/>
              <w:jc w:val="both"/>
              <w:rPr>
                <w:rFonts w:asciiTheme="minorBidi" w:hAnsiTheme="minorBidi"/>
                <w:b/>
                <w:sz w:val="28"/>
                <w:szCs w:val="28"/>
                <w:rtl/>
              </w:rPr>
            </w:pPr>
            <w:r w:rsidRPr="008B1217">
              <w:rPr>
                <w:rFonts w:asciiTheme="minorBidi" w:hAnsiTheme="minorBidi"/>
                <w:b/>
                <w:sz w:val="28"/>
                <w:szCs w:val="28"/>
                <w:rtl/>
              </w:rPr>
              <w:t>في خصوص الجزء الثاني من التعهد المتعلق بإعداد ونشر دراسات الأمثلة التوجيهية لتهيئة الجهات الاقتصادية</w:t>
            </w:r>
            <w:r w:rsidRPr="008B1217">
              <w:rPr>
                <w:rFonts w:asciiTheme="minorBidi" w:hAnsiTheme="minorBidi"/>
                <w:b/>
                <w:sz w:val="28"/>
                <w:szCs w:val="28"/>
              </w:rPr>
              <w:t>: </w:t>
            </w:r>
            <w:r w:rsidRPr="008B1217">
              <w:rPr>
                <w:rFonts w:asciiTheme="minorBidi" w:hAnsiTheme="minorBidi"/>
                <w:b/>
                <w:sz w:val="28"/>
                <w:szCs w:val="28"/>
              </w:rPr>
              <w:br/>
            </w:r>
            <w:r w:rsidRPr="008B1217">
              <w:rPr>
                <w:rFonts w:asciiTheme="minorBidi" w:hAnsiTheme="minorBidi"/>
                <w:b/>
                <w:sz w:val="28"/>
                <w:szCs w:val="28"/>
                <w:rtl/>
              </w:rPr>
              <w:t>تمّ نشر هذه الدراسات بموقع واب وزارة التجهيز والإسكان والتهيئة الترابية</w:t>
            </w:r>
            <w:r w:rsidRPr="008B1217">
              <w:rPr>
                <w:rFonts w:asciiTheme="minorBidi" w:hAnsiTheme="minorBidi"/>
                <w:b/>
                <w:sz w:val="28"/>
                <w:szCs w:val="28"/>
              </w:rPr>
              <w:t>.</w:t>
            </w:r>
            <w:r w:rsidRPr="008B1217">
              <w:rPr>
                <w:rFonts w:asciiTheme="minorBidi" w:hAnsiTheme="minorBidi"/>
                <w:b/>
                <w:sz w:val="28"/>
                <w:szCs w:val="28"/>
              </w:rPr>
              <w:br/>
            </w:r>
          </w:p>
          <w:p w:rsidR="0088595C" w:rsidRDefault="008B1217" w:rsidP="00A1206E">
            <w:pPr>
              <w:bidi/>
              <w:spacing w:line="360" w:lineRule="auto"/>
              <w:jc w:val="both"/>
              <w:rPr>
                <w:rFonts w:asciiTheme="minorBidi" w:eastAsia="Arial" w:hAnsiTheme="minorBidi"/>
                <w:color w:val="000000"/>
                <w:sz w:val="28"/>
                <w:szCs w:val="28"/>
                <w:rtl/>
                <w:lang w:eastAsia="fr-FR" w:bidi="ar-TN"/>
              </w:rPr>
            </w:pPr>
            <w:r w:rsidRPr="005C4060">
              <w:rPr>
                <w:rFonts w:asciiTheme="minorBidi" w:hAnsiTheme="minorBidi"/>
                <w:b/>
                <w:sz w:val="28"/>
                <w:szCs w:val="28"/>
                <w:rtl/>
              </w:rPr>
              <w:t>في خصوص الجزء الثالث من التعهد المتعلق بإعداد ونشر دراسات الأطالس الرقم</w:t>
            </w:r>
            <w:r w:rsidRPr="00BB4AD9">
              <w:rPr>
                <w:rFonts w:asciiTheme="minorBidi" w:hAnsiTheme="minorBidi"/>
                <w:b/>
                <w:sz w:val="28"/>
                <w:szCs w:val="28"/>
                <w:rtl/>
              </w:rPr>
              <w:t>ية للولايات تمّ التقدم في إنجاز الدراسات ولا تزال ثلاثة دراسات فقط بصدد الانجاز</w:t>
            </w:r>
          </w:p>
        </w:tc>
      </w:tr>
      <w:tr w:rsidR="0088595C" w:rsidTr="00674508">
        <w:tc>
          <w:tcPr>
            <w:tcW w:w="3291" w:type="dxa"/>
          </w:tcPr>
          <w:p w:rsidR="0088595C" w:rsidRPr="006E1956" w:rsidRDefault="0088595C" w:rsidP="00674508">
            <w:pPr>
              <w:bidi/>
              <w:jc w:val="both"/>
              <w:rPr>
                <w:rFonts w:asciiTheme="minorBidi" w:eastAsia="Arial" w:hAnsiTheme="minorBidi"/>
                <w:b/>
                <w:bCs/>
                <w:color w:val="000000"/>
                <w:sz w:val="28"/>
                <w:szCs w:val="28"/>
                <w:rtl/>
                <w:lang w:eastAsia="fr-FR" w:bidi="ar-TN"/>
              </w:rPr>
            </w:pPr>
            <w:r w:rsidRPr="006E1956">
              <w:rPr>
                <w:rFonts w:asciiTheme="minorBidi" w:eastAsia="Arial" w:hAnsiTheme="minorBidi" w:hint="cs"/>
                <w:b/>
                <w:bCs/>
                <w:color w:val="000000"/>
                <w:sz w:val="28"/>
                <w:szCs w:val="28"/>
                <w:rtl/>
                <w:lang w:eastAsia="fr-FR" w:bidi="ar-TN"/>
              </w:rPr>
              <w:lastRenderedPageBreak/>
              <w:t>اخر أجل للإنجاز</w:t>
            </w:r>
          </w:p>
        </w:tc>
        <w:tc>
          <w:tcPr>
            <w:tcW w:w="5637" w:type="dxa"/>
            <w:gridSpan w:val="4"/>
          </w:tcPr>
          <w:p w:rsidR="0088595C" w:rsidRDefault="0088595C" w:rsidP="00674508">
            <w:pPr>
              <w:bidi/>
              <w:jc w:val="both"/>
              <w:rPr>
                <w:rFonts w:asciiTheme="minorBidi" w:eastAsia="Arial" w:hAnsiTheme="minorBidi"/>
                <w:color w:val="000000"/>
                <w:sz w:val="28"/>
                <w:szCs w:val="28"/>
                <w:rtl/>
                <w:lang w:eastAsia="fr-FR" w:bidi="ar-TN"/>
              </w:rPr>
            </w:pPr>
            <w:r w:rsidRPr="00153ACE">
              <w:rPr>
                <w:rFonts w:asciiTheme="minorBidi" w:hAnsiTheme="minorBidi"/>
                <w:sz w:val="28"/>
                <w:szCs w:val="28"/>
                <w:rtl/>
              </w:rPr>
              <w:t>2016</w:t>
            </w:r>
          </w:p>
        </w:tc>
      </w:tr>
    </w:tbl>
    <w:p w:rsidR="0088595C" w:rsidRDefault="0088595C" w:rsidP="0088595C">
      <w:pPr>
        <w:tabs>
          <w:tab w:val="left" w:pos="1932"/>
        </w:tabs>
        <w:bidi/>
        <w:rPr>
          <w:sz w:val="32"/>
          <w:szCs w:val="32"/>
          <w:rtl/>
          <w:lang w:val="en-US" w:bidi="ar-TN"/>
        </w:rPr>
      </w:pPr>
    </w:p>
    <w:p w:rsidR="000518F0" w:rsidRDefault="000518F0" w:rsidP="000518F0">
      <w:pPr>
        <w:tabs>
          <w:tab w:val="left" w:pos="1932"/>
        </w:tabs>
        <w:bidi/>
        <w:rPr>
          <w:sz w:val="32"/>
          <w:szCs w:val="32"/>
          <w:rtl/>
          <w:lang w:val="en-US" w:bidi="ar-TN"/>
        </w:rPr>
      </w:pPr>
    </w:p>
    <w:p w:rsidR="000518F0" w:rsidRDefault="000518F0" w:rsidP="000518F0">
      <w:pPr>
        <w:tabs>
          <w:tab w:val="left" w:pos="1932"/>
        </w:tabs>
        <w:bidi/>
        <w:rPr>
          <w:sz w:val="32"/>
          <w:szCs w:val="32"/>
          <w:rtl/>
          <w:lang w:val="en-US" w:bidi="ar-TN"/>
        </w:rPr>
      </w:pPr>
    </w:p>
    <w:p w:rsidR="000518F0" w:rsidRDefault="000518F0" w:rsidP="000518F0">
      <w:pPr>
        <w:tabs>
          <w:tab w:val="left" w:pos="1932"/>
        </w:tabs>
        <w:bidi/>
        <w:rPr>
          <w:sz w:val="32"/>
          <w:szCs w:val="32"/>
          <w:rtl/>
          <w:lang w:val="en-US" w:bidi="ar-TN"/>
        </w:rPr>
      </w:pPr>
    </w:p>
    <w:p w:rsidR="000518F0" w:rsidRDefault="000518F0" w:rsidP="000518F0">
      <w:pPr>
        <w:tabs>
          <w:tab w:val="left" w:pos="1932"/>
        </w:tabs>
        <w:bidi/>
        <w:rPr>
          <w:sz w:val="32"/>
          <w:szCs w:val="32"/>
          <w:rtl/>
          <w:lang w:val="en-US" w:bidi="ar-TN"/>
        </w:rPr>
      </w:pPr>
    </w:p>
    <w:p w:rsidR="000518F0" w:rsidRDefault="000518F0" w:rsidP="000518F0">
      <w:pPr>
        <w:tabs>
          <w:tab w:val="left" w:pos="1932"/>
        </w:tabs>
        <w:bidi/>
        <w:rPr>
          <w:sz w:val="32"/>
          <w:szCs w:val="32"/>
          <w:rtl/>
          <w:lang w:val="en-US" w:bidi="ar-TN"/>
        </w:rPr>
      </w:pPr>
    </w:p>
    <w:p w:rsidR="000518F0" w:rsidRDefault="000518F0" w:rsidP="000518F0">
      <w:pPr>
        <w:tabs>
          <w:tab w:val="left" w:pos="1932"/>
        </w:tabs>
        <w:bidi/>
        <w:rPr>
          <w:sz w:val="32"/>
          <w:szCs w:val="32"/>
          <w:rtl/>
          <w:lang w:val="en-US" w:bidi="ar-TN"/>
        </w:rPr>
      </w:pPr>
    </w:p>
    <w:p w:rsidR="000518F0" w:rsidRDefault="000518F0" w:rsidP="000518F0">
      <w:pPr>
        <w:tabs>
          <w:tab w:val="left" w:pos="1932"/>
        </w:tabs>
        <w:bidi/>
        <w:rPr>
          <w:sz w:val="32"/>
          <w:szCs w:val="32"/>
          <w:rtl/>
          <w:lang w:val="en-US" w:bidi="ar-TN"/>
        </w:rPr>
      </w:pPr>
    </w:p>
    <w:p w:rsidR="000518F0" w:rsidRDefault="000518F0" w:rsidP="000518F0">
      <w:pPr>
        <w:tabs>
          <w:tab w:val="left" w:pos="1932"/>
        </w:tabs>
        <w:bidi/>
        <w:rPr>
          <w:sz w:val="32"/>
          <w:szCs w:val="32"/>
          <w:rtl/>
          <w:lang w:val="en-US" w:bidi="ar-TN"/>
        </w:rPr>
      </w:pPr>
    </w:p>
    <w:p w:rsidR="000518F0" w:rsidRDefault="000518F0" w:rsidP="000518F0">
      <w:pPr>
        <w:tabs>
          <w:tab w:val="left" w:pos="1932"/>
        </w:tabs>
        <w:bidi/>
        <w:rPr>
          <w:sz w:val="32"/>
          <w:szCs w:val="32"/>
          <w:rtl/>
          <w:lang w:val="en-US" w:bidi="ar-TN"/>
        </w:rPr>
      </w:pPr>
    </w:p>
    <w:p w:rsidR="000518F0" w:rsidRDefault="000518F0" w:rsidP="000518F0">
      <w:pPr>
        <w:tabs>
          <w:tab w:val="left" w:pos="1932"/>
        </w:tabs>
        <w:bidi/>
        <w:rPr>
          <w:sz w:val="32"/>
          <w:szCs w:val="32"/>
          <w:rtl/>
          <w:lang w:val="en-US" w:bidi="ar-TN"/>
        </w:rPr>
      </w:pPr>
    </w:p>
    <w:tbl>
      <w:tblPr>
        <w:tblStyle w:val="Grilledutableau"/>
        <w:bidiVisual/>
        <w:tblW w:w="0" w:type="auto"/>
        <w:tblInd w:w="360" w:type="dxa"/>
        <w:tblLook w:val="04A0" w:firstRow="1" w:lastRow="0" w:firstColumn="1" w:lastColumn="0" w:noHBand="0" w:noVBand="1"/>
      </w:tblPr>
      <w:tblGrid>
        <w:gridCol w:w="3291"/>
        <w:gridCol w:w="1197"/>
        <w:gridCol w:w="1480"/>
        <w:gridCol w:w="1480"/>
        <w:gridCol w:w="1480"/>
      </w:tblGrid>
      <w:tr w:rsidR="00035860" w:rsidRPr="00006F51" w:rsidTr="00674508">
        <w:tc>
          <w:tcPr>
            <w:tcW w:w="8928" w:type="dxa"/>
            <w:gridSpan w:val="5"/>
          </w:tcPr>
          <w:p w:rsidR="00035860" w:rsidRPr="00F4605E" w:rsidRDefault="00F4605E" w:rsidP="005B1F1F">
            <w:pPr>
              <w:keepNext/>
              <w:keepLines/>
              <w:bidi/>
              <w:spacing w:before="200"/>
              <w:jc w:val="center"/>
              <w:outlineLvl w:val="2"/>
              <w:rPr>
                <w:rFonts w:asciiTheme="minorBidi" w:eastAsia="Arial" w:hAnsiTheme="minorBidi"/>
                <w:color w:val="000000"/>
                <w:sz w:val="36"/>
                <w:szCs w:val="36"/>
                <w:rtl/>
                <w:lang w:bidi="ar-TN"/>
              </w:rPr>
            </w:pPr>
            <w:bookmarkStart w:id="41" w:name="_Toc398731901"/>
            <w:bookmarkStart w:id="42" w:name="_Toc399144731"/>
            <w:r w:rsidRPr="00F4605E">
              <w:rPr>
                <w:rFonts w:asciiTheme="minorBidi" w:eastAsiaTheme="majorEastAsia" w:hAnsiTheme="minorBidi"/>
                <w:b/>
                <w:bCs/>
                <w:color w:val="365F91"/>
                <w:sz w:val="28"/>
                <w:szCs w:val="28"/>
                <w:rtl/>
                <w:lang w:eastAsia="fr-FR"/>
              </w:rPr>
              <w:lastRenderedPageBreak/>
              <w:t xml:space="preserve">التعهد </w:t>
            </w:r>
            <w:r w:rsidRPr="00F4605E">
              <w:rPr>
                <w:rFonts w:asciiTheme="minorBidi" w:eastAsiaTheme="majorEastAsia" w:hAnsiTheme="minorBidi" w:hint="cs"/>
                <w:b/>
                <w:bCs/>
                <w:color w:val="365F91"/>
                <w:sz w:val="28"/>
                <w:szCs w:val="28"/>
                <w:rtl/>
                <w:lang w:eastAsia="fr-FR"/>
              </w:rPr>
              <w:t>20</w:t>
            </w:r>
            <w:r w:rsidRPr="00F4605E">
              <w:rPr>
                <w:rFonts w:asciiTheme="minorBidi" w:eastAsiaTheme="majorEastAsia" w:hAnsiTheme="minorBidi"/>
                <w:b/>
                <w:bCs/>
                <w:color w:val="365F91"/>
                <w:sz w:val="28"/>
                <w:szCs w:val="28"/>
                <w:rtl/>
                <w:lang w:eastAsia="fr-FR"/>
              </w:rPr>
              <w:t>- تكريس الشفافية في مجال البيئة</w:t>
            </w:r>
            <w:bookmarkEnd w:id="41"/>
            <w:bookmarkEnd w:id="42"/>
          </w:p>
        </w:tc>
      </w:tr>
      <w:tr w:rsidR="00035860" w:rsidTr="00674508">
        <w:tc>
          <w:tcPr>
            <w:tcW w:w="3291" w:type="dxa"/>
          </w:tcPr>
          <w:p w:rsidR="00035860" w:rsidRPr="009507A3" w:rsidRDefault="00035860" w:rsidP="00674508">
            <w:pPr>
              <w:bidi/>
              <w:jc w:val="both"/>
              <w:rPr>
                <w:rFonts w:asciiTheme="minorBidi" w:eastAsia="Arial" w:hAnsiTheme="minorBidi"/>
                <w:b/>
                <w:bCs/>
                <w:color w:val="000000"/>
                <w:sz w:val="28"/>
                <w:szCs w:val="28"/>
                <w:rtl/>
                <w:lang w:eastAsia="fr-FR" w:bidi="ar-TN"/>
              </w:rPr>
            </w:pPr>
            <w:r w:rsidRPr="009507A3">
              <w:rPr>
                <w:rFonts w:asciiTheme="minorBidi" w:eastAsia="Arial" w:hAnsiTheme="minorBidi" w:hint="cs"/>
                <w:b/>
                <w:bCs/>
                <w:color w:val="000000"/>
                <w:sz w:val="28"/>
                <w:szCs w:val="28"/>
                <w:rtl/>
                <w:lang w:eastAsia="fr-FR" w:bidi="ar-TN"/>
              </w:rPr>
              <w:t>الهيكل الاداري المسؤول عن انجاز التعهد:</w:t>
            </w:r>
          </w:p>
        </w:tc>
        <w:tc>
          <w:tcPr>
            <w:tcW w:w="5637" w:type="dxa"/>
            <w:gridSpan w:val="4"/>
          </w:tcPr>
          <w:p w:rsidR="00035860" w:rsidRDefault="00972464"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وزارة البيئة</w:t>
            </w:r>
          </w:p>
        </w:tc>
      </w:tr>
      <w:tr w:rsidR="00035860" w:rsidRPr="004600D0" w:rsidTr="00674508">
        <w:tc>
          <w:tcPr>
            <w:tcW w:w="3291" w:type="dxa"/>
          </w:tcPr>
          <w:p w:rsidR="00035860" w:rsidRPr="009507A3" w:rsidRDefault="00035860" w:rsidP="00674508">
            <w:pPr>
              <w:bidi/>
              <w:jc w:val="both"/>
              <w:rPr>
                <w:rFonts w:asciiTheme="minorBidi" w:eastAsia="Arial" w:hAnsiTheme="minorBidi"/>
                <w:b/>
                <w:bCs/>
                <w:color w:val="000000"/>
                <w:sz w:val="28"/>
                <w:szCs w:val="28"/>
                <w:rtl/>
                <w:lang w:eastAsia="fr-FR" w:bidi="ar-TN"/>
              </w:rPr>
            </w:pPr>
            <w:r w:rsidRPr="009507A3">
              <w:rPr>
                <w:rFonts w:asciiTheme="minorBidi" w:eastAsia="Arial" w:hAnsiTheme="minorBidi" w:hint="cs"/>
                <w:b/>
                <w:bCs/>
                <w:color w:val="000000"/>
                <w:sz w:val="28"/>
                <w:szCs w:val="28"/>
                <w:rtl/>
                <w:lang w:eastAsia="fr-FR" w:bidi="ar-TN"/>
              </w:rPr>
              <w:t>الشخص المسؤول عن متابعة انجاز التعهد</w:t>
            </w:r>
          </w:p>
        </w:tc>
        <w:tc>
          <w:tcPr>
            <w:tcW w:w="5637" w:type="dxa"/>
            <w:gridSpan w:val="4"/>
          </w:tcPr>
          <w:p w:rsidR="00035860" w:rsidRPr="004600D0" w:rsidRDefault="00972464"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رابحة شعيب</w:t>
            </w:r>
          </w:p>
        </w:tc>
      </w:tr>
      <w:tr w:rsidR="00035860" w:rsidTr="00003D63">
        <w:trPr>
          <w:trHeight w:val="516"/>
        </w:trPr>
        <w:tc>
          <w:tcPr>
            <w:tcW w:w="3291" w:type="dxa"/>
          </w:tcPr>
          <w:p w:rsidR="00035860" w:rsidRPr="009507A3" w:rsidRDefault="00035860" w:rsidP="00674508">
            <w:pPr>
              <w:bidi/>
              <w:jc w:val="both"/>
              <w:rPr>
                <w:rFonts w:asciiTheme="minorBidi" w:eastAsia="Arial" w:hAnsiTheme="minorBidi"/>
                <w:b/>
                <w:bCs/>
                <w:color w:val="000000"/>
                <w:sz w:val="28"/>
                <w:szCs w:val="28"/>
                <w:rtl/>
                <w:lang w:eastAsia="fr-FR" w:bidi="ar-TN"/>
              </w:rPr>
            </w:pPr>
            <w:proofErr w:type="gramStart"/>
            <w:r w:rsidRPr="009507A3">
              <w:rPr>
                <w:rFonts w:asciiTheme="minorBidi" w:eastAsia="Arial" w:hAnsiTheme="minorBidi" w:hint="cs"/>
                <w:b/>
                <w:bCs/>
                <w:color w:val="000000"/>
                <w:sz w:val="28"/>
                <w:szCs w:val="28"/>
                <w:rtl/>
                <w:lang w:eastAsia="fr-FR" w:bidi="ar-TN"/>
              </w:rPr>
              <w:t>الخطة</w:t>
            </w:r>
            <w:proofErr w:type="gramEnd"/>
            <w:r w:rsidRPr="009507A3">
              <w:rPr>
                <w:rFonts w:asciiTheme="minorBidi" w:eastAsia="Arial" w:hAnsiTheme="minorBidi" w:hint="cs"/>
                <w:b/>
                <w:bCs/>
                <w:color w:val="000000"/>
                <w:sz w:val="28"/>
                <w:szCs w:val="28"/>
                <w:rtl/>
                <w:lang w:eastAsia="fr-FR" w:bidi="ar-TN"/>
              </w:rPr>
              <w:t xml:space="preserve"> الوظيفية</w:t>
            </w:r>
          </w:p>
        </w:tc>
        <w:tc>
          <w:tcPr>
            <w:tcW w:w="5637" w:type="dxa"/>
            <w:gridSpan w:val="4"/>
          </w:tcPr>
          <w:p w:rsidR="00035860" w:rsidRDefault="009D35B7"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متفقد مركزي بوزارة البيئة</w:t>
            </w:r>
          </w:p>
        </w:tc>
      </w:tr>
      <w:tr w:rsidR="00035860" w:rsidTr="00674508">
        <w:tc>
          <w:tcPr>
            <w:tcW w:w="3291" w:type="dxa"/>
          </w:tcPr>
          <w:p w:rsidR="00035860" w:rsidRPr="009507A3" w:rsidRDefault="00035860" w:rsidP="00674508">
            <w:pPr>
              <w:bidi/>
              <w:jc w:val="both"/>
              <w:rPr>
                <w:rFonts w:asciiTheme="minorBidi" w:eastAsia="Arial" w:hAnsiTheme="minorBidi"/>
                <w:b/>
                <w:bCs/>
                <w:color w:val="000000"/>
                <w:sz w:val="28"/>
                <w:szCs w:val="28"/>
                <w:rtl/>
                <w:lang w:eastAsia="fr-FR" w:bidi="ar-TN"/>
              </w:rPr>
            </w:pPr>
            <w:r w:rsidRPr="009507A3">
              <w:rPr>
                <w:rFonts w:asciiTheme="minorBidi" w:eastAsia="Arial" w:hAnsiTheme="minorBidi" w:hint="cs"/>
                <w:b/>
                <w:bCs/>
                <w:color w:val="000000"/>
                <w:sz w:val="28"/>
                <w:szCs w:val="28"/>
                <w:rtl/>
                <w:lang w:eastAsia="fr-FR" w:bidi="ar-TN"/>
              </w:rPr>
              <w:t>رقم الهاتف</w:t>
            </w:r>
          </w:p>
        </w:tc>
        <w:tc>
          <w:tcPr>
            <w:tcW w:w="5637" w:type="dxa"/>
            <w:gridSpan w:val="4"/>
          </w:tcPr>
          <w:p w:rsidR="00035860" w:rsidRDefault="00003D63"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97614761</w:t>
            </w:r>
          </w:p>
        </w:tc>
      </w:tr>
      <w:tr w:rsidR="00035860" w:rsidRPr="004A01B4" w:rsidTr="00674508">
        <w:tc>
          <w:tcPr>
            <w:tcW w:w="3291" w:type="dxa"/>
          </w:tcPr>
          <w:p w:rsidR="00035860" w:rsidRPr="009507A3" w:rsidRDefault="00035860" w:rsidP="00674508">
            <w:pPr>
              <w:bidi/>
              <w:jc w:val="both"/>
              <w:rPr>
                <w:rFonts w:asciiTheme="minorBidi" w:eastAsia="Arial" w:hAnsiTheme="minorBidi"/>
                <w:b/>
                <w:bCs/>
                <w:color w:val="000000"/>
                <w:sz w:val="28"/>
                <w:szCs w:val="28"/>
                <w:rtl/>
                <w:lang w:eastAsia="fr-FR" w:bidi="ar-TN"/>
              </w:rPr>
            </w:pPr>
            <w:r w:rsidRPr="009507A3">
              <w:rPr>
                <w:rFonts w:asciiTheme="minorBidi" w:eastAsia="Arial" w:hAnsiTheme="minorBidi" w:hint="cs"/>
                <w:b/>
                <w:bCs/>
                <w:color w:val="000000"/>
                <w:sz w:val="28"/>
                <w:szCs w:val="28"/>
                <w:rtl/>
                <w:lang w:eastAsia="fr-FR" w:bidi="ar-TN"/>
              </w:rPr>
              <w:t>عنوان البريد الالكتروني</w:t>
            </w:r>
          </w:p>
        </w:tc>
        <w:tc>
          <w:tcPr>
            <w:tcW w:w="5637" w:type="dxa"/>
            <w:gridSpan w:val="4"/>
          </w:tcPr>
          <w:p w:rsidR="00035860" w:rsidRPr="004A01B4" w:rsidRDefault="00A96547" w:rsidP="00674508">
            <w:pPr>
              <w:bidi/>
              <w:jc w:val="both"/>
              <w:rPr>
                <w:rFonts w:asciiTheme="minorBidi" w:eastAsia="Arial" w:hAnsiTheme="minorBidi"/>
                <w:color w:val="000000"/>
                <w:sz w:val="28"/>
                <w:szCs w:val="28"/>
                <w:lang w:eastAsia="fr-FR" w:bidi="ar-TN"/>
              </w:rPr>
            </w:pPr>
            <w:r w:rsidRPr="00A96547">
              <w:rPr>
                <w:rFonts w:asciiTheme="minorBidi" w:eastAsia="Arial" w:hAnsiTheme="minorBidi"/>
                <w:color w:val="000000"/>
                <w:sz w:val="28"/>
                <w:szCs w:val="28"/>
                <w:lang w:eastAsia="fr-FR" w:bidi="ar-TN"/>
              </w:rPr>
              <w:t>rebha.chouaib@mineat.gov.tn</w:t>
            </w:r>
          </w:p>
        </w:tc>
      </w:tr>
      <w:tr w:rsidR="00035860" w:rsidRPr="00B57585" w:rsidTr="00674508">
        <w:tc>
          <w:tcPr>
            <w:tcW w:w="3291" w:type="dxa"/>
          </w:tcPr>
          <w:p w:rsidR="00035860" w:rsidRPr="009507A3" w:rsidRDefault="00035860" w:rsidP="00674508">
            <w:pPr>
              <w:bidi/>
              <w:jc w:val="both"/>
              <w:rPr>
                <w:rFonts w:asciiTheme="minorBidi" w:eastAsia="Arial" w:hAnsiTheme="minorBidi"/>
                <w:b/>
                <w:bCs/>
                <w:color w:val="000000"/>
                <w:sz w:val="28"/>
                <w:szCs w:val="28"/>
                <w:rtl/>
                <w:lang w:eastAsia="fr-FR" w:bidi="ar-TN"/>
              </w:rPr>
            </w:pPr>
            <w:r w:rsidRPr="009507A3">
              <w:rPr>
                <w:rFonts w:asciiTheme="minorBidi" w:eastAsia="Arial" w:hAnsiTheme="minorBidi" w:hint="cs"/>
                <w:b/>
                <w:bCs/>
                <w:color w:val="000000"/>
                <w:sz w:val="28"/>
                <w:szCs w:val="28"/>
                <w:rtl/>
                <w:lang w:eastAsia="fr-FR" w:bidi="ar-TN"/>
              </w:rPr>
              <w:t xml:space="preserve">الاطراف المتدخلة </w:t>
            </w:r>
          </w:p>
        </w:tc>
        <w:tc>
          <w:tcPr>
            <w:tcW w:w="5637" w:type="dxa"/>
            <w:gridSpan w:val="4"/>
          </w:tcPr>
          <w:p w:rsidR="00035860" w:rsidRPr="006A49BA" w:rsidRDefault="00035860" w:rsidP="001153A0">
            <w:pPr>
              <w:shd w:val="clear" w:color="auto" w:fill="FFFFFF" w:themeFill="background1"/>
              <w:bidi/>
              <w:spacing w:line="360" w:lineRule="auto"/>
              <w:ind w:left="1" w:right="720"/>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 xml:space="preserve">وزارة </w:t>
            </w:r>
            <w:r w:rsidR="001153A0">
              <w:rPr>
                <w:rFonts w:asciiTheme="minorBidi" w:eastAsia="Arial" w:hAnsiTheme="minorBidi" w:hint="cs"/>
                <w:color w:val="000000"/>
                <w:sz w:val="28"/>
                <w:szCs w:val="28"/>
                <w:rtl/>
                <w:lang w:eastAsia="fr-FR" w:bidi="ar-TN"/>
              </w:rPr>
              <w:t>البيئة</w:t>
            </w:r>
            <w:r w:rsidR="008E3EAB">
              <w:rPr>
                <w:rFonts w:asciiTheme="minorBidi" w:eastAsia="Arial" w:hAnsiTheme="minorBidi" w:hint="cs"/>
                <w:color w:val="000000"/>
                <w:sz w:val="28"/>
                <w:szCs w:val="28"/>
                <w:rtl/>
                <w:lang w:eastAsia="fr-FR" w:bidi="ar-TN"/>
              </w:rPr>
              <w:t>، وزارة الخارجية</w:t>
            </w:r>
            <w:r w:rsidR="000D1BB0">
              <w:rPr>
                <w:rFonts w:asciiTheme="minorBidi" w:eastAsia="Arial" w:hAnsiTheme="minorBidi" w:hint="cs"/>
                <w:color w:val="000000"/>
                <w:sz w:val="28"/>
                <w:szCs w:val="28"/>
                <w:rtl/>
                <w:lang w:eastAsia="fr-FR" w:bidi="ar-TN"/>
              </w:rPr>
              <w:t>، وزارة المالية ،الادارة العامة لمتابعة المنشآت العمومية برئاسة الحكومة</w:t>
            </w:r>
          </w:p>
        </w:tc>
      </w:tr>
      <w:tr w:rsidR="00035860" w:rsidRPr="008938BA" w:rsidTr="00674508">
        <w:tc>
          <w:tcPr>
            <w:tcW w:w="3291" w:type="dxa"/>
          </w:tcPr>
          <w:p w:rsidR="00035860" w:rsidRPr="009507A3" w:rsidRDefault="00035860" w:rsidP="00674508">
            <w:pPr>
              <w:bidi/>
              <w:jc w:val="both"/>
              <w:rPr>
                <w:rFonts w:asciiTheme="minorBidi" w:eastAsia="Arial" w:hAnsiTheme="minorBidi"/>
                <w:b/>
                <w:bCs/>
                <w:color w:val="000000"/>
                <w:sz w:val="28"/>
                <w:szCs w:val="28"/>
                <w:rtl/>
                <w:lang w:eastAsia="fr-FR" w:bidi="ar-TN"/>
              </w:rPr>
            </w:pPr>
            <w:proofErr w:type="gramStart"/>
            <w:r w:rsidRPr="009507A3">
              <w:rPr>
                <w:rFonts w:asciiTheme="minorBidi" w:eastAsia="Arial" w:hAnsiTheme="minorBidi" w:hint="cs"/>
                <w:b/>
                <w:bCs/>
                <w:color w:val="000000"/>
                <w:sz w:val="28"/>
                <w:szCs w:val="28"/>
                <w:rtl/>
                <w:lang w:eastAsia="fr-FR" w:bidi="ar-TN"/>
              </w:rPr>
              <w:t>تقديم</w:t>
            </w:r>
            <w:proofErr w:type="gramEnd"/>
            <w:r w:rsidRPr="009507A3">
              <w:rPr>
                <w:rFonts w:asciiTheme="minorBidi" w:eastAsia="Arial" w:hAnsiTheme="minorBidi" w:hint="cs"/>
                <w:b/>
                <w:bCs/>
                <w:color w:val="000000"/>
                <w:sz w:val="28"/>
                <w:szCs w:val="28"/>
                <w:rtl/>
                <w:lang w:eastAsia="fr-FR" w:bidi="ar-TN"/>
              </w:rPr>
              <w:t xml:space="preserve"> التعهد</w:t>
            </w:r>
          </w:p>
        </w:tc>
        <w:tc>
          <w:tcPr>
            <w:tcW w:w="5637" w:type="dxa"/>
            <w:gridSpan w:val="4"/>
          </w:tcPr>
          <w:p w:rsidR="00035860" w:rsidRDefault="00A24FCE" w:rsidP="00081D70">
            <w:pPr>
              <w:shd w:val="clear" w:color="auto" w:fill="FFFFFF" w:themeFill="background1"/>
              <w:tabs>
                <w:tab w:val="right" w:pos="850"/>
              </w:tabs>
              <w:bidi/>
              <w:spacing w:line="360" w:lineRule="auto"/>
              <w:jc w:val="both"/>
              <w:rPr>
                <w:rFonts w:asciiTheme="minorBidi" w:hAnsiTheme="minorBidi"/>
                <w:b/>
                <w:sz w:val="28"/>
                <w:szCs w:val="28"/>
                <w:rtl/>
              </w:rPr>
            </w:pPr>
            <w:r>
              <w:rPr>
                <w:rFonts w:asciiTheme="minorBidi" w:hAnsiTheme="minorBidi" w:hint="cs"/>
                <w:b/>
                <w:sz w:val="28"/>
                <w:szCs w:val="28"/>
                <w:rtl/>
              </w:rPr>
              <w:t xml:space="preserve">- </w:t>
            </w:r>
            <w:r w:rsidR="00524CDB" w:rsidRPr="00153ACE">
              <w:rPr>
                <w:rFonts w:asciiTheme="minorBidi" w:hAnsiTheme="minorBidi"/>
                <w:b/>
                <w:sz w:val="28"/>
                <w:szCs w:val="28"/>
                <w:rtl/>
              </w:rPr>
              <w:t>احداث مرصد للبيئة والتنمية المستدامة يعهد إليه جمع وتحليل ونشر المعطيات والمؤشرات حول البيئة والتنمية المستدامة ونشرها بصفة دورية لمتابعة الوضع البيئي (الأوبئة - جودة المياه- التلوث –الرقابة الغذائية).</w:t>
            </w:r>
          </w:p>
          <w:p w:rsidR="00A24FCE" w:rsidRPr="00A24FCE" w:rsidRDefault="00A24FCE" w:rsidP="00081D70">
            <w:pPr>
              <w:numPr>
                <w:ilvl w:val="0"/>
                <w:numId w:val="7"/>
              </w:numPr>
              <w:shd w:val="clear" w:color="auto" w:fill="FFFFFF" w:themeFill="background1"/>
              <w:tabs>
                <w:tab w:val="right" w:pos="992"/>
              </w:tabs>
              <w:bidi/>
              <w:spacing w:line="360" w:lineRule="auto"/>
              <w:ind w:left="281" w:hanging="283"/>
              <w:contextualSpacing/>
              <w:jc w:val="both"/>
              <w:rPr>
                <w:rFonts w:asciiTheme="minorBidi" w:eastAsia="Arial" w:hAnsiTheme="minorBidi"/>
                <w:color w:val="000000"/>
                <w:sz w:val="28"/>
                <w:szCs w:val="28"/>
                <w:lang w:eastAsia="fr-FR"/>
              </w:rPr>
            </w:pPr>
            <w:r w:rsidRPr="00A24FCE">
              <w:rPr>
                <w:rFonts w:asciiTheme="minorBidi" w:eastAsia="Arial" w:hAnsiTheme="minorBidi"/>
                <w:b/>
                <w:color w:val="000000"/>
                <w:sz w:val="28"/>
                <w:szCs w:val="28"/>
                <w:rtl/>
                <w:lang w:eastAsia="fr-FR"/>
              </w:rPr>
              <w:t xml:space="preserve">انضمام تونس إلى اتفاقية </w:t>
            </w:r>
            <w:proofErr w:type="spellStart"/>
            <w:r w:rsidRPr="00A24FCE">
              <w:rPr>
                <w:rFonts w:asciiTheme="minorBidi" w:eastAsia="Arial" w:hAnsiTheme="minorBidi"/>
                <w:b/>
                <w:color w:val="000000"/>
                <w:sz w:val="28"/>
                <w:szCs w:val="28"/>
                <w:rtl/>
                <w:lang w:eastAsia="fr-FR"/>
              </w:rPr>
              <w:t>آرهوس</w:t>
            </w:r>
            <w:proofErr w:type="spellEnd"/>
            <w:r w:rsidRPr="00A24FCE">
              <w:rPr>
                <w:rFonts w:asciiTheme="minorBidi" w:eastAsia="Arial" w:hAnsiTheme="minorBidi"/>
                <w:b/>
                <w:color w:val="000000"/>
                <w:sz w:val="28"/>
                <w:szCs w:val="28"/>
                <w:rtl/>
                <w:lang w:eastAsia="fr-FR"/>
              </w:rPr>
              <w:t xml:space="preserve"> « </w:t>
            </w:r>
            <w:r w:rsidRPr="00A24FCE">
              <w:rPr>
                <w:rFonts w:asciiTheme="minorBidi" w:eastAsia="Arial" w:hAnsiTheme="minorBidi"/>
                <w:bCs/>
                <w:color w:val="000000"/>
                <w:sz w:val="28"/>
                <w:szCs w:val="28"/>
                <w:lang w:eastAsia="fr-FR"/>
              </w:rPr>
              <w:t>Aarhus</w:t>
            </w:r>
            <w:r w:rsidRPr="00A24FCE">
              <w:rPr>
                <w:rFonts w:asciiTheme="minorBidi" w:eastAsia="Arial" w:hAnsiTheme="minorBidi"/>
                <w:b/>
                <w:color w:val="000000"/>
                <w:sz w:val="28"/>
                <w:szCs w:val="28"/>
                <w:rtl/>
                <w:lang w:eastAsia="fr-FR"/>
              </w:rPr>
              <w:t xml:space="preserve"> » المتعلقة بالنفاذ للمعلومة والمشاركة العمومية في صنع القرار وإمكانية اللجوء إلى القضاء في المسائل البيئية.</w:t>
            </w:r>
          </w:p>
          <w:p w:rsidR="00A24FCE" w:rsidRPr="00A24FCE" w:rsidRDefault="00A24FCE" w:rsidP="00A24FCE">
            <w:pPr>
              <w:shd w:val="clear" w:color="auto" w:fill="FFFFFF" w:themeFill="background1"/>
              <w:tabs>
                <w:tab w:val="right" w:pos="850"/>
              </w:tabs>
              <w:bidi/>
              <w:spacing w:line="360" w:lineRule="auto"/>
              <w:jc w:val="both"/>
              <w:rPr>
                <w:rFonts w:asciiTheme="minorBidi" w:eastAsia="Arial" w:hAnsiTheme="minorBidi"/>
                <w:color w:val="000000"/>
                <w:sz w:val="28"/>
                <w:szCs w:val="28"/>
                <w:rtl/>
                <w:lang w:eastAsia="fr-FR" w:bidi="ar-TN"/>
              </w:rPr>
            </w:pPr>
          </w:p>
        </w:tc>
      </w:tr>
      <w:tr w:rsidR="00035860" w:rsidRPr="009C6F24" w:rsidTr="00674508">
        <w:trPr>
          <w:trHeight w:val="330"/>
        </w:trPr>
        <w:tc>
          <w:tcPr>
            <w:tcW w:w="3291" w:type="dxa"/>
            <w:vMerge w:val="restart"/>
          </w:tcPr>
          <w:p w:rsidR="00035860" w:rsidRPr="009507A3" w:rsidRDefault="00035860" w:rsidP="00674508">
            <w:pPr>
              <w:bidi/>
              <w:jc w:val="both"/>
              <w:rPr>
                <w:rFonts w:asciiTheme="minorBidi" w:eastAsia="Arial" w:hAnsiTheme="minorBidi"/>
                <w:b/>
                <w:bCs/>
                <w:color w:val="000000"/>
                <w:sz w:val="28"/>
                <w:szCs w:val="28"/>
                <w:rtl/>
                <w:lang w:eastAsia="fr-FR" w:bidi="ar-TN"/>
              </w:rPr>
            </w:pPr>
            <w:r w:rsidRPr="009507A3">
              <w:rPr>
                <w:rFonts w:asciiTheme="minorBidi" w:eastAsia="Arial" w:hAnsiTheme="minorBidi" w:hint="cs"/>
                <w:b/>
                <w:bCs/>
                <w:color w:val="000000"/>
                <w:sz w:val="28"/>
                <w:szCs w:val="28"/>
                <w:rtl/>
                <w:lang w:eastAsia="fr-FR" w:bidi="ar-TN"/>
              </w:rPr>
              <w:t>مستوى الانجاز</w:t>
            </w:r>
          </w:p>
        </w:tc>
        <w:tc>
          <w:tcPr>
            <w:tcW w:w="1197" w:type="dxa"/>
          </w:tcPr>
          <w:p w:rsidR="00035860" w:rsidRPr="009C6F24" w:rsidRDefault="00035860"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 xml:space="preserve">لم يبدأ </w:t>
            </w:r>
            <w:proofErr w:type="gramStart"/>
            <w:r w:rsidRPr="009C6F24">
              <w:rPr>
                <w:rFonts w:asciiTheme="minorBidi" w:eastAsia="Arial" w:hAnsiTheme="minorBidi" w:hint="cs"/>
                <w:b/>
                <w:bCs/>
                <w:color w:val="000000"/>
                <w:sz w:val="24"/>
                <w:szCs w:val="24"/>
                <w:rtl/>
                <w:lang w:eastAsia="fr-FR" w:bidi="ar-TN"/>
              </w:rPr>
              <w:t>بعد</w:t>
            </w:r>
            <w:proofErr w:type="gramEnd"/>
          </w:p>
        </w:tc>
        <w:tc>
          <w:tcPr>
            <w:tcW w:w="1480" w:type="dxa"/>
          </w:tcPr>
          <w:p w:rsidR="00035860" w:rsidRPr="009C6F24" w:rsidRDefault="00035860"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محدود</w:t>
            </w:r>
          </w:p>
        </w:tc>
        <w:tc>
          <w:tcPr>
            <w:tcW w:w="1480" w:type="dxa"/>
          </w:tcPr>
          <w:p w:rsidR="00035860" w:rsidRPr="009C6F24" w:rsidRDefault="00035860"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جوهري</w:t>
            </w:r>
          </w:p>
        </w:tc>
        <w:tc>
          <w:tcPr>
            <w:tcW w:w="1480" w:type="dxa"/>
          </w:tcPr>
          <w:p w:rsidR="00035860" w:rsidRPr="009C6F24" w:rsidRDefault="00035860" w:rsidP="00674508">
            <w:pPr>
              <w:bidi/>
              <w:jc w:val="both"/>
              <w:rPr>
                <w:rFonts w:asciiTheme="minorBidi" w:eastAsia="Arial" w:hAnsiTheme="minorBidi"/>
                <w:b/>
                <w:bCs/>
                <w:color w:val="000000"/>
                <w:sz w:val="24"/>
                <w:szCs w:val="24"/>
                <w:rtl/>
                <w:lang w:eastAsia="fr-FR" w:bidi="ar-TN"/>
              </w:rPr>
            </w:pPr>
            <w:r w:rsidRPr="009C6F24">
              <w:rPr>
                <w:rFonts w:asciiTheme="minorBidi" w:eastAsia="Arial" w:hAnsiTheme="minorBidi" w:hint="cs"/>
                <w:b/>
                <w:bCs/>
                <w:color w:val="000000"/>
                <w:sz w:val="24"/>
                <w:szCs w:val="24"/>
                <w:rtl/>
                <w:lang w:eastAsia="fr-FR" w:bidi="ar-TN"/>
              </w:rPr>
              <w:t>كامل</w:t>
            </w:r>
          </w:p>
        </w:tc>
      </w:tr>
      <w:tr w:rsidR="00035860" w:rsidTr="00674508">
        <w:trPr>
          <w:trHeight w:val="330"/>
        </w:trPr>
        <w:tc>
          <w:tcPr>
            <w:tcW w:w="3291" w:type="dxa"/>
            <w:vMerge/>
          </w:tcPr>
          <w:p w:rsidR="00035860" w:rsidRPr="009507A3" w:rsidRDefault="00035860" w:rsidP="00674508">
            <w:pPr>
              <w:bidi/>
              <w:jc w:val="both"/>
              <w:rPr>
                <w:rFonts w:asciiTheme="minorBidi" w:eastAsia="Arial" w:hAnsiTheme="minorBidi"/>
                <w:b/>
                <w:bCs/>
                <w:color w:val="000000"/>
                <w:sz w:val="28"/>
                <w:szCs w:val="28"/>
                <w:rtl/>
                <w:lang w:eastAsia="fr-FR" w:bidi="ar-TN"/>
              </w:rPr>
            </w:pPr>
          </w:p>
        </w:tc>
        <w:tc>
          <w:tcPr>
            <w:tcW w:w="1197" w:type="dxa"/>
          </w:tcPr>
          <w:p w:rsidR="00035860" w:rsidRDefault="006112D8" w:rsidP="006112D8">
            <w:pPr>
              <w:bidi/>
              <w:jc w:val="center"/>
              <w:rPr>
                <w:rFonts w:asciiTheme="minorBidi" w:eastAsia="Arial" w:hAnsiTheme="minorBidi"/>
                <w:color w:val="000000"/>
                <w:sz w:val="28"/>
                <w:szCs w:val="28"/>
                <w:rtl/>
                <w:lang w:eastAsia="fr-FR" w:bidi="ar-TN"/>
              </w:rPr>
            </w:pPr>
            <w:r w:rsidRPr="00C06DCC">
              <w:rPr>
                <w:rFonts w:asciiTheme="majorBidi" w:hAnsiTheme="majorBidi" w:cstheme="majorBidi"/>
                <w:sz w:val="40"/>
                <w:szCs w:val="40"/>
                <w:lang w:val="en-US" w:bidi="ar-TN"/>
              </w:rPr>
              <w:t>×</w:t>
            </w:r>
          </w:p>
        </w:tc>
        <w:tc>
          <w:tcPr>
            <w:tcW w:w="1480" w:type="dxa"/>
          </w:tcPr>
          <w:p w:rsidR="00035860" w:rsidRDefault="00035860" w:rsidP="00674508">
            <w:pPr>
              <w:bidi/>
              <w:jc w:val="both"/>
              <w:rPr>
                <w:rFonts w:asciiTheme="minorBidi" w:eastAsia="Arial" w:hAnsiTheme="minorBidi"/>
                <w:color w:val="000000"/>
                <w:sz w:val="28"/>
                <w:szCs w:val="28"/>
                <w:rtl/>
                <w:lang w:eastAsia="fr-FR" w:bidi="ar-TN"/>
              </w:rPr>
            </w:pPr>
          </w:p>
        </w:tc>
        <w:tc>
          <w:tcPr>
            <w:tcW w:w="1480" w:type="dxa"/>
          </w:tcPr>
          <w:p w:rsidR="00035860" w:rsidRDefault="00035860" w:rsidP="00674508">
            <w:pPr>
              <w:bidi/>
              <w:jc w:val="both"/>
              <w:rPr>
                <w:rFonts w:asciiTheme="minorBidi" w:eastAsia="Arial" w:hAnsiTheme="minorBidi"/>
                <w:color w:val="000000"/>
                <w:sz w:val="28"/>
                <w:szCs w:val="28"/>
                <w:rtl/>
                <w:lang w:eastAsia="fr-FR" w:bidi="ar-TN"/>
              </w:rPr>
            </w:pPr>
          </w:p>
        </w:tc>
        <w:tc>
          <w:tcPr>
            <w:tcW w:w="1480" w:type="dxa"/>
          </w:tcPr>
          <w:p w:rsidR="00035860" w:rsidRDefault="00035860" w:rsidP="00674508">
            <w:pPr>
              <w:bidi/>
              <w:jc w:val="both"/>
              <w:rPr>
                <w:rFonts w:asciiTheme="minorBidi" w:eastAsia="Arial" w:hAnsiTheme="minorBidi"/>
                <w:color w:val="000000"/>
                <w:sz w:val="28"/>
                <w:szCs w:val="28"/>
                <w:rtl/>
                <w:lang w:eastAsia="fr-FR" w:bidi="ar-TN"/>
              </w:rPr>
            </w:pPr>
          </w:p>
        </w:tc>
      </w:tr>
      <w:tr w:rsidR="00035860" w:rsidTr="00674508">
        <w:tc>
          <w:tcPr>
            <w:tcW w:w="3291" w:type="dxa"/>
          </w:tcPr>
          <w:p w:rsidR="00035860" w:rsidRPr="009507A3" w:rsidRDefault="00035860" w:rsidP="00674508">
            <w:pPr>
              <w:bidi/>
              <w:jc w:val="both"/>
              <w:rPr>
                <w:rFonts w:asciiTheme="minorBidi" w:eastAsia="Arial" w:hAnsiTheme="minorBidi"/>
                <w:b/>
                <w:bCs/>
                <w:color w:val="000000"/>
                <w:sz w:val="28"/>
                <w:szCs w:val="28"/>
                <w:rtl/>
                <w:lang w:eastAsia="fr-FR" w:bidi="ar-TN"/>
              </w:rPr>
            </w:pPr>
            <w:r w:rsidRPr="009507A3">
              <w:rPr>
                <w:rFonts w:asciiTheme="minorBidi" w:eastAsia="Arial" w:hAnsiTheme="minorBidi" w:hint="cs"/>
                <w:b/>
                <w:bCs/>
                <w:color w:val="000000"/>
                <w:sz w:val="28"/>
                <w:szCs w:val="28"/>
                <w:rtl/>
                <w:lang w:eastAsia="fr-FR" w:bidi="ar-TN"/>
              </w:rPr>
              <w:t>ما تم انجازه</w:t>
            </w:r>
          </w:p>
        </w:tc>
        <w:tc>
          <w:tcPr>
            <w:tcW w:w="5637" w:type="dxa"/>
            <w:gridSpan w:val="4"/>
          </w:tcPr>
          <w:p w:rsidR="00035860" w:rsidRDefault="009C6D18" w:rsidP="00674508">
            <w:pPr>
              <w:bidi/>
              <w:jc w:val="both"/>
              <w:rPr>
                <w:rFonts w:asciiTheme="minorBidi" w:eastAsia="Arial" w:hAnsiTheme="minorBidi"/>
                <w:color w:val="000000"/>
                <w:sz w:val="28"/>
                <w:szCs w:val="28"/>
                <w:rtl/>
                <w:lang w:eastAsia="fr-FR" w:bidi="ar-TN"/>
              </w:rPr>
            </w:pPr>
            <w:r>
              <w:rPr>
                <w:rFonts w:asciiTheme="minorBidi" w:eastAsia="Arial" w:hAnsiTheme="minorBidi" w:hint="cs"/>
                <w:color w:val="000000"/>
                <w:sz w:val="28"/>
                <w:szCs w:val="28"/>
                <w:rtl/>
                <w:lang w:eastAsia="fr-FR" w:bidi="ar-TN"/>
              </w:rPr>
              <w:t>لم يتم التقدم بالنسبة لهذا التعهد</w:t>
            </w:r>
            <w:r w:rsidR="00FB5AE7">
              <w:rPr>
                <w:rFonts w:asciiTheme="minorBidi" w:eastAsia="Arial" w:hAnsiTheme="minorBidi" w:hint="cs"/>
                <w:color w:val="000000"/>
                <w:sz w:val="28"/>
                <w:szCs w:val="28"/>
                <w:rtl/>
                <w:lang w:eastAsia="fr-FR" w:bidi="ar-TN"/>
              </w:rPr>
              <w:t>.</w:t>
            </w:r>
          </w:p>
        </w:tc>
      </w:tr>
      <w:tr w:rsidR="00035860" w:rsidTr="00674508">
        <w:tc>
          <w:tcPr>
            <w:tcW w:w="3291" w:type="dxa"/>
          </w:tcPr>
          <w:p w:rsidR="00035860" w:rsidRPr="009507A3" w:rsidRDefault="00035860" w:rsidP="00674508">
            <w:pPr>
              <w:bidi/>
              <w:jc w:val="both"/>
              <w:rPr>
                <w:rFonts w:asciiTheme="minorBidi" w:eastAsia="Arial" w:hAnsiTheme="minorBidi"/>
                <w:b/>
                <w:bCs/>
                <w:color w:val="000000"/>
                <w:sz w:val="28"/>
                <w:szCs w:val="28"/>
                <w:rtl/>
                <w:lang w:eastAsia="fr-FR" w:bidi="ar-TN"/>
              </w:rPr>
            </w:pPr>
            <w:r w:rsidRPr="009507A3">
              <w:rPr>
                <w:rFonts w:asciiTheme="minorBidi" w:eastAsia="Arial" w:hAnsiTheme="minorBidi" w:hint="cs"/>
                <w:b/>
                <w:bCs/>
                <w:color w:val="000000"/>
                <w:sz w:val="28"/>
                <w:szCs w:val="28"/>
                <w:rtl/>
                <w:lang w:eastAsia="fr-FR" w:bidi="ar-TN"/>
              </w:rPr>
              <w:t>اخر أجل للإنجاز</w:t>
            </w:r>
          </w:p>
        </w:tc>
        <w:tc>
          <w:tcPr>
            <w:tcW w:w="5637" w:type="dxa"/>
            <w:gridSpan w:val="4"/>
          </w:tcPr>
          <w:p w:rsidR="00035860" w:rsidRDefault="00035860" w:rsidP="00674508">
            <w:pPr>
              <w:bidi/>
              <w:jc w:val="both"/>
              <w:rPr>
                <w:rFonts w:asciiTheme="minorBidi" w:eastAsia="Arial" w:hAnsiTheme="minorBidi"/>
                <w:color w:val="000000"/>
                <w:sz w:val="28"/>
                <w:szCs w:val="28"/>
                <w:rtl/>
                <w:lang w:eastAsia="fr-FR" w:bidi="ar-TN"/>
              </w:rPr>
            </w:pPr>
            <w:r w:rsidRPr="00153ACE">
              <w:rPr>
                <w:rFonts w:asciiTheme="minorBidi" w:hAnsiTheme="minorBidi"/>
                <w:sz w:val="28"/>
                <w:szCs w:val="28"/>
                <w:rtl/>
              </w:rPr>
              <w:t>2016</w:t>
            </w:r>
          </w:p>
        </w:tc>
      </w:tr>
    </w:tbl>
    <w:p w:rsidR="00035860" w:rsidRDefault="00035860" w:rsidP="00035860">
      <w:pPr>
        <w:tabs>
          <w:tab w:val="left" w:pos="1932"/>
        </w:tabs>
        <w:bidi/>
        <w:rPr>
          <w:sz w:val="32"/>
          <w:szCs w:val="32"/>
          <w:rtl/>
          <w:lang w:val="en-US" w:bidi="ar-TN"/>
        </w:rPr>
      </w:pPr>
    </w:p>
    <w:p w:rsidR="00FB0F70" w:rsidRDefault="00FB0F70" w:rsidP="00FB0F70">
      <w:pPr>
        <w:tabs>
          <w:tab w:val="left" w:pos="1932"/>
        </w:tabs>
        <w:bidi/>
        <w:rPr>
          <w:sz w:val="32"/>
          <w:szCs w:val="32"/>
          <w:rtl/>
          <w:lang w:val="en-US" w:bidi="ar-TN"/>
        </w:rPr>
      </w:pPr>
    </w:p>
    <w:p w:rsidR="00FB0F70" w:rsidRDefault="00FB0F70" w:rsidP="00FB0F70">
      <w:pPr>
        <w:tabs>
          <w:tab w:val="left" w:pos="1932"/>
        </w:tabs>
        <w:bidi/>
        <w:rPr>
          <w:sz w:val="32"/>
          <w:szCs w:val="32"/>
          <w:rtl/>
          <w:lang w:val="en-US" w:bidi="ar-TN"/>
        </w:rPr>
      </w:pPr>
    </w:p>
    <w:p w:rsidR="00FB0F70" w:rsidRDefault="00FB0F70" w:rsidP="00FB0F70">
      <w:pPr>
        <w:tabs>
          <w:tab w:val="left" w:pos="1932"/>
        </w:tabs>
        <w:bidi/>
        <w:rPr>
          <w:sz w:val="32"/>
          <w:szCs w:val="32"/>
          <w:lang w:val="en-US" w:bidi="ar-TN"/>
        </w:rPr>
      </w:pPr>
    </w:p>
    <w:p w:rsidR="00FA00BD" w:rsidRDefault="00FA00BD" w:rsidP="00FA00BD">
      <w:pPr>
        <w:tabs>
          <w:tab w:val="left" w:pos="1932"/>
        </w:tabs>
        <w:bidi/>
        <w:rPr>
          <w:sz w:val="32"/>
          <w:szCs w:val="32"/>
          <w:lang w:val="en-US" w:bidi="ar-TN"/>
        </w:rPr>
      </w:pPr>
    </w:p>
    <w:p w:rsidR="00187EC4" w:rsidRDefault="00187EC4" w:rsidP="00187EC4">
      <w:pPr>
        <w:tabs>
          <w:tab w:val="left" w:pos="1932"/>
        </w:tabs>
        <w:bidi/>
        <w:rPr>
          <w:sz w:val="32"/>
          <w:szCs w:val="32"/>
          <w:lang w:val="en-US" w:bidi="ar-TN"/>
        </w:rPr>
      </w:pPr>
    </w:p>
    <w:p w:rsidR="00C20DB9" w:rsidRDefault="00C20DB9" w:rsidP="00C20DB9">
      <w:pPr>
        <w:tabs>
          <w:tab w:val="left" w:pos="1932"/>
        </w:tabs>
        <w:bidi/>
        <w:rPr>
          <w:sz w:val="32"/>
          <w:szCs w:val="32"/>
          <w:rtl/>
          <w:lang w:val="en-US" w:bidi="ar-TN"/>
        </w:rPr>
      </w:pPr>
    </w:p>
    <w:p w:rsidR="00FB0F70" w:rsidRPr="00ED7003" w:rsidRDefault="00ED7003" w:rsidP="00BC1636">
      <w:pPr>
        <w:tabs>
          <w:tab w:val="left" w:pos="1932"/>
        </w:tabs>
        <w:bidi/>
        <w:rPr>
          <w:b/>
          <w:bCs/>
          <w:sz w:val="36"/>
          <w:szCs w:val="36"/>
          <w:rtl/>
          <w:lang w:val="en-US" w:bidi="ar-TN"/>
        </w:rPr>
      </w:pPr>
      <w:r w:rsidRPr="00ED7003">
        <w:rPr>
          <w:rFonts w:hint="cs"/>
          <w:b/>
          <w:bCs/>
          <w:sz w:val="36"/>
          <w:szCs w:val="36"/>
          <w:rtl/>
          <w:lang w:val="en-US" w:bidi="ar-TN"/>
        </w:rPr>
        <w:lastRenderedPageBreak/>
        <w:t>الخاتمة وأهم المقترحات:</w:t>
      </w:r>
    </w:p>
    <w:p w:rsidR="00C41CC0" w:rsidRDefault="009211B7" w:rsidP="001C2CA0">
      <w:pPr>
        <w:tabs>
          <w:tab w:val="left" w:pos="1932"/>
        </w:tabs>
        <w:bidi/>
        <w:jc w:val="both"/>
        <w:rPr>
          <w:sz w:val="32"/>
          <w:szCs w:val="32"/>
          <w:rtl/>
          <w:lang w:val="en-US" w:bidi="ar-TN"/>
        </w:rPr>
      </w:pPr>
      <w:r>
        <w:rPr>
          <w:rFonts w:hint="cs"/>
          <w:sz w:val="32"/>
          <w:szCs w:val="32"/>
          <w:rtl/>
          <w:lang w:val="en-US" w:bidi="ar-TN"/>
        </w:rPr>
        <w:t>تعتبر عضوية تونس لمبادرة شراكة الحكومة المفتوحة</w:t>
      </w:r>
      <w:r w:rsidR="005679FE">
        <w:rPr>
          <w:rFonts w:hint="cs"/>
          <w:sz w:val="32"/>
          <w:szCs w:val="32"/>
          <w:rtl/>
          <w:lang w:val="en-US" w:bidi="ar-TN"/>
        </w:rPr>
        <w:t xml:space="preserve"> مرحلة مهمة لنجاح الانتقال الديمقراطي، حيث تل</w:t>
      </w:r>
      <w:r w:rsidR="000B0C4A">
        <w:rPr>
          <w:rFonts w:hint="cs"/>
          <w:sz w:val="32"/>
          <w:szCs w:val="32"/>
          <w:rtl/>
          <w:lang w:val="en-US" w:bidi="ar-TN"/>
        </w:rPr>
        <w:t>ت</w:t>
      </w:r>
      <w:r w:rsidR="005679FE">
        <w:rPr>
          <w:rFonts w:hint="cs"/>
          <w:sz w:val="32"/>
          <w:szCs w:val="32"/>
          <w:rtl/>
          <w:lang w:val="en-US" w:bidi="ar-TN"/>
        </w:rPr>
        <w:t xml:space="preserve">زم الحكومة </w:t>
      </w:r>
      <w:r w:rsidR="00B65214">
        <w:rPr>
          <w:rFonts w:hint="cs"/>
          <w:sz w:val="32"/>
          <w:szCs w:val="32"/>
          <w:rtl/>
          <w:lang w:val="en-US" w:bidi="ar-TN"/>
        </w:rPr>
        <w:t>بإرساء</w:t>
      </w:r>
      <w:r w:rsidR="005679FE">
        <w:rPr>
          <w:rFonts w:hint="cs"/>
          <w:sz w:val="32"/>
          <w:szCs w:val="32"/>
          <w:rtl/>
          <w:lang w:val="en-US" w:bidi="ar-TN"/>
        </w:rPr>
        <w:t xml:space="preserve"> نظام حكم يقوم على مبادئ الحكومة المفتوحة</w:t>
      </w:r>
      <w:r w:rsidR="00C41CC0">
        <w:rPr>
          <w:rFonts w:hint="cs"/>
          <w:sz w:val="32"/>
          <w:szCs w:val="32"/>
          <w:rtl/>
          <w:lang w:val="en-US" w:bidi="ar-TN"/>
        </w:rPr>
        <w:t>. كما يعتبر الدعم السياسي لهذا الانموذج من الحكم من أسس نجاح هذه التجربة</w:t>
      </w:r>
      <w:r w:rsidR="00F36D11">
        <w:rPr>
          <w:rFonts w:hint="cs"/>
          <w:sz w:val="32"/>
          <w:szCs w:val="32"/>
          <w:rtl/>
          <w:lang w:val="en-US" w:bidi="ar-TN"/>
        </w:rPr>
        <w:t xml:space="preserve"> التي تتمثل في جملة من المبادرات</w:t>
      </w:r>
      <w:r w:rsidR="00A32295">
        <w:rPr>
          <w:rFonts w:hint="cs"/>
          <w:sz w:val="32"/>
          <w:szCs w:val="32"/>
          <w:rtl/>
          <w:lang w:val="en-US" w:bidi="ar-TN"/>
        </w:rPr>
        <w:t xml:space="preserve"> و الاجراءات</w:t>
      </w:r>
      <w:r w:rsidR="00F36D11">
        <w:rPr>
          <w:rFonts w:hint="cs"/>
          <w:sz w:val="32"/>
          <w:szCs w:val="32"/>
          <w:rtl/>
          <w:lang w:val="en-US" w:bidi="ar-TN"/>
        </w:rPr>
        <w:t xml:space="preserve"> العملية</w:t>
      </w:r>
      <w:r w:rsidR="007A1EA3">
        <w:rPr>
          <w:rFonts w:hint="cs"/>
          <w:sz w:val="32"/>
          <w:szCs w:val="32"/>
          <w:rtl/>
          <w:lang w:val="en-US" w:bidi="ar-TN"/>
        </w:rPr>
        <w:t xml:space="preserve"> لتكريس مبدأ الشفافية</w:t>
      </w:r>
      <w:r w:rsidR="004663CF">
        <w:rPr>
          <w:rFonts w:hint="cs"/>
          <w:sz w:val="32"/>
          <w:szCs w:val="32"/>
          <w:rtl/>
          <w:lang w:val="en-US" w:bidi="ar-TN"/>
        </w:rPr>
        <w:t xml:space="preserve"> </w:t>
      </w:r>
      <w:r w:rsidR="007A1EA3">
        <w:rPr>
          <w:rFonts w:hint="cs"/>
          <w:sz w:val="32"/>
          <w:szCs w:val="32"/>
          <w:rtl/>
          <w:lang w:val="en-US" w:bidi="ar-TN"/>
        </w:rPr>
        <w:t>، والمشاركة المواطنية</w:t>
      </w:r>
      <w:r w:rsidR="006F2073">
        <w:rPr>
          <w:rFonts w:hint="cs"/>
          <w:sz w:val="32"/>
          <w:szCs w:val="32"/>
          <w:rtl/>
          <w:lang w:val="en-US" w:bidi="ar-TN"/>
        </w:rPr>
        <w:t xml:space="preserve"> والمحاسبة.</w:t>
      </w:r>
    </w:p>
    <w:p w:rsidR="001C2CA0" w:rsidRDefault="001C2CA0" w:rsidP="001C2CA0">
      <w:pPr>
        <w:tabs>
          <w:tab w:val="left" w:pos="1932"/>
        </w:tabs>
        <w:bidi/>
        <w:jc w:val="both"/>
        <w:rPr>
          <w:sz w:val="32"/>
          <w:szCs w:val="32"/>
          <w:rtl/>
          <w:lang w:val="en-US" w:bidi="ar-TN"/>
        </w:rPr>
      </w:pPr>
    </w:p>
    <w:p w:rsidR="001C2CA0" w:rsidRDefault="00F540E2" w:rsidP="001C2CA0">
      <w:pPr>
        <w:tabs>
          <w:tab w:val="left" w:pos="1932"/>
        </w:tabs>
        <w:bidi/>
        <w:jc w:val="both"/>
        <w:rPr>
          <w:sz w:val="32"/>
          <w:szCs w:val="32"/>
          <w:rtl/>
          <w:lang w:val="en-US" w:bidi="ar-TN"/>
        </w:rPr>
      </w:pPr>
      <w:r>
        <w:rPr>
          <w:rFonts w:hint="cs"/>
          <w:sz w:val="32"/>
          <w:szCs w:val="32"/>
          <w:rtl/>
          <w:lang w:val="en-US" w:bidi="ar-TN"/>
        </w:rPr>
        <w:t>من مميزات تجربة خطة العمل الوطنية الاولى لشراكة الحكومة المفتوحة بتونس للفترة 2014-2016 هو اعتماد المقاربة التشاركية</w:t>
      </w:r>
      <w:r w:rsidR="00205208">
        <w:rPr>
          <w:rFonts w:hint="cs"/>
          <w:sz w:val="32"/>
          <w:szCs w:val="32"/>
          <w:rtl/>
          <w:lang w:val="en-US" w:bidi="ar-TN"/>
        </w:rPr>
        <w:t xml:space="preserve"> في جميع مراحل الاعداد وتنفيذ مختلف التعهدات، و قد تم الاستئناس بهذه التجربة </w:t>
      </w:r>
      <w:r w:rsidR="003623C4">
        <w:rPr>
          <w:rFonts w:hint="cs"/>
          <w:sz w:val="32"/>
          <w:szCs w:val="32"/>
          <w:rtl/>
          <w:lang w:val="en-US" w:bidi="ar-TN"/>
        </w:rPr>
        <w:t>في العديد من المناسبات</w:t>
      </w:r>
      <w:r w:rsidR="0049755E">
        <w:rPr>
          <w:rFonts w:hint="cs"/>
          <w:sz w:val="32"/>
          <w:szCs w:val="32"/>
          <w:rtl/>
          <w:lang w:val="en-US" w:bidi="ar-TN"/>
        </w:rPr>
        <w:t xml:space="preserve"> على غرار تكوين لجنة مشتركة لتعزيز الشفافية في مجال المالية (</w:t>
      </w:r>
      <w:r w:rsidR="00A51BA5">
        <w:rPr>
          <w:rFonts w:hint="cs"/>
          <w:sz w:val="32"/>
          <w:szCs w:val="32"/>
          <w:rtl/>
          <w:lang w:val="en-US" w:bidi="ar-TN"/>
        </w:rPr>
        <w:t xml:space="preserve">تتكون اللجنة بالتوازي من ممثلي عن </w:t>
      </w:r>
      <w:r w:rsidR="00E14C76">
        <w:rPr>
          <w:rFonts w:hint="cs"/>
          <w:sz w:val="32"/>
          <w:szCs w:val="32"/>
          <w:rtl/>
          <w:lang w:val="en-US" w:bidi="ar-TN"/>
        </w:rPr>
        <w:t>المجتمع</w:t>
      </w:r>
      <w:r w:rsidR="00A51BA5">
        <w:rPr>
          <w:rFonts w:hint="cs"/>
          <w:sz w:val="32"/>
          <w:szCs w:val="32"/>
          <w:rtl/>
          <w:lang w:val="en-US" w:bidi="ar-TN"/>
        </w:rPr>
        <w:t xml:space="preserve"> المدني و ممثلين عن الحكومة)، كما تم تشريك  مكونات المجتمع المدني</w:t>
      </w:r>
      <w:r w:rsidR="005A361C">
        <w:rPr>
          <w:rFonts w:hint="cs"/>
          <w:sz w:val="32"/>
          <w:szCs w:val="32"/>
          <w:rtl/>
          <w:lang w:val="en-US" w:bidi="ar-TN"/>
        </w:rPr>
        <w:t xml:space="preserve"> في اعداد الاطار القانوني المنظم للاستشارات</w:t>
      </w:r>
      <w:r w:rsidR="0000014B">
        <w:rPr>
          <w:rFonts w:hint="cs"/>
          <w:sz w:val="32"/>
          <w:szCs w:val="32"/>
          <w:rtl/>
          <w:lang w:val="en-US" w:bidi="ar-TN"/>
        </w:rPr>
        <w:t xml:space="preserve"> العمومية.</w:t>
      </w:r>
      <w:r w:rsidR="005A361C">
        <w:rPr>
          <w:rFonts w:hint="cs"/>
          <w:sz w:val="32"/>
          <w:szCs w:val="32"/>
          <w:rtl/>
          <w:lang w:val="en-US" w:bidi="ar-TN"/>
        </w:rPr>
        <w:t xml:space="preserve"> </w:t>
      </w:r>
    </w:p>
    <w:p w:rsidR="003727A2" w:rsidRDefault="003727A2" w:rsidP="00A71452">
      <w:pPr>
        <w:tabs>
          <w:tab w:val="left" w:pos="1932"/>
        </w:tabs>
        <w:bidi/>
        <w:jc w:val="both"/>
        <w:rPr>
          <w:sz w:val="32"/>
          <w:szCs w:val="32"/>
          <w:rtl/>
          <w:lang w:val="en-US" w:bidi="ar-TN"/>
        </w:rPr>
      </w:pPr>
      <w:r>
        <w:rPr>
          <w:rFonts w:hint="cs"/>
          <w:sz w:val="32"/>
          <w:szCs w:val="32"/>
          <w:rtl/>
          <w:lang w:val="en-US" w:bidi="ar-TN"/>
        </w:rPr>
        <w:t>ومن أهم التحديات</w:t>
      </w:r>
      <w:r w:rsidR="003925E6">
        <w:rPr>
          <w:rFonts w:hint="cs"/>
          <w:sz w:val="32"/>
          <w:szCs w:val="32"/>
          <w:rtl/>
          <w:lang w:val="en-US" w:bidi="ar-TN"/>
        </w:rPr>
        <w:t xml:space="preserve"> لتجربة شراكة الحكومة المفتوحة بتونس</w:t>
      </w:r>
      <w:r w:rsidR="00E72FD7">
        <w:rPr>
          <w:rFonts w:hint="cs"/>
          <w:sz w:val="32"/>
          <w:szCs w:val="32"/>
          <w:rtl/>
          <w:lang w:val="en-US" w:bidi="ar-TN"/>
        </w:rPr>
        <w:t xml:space="preserve"> هو ارساء ثقافة الانفتاح</w:t>
      </w:r>
      <w:r w:rsidR="009F0BB1">
        <w:rPr>
          <w:rFonts w:hint="cs"/>
          <w:sz w:val="32"/>
          <w:szCs w:val="32"/>
          <w:rtl/>
          <w:lang w:val="en-US" w:bidi="ar-TN"/>
        </w:rPr>
        <w:t xml:space="preserve"> داخل الادارة</w:t>
      </w:r>
      <w:r w:rsidR="00B966EB">
        <w:rPr>
          <w:rFonts w:hint="cs"/>
          <w:sz w:val="32"/>
          <w:szCs w:val="32"/>
          <w:rtl/>
          <w:lang w:val="en-US" w:bidi="ar-TN"/>
        </w:rPr>
        <w:t xml:space="preserve"> و كذلك على مستوى مكونات المجتمع المدني الناشط في المجال</w:t>
      </w:r>
      <w:r w:rsidR="002C1513">
        <w:rPr>
          <w:rFonts w:hint="cs"/>
          <w:sz w:val="32"/>
          <w:szCs w:val="32"/>
          <w:rtl/>
          <w:lang w:val="en-US" w:bidi="ar-TN"/>
        </w:rPr>
        <w:t>. ومن خلال فترة تنفيذ خطة العمل الوطنية الاولى يمكن أن ن</w:t>
      </w:r>
      <w:r w:rsidR="00A71452">
        <w:rPr>
          <w:rFonts w:hint="cs"/>
          <w:sz w:val="32"/>
          <w:szCs w:val="32"/>
          <w:rtl/>
          <w:lang w:val="en-US" w:bidi="ar-TN"/>
        </w:rPr>
        <w:t>ستخلص الجملة من الدروس متمثلة أساسا في النقاط التالية:</w:t>
      </w:r>
      <w:r w:rsidR="002C1513">
        <w:rPr>
          <w:rFonts w:hint="cs"/>
          <w:sz w:val="32"/>
          <w:szCs w:val="32"/>
          <w:rtl/>
          <w:lang w:val="en-US" w:bidi="ar-TN"/>
        </w:rPr>
        <w:t xml:space="preserve"> </w:t>
      </w:r>
    </w:p>
    <w:p w:rsidR="00A71452" w:rsidRPr="00D77D86" w:rsidRDefault="00E10BCE" w:rsidP="00D77D86">
      <w:pPr>
        <w:pStyle w:val="Paragraphedeliste"/>
        <w:numPr>
          <w:ilvl w:val="0"/>
          <w:numId w:val="19"/>
        </w:numPr>
        <w:tabs>
          <w:tab w:val="left" w:pos="1932"/>
        </w:tabs>
        <w:bidi/>
        <w:jc w:val="both"/>
        <w:rPr>
          <w:sz w:val="32"/>
          <w:szCs w:val="32"/>
          <w:rtl/>
          <w:lang w:val="en-US" w:bidi="ar-TN"/>
        </w:rPr>
      </w:pPr>
      <w:r w:rsidRPr="00D77D86">
        <w:rPr>
          <w:rFonts w:hint="cs"/>
          <w:sz w:val="32"/>
          <w:szCs w:val="32"/>
          <w:rtl/>
          <w:lang w:val="en-US" w:bidi="ar-TN"/>
        </w:rPr>
        <w:t>ضرورة تحديد الاوليات: و ذلك لتجنب ادراج عدد كبير من التعهدات صلب خطة العمل،</w:t>
      </w:r>
    </w:p>
    <w:p w:rsidR="00E10BCE" w:rsidRPr="00D77D86" w:rsidRDefault="00E10BCE" w:rsidP="00D77D86">
      <w:pPr>
        <w:pStyle w:val="Paragraphedeliste"/>
        <w:numPr>
          <w:ilvl w:val="0"/>
          <w:numId w:val="19"/>
        </w:numPr>
        <w:tabs>
          <w:tab w:val="left" w:pos="1932"/>
        </w:tabs>
        <w:bidi/>
        <w:jc w:val="both"/>
        <w:rPr>
          <w:sz w:val="32"/>
          <w:szCs w:val="32"/>
          <w:rtl/>
          <w:lang w:val="en-US" w:bidi="ar-TN"/>
        </w:rPr>
      </w:pPr>
      <w:r w:rsidRPr="00D77D86">
        <w:rPr>
          <w:rFonts w:hint="cs"/>
          <w:sz w:val="32"/>
          <w:szCs w:val="32"/>
          <w:rtl/>
          <w:lang w:val="en-US" w:bidi="ar-TN"/>
        </w:rPr>
        <w:t>تجنب ادراج تعهدات بإعداد اطر قانونية</w:t>
      </w:r>
      <w:r w:rsidR="003718A4" w:rsidRPr="00D77D86">
        <w:rPr>
          <w:rFonts w:hint="cs"/>
          <w:sz w:val="32"/>
          <w:szCs w:val="32"/>
          <w:rtl/>
          <w:lang w:val="en-US" w:bidi="ar-TN"/>
        </w:rPr>
        <w:t xml:space="preserve"> نظرا لتشعب المسار التشريعي في تونس مما يؤدي الى عدم تنفيذ هذه التعهدات،</w:t>
      </w:r>
    </w:p>
    <w:p w:rsidR="003718A4" w:rsidRPr="00D77D86" w:rsidRDefault="003718A4" w:rsidP="00684250">
      <w:pPr>
        <w:pStyle w:val="Paragraphedeliste"/>
        <w:numPr>
          <w:ilvl w:val="0"/>
          <w:numId w:val="19"/>
        </w:numPr>
        <w:tabs>
          <w:tab w:val="left" w:pos="1932"/>
        </w:tabs>
        <w:bidi/>
        <w:jc w:val="both"/>
        <w:rPr>
          <w:sz w:val="32"/>
          <w:szCs w:val="32"/>
          <w:rtl/>
          <w:lang w:val="en-US" w:bidi="ar-TN"/>
        </w:rPr>
      </w:pPr>
      <w:r w:rsidRPr="00D77D86">
        <w:rPr>
          <w:rFonts w:hint="cs"/>
          <w:sz w:val="32"/>
          <w:szCs w:val="32"/>
          <w:rtl/>
          <w:lang w:val="en-US" w:bidi="ar-TN"/>
        </w:rPr>
        <w:t xml:space="preserve">رصد الاعتمادات اللازمة لتنفيذ وانجاز التعهدات، </w:t>
      </w:r>
    </w:p>
    <w:p w:rsidR="003718A4" w:rsidRDefault="003718A4" w:rsidP="00904917">
      <w:pPr>
        <w:pStyle w:val="Paragraphedeliste"/>
        <w:numPr>
          <w:ilvl w:val="0"/>
          <w:numId w:val="19"/>
        </w:numPr>
        <w:tabs>
          <w:tab w:val="left" w:pos="1932"/>
        </w:tabs>
        <w:bidi/>
        <w:jc w:val="both"/>
        <w:rPr>
          <w:sz w:val="32"/>
          <w:szCs w:val="32"/>
          <w:lang w:val="en-US" w:bidi="ar-TN"/>
        </w:rPr>
      </w:pPr>
      <w:r w:rsidRPr="00BB0AD5">
        <w:rPr>
          <w:rFonts w:hint="cs"/>
          <w:sz w:val="32"/>
          <w:szCs w:val="32"/>
          <w:rtl/>
          <w:lang w:val="en-US" w:bidi="ar-TN"/>
        </w:rPr>
        <w:t>ارساء الاليات الضرورية لمتابعة تنفيذ التعهدات، ولحل الصعوبات وعوائق الانجاز ان وجدت،</w:t>
      </w:r>
    </w:p>
    <w:p w:rsidR="00D73C4E" w:rsidRPr="00D73C4E" w:rsidRDefault="00197DD6" w:rsidP="00197DD6">
      <w:pPr>
        <w:tabs>
          <w:tab w:val="left" w:pos="1932"/>
        </w:tabs>
        <w:bidi/>
        <w:jc w:val="both"/>
        <w:rPr>
          <w:sz w:val="32"/>
          <w:szCs w:val="32"/>
          <w:rtl/>
          <w:lang w:val="en-US" w:bidi="ar-TN"/>
        </w:rPr>
      </w:pPr>
      <w:r>
        <w:rPr>
          <w:rFonts w:hint="cs"/>
          <w:sz w:val="32"/>
          <w:szCs w:val="32"/>
          <w:rtl/>
          <w:lang w:val="en-US" w:bidi="ar-TN"/>
        </w:rPr>
        <w:t xml:space="preserve">وفي الاخير يمكن اعتبار ان التجربة الاولى لخطة العمل الوطنية لشراكة الحكومة المفتوحة </w:t>
      </w:r>
      <w:r w:rsidR="00F2076E">
        <w:rPr>
          <w:rFonts w:hint="cs"/>
          <w:sz w:val="32"/>
          <w:szCs w:val="32"/>
          <w:rtl/>
          <w:lang w:val="en-US" w:bidi="ar-TN"/>
        </w:rPr>
        <w:t xml:space="preserve">بتونس </w:t>
      </w:r>
      <w:r>
        <w:rPr>
          <w:rFonts w:hint="cs"/>
          <w:sz w:val="32"/>
          <w:szCs w:val="32"/>
          <w:rtl/>
          <w:lang w:val="en-US" w:bidi="ar-TN"/>
        </w:rPr>
        <w:t>ناجحة</w:t>
      </w:r>
      <w:r w:rsidR="00F2076E">
        <w:rPr>
          <w:rFonts w:hint="cs"/>
          <w:sz w:val="32"/>
          <w:szCs w:val="32"/>
          <w:rtl/>
          <w:lang w:val="en-US" w:bidi="ar-TN"/>
        </w:rPr>
        <w:t xml:space="preserve"> الى حد ما</w:t>
      </w:r>
      <w:r>
        <w:rPr>
          <w:rFonts w:hint="cs"/>
          <w:sz w:val="32"/>
          <w:szCs w:val="32"/>
          <w:rtl/>
          <w:lang w:val="en-US" w:bidi="ar-TN"/>
        </w:rPr>
        <w:t>، مع امكانية تجاوز بعض النقائص و الصعوبات و ذلك باتباع الملاحظات و المقترحات الواردة بتقرير التقييم المستقل النصف مرحلي و النهائي</w:t>
      </w:r>
      <w:r w:rsidR="00512780">
        <w:rPr>
          <w:rFonts w:hint="cs"/>
          <w:sz w:val="32"/>
          <w:szCs w:val="32"/>
          <w:rtl/>
          <w:lang w:val="en-US" w:bidi="ar-TN"/>
        </w:rPr>
        <w:t>، و</w:t>
      </w:r>
      <w:r w:rsidR="00320850">
        <w:rPr>
          <w:rFonts w:hint="cs"/>
          <w:sz w:val="32"/>
          <w:szCs w:val="32"/>
          <w:rtl/>
          <w:lang w:val="en-US" w:bidi="ar-TN"/>
        </w:rPr>
        <w:t>كذلك</w:t>
      </w:r>
      <w:r w:rsidR="00512780">
        <w:rPr>
          <w:rFonts w:hint="cs"/>
          <w:sz w:val="32"/>
          <w:szCs w:val="32"/>
          <w:rtl/>
          <w:lang w:val="en-US" w:bidi="ar-TN"/>
        </w:rPr>
        <w:t xml:space="preserve"> باعتماد التجارب الرائدة في هذا المجال.</w:t>
      </w:r>
    </w:p>
    <w:sectPr w:rsidR="00D73C4E" w:rsidRPr="00D73C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038" w:rsidRDefault="002E2038" w:rsidP="005F117B">
      <w:pPr>
        <w:spacing w:after="0" w:line="240" w:lineRule="auto"/>
      </w:pPr>
      <w:r>
        <w:separator/>
      </w:r>
    </w:p>
  </w:endnote>
  <w:endnote w:type="continuationSeparator" w:id="0">
    <w:p w:rsidR="002E2038" w:rsidRDefault="002E2038" w:rsidP="005F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038" w:rsidRDefault="002E2038" w:rsidP="005F117B">
      <w:pPr>
        <w:spacing w:after="0" w:line="240" w:lineRule="auto"/>
      </w:pPr>
      <w:r>
        <w:separator/>
      </w:r>
    </w:p>
  </w:footnote>
  <w:footnote w:type="continuationSeparator" w:id="0">
    <w:p w:rsidR="002E2038" w:rsidRDefault="002E2038" w:rsidP="005F117B">
      <w:pPr>
        <w:spacing w:after="0" w:line="240" w:lineRule="auto"/>
      </w:pPr>
      <w:r>
        <w:continuationSeparator/>
      </w:r>
    </w:p>
  </w:footnote>
  <w:footnote w:id="1">
    <w:p w:rsidR="00674508" w:rsidRDefault="00674508">
      <w:pPr>
        <w:pStyle w:val="Notedebasdepage"/>
        <w:rPr>
          <w:lang w:bidi="ar-TN"/>
        </w:rPr>
      </w:pPr>
      <w:r>
        <w:rPr>
          <w:rStyle w:val="Appelnotedebasdep"/>
        </w:rPr>
        <w:footnoteRef/>
      </w:r>
      <w:r>
        <w:t xml:space="preserve"> </w:t>
      </w:r>
      <w:r>
        <w:rPr>
          <w:rFonts w:hint="cs"/>
          <w:rtl/>
          <w:lang w:bidi="ar-TN"/>
        </w:rPr>
        <w:t xml:space="preserve">تم </w:t>
      </w:r>
      <w:proofErr w:type="spellStart"/>
      <w:r>
        <w:rPr>
          <w:rFonts w:hint="cs"/>
          <w:rtl/>
          <w:lang w:bidi="ar-TN"/>
        </w:rPr>
        <w:t>نشرمشروع</w:t>
      </w:r>
      <w:proofErr w:type="spellEnd"/>
      <w:r>
        <w:rPr>
          <w:rFonts w:hint="cs"/>
          <w:rtl/>
          <w:lang w:bidi="ar-TN"/>
        </w:rPr>
        <w:t xml:space="preserve"> الأمر للاستشارة بموقع واب الاستشارات العمومية</w:t>
      </w:r>
      <w:r>
        <w:rPr>
          <w:lang w:bidi="ar-TN"/>
        </w:rPr>
        <w:t xml:space="preserve"> </w:t>
      </w:r>
      <w:r>
        <w:rPr>
          <w:rFonts w:hint="cs"/>
          <w:rtl/>
          <w:lang w:bidi="ar-TN"/>
        </w:rPr>
        <w:t xml:space="preserve"> </w:t>
      </w:r>
      <w:r>
        <w:rPr>
          <w:lang w:bidi="ar-TN"/>
        </w:rPr>
        <w:t xml:space="preserve"> </w:t>
      </w:r>
    </w:p>
  </w:footnote>
  <w:footnote w:id="2">
    <w:p w:rsidR="00674508" w:rsidRDefault="00674508">
      <w:pPr>
        <w:pStyle w:val="Notedebasdepage"/>
        <w:rPr>
          <w:rtl/>
          <w:lang w:bidi="ar-TN"/>
        </w:rPr>
      </w:pPr>
      <w:r>
        <w:rPr>
          <w:rStyle w:val="Appelnotedebasdep"/>
        </w:rPr>
        <w:footnoteRef/>
      </w:r>
      <w:r>
        <w:t xml:space="preserve"> </w:t>
      </w:r>
      <w:r w:rsidRPr="00897F2B">
        <w:t>http://www.ogptunisie.gov.tn/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7D8"/>
    <w:multiLevelType w:val="hybridMultilevel"/>
    <w:tmpl w:val="66E025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B879FD"/>
    <w:multiLevelType w:val="hybridMultilevel"/>
    <w:tmpl w:val="E56A9E5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EC5AE5"/>
    <w:multiLevelType w:val="hybridMultilevel"/>
    <w:tmpl w:val="A872B9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2C16AF"/>
    <w:multiLevelType w:val="hybridMultilevel"/>
    <w:tmpl w:val="18745C70"/>
    <w:lvl w:ilvl="0" w:tplc="89726850">
      <w:numFmt w:val="bullet"/>
      <w:lvlText w:val="-"/>
      <w:lvlJc w:val="left"/>
      <w:pPr>
        <w:ind w:left="720" w:hanging="360"/>
      </w:pPr>
      <w:rPr>
        <w:rFonts w:ascii="Times New Roman" w:eastAsiaTheme="minorHAnsi" w:hAnsi="Times New Roman" w:cs="Times New Roman"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4F6BA6"/>
    <w:multiLevelType w:val="hybridMultilevel"/>
    <w:tmpl w:val="6DA25A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E1B7D11"/>
    <w:multiLevelType w:val="hybridMultilevel"/>
    <w:tmpl w:val="ACC0D7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0B3E7F"/>
    <w:multiLevelType w:val="hybridMultilevel"/>
    <w:tmpl w:val="B9AEDFA8"/>
    <w:lvl w:ilvl="0" w:tplc="040C0001">
      <w:start w:val="1"/>
      <w:numFmt w:val="bullet"/>
      <w:lvlText w:val=""/>
      <w:lvlJc w:val="left"/>
      <w:pPr>
        <w:ind w:left="361" w:hanging="360"/>
      </w:pPr>
      <w:rPr>
        <w:rFonts w:ascii="Symbol" w:hAnsi="Symbol" w:hint="default"/>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7">
    <w:nsid w:val="31AD7A39"/>
    <w:multiLevelType w:val="hybridMultilevel"/>
    <w:tmpl w:val="763C5F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1E608EF"/>
    <w:multiLevelType w:val="hybridMultilevel"/>
    <w:tmpl w:val="D50CD6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F50A1A"/>
    <w:multiLevelType w:val="hybridMultilevel"/>
    <w:tmpl w:val="592EA3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85975A9"/>
    <w:multiLevelType w:val="hybridMultilevel"/>
    <w:tmpl w:val="AD9606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8A01708"/>
    <w:multiLevelType w:val="hybridMultilevel"/>
    <w:tmpl w:val="6194FE80"/>
    <w:lvl w:ilvl="0" w:tplc="040C0001">
      <w:start w:val="1"/>
      <w:numFmt w:val="bullet"/>
      <w:lvlText w:val=""/>
      <w:lvlJc w:val="left"/>
      <w:pPr>
        <w:ind w:left="361" w:hanging="360"/>
      </w:pPr>
      <w:rPr>
        <w:rFonts w:ascii="Symbol" w:hAnsi="Symbol" w:hint="default"/>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12">
    <w:nsid w:val="3BF27A3E"/>
    <w:multiLevelType w:val="hybridMultilevel"/>
    <w:tmpl w:val="DEA85622"/>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nsid w:val="446C27D1"/>
    <w:multiLevelType w:val="hybridMultilevel"/>
    <w:tmpl w:val="4E0EF4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BE273E7"/>
    <w:multiLevelType w:val="hybridMultilevel"/>
    <w:tmpl w:val="4F7EFA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D027850"/>
    <w:multiLevelType w:val="hybridMultilevel"/>
    <w:tmpl w:val="9BD60DCA"/>
    <w:lvl w:ilvl="0" w:tplc="334C5558">
      <w:start w:val="1"/>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53B04200"/>
    <w:multiLevelType w:val="hybridMultilevel"/>
    <w:tmpl w:val="7EBA49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4505569"/>
    <w:multiLevelType w:val="hybridMultilevel"/>
    <w:tmpl w:val="A87AC1BA"/>
    <w:lvl w:ilvl="0" w:tplc="138884BC">
      <w:numFmt w:val="bullet"/>
      <w:lvlText w:val="-"/>
      <w:lvlJc w:val="left"/>
      <w:pPr>
        <w:ind w:left="720" w:hanging="360"/>
      </w:pPr>
      <w:rPr>
        <w:rFonts w:ascii="Arial" w:eastAsia="Calibr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76819B8"/>
    <w:multiLevelType w:val="hybridMultilevel"/>
    <w:tmpl w:val="14C2938E"/>
    <w:lvl w:ilvl="0" w:tplc="3CEA6440">
      <w:numFmt w:val="bullet"/>
      <w:lvlText w:val="-"/>
      <w:lvlJc w:val="left"/>
      <w:pPr>
        <w:ind w:left="720" w:hanging="360"/>
      </w:pPr>
      <w:rPr>
        <w:rFonts w:ascii="Times New Roman" w:eastAsia="Calibri" w:hAnsi="Times New Roman" w:cs="Times New Roman" w:hint="default"/>
      </w:rPr>
    </w:lvl>
    <w:lvl w:ilvl="1" w:tplc="192E4278">
      <w:numFmt w:val="bullet"/>
      <w:lvlText w:val="-"/>
      <w:lvlJc w:val="left"/>
      <w:pPr>
        <w:ind w:left="1440" w:hanging="360"/>
      </w:pPr>
      <w:rPr>
        <w:rFonts w:ascii="Arial" w:eastAsia="Calibri" w:hAnsi="Arial" w:cs="Arial" w:hint="default"/>
        <w:b/>
        <w:bCs/>
        <w:color w:val="auto"/>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0"/>
  </w:num>
  <w:num w:numId="4">
    <w:abstractNumId w:val="16"/>
  </w:num>
  <w:num w:numId="5">
    <w:abstractNumId w:val="3"/>
  </w:num>
  <w:num w:numId="6">
    <w:abstractNumId w:val="11"/>
  </w:num>
  <w:num w:numId="7">
    <w:abstractNumId w:val="18"/>
  </w:num>
  <w:num w:numId="8">
    <w:abstractNumId w:val="14"/>
  </w:num>
  <w:num w:numId="9">
    <w:abstractNumId w:val="6"/>
  </w:num>
  <w:num w:numId="10">
    <w:abstractNumId w:val="12"/>
  </w:num>
  <w:num w:numId="11">
    <w:abstractNumId w:val="7"/>
  </w:num>
  <w:num w:numId="12">
    <w:abstractNumId w:val="5"/>
  </w:num>
  <w:num w:numId="13">
    <w:abstractNumId w:val="13"/>
  </w:num>
  <w:num w:numId="14">
    <w:abstractNumId w:val="15"/>
  </w:num>
  <w:num w:numId="15">
    <w:abstractNumId w:val="0"/>
  </w:num>
  <w:num w:numId="16">
    <w:abstractNumId w:val="2"/>
  </w:num>
  <w:num w:numId="17">
    <w:abstractNumId w:val="8"/>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8E"/>
    <w:rsid w:val="0000014B"/>
    <w:rsid w:val="0000119B"/>
    <w:rsid w:val="00003D63"/>
    <w:rsid w:val="00006F51"/>
    <w:rsid w:val="00007AB0"/>
    <w:rsid w:val="0001035C"/>
    <w:rsid w:val="0001721D"/>
    <w:rsid w:val="00027566"/>
    <w:rsid w:val="00035860"/>
    <w:rsid w:val="00036ADE"/>
    <w:rsid w:val="00037233"/>
    <w:rsid w:val="000420AB"/>
    <w:rsid w:val="0004364B"/>
    <w:rsid w:val="000518F0"/>
    <w:rsid w:val="0005470B"/>
    <w:rsid w:val="00060B02"/>
    <w:rsid w:val="00060BE5"/>
    <w:rsid w:val="0006687C"/>
    <w:rsid w:val="00071CC2"/>
    <w:rsid w:val="000728E3"/>
    <w:rsid w:val="000733E7"/>
    <w:rsid w:val="00081D70"/>
    <w:rsid w:val="00081EBD"/>
    <w:rsid w:val="00087835"/>
    <w:rsid w:val="00092517"/>
    <w:rsid w:val="00093B88"/>
    <w:rsid w:val="0009491C"/>
    <w:rsid w:val="000A0E92"/>
    <w:rsid w:val="000A1C2B"/>
    <w:rsid w:val="000A3699"/>
    <w:rsid w:val="000B0C4A"/>
    <w:rsid w:val="000B0F1F"/>
    <w:rsid w:val="000B575E"/>
    <w:rsid w:val="000B6735"/>
    <w:rsid w:val="000C25F9"/>
    <w:rsid w:val="000C7407"/>
    <w:rsid w:val="000D1BB0"/>
    <w:rsid w:val="000D3467"/>
    <w:rsid w:val="000D570C"/>
    <w:rsid w:val="000E0D0F"/>
    <w:rsid w:val="000E39C0"/>
    <w:rsid w:val="000E5000"/>
    <w:rsid w:val="000E5B4D"/>
    <w:rsid w:val="001118C6"/>
    <w:rsid w:val="001153A0"/>
    <w:rsid w:val="00116066"/>
    <w:rsid w:val="00116650"/>
    <w:rsid w:val="001201BB"/>
    <w:rsid w:val="00154B1B"/>
    <w:rsid w:val="0015537B"/>
    <w:rsid w:val="0015751E"/>
    <w:rsid w:val="0016123F"/>
    <w:rsid w:val="00167328"/>
    <w:rsid w:val="00170916"/>
    <w:rsid w:val="00173D80"/>
    <w:rsid w:val="00176784"/>
    <w:rsid w:val="0018137E"/>
    <w:rsid w:val="001868F5"/>
    <w:rsid w:val="00187EC4"/>
    <w:rsid w:val="00190AA5"/>
    <w:rsid w:val="00197DD6"/>
    <w:rsid w:val="001A21C0"/>
    <w:rsid w:val="001A272F"/>
    <w:rsid w:val="001B5AAB"/>
    <w:rsid w:val="001C2CA0"/>
    <w:rsid w:val="001C44BC"/>
    <w:rsid w:val="001D1C49"/>
    <w:rsid w:val="001D471F"/>
    <w:rsid w:val="001E2709"/>
    <w:rsid w:val="001E3E9F"/>
    <w:rsid w:val="001E4BBC"/>
    <w:rsid w:val="001E55B5"/>
    <w:rsid w:val="001F0581"/>
    <w:rsid w:val="00204522"/>
    <w:rsid w:val="00205208"/>
    <w:rsid w:val="002068E4"/>
    <w:rsid w:val="00223516"/>
    <w:rsid w:val="00226461"/>
    <w:rsid w:val="002360E4"/>
    <w:rsid w:val="00236ED5"/>
    <w:rsid w:val="00244CC4"/>
    <w:rsid w:val="0026062D"/>
    <w:rsid w:val="002670E7"/>
    <w:rsid w:val="0027187D"/>
    <w:rsid w:val="00273AB8"/>
    <w:rsid w:val="0027630A"/>
    <w:rsid w:val="00276AB8"/>
    <w:rsid w:val="002807CA"/>
    <w:rsid w:val="002841FE"/>
    <w:rsid w:val="00290E74"/>
    <w:rsid w:val="00293FA6"/>
    <w:rsid w:val="00294BFE"/>
    <w:rsid w:val="00297FAD"/>
    <w:rsid w:val="002A01D0"/>
    <w:rsid w:val="002A46C0"/>
    <w:rsid w:val="002B1661"/>
    <w:rsid w:val="002B286E"/>
    <w:rsid w:val="002B2DB5"/>
    <w:rsid w:val="002B51D6"/>
    <w:rsid w:val="002C0258"/>
    <w:rsid w:val="002C1513"/>
    <w:rsid w:val="002D1499"/>
    <w:rsid w:val="002D226C"/>
    <w:rsid w:val="002D2D12"/>
    <w:rsid w:val="002D6A49"/>
    <w:rsid w:val="002E2038"/>
    <w:rsid w:val="002E2CF2"/>
    <w:rsid w:val="002E3A25"/>
    <w:rsid w:val="002E409C"/>
    <w:rsid w:val="002E4774"/>
    <w:rsid w:val="002E5886"/>
    <w:rsid w:val="002E7266"/>
    <w:rsid w:val="002F143A"/>
    <w:rsid w:val="002F4638"/>
    <w:rsid w:val="002F4DF6"/>
    <w:rsid w:val="0030089F"/>
    <w:rsid w:val="00305B53"/>
    <w:rsid w:val="00313E57"/>
    <w:rsid w:val="00317F2B"/>
    <w:rsid w:val="00320850"/>
    <w:rsid w:val="00323B8F"/>
    <w:rsid w:val="003309F9"/>
    <w:rsid w:val="0034037B"/>
    <w:rsid w:val="003415C0"/>
    <w:rsid w:val="00356CD0"/>
    <w:rsid w:val="003602F7"/>
    <w:rsid w:val="003623C4"/>
    <w:rsid w:val="003634E2"/>
    <w:rsid w:val="00366006"/>
    <w:rsid w:val="003718A4"/>
    <w:rsid w:val="00372152"/>
    <w:rsid w:val="003727A2"/>
    <w:rsid w:val="003763C1"/>
    <w:rsid w:val="003802EF"/>
    <w:rsid w:val="003925E6"/>
    <w:rsid w:val="003A128F"/>
    <w:rsid w:val="003A6EC1"/>
    <w:rsid w:val="003B0767"/>
    <w:rsid w:val="003B0AC9"/>
    <w:rsid w:val="003B1609"/>
    <w:rsid w:val="003B1CE5"/>
    <w:rsid w:val="003C1A5D"/>
    <w:rsid w:val="003C59A9"/>
    <w:rsid w:val="003D1230"/>
    <w:rsid w:val="003D362F"/>
    <w:rsid w:val="003D4F52"/>
    <w:rsid w:val="003D7113"/>
    <w:rsid w:val="003D78C1"/>
    <w:rsid w:val="003E3509"/>
    <w:rsid w:val="004018B6"/>
    <w:rsid w:val="00416E1C"/>
    <w:rsid w:val="004258B6"/>
    <w:rsid w:val="00425F7E"/>
    <w:rsid w:val="00427D2F"/>
    <w:rsid w:val="004314C5"/>
    <w:rsid w:val="00432113"/>
    <w:rsid w:val="004367D2"/>
    <w:rsid w:val="0043707B"/>
    <w:rsid w:val="00441E9C"/>
    <w:rsid w:val="00444858"/>
    <w:rsid w:val="00444F8B"/>
    <w:rsid w:val="004473FB"/>
    <w:rsid w:val="004475EC"/>
    <w:rsid w:val="00453610"/>
    <w:rsid w:val="00453E51"/>
    <w:rsid w:val="0045653B"/>
    <w:rsid w:val="004600D0"/>
    <w:rsid w:val="00463349"/>
    <w:rsid w:val="004663CF"/>
    <w:rsid w:val="00476AEE"/>
    <w:rsid w:val="00483CA6"/>
    <w:rsid w:val="00485548"/>
    <w:rsid w:val="00490FC6"/>
    <w:rsid w:val="004960B3"/>
    <w:rsid w:val="0049755E"/>
    <w:rsid w:val="004A01B4"/>
    <w:rsid w:val="004A16C5"/>
    <w:rsid w:val="004A2CEB"/>
    <w:rsid w:val="004A7F2D"/>
    <w:rsid w:val="004B3797"/>
    <w:rsid w:val="004B3D71"/>
    <w:rsid w:val="004B5077"/>
    <w:rsid w:val="004C284C"/>
    <w:rsid w:val="004C4B05"/>
    <w:rsid w:val="004C76F6"/>
    <w:rsid w:val="004D3CD8"/>
    <w:rsid w:val="004D497B"/>
    <w:rsid w:val="004D4F27"/>
    <w:rsid w:val="004E3F74"/>
    <w:rsid w:val="004F2D02"/>
    <w:rsid w:val="0050758E"/>
    <w:rsid w:val="00512780"/>
    <w:rsid w:val="005204DA"/>
    <w:rsid w:val="00522E61"/>
    <w:rsid w:val="005234A0"/>
    <w:rsid w:val="00523B90"/>
    <w:rsid w:val="00524125"/>
    <w:rsid w:val="00524CDB"/>
    <w:rsid w:val="005251FB"/>
    <w:rsid w:val="005274E4"/>
    <w:rsid w:val="00527F37"/>
    <w:rsid w:val="00531BEC"/>
    <w:rsid w:val="00531E64"/>
    <w:rsid w:val="00534D2F"/>
    <w:rsid w:val="00537005"/>
    <w:rsid w:val="005374D7"/>
    <w:rsid w:val="00541E20"/>
    <w:rsid w:val="00544B58"/>
    <w:rsid w:val="00556851"/>
    <w:rsid w:val="00556B4D"/>
    <w:rsid w:val="0055759D"/>
    <w:rsid w:val="00561060"/>
    <w:rsid w:val="00561B97"/>
    <w:rsid w:val="005679FE"/>
    <w:rsid w:val="005756E5"/>
    <w:rsid w:val="00580C89"/>
    <w:rsid w:val="00595E73"/>
    <w:rsid w:val="005962BC"/>
    <w:rsid w:val="005A12AD"/>
    <w:rsid w:val="005A3501"/>
    <w:rsid w:val="005A361C"/>
    <w:rsid w:val="005A4A4E"/>
    <w:rsid w:val="005A6E9A"/>
    <w:rsid w:val="005B1F1F"/>
    <w:rsid w:val="005C4060"/>
    <w:rsid w:val="005D47BD"/>
    <w:rsid w:val="005D5FE1"/>
    <w:rsid w:val="005D7386"/>
    <w:rsid w:val="005E3B08"/>
    <w:rsid w:val="005E4E02"/>
    <w:rsid w:val="005E6633"/>
    <w:rsid w:val="005E7F85"/>
    <w:rsid w:val="005F117B"/>
    <w:rsid w:val="005F12DD"/>
    <w:rsid w:val="005F24B4"/>
    <w:rsid w:val="005F72A6"/>
    <w:rsid w:val="00602402"/>
    <w:rsid w:val="00603216"/>
    <w:rsid w:val="00611139"/>
    <w:rsid w:val="006112D8"/>
    <w:rsid w:val="006127B7"/>
    <w:rsid w:val="00612957"/>
    <w:rsid w:val="00624D5A"/>
    <w:rsid w:val="00625D7E"/>
    <w:rsid w:val="00631206"/>
    <w:rsid w:val="0064052E"/>
    <w:rsid w:val="0064287F"/>
    <w:rsid w:val="00644611"/>
    <w:rsid w:val="00646528"/>
    <w:rsid w:val="00647824"/>
    <w:rsid w:val="00654E6F"/>
    <w:rsid w:val="006555EF"/>
    <w:rsid w:val="00655C03"/>
    <w:rsid w:val="00655EE2"/>
    <w:rsid w:val="00657178"/>
    <w:rsid w:val="0066130B"/>
    <w:rsid w:val="00663565"/>
    <w:rsid w:val="0066452A"/>
    <w:rsid w:val="00665D94"/>
    <w:rsid w:val="006662C7"/>
    <w:rsid w:val="0066733B"/>
    <w:rsid w:val="00667E55"/>
    <w:rsid w:val="00673518"/>
    <w:rsid w:val="00674508"/>
    <w:rsid w:val="0067509B"/>
    <w:rsid w:val="006750EE"/>
    <w:rsid w:val="006811CE"/>
    <w:rsid w:val="00681B9B"/>
    <w:rsid w:val="00684250"/>
    <w:rsid w:val="006855D5"/>
    <w:rsid w:val="006871C1"/>
    <w:rsid w:val="00687BB5"/>
    <w:rsid w:val="006967AC"/>
    <w:rsid w:val="006A1940"/>
    <w:rsid w:val="006A2D4F"/>
    <w:rsid w:val="006A49BA"/>
    <w:rsid w:val="006A79EC"/>
    <w:rsid w:val="006B2368"/>
    <w:rsid w:val="006B7EAC"/>
    <w:rsid w:val="006C0401"/>
    <w:rsid w:val="006C79E2"/>
    <w:rsid w:val="006C7F21"/>
    <w:rsid w:val="006D1119"/>
    <w:rsid w:val="006D11C5"/>
    <w:rsid w:val="006D68CD"/>
    <w:rsid w:val="006E07F6"/>
    <w:rsid w:val="006E1956"/>
    <w:rsid w:val="006E4710"/>
    <w:rsid w:val="006E540D"/>
    <w:rsid w:val="006E7FF5"/>
    <w:rsid w:val="006F2073"/>
    <w:rsid w:val="006F58DE"/>
    <w:rsid w:val="006F717F"/>
    <w:rsid w:val="00701021"/>
    <w:rsid w:val="007128A4"/>
    <w:rsid w:val="007238A9"/>
    <w:rsid w:val="00731FD8"/>
    <w:rsid w:val="00740BF1"/>
    <w:rsid w:val="00741587"/>
    <w:rsid w:val="007418ED"/>
    <w:rsid w:val="007461B4"/>
    <w:rsid w:val="00747530"/>
    <w:rsid w:val="007517DB"/>
    <w:rsid w:val="00753D34"/>
    <w:rsid w:val="007559FF"/>
    <w:rsid w:val="00755F1B"/>
    <w:rsid w:val="00760934"/>
    <w:rsid w:val="00761164"/>
    <w:rsid w:val="00763DD1"/>
    <w:rsid w:val="00764B83"/>
    <w:rsid w:val="00775788"/>
    <w:rsid w:val="00782ECD"/>
    <w:rsid w:val="00787FCC"/>
    <w:rsid w:val="00790CD7"/>
    <w:rsid w:val="007955B3"/>
    <w:rsid w:val="00796889"/>
    <w:rsid w:val="007A1EA3"/>
    <w:rsid w:val="007A3809"/>
    <w:rsid w:val="007A4C7A"/>
    <w:rsid w:val="007A5084"/>
    <w:rsid w:val="007B5028"/>
    <w:rsid w:val="007B554D"/>
    <w:rsid w:val="007D07BC"/>
    <w:rsid w:val="007D258A"/>
    <w:rsid w:val="007D3E1C"/>
    <w:rsid w:val="007D56E7"/>
    <w:rsid w:val="007D7ACE"/>
    <w:rsid w:val="007F3DD5"/>
    <w:rsid w:val="007F400C"/>
    <w:rsid w:val="007F7EFA"/>
    <w:rsid w:val="00812F41"/>
    <w:rsid w:val="008311EB"/>
    <w:rsid w:val="00836850"/>
    <w:rsid w:val="0084092B"/>
    <w:rsid w:val="0084146E"/>
    <w:rsid w:val="00842F1D"/>
    <w:rsid w:val="008439DC"/>
    <w:rsid w:val="008609E5"/>
    <w:rsid w:val="00861003"/>
    <w:rsid w:val="00865521"/>
    <w:rsid w:val="008716C9"/>
    <w:rsid w:val="00875014"/>
    <w:rsid w:val="00883173"/>
    <w:rsid w:val="008844E6"/>
    <w:rsid w:val="0088595C"/>
    <w:rsid w:val="008861DA"/>
    <w:rsid w:val="008869AD"/>
    <w:rsid w:val="00890622"/>
    <w:rsid w:val="008938BA"/>
    <w:rsid w:val="0089574D"/>
    <w:rsid w:val="00896A15"/>
    <w:rsid w:val="00897F2B"/>
    <w:rsid w:val="008A0534"/>
    <w:rsid w:val="008A45C8"/>
    <w:rsid w:val="008A702F"/>
    <w:rsid w:val="008B0FE9"/>
    <w:rsid w:val="008B1217"/>
    <w:rsid w:val="008B1F19"/>
    <w:rsid w:val="008B33E7"/>
    <w:rsid w:val="008C245F"/>
    <w:rsid w:val="008D0B4B"/>
    <w:rsid w:val="008D5493"/>
    <w:rsid w:val="008E3EAB"/>
    <w:rsid w:val="008F0199"/>
    <w:rsid w:val="008F36D8"/>
    <w:rsid w:val="008F3B39"/>
    <w:rsid w:val="008F5121"/>
    <w:rsid w:val="00904917"/>
    <w:rsid w:val="0091015A"/>
    <w:rsid w:val="00910D0C"/>
    <w:rsid w:val="0091277D"/>
    <w:rsid w:val="00915996"/>
    <w:rsid w:val="009211B7"/>
    <w:rsid w:val="00921C55"/>
    <w:rsid w:val="00922996"/>
    <w:rsid w:val="0092730E"/>
    <w:rsid w:val="009309A3"/>
    <w:rsid w:val="0093160B"/>
    <w:rsid w:val="009507A3"/>
    <w:rsid w:val="00966BC3"/>
    <w:rsid w:val="00967E2F"/>
    <w:rsid w:val="00970852"/>
    <w:rsid w:val="00971C92"/>
    <w:rsid w:val="00971E3D"/>
    <w:rsid w:val="00972464"/>
    <w:rsid w:val="0097651D"/>
    <w:rsid w:val="0098544A"/>
    <w:rsid w:val="00986DFE"/>
    <w:rsid w:val="00993593"/>
    <w:rsid w:val="009A01DF"/>
    <w:rsid w:val="009A02BC"/>
    <w:rsid w:val="009A0802"/>
    <w:rsid w:val="009A1B2C"/>
    <w:rsid w:val="009A478C"/>
    <w:rsid w:val="009A7A77"/>
    <w:rsid w:val="009C2C18"/>
    <w:rsid w:val="009C50AF"/>
    <w:rsid w:val="009C6931"/>
    <w:rsid w:val="009C6D18"/>
    <w:rsid w:val="009C6F24"/>
    <w:rsid w:val="009D0404"/>
    <w:rsid w:val="009D35B7"/>
    <w:rsid w:val="009D5C70"/>
    <w:rsid w:val="009D7BD8"/>
    <w:rsid w:val="009E154D"/>
    <w:rsid w:val="009E383B"/>
    <w:rsid w:val="009E781F"/>
    <w:rsid w:val="009E7FA1"/>
    <w:rsid w:val="009F0BB1"/>
    <w:rsid w:val="009F37C5"/>
    <w:rsid w:val="009F4292"/>
    <w:rsid w:val="009F5BA6"/>
    <w:rsid w:val="009F7123"/>
    <w:rsid w:val="009F7E42"/>
    <w:rsid w:val="00A0717E"/>
    <w:rsid w:val="00A07753"/>
    <w:rsid w:val="00A1206E"/>
    <w:rsid w:val="00A15E9A"/>
    <w:rsid w:val="00A21286"/>
    <w:rsid w:val="00A22809"/>
    <w:rsid w:val="00A23061"/>
    <w:rsid w:val="00A246C2"/>
    <w:rsid w:val="00A24FCE"/>
    <w:rsid w:val="00A32295"/>
    <w:rsid w:val="00A335BE"/>
    <w:rsid w:val="00A33F32"/>
    <w:rsid w:val="00A34553"/>
    <w:rsid w:val="00A367DB"/>
    <w:rsid w:val="00A41125"/>
    <w:rsid w:val="00A460EB"/>
    <w:rsid w:val="00A51BA5"/>
    <w:rsid w:val="00A52C24"/>
    <w:rsid w:val="00A64BCB"/>
    <w:rsid w:val="00A66F34"/>
    <w:rsid w:val="00A710F6"/>
    <w:rsid w:val="00A71452"/>
    <w:rsid w:val="00A71EFC"/>
    <w:rsid w:val="00A72A56"/>
    <w:rsid w:val="00A76728"/>
    <w:rsid w:val="00A8413B"/>
    <w:rsid w:val="00A8596E"/>
    <w:rsid w:val="00A92CF6"/>
    <w:rsid w:val="00A95888"/>
    <w:rsid w:val="00A96547"/>
    <w:rsid w:val="00AA0D72"/>
    <w:rsid w:val="00AA6B19"/>
    <w:rsid w:val="00AA7119"/>
    <w:rsid w:val="00AA771C"/>
    <w:rsid w:val="00AB4334"/>
    <w:rsid w:val="00AC099D"/>
    <w:rsid w:val="00AC0AEB"/>
    <w:rsid w:val="00AC146B"/>
    <w:rsid w:val="00AD1301"/>
    <w:rsid w:val="00AE3055"/>
    <w:rsid w:val="00AE50A3"/>
    <w:rsid w:val="00AE50C7"/>
    <w:rsid w:val="00AF713B"/>
    <w:rsid w:val="00B01D31"/>
    <w:rsid w:val="00B05F4B"/>
    <w:rsid w:val="00B06904"/>
    <w:rsid w:val="00B15123"/>
    <w:rsid w:val="00B15224"/>
    <w:rsid w:val="00B203B9"/>
    <w:rsid w:val="00B21EF5"/>
    <w:rsid w:val="00B2472C"/>
    <w:rsid w:val="00B24A5C"/>
    <w:rsid w:val="00B35E56"/>
    <w:rsid w:val="00B40B07"/>
    <w:rsid w:val="00B46B90"/>
    <w:rsid w:val="00B5025F"/>
    <w:rsid w:val="00B54DA0"/>
    <w:rsid w:val="00B554AD"/>
    <w:rsid w:val="00B57585"/>
    <w:rsid w:val="00B64E33"/>
    <w:rsid w:val="00B65214"/>
    <w:rsid w:val="00B7161B"/>
    <w:rsid w:val="00B75BA8"/>
    <w:rsid w:val="00B82801"/>
    <w:rsid w:val="00B82B06"/>
    <w:rsid w:val="00B85A6C"/>
    <w:rsid w:val="00B8650B"/>
    <w:rsid w:val="00B90F65"/>
    <w:rsid w:val="00B9128F"/>
    <w:rsid w:val="00B93859"/>
    <w:rsid w:val="00B93934"/>
    <w:rsid w:val="00B9400B"/>
    <w:rsid w:val="00B966EB"/>
    <w:rsid w:val="00B97809"/>
    <w:rsid w:val="00BA0113"/>
    <w:rsid w:val="00BA42E0"/>
    <w:rsid w:val="00BA65F8"/>
    <w:rsid w:val="00BA6A40"/>
    <w:rsid w:val="00BA7391"/>
    <w:rsid w:val="00BB0AD5"/>
    <w:rsid w:val="00BB1B04"/>
    <w:rsid w:val="00BB2EC2"/>
    <w:rsid w:val="00BB4AD9"/>
    <w:rsid w:val="00BB715B"/>
    <w:rsid w:val="00BC00FB"/>
    <w:rsid w:val="00BC1636"/>
    <w:rsid w:val="00BC4A04"/>
    <w:rsid w:val="00BE2146"/>
    <w:rsid w:val="00BE41B8"/>
    <w:rsid w:val="00BF0894"/>
    <w:rsid w:val="00BF17E3"/>
    <w:rsid w:val="00BF3B1F"/>
    <w:rsid w:val="00BF44F6"/>
    <w:rsid w:val="00BF559B"/>
    <w:rsid w:val="00C04D6B"/>
    <w:rsid w:val="00C1069B"/>
    <w:rsid w:val="00C114BF"/>
    <w:rsid w:val="00C20DB9"/>
    <w:rsid w:val="00C2183B"/>
    <w:rsid w:val="00C2328B"/>
    <w:rsid w:val="00C25801"/>
    <w:rsid w:val="00C37F0D"/>
    <w:rsid w:val="00C41CC0"/>
    <w:rsid w:val="00C421FA"/>
    <w:rsid w:val="00C44BB6"/>
    <w:rsid w:val="00C4604A"/>
    <w:rsid w:val="00C468B4"/>
    <w:rsid w:val="00C507D9"/>
    <w:rsid w:val="00C5135B"/>
    <w:rsid w:val="00C5223C"/>
    <w:rsid w:val="00C573B4"/>
    <w:rsid w:val="00C64780"/>
    <w:rsid w:val="00C70238"/>
    <w:rsid w:val="00C74A4D"/>
    <w:rsid w:val="00C81780"/>
    <w:rsid w:val="00C82C1D"/>
    <w:rsid w:val="00C83CC8"/>
    <w:rsid w:val="00C84295"/>
    <w:rsid w:val="00C845D9"/>
    <w:rsid w:val="00C8508E"/>
    <w:rsid w:val="00C866EC"/>
    <w:rsid w:val="00C91FCF"/>
    <w:rsid w:val="00CA0DCE"/>
    <w:rsid w:val="00CA136A"/>
    <w:rsid w:val="00CA3CBE"/>
    <w:rsid w:val="00CA6569"/>
    <w:rsid w:val="00CB1B1C"/>
    <w:rsid w:val="00CB1DB0"/>
    <w:rsid w:val="00CC053D"/>
    <w:rsid w:val="00CC5ED9"/>
    <w:rsid w:val="00CD0D7B"/>
    <w:rsid w:val="00CD7067"/>
    <w:rsid w:val="00CE62AA"/>
    <w:rsid w:val="00CF1048"/>
    <w:rsid w:val="00CF6220"/>
    <w:rsid w:val="00CF6817"/>
    <w:rsid w:val="00D06361"/>
    <w:rsid w:val="00D063AA"/>
    <w:rsid w:val="00D20E69"/>
    <w:rsid w:val="00D220D8"/>
    <w:rsid w:val="00D259AB"/>
    <w:rsid w:val="00D32F17"/>
    <w:rsid w:val="00D330AA"/>
    <w:rsid w:val="00D33691"/>
    <w:rsid w:val="00D4173B"/>
    <w:rsid w:val="00D423A5"/>
    <w:rsid w:val="00D42F03"/>
    <w:rsid w:val="00D43AA3"/>
    <w:rsid w:val="00D472CE"/>
    <w:rsid w:val="00D47F3D"/>
    <w:rsid w:val="00D51D81"/>
    <w:rsid w:val="00D52038"/>
    <w:rsid w:val="00D529DE"/>
    <w:rsid w:val="00D5662F"/>
    <w:rsid w:val="00D5752C"/>
    <w:rsid w:val="00D57ABE"/>
    <w:rsid w:val="00D7318E"/>
    <w:rsid w:val="00D73C4E"/>
    <w:rsid w:val="00D77D4F"/>
    <w:rsid w:val="00D77D86"/>
    <w:rsid w:val="00D82448"/>
    <w:rsid w:val="00D846E1"/>
    <w:rsid w:val="00D91B6B"/>
    <w:rsid w:val="00D948E2"/>
    <w:rsid w:val="00DA09BC"/>
    <w:rsid w:val="00DB428B"/>
    <w:rsid w:val="00DB6A80"/>
    <w:rsid w:val="00DB6FBE"/>
    <w:rsid w:val="00DD208E"/>
    <w:rsid w:val="00DD311C"/>
    <w:rsid w:val="00DD4441"/>
    <w:rsid w:val="00DD4DF9"/>
    <w:rsid w:val="00DD62BE"/>
    <w:rsid w:val="00DD6879"/>
    <w:rsid w:val="00DE38EF"/>
    <w:rsid w:val="00DF0970"/>
    <w:rsid w:val="00DF2CB4"/>
    <w:rsid w:val="00DF3714"/>
    <w:rsid w:val="00DF6A3A"/>
    <w:rsid w:val="00E07479"/>
    <w:rsid w:val="00E10BCE"/>
    <w:rsid w:val="00E14729"/>
    <w:rsid w:val="00E14C76"/>
    <w:rsid w:val="00E17833"/>
    <w:rsid w:val="00E37B44"/>
    <w:rsid w:val="00E37EC6"/>
    <w:rsid w:val="00E41CE0"/>
    <w:rsid w:val="00E504DE"/>
    <w:rsid w:val="00E52386"/>
    <w:rsid w:val="00E67552"/>
    <w:rsid w:val="00E677C5"/>
    <w:rsid w:val="00E72FD7"/>
    <w:rsid w:val="00E73452"/>
    <w:rsid w:val="00E737FF"/>
    <w:rsid w:val="00E80C2E"/>
    <w:rsid w:val="00E82717"/>
    <w:rsid w:val="00E9443B"/>
    <w:rsid w:val="00E95190"/>
    <w:rsid w:val="00EA16FA"/>
    <w:rsid w:val="00EA3DBB"/>
    <w:rsid w:val="00EB14EC"/>
    <w:rsid w:val="00EC2B84"/>
    <w:rsid w:val="00EC70E3"/>
    <w:rsid w:val="00EC7D78"/>
    <w:rsid w:val="00ED4719"/>
    <w:rsid w:val="00ED7003"/>
    <w:rsid w:val="00EE0C81"/>
    <w:rsid w:val="00EE2B3A"/>
    <w:rsid w:val="00EF3F51"/>
    <w:rsid w:val="00EF760B"/>
    <w:rsid w:val="00F001D6"/>
    <w:rsid w:val="00F03725"/>
    <w:rsid w:val="00F05A5F"/>
    <w:rsid w:val="00F11204"/>
    <w:rsid w:val="00F12B1D"/>
    <w:rsid w:val="00F147FC"/>
    <w:rsid w:val="00F15E63"/>
    <w:rsid w:val="00F1746B"/>
    <w:rsid w:val="00F2076E"/>
    <w:rsid w:val="00F35644"/>
    <w:rsid w:val="00F3606E"/>
    <w:rsid w:val="00F36D11"/>
    <w:rsid w:val="00F409F8"/>
    <w:rsid w:val="00F4605E"/>
    <w:rsid w:val="00F46F79"/>
    <w:rsid w:val="00F540E2"/>
    <w:rsid w:val="00F56425"/>
    <w:rsid w:val="00F57B12"/>
    <w:rsid w:val="00F63591"/>
    <w:rsid w:val="00F63714"/>
    <w:rsid w:val="00F673AA"/>
    <w:rsid w:val="00F7104B"/>
    <w:rsid w:val="00F71D48"/>
    <w:rsid w:val="00F75324"/>
    <w:rsid w:val="00F87A04"/>
    <w:rsid w:val="00F942CD"/>
    <w:rsid w:val="00FA00BD"/>
    <w:rsid w:val="00FA28DB"/>
    <w:rsid w:val="00FA5AE6"/>
    <w:rsid w:val="00FB0F70"/>
    <w:rsid w:val="00FB22B4"/>
    <w:rsid w:val="00FB5AE7"/>
    <w:rsid w:val="00FC0A0C"/>
    <w:rsid w:val="00FC4BF4"/>
    <w:rsid w:val="00FC539E"/>
    <w:rsid w:val="00FC55F0"/>
    <w:rsid w:val="00FD088E"/>
    <w:rsid w:val="00FD2AD1"/>
    <w:rsid w:val="00FF6F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F44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0E0D0F"/>
    <w:pPr>
      <w:keepNext/>
      <w:keepLines/>
      <w:spacing w:before="200" w:after="0"/>
      <w:outlineLvl w:val="2"/>
    </w:pPr>
    <w:rPr>
      <w:rFonts w:asciiTheme="majorHAnsi" w:eastAsiaTheme="majorEastAsia" w:hAnsiTheme="majorHAnsi" w:cstheme="majorBidi"/>
      <w:b/>
      <w:bCs/>
      <w:color w:val="4F81BD" w:themeColor="accent1"/>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44F6"/>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link w:val="ParagraphedelisteCar"/>
    <w:uiPriority w:val="34"/>
    <w:qFormat/>
    <w:rsid w:val="00967E2F"/>
    <w:pPr>
      <w:ind w:left="720"/>
      <w:contextualSpacing/>
    </w:pPr>
  </w:style>
  <w:style w:type="table" w:styleId="Grilledutableau">
    <w:name w:val="Table Grid"/>
    <w:basedOn w:val="TableauNormal"/>
    <w:uiPriority w:val="59"/>
    <w:rsid w:val="003B1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F117B"/>
    <w:rPr>
      <w:color w:val="0000FF" w:themeColor="hyperlink"/>
      <w:u w:val="single"/>
    </w:rPr>
  </w:style>
  <w:style w:type="paragraph" w:styleId="Notedebasdepage">
    <w:name w:val="footnote text"/>
    <w:basedOn w:val="Normal"/>
    <w:link w:val="NotedebasdepageCar"/>
    <w:uiPriority w:val="99"/>
    <w:semiHidden/>
    <w:unhideWhenUsed/>
    <w:rsid w:val="005F11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F117B"/>
    <w:rPr>
      <w:sz w:val="20"/>
      <w:szCs w:val="20"/>
    </w:rPr>
  </w:style>
  <w:style w:type="character" w:styleId="Appelnotedebasdep">
    <w:name w:val="footnote reference"/>
    <w:basedOn w:val="Policepardfaut"/>
    <w:uiPriority w:val="99"/>
    <w:semiHidden/>
    <w:unhideWhenUsed/>
    <w:rsid w:val="005F117B"/>
    <w:rPr>
      <w:vertAlign w:val="superscript"/>
    </w:rPr>
  </w:style>
  <w:style w:type="character" w:styleId="Marquedecommentaire">
    <w:name w:val="annotation reference"/>
    <w:basedOn w:val="Policepardfaut"/>
    <w:uiPriority w:val="99"/>
    <w:semiHidden/>
    <w:unhideWhenUsed/>
    <w:rsid w:val="005F117B"/>
    <w:rPr>
      <w:sz w:val="16"/>
      <w:szCs w:val="16"/>
    </w:rPr>
  </w:style>
  <w:style w:type="paragraph" w:styleId="Commentaire">
    <w:name w:val="annotation text"/>
    <w:basedOn w:val="Normal"/>
    <w:link w:val="CommentaireCar"/>
    <w:uiPriority w:val="99"/>
    <w:semiHidden/>
    <w:unhideWhenUsed/>
    <w:rsid w:val="005F117B"/>
    <w:pPr>
      <w:spacing w:line="240" w:lineRule="auto"/>
    </w:pPr>
    <w:rPr>
      <w:sz w:val="20"/>
      <w:szCs w:val="20"/>
    </w:rPr>
  </w:style>
  <w:style w:type="character" w:customStyle="1" w:styleId="CommentaireCar">
    <w:name w:val="Commentaire Car"/>
    <w:basedOn w:val="Policepardfaut"/>
    <w:link w:val="Commentaire"/>
    <w:uiPriority w:val="99"/>
    <w:semiHidden/>
    <w:rsid w:val="005F117B"/>
    <w:rPr>
      <w:sz w:val="20"/>
      <w:szCs w:val="20"/>
    </w:rPr>
  </w:style>
  <w:style w:type="paragraph" w:styleId="Textedebulles">
    <w:name w:val="Balloon Text"/>
    <w:basedOn w:val="Normal"/>
    <w:link w:val="TextedebullesCar"/>
    <w:uiPriority w:val="99"/>
    <w:semiHidden/>
    <w:unhideWhenUsed/>
    <w:rsid w:val="005F11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117B"/>
    <w:rPr>
      <w:rFonts w:ascii="Tahoma" w:hAnsi="Tahoma" w:cs="Tahoma"/>
      <w:sz w:val="16"/>
      <w:szCs w:val="16"/>
    </w:rPr>
  </w:style>
  <w:style w:type="table" w:customStyle="1" w:styleId="Grilledutableau1">
    <w:name w:val="Grille du tableau1"/>
    <w:basedOn w:val="TableauNormal"/>
    <w:next w:val="Grilledutableau"/>
    <w:uiPriority w:val="59"/>
    <w:rsid w:val="0046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0E0D0F"/>
    <w:rPr>
      <w:rFonts w:asciiTheme="majorHAnsi" w:eastAsiaTheme="majorEastAsia" w:hAnsiTheme="majorHAnsi" w:cstheme="majorBidi"/>
      <w:b/>
      <w:bCs/>
      <w:color w:val="4F81BD" w:themeColor="accent1"/>
      <w:szCs w:val="20"/>
      <w:lang w:eastAsia="fr-FR"/>
    </w:rPr>
  </w:style>
  <w:style w:type="character" w:customStyle="1" w:styleId="ParagraphedelisteCar">
    <w:name w:val="Paragraphe de liste Car"/>
    <w:link w:val="Paragraphedeliste"/>
    <w:uiPriority w:val="34"/>
    <w:rsid w:val="00CB1D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F44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0E0D0F"/>
    <w:pPr>
      <w:keepNext/>
      <w:keepLines/>
      <w:spacing w:before="200" w:after="0"/>
      <w:outlineLvl w:val="2"/>
    </w:pPr>
    <w:rPr>
      <w:rFonts w:asciiTheme="majorHAnsi" w:eastAsiaTheme="majorEastAsia" w:hAnsiTheme="majorHAnsi" w:cstheme="majorBidi"/>
      <w:b/>
      <w:bCs/>
      <w:color w:val="4F81BD" w:themeColor="accent1"/>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44F6"/>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link w:val="ParagraphedelisteCar"/>
    <w:uiPriority w:val="34"/>
    <w:qFormat/>
    <w:rsid w:val="00967E2F"/>
    <w:pPr>
      <w:ind w:left="720"/>
      <w:contextualSpacing/>
    </w:pPr>
  </w:style>
  <w:style w:type="table" w:styleId="Grilledutableau">
    <w:name w:val="Table Grid"/>
    <w:basedOn w:val="TableauNormal"/>
    <w:uiPriority w:val="59"/>
    <w:rsid w:val="003B1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F117B"/>
    <w:rPr>
      <w:color w:val="0000FF" w:themeColor="hyperlink"/>
      <w:u w:val="single"/>
    </w:rPr>
  </w:style>
  <w:style w:type="paragraph" w:styleId="Notedebasdepage">
    <w:name w:val="footnote text"/>
    <w:basedOn w:val="Normal"/>
    <w:link w:val="NotedebasdepageCar"/>
    <w:uiPriority w:val="99"/>
    <w:semiHidden/>
    <w:unhideWhenUsed/>
    <w:rsid w:val="005F11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F117B"/>
    <w:rPr>
      <w:sz w:val="20"/>
      <w:szCs w:val="20"/>
    </w:rPr>
  </w:style>
  <w:style w:type="character" w:styleId="Appelnotedebasdep">
    <w:name w:val="footnote reference"/>
    <w:basedOn w:val="Policepardfaut"/>
    <w:uiPriority w:val="99"/>
    <w:semiHidden/>
    <w:unhideWhenUsed/>
    <w:rsid w:val="005F117B"/>
    <w:rPr>
      <w:vertAlign w:val="superscript"/>
    </w:rPr>
  </w:style>
  <w:style w:type="character" w:styleId="Marquedecommentaire">
    <w:name w:val="annotation reference"/>
    <w:basedOn w:val="Policepardfaut"/>
    <w:uiPriority w:val="99"/>
    <w:semiHidden/>
    <w:unhideWhenUsed/>
    <w:rsid w:val="005F117B"/>
    <w:rPr>
      <w:sz w:val="16"/>
      <w:szCs w:val="16"/>
    </w:rPr>
  </w:style>
  <w:style w:type="paragraph" w:styleId="Commentaire">
    <w:name w:val="annotation text"/>
    <w:basedOn w:val="Normal"/>
    <w:link w:val="CommentaireCar"/>
    <w:uiPriority w:val="99"/>
    <w:semiHidden/>
    <w:unhideWhenUsed/>
    <w:rsid w:val="005F117B"/>
    <w:pPr>
      <w:spacing w:line="240" w:lineRule="auto"/>
    </w:pPr>
    <w:rPr>
      <w:sz w:val="20"/>
      <w:szCs w:val="20"/>
    </w:rPr>
  </w:style>
  <w:style w:type="character" w:customStyle="1" w:styleId="CommentaireCar">
    <w:name w:val="Commentaire Car"/>
    <w:basedOn w:val="Policepardfaut"/>
    <w:link w:val="Commentaire"/>
    <w:uiPriority w:val="99"/>
    <w:semiHidden/>
    <w:rsid w:val="005F117B"/>
    <w:rPr>
      <w:sz w:val="20"/>
      <w:szCs w:val="20"/>
    </w:rPr>
  </w:style>
  <w:style w:type="paragraph" w:styleId="Textedebulles">
    <w:name w:val="Balloon Text"/>
    <w:basedOn w:val="Normal"/>
    <w:link w:val="TextedebullesCar"/>
    <w:uiPriority w:val="99"/>
    <w:semiHidden/>
    <w:unhideWhenUsed/>
    <w:rsid w:val="005F11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117B"/>
    <w:rPr>
      <w:rFonts w:ascii="Tahoma" w:hAnsi="Tahoma" w:cs="Tahoma"/>
      <w:sz w:val="16"/>
      <w:szCs w:val="16"/>
    </w:rPr>
  </w:style>
  <w:style w:type="table" w:customStyle="1" w:styleId="Grilledutableau1">
    <w:name w:val="Grille du tableau1"/>
    <w:basedOn w:val="TableauNormal"/>
    <w:next w:val="Grilledutableau"/>
    <w:uiPriority w:val="59"/>
    <w:rsid w:val="0046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0E0D0F"/>
    <w:rPr>
      <w:rFonts w:asciiTheme="majorHAnsi" w:eastAsiaTheme="majorEastAsia" w:hAnsiTheme="majorHAnsi" w:cstheme="majorBidi"/>
      <w:b/>
      <w:bCs/>
      <w:color w:val="4F81BD" w:themeColor="accent1"/>
      <w:szCs w:val="20"/>
      <w:lang w:eastAsia="fr-FR"/>
    </w:rPr>
  </w:style>
  <w:style w:type="character" w:customStyle="1" w:styleId="ParagraphedelisteCar">
    <w:name w:val="Paragraphe de liste Car"/>
    <w:link w:val="Paragraphedeliste"/>
    <w:uiPriority w:val="34"/>
    <w:rsid w:val="00CB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61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tions-publiques.tn" TargetMode="External"/><Relationship Id="rId18" Type="http://schemas.openxmlformats.org/officeDocument/2006/relationships/hyperlink" Target="http://www.innorpi.tn/Fra/referentiel-national-de-la-gouvernance-en-tunisie_11_30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opengovpartnership.org" TargetMode="External"/><Relationship Id="rId17" Type="http://schemas.openxmlformats.org/officeDocument/2006/relationships/hyperlink" Target="Tel:+216" TargetMode="External"/><Relationship Id="rId2" Type="http://schemas.openxmlformats.org/officeDocument/2006/relationships/numbering" Target="numbering.xml"/><Relationship Id="rId16" Type="http://schemas.openxmlformats.org/officeDocument/2006/relationships/hyperlink" Target="mailto:sana.oueslati@pm.gov.tn" TargetMode="External"/><Relationship Id="rId20" Type="http://schemas.openxmlformats.org/officeDocument/2006/relationships/hyperlink" Target="http://data.industrie.gov.t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engovpartnership.org/how-it-works/action-plans" TargetMode="External"/><Relationship Id="rId5" Type="http://schemas.openxmlformats.org/officeDocument/2006/relationships/settings" Target="settings.xml"/><Relationship Id="rId15" Type="http://schemas.openxmlformats.org/officeDocument/2006/relationships/hyperlink" Target="mailto:Faiza.limam@pm.gov.tn" TargetMode="External"/><Relationship Id="rId10" Type="http://schemas.openxmlformats.org/officeDocument/2006/relationships/hyperlink" Target="http://www.opengovpartnership.org" TargetMode="External"/><Relationship Id="rId19" Type="http://schemas.openxmlformats.org/officeDocument/2006/relationships/hyperlink" Target="Tel:+21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tions-publiques.tn"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7BB69-64E4-433E-8F79-AE01D62B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31</Pages>
  <Words>4929</Words>
  <Characters>27110</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Chiraz Ben Taher</dc:creator>
  <cp:lastModifiedBy>Chiraz Ben Taher</cp:lastModifiedBy>
  <cp:revision>1067</cp:revision>
  <dcterms:created xsi:type="dcterms:W3CDTF">2016-10-11T10:08:00Z</dcterms:created>
  <dcterms:modified xsi:type="dcterms:W3CDTF">2016-10-13T14:54:00Z</dcterms:modified>
</cp:coreProperties>
</file>