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BB" w:rsidRPr="00636D38" w:rsidRDefault="006D00BB" w:rsidP="00636D38">
      <w:pPr>
        <w:pStyle w:val="Title"/>
        <w:tabs>
          <w:tab w:val="clear" w:pos="2880"/>
        </w:tabs>
        <w:spacing w:after="160" w:line="360" w:lineRule="auto"/>
        <w:contextualSpacing w:val="0"/>
        <w:jc w:val="center"/>
        <w:rPr>
          <w:rFonts w:ascii="GHEA Grapalat" w:hAnsi="GHEA Grapalat"/>
          <w:color w:val="auto"/>
          <w:spacing w:val="0"/>
          <w:kern w:val="0"/>
          <w:sz w:val="24"/>
          <w:szCs w:val="24"/>
        </w:rPr>
      </w:pPr>
    </w:p>
    <w:p w:rsidR="006D00BB" w:rsidRPr="00636D38" w:rsidRDefault="009C44E2" w:rsidP="009C44E2">
      <w:pPr>
        <w:pStyle w:val="Title"/>
        <w:tabs>
          <w:tab w:val="clear" w:pos="2880"/>
        </w:tabs>
        <w:spacing w:after="160" w:line="360" w:lineRule="auto"/>
        <w:contextualSpacing w:val="0"/>
        <w:jc w:val="center"/>
        <w:rPr>
          <w:rFonts w:ascii="GHEA Grapalat" w:hAnsi="GHEA Grapalat"/>
          <w:color w:val="auto"/>
          <w:spacing w:val="0"/>
          <w:kern w:val="0"/>
          <w:sz w:val="24"/>
          <w:szCs w:val="24"/>
        </w:rPr>
      </w:pPr>
      <w:r>
        <w:rPr>
          <w:rFonts w:ascii="GHEA Grapalat" w:hAnsi="GHEA Grapalat"/>
          <w:noProof/>
          <w:color w:val="auto"/>
          <w:spacing w:val="0"/>
          <w:kern w:val="0"/>
          <w:sz w:val="24"/>
          <w:szCs w:val="24"/>
          <w:lang w:val="en-US" w:eastAsia="en-US" w:bidi="ar-SA"/>
        </w:rPr>
        <w:drawing>
          <wp:inline distT="0" distB="0" distL="0" distR="0">
            <wp:extent cx="1828800" cy="1428750"/>
            <wp:effectExtent l="19050" t="0" r="0" b="0"/>
            <wp:docPr id="3" name="Рисунок 2" descr="OGP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P_logo_Eng.jpg"/>
                    <pic:cNvPicPr/>
                  </pic:nvPicPr>
                  <pic:blipFill>
                    <a:blip r:embed="rId8" cstate="print"/>
                    <a:stretch>
                      <a:fillRect/>
                    </a:stretch>
                  </pic:blipFill>
                  <pic:spPr>
                    <a:xfrm>
                      <a:off x="0" y="0"/>
                      <a:ext cx="1828800" cy="1428750"/>
                    </a:xfrm>
                    <a:prstGeom prst="rect">
                      <a:avLst/>
                    </a:prstGeom>
                  </pic:spPr>
                </pic:pic>
              </a:graphicData>
            </a:graphic>
          </wp:inline>
        </w:drawing>
      </w:r>
    </w:p>
    <w:p w:rsidR="00E93D38" w:rsidRPr="00636D38" w:rsidRDefault="00E93D38" w:rsidP="00636D38">
      <w:pPr>
        <w:spacing w:after="160" w:line="360" w:lineRule="auto"/>
        <w:jc w:val="both"/>
        <w:rPr>
          <w:rFonts w:ascii="GHEA Grapalat" w:hAnsi="GHEA Grapalat"/>
          <w:sz w:val="24"/>
          <w:szCs w:val="24"/>
          <w:lang w:val="ru-RU"/>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B64BC" w:rsidRDefault="00262655" w:rsidP="00636D38">
      <w:pPr>
        <w:tabs>
          <w:tab w:val="left" w:pos="2820"/>
        </w:tabs>
        <w:spacing w:after="160" w:line="360" w:lineRule="auto"/>
        <w:ind w:left="567" w:right="566"/>
        <w:jc w:val="center"/>
        <w:rPr>
          <w:rFonts w:ascii="GHEA Grapalat" w:hAnsi="GHEA Grapalat"/>
          <w:b/>
          <w:color w:val="C00000"/>
          <w:sz w:val="36"/>
          <w:szCs w:val="36"/>
        </w:rPr>
      </w:pPr>
      <w:r w:rsidRPr="006B64BC">
        <w:rPr>
          <w:rFonts w:ascii="GHEA Grapalat" w:hAnsi="GHEA Grapalat"/>
          <w:b/>
          <w:color w:val="C00000"/>
          <w:sz w:val="36"/>
          <w:szCs w:val="36"/>
        </w:rPr>
        <w:t>OPEN GOVERNMENT PARTNERSHIP</w:t>
      </w:r>
    </w:p>
    <w:p w:rsidR="00E93D38" w:rsidRPr="00636D38" w:rsidRDefault="00E93D38" w:rsidP="00636D38">
      <w:pPr>
        <w:spacing w:after="160" w:line="360" w:lineRule="auto"/>
        <w:ind w:left="567" w:right="566"/>
        <w:jc w:val="center"/>
        <w:rPr>
          <w:rFonts w:ascii="GHEA Grapalat" w:hAnsi="GHEA Grapalat"/>
          <w:sz w:val="24"/>
          <w:szCs w:val="24"/>
        </w:rPr>
      </w:pPr>
    </w:p>
    <w:p w:rsidR="00E93D38" w:rsidRPr="006B64BC" w:rsidRDefault="009C44E2" w:rsidP="00636D38">
      <w:pPr>
        <w:tabs>
          <w:tab w:val="left" w:pos="1230"/>
        </w:tabs>
        <w:spacing w:after="160" w:line="360" w:lineRule="auto"/>
        <w:ind w:left="567" w:right="566"/>
        <w:jc w:val="center"/>
        <w:rPr>
          <w:rFonts w:ascii="GHEA Grapalat" w:hAnsi="GHEA Grapalat"/>
          <w:b/>
          <w:color w:val="C00000"/>
          <w:sz w:val="28"/>
          <w:szCs w:val="28"/>
        </w:rPr>
      </w:pPr>
      <w:r w:rsidRPr="006B64BC">
        <w:rPr>
          <w:rFonts w:ascii="GHEA Grapalat" w:hAnsi="GHEA Grapalat"/>
          <w:b/>
          <w:color w:val="C00000"/>
          <w:sz w:val="28"/>
          <w:szCs w:val="28"/>
        </w:rPr>
        <w:t>Midterm</w:t>
      </w:r>
      <w:r w:rsidR="00262655" w:rsidRPr="006B64BC">
        <w:rPr>
          <w:rFonts w:ascii="GHEA Grapalat" w:hAnsi="GHEA Grapalat"/>
          <w:b/>
          <w:color w:val="C00000"/>
          <w:sz w:val="28"/>
          <w:szCs w:val="28"/>
        </w:rPr>
        <w:t xml:space="preserve"> Self-Assessment Report on the Third Action Plan </w:t>
      </w:r>
      <w:r w:rsidR="00636D38" w:rsidRPr="006B64BC">
        <w:rPr>
          <w:rFonts w:ascii="GHEA Grapalat" w:hAnsi="GHEA Grapalat"/>
          <w:b/>
          <w:color w:val="C00000"/>
          <w:sz w:val="28"/>
          <w:szCs w:val="28"/>
          <w:lang w:val="en-US"/>
        </w:rPr>
        <w:br/>
      </w:r>
      <w:r w:rsidR="00262655" w:rsidRPr="006B64BC">
        <w:rPr>
          <w:rFonts w:ascii="GHEA Grapalat" w:hAnsi="GHEA Grapalat"/>
          <w:b/>
          <w:color w:val="C00000"/>
          <w:sz w:val="28"/>
          <w:szCs w:val="28"/>
        </w:rPr>
        <w:t>of the Republic of Armenia (2016-2018)</w:t>
      </w:r>
    </w:p>
    <w:p w:rsidR="00E93D38" w:rsidRPr="00636D38" w:rsidRDefault="00E93D38" w:rsidP="00636D38">
      <w:pPr>
        <w:spacing w:after="160" w:line="360" w:lineRule="auto"/>
        <w:ind w:left="567" w:right="566"/>
        <w:jc w:val="center"/>
        <w:rPr>
          <w:rFonts w:ascii="GHEA Grapalat" w:hAnsi="GHEA Grapalat"/>
          <w:b/>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E93D38" w:rsidRPr="00636D38" w:rsidRDefault="00E93D38" w:rsidP="00636D38">
      <w:pPr>
        <w:spacing w:after="160" w:line="360" w:lineRule="auto"/>
        <w:jc w:val="both"/>
        <w:rPr>
          <w:rFonts w:ascii="GHEA Grapalat" w:hAnsi="GHEA Grapalat"/>
          <w:sz w:val="24"/>
          <w:szCs w:val="24"/>
        </w:rPr>
      </w:pPr>
    </w:p>
    <w:p w:rsidR="006B64BC" w:rsidRPr="006B64BC" w:rsidRDefault="006B64BC" w:rsidP="006B64BC">
      <w:pPr>
        <w:tabs>
          <w:tab w:val="left" w:pos="3255"/>
        </w:tabs>
        <w:spacing w:after="160" w:line="360" w:lineRule="auto"/>
        <w:ind w:left="567" w:right="566"/>
        <w:jc w:val="center"/>
        <w:rPr>
          <w:rFonts w:ascii="GHEA Grapalat" w:hAnsi="GHEA Grapalat"/>
          <w:color w:val="C00000"/>
          <w:sz w:val="28"/>
          <w:szCs w:val="28"/>
        </w:rPr>
      </w:pPr>
      <w:r w:rsidRPr="006B64BC">
        <w:rPr>
          <w:rFonts w:ascii="GHEA Grapalat" w:hAnsi="GHEA Grapalat"/>
          <w:color w:val="C00000"/>
          <w:sz w:val="28"/>
          <w:szCs w:val="28"/>
        </w:rPr>
        <w:t>September 2017</w:t>
      </w:r>
    </w:p>
    <w:p w:rsidR="00E93D38" w:rsidRPr="00636D38" w:rsidRDefault="00E93D38" w:rsidP="00636D38">
      <w:pPr>
        <w:spacing w:after="160" w:line="360" w:lineRule="auto"/>
        <w:jc w:val="both"/>
        <w:rPr>
          <w:rFonts w:ascii="GHEA Grapalat" w:hAnsi="GHEA Grapalat"/>
          <w:sz w:val="24"/>
          <w:szCs w:val="24"/>
        </w:rPr>
      </w:pPr>
    </w:p>
    <w:p w:rsidR="00E93D38" w:rsidRPr="00AD346D" w:rsidRDefault="00971B4D" w:rsidP="00636D38">
      <w:pPr>
        <w:spacing w:after="160" w:line="360" w:lineRule="auto"/>
        <w:jc w:val="both"/>
        <w:rPr>
          <w:rFonts w:ascii="GHEA Grapalat" w:hAnsi="GHEA Grapalat"/>
          <w:b/>
          <w:color w:val="548DD4" w:themeColor="text2" w:themeTint="99"/>
          <w:sz w:val="28"/>
          <w:szCs w:val="28"/>
        </w:rPr>
      </w:pPr>
      <w:r w:rsidRPr="00AD346D">
        <w:rPr>
          <w:rFonts w:ascii="GHEA Grapalat" w:hAnsi="GHEA Grapalat"/>
          <w:b/>
          <w:color w:val="548DD4" w:themeColor="text2" w:themeTint="99"/>
          <w:sz w:val="28"/>
          <w:szCs w:val="28"/>
        </w:rPr>
        <w:t>Contents</w:t>
      </w:r>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r w:rsidRPr="00F64246">
        <w:rPr>
          <w:color w:val="548DD4" w:themeColor="text2" w:themeTint="99"/>
          <w:lang w:val="ru-RU"/>
        </w:rPr>
        <w:fldChar w:fldCharType="begin"/>
      </w:r>
      <w:r w:rsidR="00FC7A54" w:rsidRPr="006B64BC">
        <w:rPr>
          <w:color w:val="548DD4" w:themeColor="text2" w:themeTint="99"/>
          <w:lang w:val="ru-RU"/>
        </w:rPr>
        <w:instrText xml:space="preserve"> TOC \o "1-1" \h \z \u </w:instrText>
      </w:r>
      <w:r w:rsidRPr="00F64246">
        <w:rPr>
          <w:color w:val="548DD4" w:themeColor="text2" w:themeTint="99"/>
          <w:lang w:val="ru-RU"/>
        </w:rPr>
        <w:fldChar w:fldCharType="separate"/>
      </w:r>
      <w:hyperlink w:anchor="_Toc493688337" w:history="1">
        <w:r w:rsidR="00FC7A54" w:rsidRPr="006B64BC">
          <w:rPr>
            <w:rStyle w:val="Hyperlink"/>
            <w:color w:val="548DD4" w:themeColor="text2" w:themeTint="99"/>
          </w:rPr>
          <w:t>Introduction</w:t>
        </w:r>
        <w:r w:rsidR="00FC7A54" w:rsidRPr="006B64BC">
          <w:rPr>
            <w:webHidden/>
            <w:color w:val="548DD4" w:themeColor="text2" w:themeTint="99"/>
          </w:rPr>
          <w:tab/>
        </w:r>
        <w:r w:rsidRPr="006B64BC">
          <w:rPr>
            <w:webHidden/>
            <w:color w:val="548DD4" w:themeColor="text2" w:themeTint="99"/>
          </w:rPr>
          <w:fldChar w:fldCharType="begin"/>
        </w:r>
        <w:r w:rsidR="00FC7A54" w:rsidRPr="006B64BC">
          <w:rPr>
            <w:webHidden/>
            <w:color w:val="548DD4" w:themeColor="text2" w:themeTint="99"/>
          </w:rPr>
          <w:instrText xml:space="preserve"> PAGEREF _Toc493688337 \h </w:instrText>
        </w:r>
        <w:r w:rsidRPr="006B64BC">
          <w:rPr>
            <w:webHidden/>
            <w:color w:val="548DD4" w:themeColor="text2" w:themeTint="99"/>
          </w:rPr>
        </w:r>
        <w:r w:rsidRPr="006B64BC">
          <w:rPr>
            <w:webHidden/>
            <w:color w:val="548DD4" w:themeColor="text2" w:themeTint="99"/>
          </w:rPr>
          <w:fldChar w:fldCharType="separate"/>
        </w:r>
        <w:r w:rsidR="00C51D86" w:rsidRPr="006B64BC">
          <w:rPr>
            <w:webHidden/>
            <w:color w:val="548DD4" w:themeColor="text2" w:themeTint="99"/>
          </w:rPr>
          <w:t>3</w:t>
        </w:r>
        <w:r w:rsidRPr="006B64BC">
          <w:rPr>
            <w:webHidden/>
            <w:color w:val="548DD4" w:themeColor="text2" w:themeTint="99"/>
          </w:rPr>
          <w:fldChar w:fldCharType="end"/>
        </w:r>
      </w:hyperlink>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38" w:history="1">
        <w:r w:rsidR="00FC7A54" w:rsidRPr="006B64BC">
          <w:rPr>
            <w:rStyle w:val="Hyperlink"/>
            <w:color w:val="548DD4" w:themeColor="text2" w:themeTint="99"/>
          </w:rPr>
          <w:t>National Action Plan Process</w:t>
        </w:r>
        <w:r w:rsidR="00FC7A54" w:rsidRPr="006B64BC">
          <w:rPr>
            <w:webHidden/>
            <w:color w:val="548DD4" w:themeColor="text2" w:themeTint="99"/>
          </w:rPr>
          <w:tab/>
        </w:r>
        <w:r w:rsidRPr="006B64BC">
          <w:rPr>
            <w:webHidden/>
            <w:color w:val="548DD4" w:themeColor="text2" w:themeTint="99"/>
          </w:rPr>
          <w:fldChar w:fldCharType="begin"/>
        </w:r>
        <w:r w:rsidR="00FC7A54" w:rsidRPr="006B64BC">
          <w:rPr>
            <w:webHidden/>
            <w:color w:val="548DD4" w:themeColor="text2" w:themeTint="99"/>
          </w:rPr>
          <w:instrText xml:space="preserve"> PAGEREF _Toc493688338 \h </w:instrText>
        </w:r>
        <w:r w:rsidRPr="006B64BC">
          <w:rPr>
            <w:webHidden/>
            <w:color w:val="548DD4" w:themeColor="text2" w:themeTint="99"/>
          </w:rPr>
        </w:r>
        <w:r w:rsidRPr="006B64BC">
          <w:rPr>
            <w:webHidden/>
            <w:color w:val="548DD4" w:themeColor="text2" w:themeTint="99"/>
          </w:rPr>
          <w:fldChar w:fldCharType="separate"/>
        </w:r>
        <w:r w:rsidR="00C51D86" w:rsidRPr="006B64BC">
          <w:rPr>
            <w:webHidden/>
            <w:color w:val="548DD4" w:themeColor="text2" w:themeTint="99"/>
          </w:rPr>
          <w:t>6</w:t>
        </w:r>
        <w:r w:rsidRPr="006B64BC">
          <w:rPr>
            <w:webHidden/>
            <w:color w:val="548DD4" w:themeColor="text2" w:themeTint="99"/>
          </w:rPr>
          <w:fldChar w:fldCharType="end"/>
        </w:r>
      </w:hyperlink>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39" w:history="1">
        <w:r w:rsidR="00FC7A54" w:rsidRPr="006B64BC">
          <w:rPr>
            <w:rStyle w:val="Hyperlink"/>
            <w:b w:val="0"/>
            <w:color w:val="548DD4" w:themeColor="text2" w:themeTint="99"/>
          </w:rPr>
          <w:t>Participation and joint process within the scope of the OGP</w:t>
        </w:r>
        <w:r w:rsidR="00FC7A54" w:rsidRPr="006B64BC">
          <w:rPr>
            <w:webHidden/>
            <w:color w:val="548DD4" w:themeColor="text2" w:themeTint="99"/>
          </w:rPr>
          <w:tab/>
        </w:r>
        <w:r w:rsidRPr="00AD346D">
          <w:rPr>
            <w:b w:val="0"/>
            <w:webHidden/>
            <w:color w:val="548DD4" w:themeColor="text2" w:themeTint="99"/>
          </w:rPr>
          <w:fldChar w:fldCharType="begin"/>
        </w:r>
        <w:r w:rsidR="00FC7A54" w:rsidRPr="00AD346D">
          <w:rPr>
            <w:b w:val="0"/>
            <w:webHidden/>
            <w:color w:val="548DD4" w:themeColor="text2" w:themeTint="99"/>
          </w:rPr>
          <w:instrText xml:space="preserve"> PAGEREF _Toc493688339 \h </w:instrText>
        </w:r>
        <w:r w:rsidRPr="00AD346D">
          <w:rPr>
            <w:b w:val="0"/>
            <w:webHidden/>
            <w:color w:val="548DD4" w:themeColor="text2" w:themeTint="99"/>
          </w:rPr>
        </w:r>
        <w:r w:rsidRPr="00AD346D">
          <w:rPr>
            <w:b w:val="0"/>
            <w:webHidden/>
            <w:color w:val="548DD4" w:themeColor="text2" w:themeTint="99"/>
          </w:rPr>
          <w:fldChar w:fldCharType="separate"/>
        </w:r>
        <w:r w:rsidR="00C51D86" w:rsidRPr="00AD346D">
          <w:rPr>
            <w:b w:val="0"/>
            <w:webHidden/>
            <w:color w:val="548DD4" w:themeColor="text2" w:themeTint="99"/>
          </w:rPr>
          <w:t>6</w:t>
        </w:r>
        <w:r w:rsidRPr="00AD346D">
          <w:rPr>
            <w:b w:val="0"/>
            <w:webHidden/>
            <w:color w:val="548DD4" w:themeColor="text2" w:themeTint="99"/>
          </w:rPr>
          <w:fldChar w:fldCharType="end"/>
        </w:r>
      </w:hyperlink>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40" w:history="1">
        <w:r w:rsidR="00FC7A54" w:rsidRPr="006B64BC">
          <w:rPr>
            <w:rStyle w:val="Hyperlink"/>
            <w:b w:val="0"/>
            <w:color w:val="548DD4" w:themeColor="text2" w:themeTint="99"/>
          </w:rPr>
          <w:t xml:space="preserve">Participation and joint process during the OGP/Armenia </w:t>
        </w:r>
        <w:r w:rsidR="00727A39" w:rsidRPr="006B64BC">
          <w:rPr>
            <w:rStyle w:val="Hyperlink"/>
            <w:b w:val="0"/>
            <w:color w:val="548DD4" w:themeColor="text2" w:themeTint="99"/>
            <w:lang w:val="ru-RU"/>
          </w:rPr>
          <w:br/>
        </w:r>
        <w:r w:rsidR="00FC7A54" w:rsidRPr="006B64BC">
          <w:rPr>
            <w:rStyle w:val="Hyperlink"/>
            <w:b w:val="0"/>
            <w:color w:val="548DD4" w:themeColor="text2" w:themeTint="99"/>
          </w:rPr>
          <w:t>Third Action Plan</w:t>
        </w:r>
        <w:r w:rsidR="00FC7A54" w:rsidRPr="006B64BC">
          <w:rPr>
            <w:webHidden/>
            <w:color w:val="548DD4" w:themeColor="text2" w:themeTint="99"/>
          </w:rPr>
          <w:tab/>
        </w:r>
        <w:r w:rsidRPr="006B64BC">
          <w:rPr>
            <w:webHidden/>
            <w:color w:val="548DD4" w:themeColor="text2" w:themeTint="99"/>
          </w:rPr>
          <w:fldChar w:fldCharType="begin"/>
        </w:r>
        <w:r w:rsidR="00FC7A54" w:rsidRPr="006B64BC">
          <w:rPr>
            <w:webHidden/>
            <w:color w:val="548DD4" w:themeColor="text2" w:themeTint="99"/>
          </w:rPr>
          <w:instrText xml:space="preserve"> PAGEREF _Toc493688340 \h </w:instrText>
        </w:r>
        <w:r w:rsidRPr="006B64BC">
          <w:rPr>
            <w:webHidden/>
            <w:color w:val="548DD4" w:themeColor="text2" w:themeTint="99"/>
          </w:rPr>
        </w:r>
        <w:r w:rsidRPr="006B64BC">
          <w:rPr>
            <w:webHidden/>
            <w:color w:val="548DD4" w:themeColor="text2" w:themeTint="99"/>
          </w:rPr>
          <w:fldChar w:fldCharType="separate"/>
        </w:r>
        <w:r w:rsidR="00C51D86" w:rsidRPr="006B64BC">
          <w:rPr>
            <w:webHidden/>
            <w:color w:val="548DD4" w:themeColor="text2" w:themeTint="99"/>
          </w:rPr>
          <w:t>7</w:t>
        </w:r>
        <w:r w:rsidRPr="006B64BC">
          <w:rPr>
            <w:webHidden/>
            <w:color w:val="548DD4" w:themeColor="text2" w:themeTint="99"/>
          </w:rPr>
          <w:fldChar w:fldCharType="end"/>
        </w:r>
      </w:hyperlink>
    </w:p>
    <w:p w:rsidR="00FC7A54" w:rsidRPr="006B64BC" w:rsidRDefault="00F64246" w:rsidP="006B64BC">
      <w:pPr>
        <w:pStyle w:val="TOC1"/>
        <w:rPr>
          <w:rStyle w:val="Hyperlink"/>
          <w:color w:val="548DD4" w:themeColor="text2" w:themeTint="99"/>
        </w:rPr>
      </w:pPr>
      <w:hyperlink w:anchor="_Toc493688341" w:history="1">
        <w:r w:rsidR="00FC7A54" w:rsidRPr="006B64BC">
          <w:rPr>
            <w:rStyle w:val="Hyperlink"/>
            <w:b w:val="0"/>
            <w:color w:val="548DD4" w:themeColor="text2" w:themeTint="99"/>
          </w:rPr>
          <w:t xml:space="preserve">Participation in the OGP/Armenia Third Action Plan implementation, </w:t>
        </w:r>
        <w:r w:rsidR="00727A39" w:rsidRPr="006B64BC">
          <w:rPr>
            <w:rStyle w:val="Hyperlink"/>
            <w:b w:val="0"/>
            <w:color w:val="548DD4" w:themeColor="text2" w:themeTint="99"/>
            <w:lang w:val="ru-RU"/>
          </w:rPr>
          <w:br/>
        </w:r>
        <w:r w:rsidR="00FC7A54" w:rsidRPr="006B64BC">
          <w:rPr>
            <w:rStyle w:val="Hyperlink"/>
            <w:b w:val="0"/>
            <w:color w:val="548DD4" w:themeColor="text2" w:themeTint="99"/>
          </w:rPr>
          <w:t>monitoring and reporting, and joint process</w:t>
        </w:r>
        <w:r w:rsidR="00FC7A54" w:rsidRPr="006B64BC">
          <w:rPr>
            <w:rStyle w:val="Hyperlink"/>
            <w:b w:val="0"/>
            <w:webHidden/>
            <w:color w:val="548DD4" w:themeColor="text2" w:themeTint="99"/>
          </w:rPr>
          <w:tab/>
        </w:r>
        <w:r w:rsidRPr="006B64BC">
          <w:rPr>
            <w:rStyle w:val="Hyperlink"/>
            <w:b w:val="0"/>
            <w:webHidden/>
            <w:color w:val="548DD4" w:themeColor="text2" w:themeTint="99"/>
          </w:rPr>
          <w:fldChar w:fldCharType="begin"/>
        </w:r>
        <w:r w:rsidR="00FC7A54" w:rsidRPr="006B64BC">
          <w:rPr>
            <w:rStyle w:val="Hyperlink"/>
            <w:b w:val="0"/>
            <w:webHidden/>
            <w:color w:val="548DD4" w:themeColor="text2" w:themeTint="99"/>
          </w:rPr>
          <w:instrText xml:space="preserve"> PAGEREF _Toc493688341 \h </w:instrText>
        </w:r>
        <w:r w:rsidRPr="006B64BC">
          <w:rPr>
            <w:rStyle w:val="Hyperlink"/>
            <w:b w:val="0"/>
            <w:webHidden/>
            <w:color w:val="548DD4" w:themeColor="text2" w:themeTint="99"/>
          </w:rPr>
        </w:r>
        <w:r w:rsidRPr="006B64BC">
          <w:rPr>
            <w:rStyle w:val="Hyperlink"/>
            <w:b w:val="0"/>
            <w:webHidden/>
            <w:color w:val="548DD4" w:themeColor="text2" w:themeTint="99"/>
          </w:rPr>
          <w:fldChar w:fldCharType="separate"/>
        </w:r>
        <w:r w:rsidR="00C51D86" w:rsidRPr="006B64BC">
          <w:rPr>
            <w:rStyle w:val="Hyperlink"/>
            <w:b w:val="0"/>
            <w:webHidden/>
            <w:color w:val="548DD4" w:themeColor="text2" w:themeTint="99"/>
          </w:rPr>
          <w:t>10</w:t>
        </w:r>
        <w:r w:rsidRPr="006B64BC">
          <w:rPr>
            <w:rStyle w:val="Hyperlink"/>
            <w:b w:val="0"/>
            <w:webHidden/>
            <w:color w:val="548DD4" w:themeColor="text2" w:themeTint="99"/>
          </w:rPr>
          <w:fldChar w:fldCharType="end"/>
        </w:r>
      </w:hyperlink>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42" w:history="1">
        <w:r w:rsidR="00FC7A54" w:rsidRPr="006B64BC">
          <w:rPr>
            <w:rStyle w:val="Hyperlink"/>
            <w:color w:val="548DD4" w:themeColor="text2" w:themeTint="99"/>
          </w:rPr>
          <w:t xml:space="preserve">Independent </w:t>
        </w:r>
        <w:r w:rsidR="006B64BC" w:rsidRPr="006B64BC">
          <w:rPr>
            <w:rStyle w:val="Hyperlink"/>
            <w:color w:val="548DD4" w:themeColor="text2" w:themeTint="99"/>
          </w:rPr>
          <w:t xml:space="preserve">Reporting Mechanism </w:t>
        </w:r>
        <w:r w:rsidR="00FC7A54" w:rsidRPr="006B64BC">
          <w:rPr>
            <w:rStyle w:val="Hyperlink"/>
            <w:color w:val="548DD4" w:themeColor="text2" w:themeTint="99"/>
          </w:rPr>
          <w:t>Researcher</w:t>
        </w:r>
        <w:r w:rsidR="006B64BC" w:rsidRPr="006B64BC">
          <w:rPr>
            <w:rStyle w:val="Hyperlink"/>
            <w:color w:val="548DD4" w:themeColor="text2" w:themeTint="99"/>
          </w:rPr>
          <w:t>’s</w:t>
        </w:r>
        <w:r w:rsidR="00FC7A54" w:rsidRPr="006B64BC">
          <w:rPr>
            <w:rStyle w:val="Hyperlink"/>
            <w:color w:val="548DD4" w:themeColor="text2" w:themeTint="99"/>
          </w:rPr>
          <w:t xml:space="preserve"> Recommendations</w:t>
        </w:r>
        <w:r w:rsidR="00FC7A54" w:rsidRPr="006B64BC">
          <w:rPr>
            <w:rStyle w:val="Hyperlink"/>
            <w:webHidden/>
            <w:color w:val="548DD4" w:themeColor="text2" w:themeTint="99"/>
          </w:rPr>
          <w:tab/>
        </w:r>
        <w:r w:rsidRPr="00AD346D">
          <w:rPr>
            <w:rStyle w:val="Hyperlink"/>
            <w:b w:val="0"/>
            <w:webHidden/>
            <w:color w:val="548DD4" w:themeColor="text2" w:themeTint="99"/>
          </w:rPr>
          <w:fldChar w:fldCharType="begin"/>
        </w:r>
        <w:r w:rsidR="00FC7A54" w:rsidRPr="00AD346D">
          <w:rPr>
            <w:rStyle w:val="Hyperlink"/>
            <w:b w:val="0"/>
            <w:webHidden/>
            <w:color w:val="548DD4" w:themeColor="text2" w:themeTint="99"/>
          </w:rPr>
          <w:instrText xml:space="preserve"> PAGEREF _Toc493688342 \h </w:instrText>
        </w:r>
        <w:r w:rsidRPr="00AD346D">
          <w:rPr>
            <w:rStyle w:val="Hyperlink"/>
            <w:b w:val="0"/>
            <w:webHidden/>
            <w:color w:val="548DD4" w:themeColor="text2" w:themeTint="99"/>
          </w:rPr>
        </w:r>
        <w:r w:rsidRPr="00AD346D">
          <w:rPr>
            <w:rStyle w:val="Hyperlink"/>
            <w:b w:val="0"/>
            <w:webHidden/>
            <w:color w:val="548DD4" w:themeColor="text2" w:themeTint="99"/>
          </w:rPr>
          <w:fldChar w:fldCharType="separate"/>
        </w:r>
        <w:r w:rsidR="00C51D86" w:rsidRPr="00AD346D">
          <w:rPr>
            <w:rStyle w:val="Hyperlink"/>
            <w:b w:val="0"/>
            <w:webHidden/>
            <w:color w:val="548DD4" w:themeColor="text2" w:themeTint="99"/>
          </w:rPr>
          <w:t>1</w:t>
        </w:r>
        <w:r w:rsidRPr="00AD346D">
          <w:rPr>
            <w:rStyle w:val="Hyperlink"/>
            <w:b w:val="0"/>
            <w:webHidden/>
            <w:color w:val="548DD4" w:themeColor="text2" w:themeTint="99"/>
          </w:rPr>
          <w:fldChar w:fldCharType="end"/>
        </w:r>
      </w:hyperlink>
      <w:r w:rsidR="00AD346D" w:rsidRPr="00AD346D">
        <w:rPr>
          <w:b w:val="0"/>
          <w:color w:val="548DD4" w:themeColor="text2" w:themeTint="99"/>
        </w:rPr>
        <w:t>2</w:t>
      </w:r>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43" w:history="1">
        <w:r w:rsidR="00FC7A54" w:rsidRPr="006B64BC">
          <w:rPr>
            <w:rStyle w:val="Hyperlink"/>
            <w:color w:val="548DD4" w:themeColor="text2" w:themeTint="99"/>
          </w:rPr>
          <w:t>Commitment completion process</w:t>
        </w:r>
        <w:r w:rsidR="00FC7A54" w:rsidRPr="006B64BC">
          <w:rPr>
            <w:webHidden/>
            <w:color w:val="548DD4" w:themeColor="text2" w:themeTint="99"/>
          </w:rPr>
          <w:tab/>
        </w:r>
        <w:r w:rsidRPr="00AD346D">
          <w:rPr>
            <w:b w:val="0"/>
            <w:webHidden/>
            <w:color w:val="548DD4" w:themeColor="text2" w:themeTint="99"/>
          </w:rPr>
          <w:fldChar w:fldCharType="begin"/>
        </w:r>
        <w:r w:rsidR="00FC7A54" w:rsidRPr="00AD346D">
          <w:rPr>
            <w:b w:val="0"/>
            <w:webHidden/>
            <w:color w:val="548DD4" w:themeColor="text2" w:themeTint="99"/>
          </w:rPr>
          <w:instrText xml:space="preserve"> PAGEREF _Toc493688343 \h </w:instrText>
        </w:r>
        <w:r w:rsidRPr="00AD346D">
          <w:rPr>
            <w:b w:val="0"/>
            <w:webHidden/>
            <w:color w:val="548DD4" w:themeColor="text2" w:themeTint="99"/>
          </w:rPr>
        </w:r>
        <w:r w:rsidRPr="00AD346D">
          <w:rPr>
            <w:b w:val="0"/>
            <w:webHidden/>
            <w:color w:val="548DD4" w:themeColor="text2" w:themeTint="99"/>
          </w:rPr>
          <w:fldChar w:fldCharType="separate"/>
        </w:r>
        <w:r w:rsidR="00C51D86" w:rsidRPr="00AD346D">
          <w:rPr>
            <w:b w:val="0"/>
            <w:webHidden/>
            <w:color w:val="548DD4" w:themeColor="text2" w:themeTint="99"/>
          </w:rPr>
          <w:t>1</w:t>
        </w:r>
        <w:r w:rsidRPr="00AD346D">
          <w:rPr>
            <w:b w:val="0"/>
            <w:webHidden/>
            <w:color w:val="548DD4" w:themeColor="text2" w:themeTint="99"/>
          </w:rPr>
          <w:fldChar w:fldCharType="end"/>
        </w:r>
      </w:hyperlink>
      <w:r w:rsidR="00AD346D" w:rsidRPr="00AD346D">
        <w:rPr>
          <w:b w:val="0"/>
          <w:color w:val="548DD4" w:themeColor="text2" w:themeTint="99"/>
        </w:rPr>
        <w:t>4</w:t>
      </w:r>
    </w:p>
    <w:p w:rsidR="00FC7A54" w:rsidRPr="006B64BC" w:rsidRDefault="00F64246" w:rsidP="006B64BC">
      <w:pPr>
        <w:pStyle w:val="TOC1"/>
        <w:rPr>
          <w:rFonts w:asciiTheme="minorHAnsi" w:eastAsiaTheme="minorEastAsia" w:hAnsiTheme="minorHAnsi" w:cstheme="minorBidi"/>
          <w:color w:val="548DD4" w:themeColor="text2" w:themeTint="99"/>
          <w:sz w:val="22"/>
          <w:szCs w:val="22"/>
          <w:shd w:val="clear" w:color="auto" w:fill="auto"/>
          <w:lang w:val="en-US" w:eastAsia="en-US" w:bidi="ar-SA"/>
        </w:rPr>
      </w:pPr>
      <w:hyperlink w:anchor="_Toc493688344" w:history="1">
        <w:r w:rsidR="00FC7A54" w:rsidRPr="006B64BC">
          <w:rPr>
            <w:rStyle w:val="Hyperlink"/>
            <w:color w:val="548DD4" w:themeColor="text2" w:themeTint="99"/>
          </w:rPr>
          <w:t>Conclusion</w:t>
        </w:r>
        <w:r w:rsidR="00FC7A54" w:rsidRPr="006B64BC">
          <w:rPr>
            <w:webHidden/>
            <w:color w:val="548DD4" w:themeColor="text2" w:themeTint="99"/>
          </w:rPr>
          <w:tab/>
        </w:r>
        <w:r w:rsidRPr="00AD346D">
          <w:rPr>
            <w:b w:val="0"/>
            <w:webHidden/>
            <w:color w:val="548DD4" w:themeColor="text2" w:themeTint="99"/>
          </w:rPr>
          <w:fldChar w:fldCharType="begin"/>
        </w:r>
        <w:r w:rsidR="00FC7A54" w:rsidRPr="00AD346D">
          <w:rPr>
            <w:b w:val="0"/>
            <w:webHidden/>
            <w:color w:val="548DD4" w:themeColor="text2" w:themeTint="99"/>
          </w:rPr>
          <w:instrText xml:space="preserve"> PAGEREF _Toc493688344 \h </w:instrText>
        </w:r>
        <w:r w:rsidRPr="00AD346D">
          <w:rPr>
            <w:b w:val="0"/>
            <w:webHidden/>
            <w:color w:val="548DD4" w:themeColor="text2" w:themeTint="99"/>
          </w:rPr>
        </w:r>
        <w:r w:rsidRPr="00AD346D">
          <w:rPr>
            <w:b w:val="0"/>
            <w:webHidden/>
            <w:color w:val="548DD4" w:themeColor="text2" w:themeTint="99"/>
          </w:rPr>
          <w:fldChar w:fldCharType="separate"/>
        </w:r>
        <w:r w:rsidR="00C51D86" w:rsidRPr="00AD346D">
          <w:rPr>
            <w:b w:val="0"/>
            <w:webHidden/>
            <w:color w:val="548DD4" w:themeColor="text2" w:themeTint="99"/>
          </w:rPr>
          <w:t>4</w:t>
        </w:r>
        <w:r w:rsidRPr="00AD346D">
          <w:rPr>
            <w:b w:val="0"/>
            <w:webHidden/>
            <w:color w:val="548DD4" w:themeColor="text2" w:themeTint="99"/>
          </w:rPr>
          <w:fldChar w:fldCharType="end"/>
        </w:r>
      </w:hyperlink>
      <w:r w:rsidR="00AD346D" w:rsidRPr="00AD346D">
        <w:rPr>
          <w:b w:val="0"/>
          <w:color w:val="548DD4" w:themeColor="text2" w:themeTint="99"/>
        </w:rPr>
        <w:t>4</w:t>
      </w:r>
    </w:p>
    <w:p w:rsidR="00FC7A54" w:rsidRPr="006B64BC" w:rsidRDefault="00F64246">
      <w:pPr>
        <w:spacing w:after="0" w:line="240" w:lineRule="auto"/>
        <w:rPr>
          <w:rFonts w:ascii="GHEA Grapalat" w:hAnsi="GHEA Grapalat"/>
          <w:b/>
          <w:color w:val="548DD4" w:themeColor="text2" w:themeTint="99"/>
          <w:sz w:val="24"/>
          <w:szCs w:val="24"/>
          <w:lang w:val="ru-RU"/>
        </w:rPr>
      </w:pPr>
      <w:r w:rsidRPr="006B64BC">
        <w:rPr>
          <w:rFonts w:ascii="GHEA Grapalat" w:hAnsi="GHEA Grapalat"/>
          <w:b/>
          <w:color w:val="548DD4" w:themeColor="text2" w:themeTint="99"/>
          <w:sz w:val="24"/>
          <w:szCs w:val="24"/>
          <w:lang w:val="ru-RU"/>
        </w:rPr>
        <w:fldChar w:fldCharType="end"/>
      </w:r>
    </w:p>
    <w:p w:rsidR="00636D38" w:rsidRPr="006B64BC" w:rsidRDefault="00636D38">
      <w:pPr>
        <w:spacing w:after="0" w:line="240" w:lineRule="auto"/>
        <w:rPr>
          <w:rFonts w:ascii="GHEA Grapalat" w:hAnsi="GHEA Grapalat"/>
          <w:b/>
          <w:color w:val="548DD4" w:themeColor="text2" w:themeTint="99"/>
          <w:sz w:val="24"/>
          <w:szCs w:val="24"/>
        </w:rPr>
      </w:pPr>
      <w:r w:rsidRPr="006B64BC">
        <w:rPr>
          <w:rFonts w:ascii="GHEA Grapalat" w:hAnsi="GHEA Grapalat"/>
          <w:b/>
          <w:color w:val="548DD4" w:themeColor="text2" w:themeTint="99"/>
          <w:sz w:val="24"/>
          <w:szCs w:val="24"/>
        </w:rPr>
        <w:br w:type="page"/>
      </w:r>
    </w:p>
    <w:tbl>
      <w:tblPr>
        <w:tblW w:w="0" w:type="auto"/>
        <w:tblBorders>
          <w:bottom w:val="threeDEmboss" w:sz="24" w:space="0" w:color="auto"/>
        </w:tblBorders>
        <w:tblLook w:val="00A0"/>
      </w:tblPr>
      <w:tblGrid>
        <w:gridCol w:w="9287"/>
      </w:tblGrid>
      <w:tr w:rsidR="00451FF6" w:rsidRPr="00636D38" w:rsidTr="00636D38">
        <w:trPr>
          <w:trHeight w:val="665"/>
        </w:trPr>
        <w:tc>
          <w:tcPr>
            <w:tcW w:w="9287" w:type="dxa"/>
            <w:tcBorders>
              <w:bottom w:val="threeDEmboss" w:sz="24" w:space="0" w:color="auto"/>
            </w:tcBorders>
            <w:shd w:val="clear" w:color="auto" w:fill="8DB3E2"/>
          </w:tcPr>
          <w:p w:rsidR="00451FF6" w:rsidRPr="00636D38" w:rsidRDefault="00262655" w:rsidP="00FC7A54">
            <w:pPr>
              <w:spacing w:after="160" w:line="360" w:lineRule="auto"/>
              <w:jc w:val="both"/>
              <w:outlineLvl w:val="0"/>
              <w:rPr>
                <w:rFonts w:ascii="GHEA Grapalat" w:hAnsi="GHEA Grapalat"/>
                <w:b/>
                <w:sz w:val="24"/>
                <w:szCs w:val="24"/>
              </w:rPr>
            </w:pPr>
            <w:bookmarkStart w:id="0" w:name="_Toc493688337"/>
            <w:r w:rsidRPr="00636D38">
              <w:rPr>
                <w:rFonts w:ascii="GHEA Grapalat" w:hAnsi="GHEA Grapalat"/>
                <w:b/>
                <w:sz w:val="24"/>
                <w:szCs w:val="24"/>
              </w:rPr>
              <w:lastRenderedPageBreak/>
              <w:t>INTRODUCTION</w:t>
            </w:r>
            <w:bookmarkEnd w:id="0"/>
          </w:p>
        </w:tc>
      </w:tr>
    </w:tbl>
    <w:p w:rsidR="00451FF6" w:rsidRPr="00636D38" w:rsidRDefault="00451FF6" w:rsidP="00636D38">
      <w:pPr>
        <w:spacing w:after="160" w:line="360" w:lineRule="auto"/>
        <w:jc w:val="both"/>
        <w:rPr>
          <w:rFonts w:ascii="GHEA Grapalat" w:hAnsi="GHEA Grapalat"/>
          <w:sz w:val="24"/>
          <w:szCs w:val="24"/>
        </w:rPr>
      </w:pPr>
    </w:p>
    <w:p w:rsidR="00455850" w:rsidRPr="00636D38" w:rsidRDefault="00262655"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One of the challenges for governments in the 21</w:t>
      </w:r>
      <w:r w:rsidRPr="00636D38">
        <w:rPr>
          <w:rFonts w:ascii="GHEA Grapalat" w:hAnsi="GHEA Grapalat"/>
          <w:sz w:val="24"/>
          <w:szCs w:val="24"/>
          <w:vertAlign w:val="superscript"/>
        </w:rPr>
        <w:t>st</w:t>
      </w:r>
      <w:r w:rsidRPr="00636D38">
        <w:rPr>
          <w:rFonts w:ascii="GHEA Grapalat" w:hAnsi="GHEA Grapalat"/>
          <w:sz w:val="24"/>
          <w:szCs w:val="24"/>
        </w:rPr>
        <w:t xml:space="preserve"> century is to form a stable, transparent, accountable, constructive, effective and innovative system of governance.</w:t>
      </w:r>
    </w:p>
    <w:p w:rsidR="0000686E" w:rsidRPr="00636D38" w:rsidRDefault="00262655"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 xml:space="preserve">The Open Government Partnership (OGP) initiative is a platform where reforms are implemented within governments of the world and beyond those governments. </w:t>
      </w:r>
      <w:r w:rsidR="00636D38" w:rsidRPr="007E0A8D">
        <w:rPr>
          <w:rFonts w:ascii="GHEA Grapalat" w:hAnsi="GHEA Grapalat"/>
          <w:sz w:val="24"/>
          <w:szCs w:val="24"/>
          <w:lang w:val="en-US"/>
        </w:rPr>
        <w:br/>
      </w:r>
      <w:hyperlink r:id="rId9" w:history="1">
        <w:r w:rsidRPr="00636D38">
          <w:rPr>
            <w:rStyle w:val="Hyperlink"/>
            <w:rFonts w:ascii="GHEA Grapalat" w:hAnsi="GHEA Grapalat"/>
            <w:color w:val="auto"/>
            <w:sz w:val="24"/>
            <w:szCs w:val="24"/>
          </w:rPr>
          <w:t>In his letter of 17 October 2011,</w:t>
        </w:r>
      </w:hyperlink>
      <w:r w:rsidR="00971B4D" w:rsidRPr="00636D38">
        <w:rPr>
          <w:rFonts w:ascii="GHEA Grapalat" w:hAnsi="GHEA Grapalat"/>
          <w:sz w:val="24"/>
          <w:szCs w:val="24"/>
        </w:rPr>
        <w:t xml:space="preserve"> the Minister of Foreign Affairs of the Republic of</w:t>
      </w:r>
      <w:r w:rsidR="00636D38" w:rsidRPr="00636D38">
        <w:rPr>
          <w:rFonts w:ascii="Courier New" w:hAnsi="Courier New" w:cs="Courier New"/>
          <w:sz w:val="24"/>
          <w:szCs w:val="24"/>
          <w:lang w:val="en-US"/>
        </w:rPr>
        <w:t> </w:t>
      </w:r>
      <w:r w:rsidR="00971B4D" w:rsidRPr="00636D38">
        <w:rPr>
          <w:rFonts w:ascii="GHEA Grapalat" w:hAnsi="GHEA Grapalat"/>
          <w:sz w:val="24"/>
          <w:szCs w:val="24"/>
        </w:rPr>
        <w:t>Armenia noted that Armenia welcomes the idea of the Open Government Partnership, which must lead to the creation of a unified platform for countries, establishing governments that best address peoples' needs. Armenia is decisively going through a period of reforms, having assumed serious tasks that are on the agenda for the development of the country, among which are also the reforms in the sector of</w:t>
      </w:r>
      <w:r w:rsidR="00636D38" w:rsidRPr="00636D38">
        <w:rPr>
          <w:rFonts w:ascii="Courier New" w:hAnsi="Courier New" w:cs="Courier New"/>
          <w:sz w:val="24"/>
          <w:szCs w:val="24"/>
          <w:lang w:val="en-US"/>
        </w:rPr>
        <w:t> </w:t>
      </w:r>
      <w:r w:rsidR="00971B4D" w:rsidRPr="00636D38">
        <w:rPr>
          <w:rFonts w:ascii="GHEA Grapalat" w:hAnsi="GHEA Grapalat"/>
          <w:sz w:val="24"/>
          <w:szCs w:val="24"/>
        </w:rPr>
        <w:t>public administration and the application of innovative technologies. These objectives derive from the 2015 constitutional amendments of the Republic of</w:t>
      </w:r>
      <w:r w:rsidR="00636D38" w:rsidRPr="00636D38">
        <w:rPr>
          <w:rFonts w:ascii="Courier New" w:hAnsi="Courier New" w:cs="Courier New"/>
          <w:sz w:val="24"/>
          <w:szCs w:val="24"/>
          <w:lang w:val="en-US"/>
        </w:rPr>
        <w:t> </w:t>
      </w:r>
      <w:r w:rsidR="00971B4D" w:rsidRPr="00636D38">
        <w:rPr>
          <w:rFonts w:ascii="GHEA Grapalat" w:hAnsi="GHEA Grapalat"/>
          <w:sz w:val="24"/>
          <w:szCs w:val="24"/>
        </w:rPr>
        <w:t xml:space="preserve">Armenia, the plan of the current Government, as well as from universal and </w:t>
      </w:r>
      <w:r w:rsidR="00636D38" w:rsidRPr="00636D38">
        <w:rPr>
          <w:rFonts w:ascii="GHEA Grapalat" w:hAnsi="GHEA Grapalat"/>
          <w:sz w:val="24"/>
          <w:szCs w:val="24"/>
          <w:lang w:val="en-US"/>
        </w:rPr>
        <w:br/>
      </w:r>
      <w:r w:rsidR="00971B4D" w:rsidRPr="00636D38">
        <w:rPr>
          <w:rFonts w:ascii="GHEA Grapalat" w:hAnsi="GHEA Grapalat"/>
          <w:sz w:val="24"/>
          <w:szCs w:val="24"/>
        </w:rPr>
        <w:t xml:space="preserve">sector-specific strategy papers, for the implementation of which target measures and projects are being undertaken. </w:t>
      </w:r>
    </w:p>
    <w:p w:rsidR="0000686E"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 xml:space="preserve">Since </w:t>
      </w:r>
      <w:r w:rsidR="00861071" w:rsidRPr="00861071">
        <w:rPr>
          <w:rFonts w:ascii="GHEA Grapalat" w:hAnsi="GHEA Grapalat"/>
          <w:sz w:val="24"/>
          <w:szCs w:val="24"/>
        </w:rPr>
        <w:t>being a member of the Open Government Partnership</w:t>
      </w:r>
      <w:r w:rsidRPr="00636D38">
        <w:rPr>
          <w:rFonts w:ascii="GHEA Grapalat" w:hAnsi="GHEA Grapalat"/>
          <w:sz w:val="24"/>
          <w:szCs w:val="24"/>
        </w:rPr>
        <w:t>, a new culture of governance is being formed step-by-step in Armenia</w:t>
      </w:r>
      <w:r w:rsidR="007E0A8D">
        <w:rPr>
          <w:rFonts w:ascii="GHEA Grapalat" w:hAnsi="GHEA Grapalat"/>
          <w:sz w:val="24"/>
          <w:szCs w:val="24"/>
        </w:rPr>
        <w:t>,</w:t>
      </w:r>
      <w:r w:rsidRPr="00636D38">
        <w:rPr>
          <w:rFonts w:ascii="GHEA Grapalat" w:hAnsi="GHEA Grapalat"/>
          <w:sz w:val="24"/>
          <w:szCs w:val="24"/>
        </w:rPr>
        <w:t xml:space="preserve"> where the principles of</w:t>
      </w:r>
      <w:r w:rsidR="00636D38" w:rsidRPr="00636D38">
        <w:rPr>
          <w:rFonts w:ascii="Courier New" w:hAnsi="Courier New" w:cs="Courier New"/>
          <w:sz w:val="24"/>
          <w:szCs w:val="24"/>
          <w:lang w:val="en-US"/>
        </w:rPr>
        <w:t> </w:t>
      </w:r>
      <w:r w:rsidRPr="00636D38">
        <w:rPr>
          <w:rFonts w:ascii="GHEA Grapalat" w:hAnsi="GHEA Grapalat"/>
          <w:sz w:val="24"/>
          <w:szCs w:val="24"/>
        </w:rPr>
        <w:t xml:space="preserve">transparency, accountability and more active civic participation are </w:t>
      </w:r>
      <w:r w:rsidR="00861071" w:rsidRPr="00861071">
        <w:rPr>
          <w:rFonts w:ascii="GHEA Grapalat" w:hAnsi="GHEA Grapalat"/>
          <w:sz w:val="24"/>
          <w:szCs w:val="24"/>
        </w:rPr>
        <w:t xml:space="preserve">strengthening </w:t>
      </w:r>
      <w:r w:rsidRPr="00636D38">
        <w:rPr>
          <w:rFonts w:ascii="GHEA Grapalat" w:hAnsi="GHEA Grapalat"/>
          <w:sz w:val="24"/>
          <w:szCs w:val="24"/>
        </w:rPr>
        <w:t xml:space="preserve">year after year. These principles are considered the cornerstones </w:t>
      </w:r>
      <w:r w:rsidR="00636D38" w:rsidRPr="00636D38">
        <w:rPr>
          <w:rFonts w:ascii="GHEA Grapalat" w:hAnsi="GHEA Grapalat"/>
          <w:sz w:val="24"/>
          <w:szCs w:val="24"/>
          <w:lang w:val="en-US"/>
        </w:rPr>
        <w:br/>
      </w:r>
      <w:r w:rsidRPr="00636D38">
        <w:rPr>
          <w:rFonts w:ascii="GHEA Grapalat" w:hAnsi="GHEA Grapalat"/>
          <w:sz w:val="24"/>
          <w:szCs w:val="24"/>
        </w:rPr>
        <w:t>of the OGP, and Armenia is fully integrating them in its reform programmes implement</w:t>
      </w:r>
      <w:r w:rsidR="00861071">
        <w:rPr>
          <w:rFonts w:ascii="GHEA Grapalat" w:hAnsi="GHEA Grapalat"/>
          <w:sz w:val="24"/>
          <w:szCs w:val="24"/>
        </w:rPr>
        <w:t>ed</w:t>
      </w:r>
      <w:r w:rsidRPr="00636D38">
        <w:rPr>
          <w:rFonts w:ascii="GHEA Grapalat" w:hAnsi="GHEA Grapalat"/>
          <w:sz w:val="24"/>
          <w:szCs w:val="24"/>
        </w:rPr>
        <w:t xml:space="preserve"> in the sector of governance. </w:t>
      </w:r>
    </w:p>
    <w:p w:rsidR="00D2370C"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As it is known, 193 countries joined and adopted the 2030 Agenda. The OGP Steering Committee also welcomed it and delivered a unified report</w:t>
      </w:r>
      <w:r w:rsidR="00262655" w:rsidRPr="00636D38">
        <w:rPr>
          <w:rStyle w:val="FootnoteReference"/>
          <w:rFonts w:ascii="GHEA Grapalat" w:hAnsi="GHEA Grapalat"/>
          <w:sz w:val="24"/>
          <w:szCs w:val="24"/>
        </w:rPr>
        <w:footnoteReference w:id="1"/>
      </w:r>
      <w:r w:rsidRPr="00636D38">
        <w:rPr>
          <w:rFonts w:ascii="GHEA Grapalat" w:hAnsi="GHEA Grapalat"/>
          <w:sz w:val="24"/>
          <w:szCs w:val="24"/>
        </w:rPr>
        <w:t xml:space="preserve">. </w:t>
      </w:r>
    </w:p>
    <w:p w:rsidR="007F524A" w:rsidRPr="00636D38" w:rsidRDefault="007E0A8D" w:rsidP="00636D38">
      <w:pPr>
        <w:pStyle w:val="ListParagraph"/>
        <w:spacing w:line="360" w:lineRule="auto"/>
        <w:ind w:left="0"/>
        <w:contextualSpacing w:val="0"/>
        <w:jc w:val="both"/>
        <w:rPr>
          <w:rFonts w:ascii="GHEA Grapalat" w:hAnsi="GHEA Grapalat" w:cs="Courier New"/>
          <w:sz w:val="24"/>
          <w:szCs w:val="24"/>
        </w:rPr>
      </w:pPr>
      <w:r>
        <w:rPr>
          <w:rFonts w:ascii="GHEA Grapalat" w:hAnsi="GHEA Grapalat"/>
          <w:sz w:val="24"/>
          <w:szCs w:val="24"/>
        </w:rPr>
        <w:lastRenderedPageBreak/>
        <w:t>Since</w:t>
      </w:r>
      <w:r w:rsidR="00971B4D" w:rsidRPr="00636D38">
        <w:rPr>
          <w:rFonts w:ascii="GHEA Grapalat" w:hAnsi="GHEA Grapalat"/>
          <w:sz w:val="24"/>
          <w:szCs w:val="24"/>
        </w:rPr>
        <w:t xml:space="preserve"> 2017, the process of nationalisation of the Sustainable Development Goals </w:t>
      </w:r>
      <w:r>
        <w:rPr>
          <w:rFonts w:ascii="GHEA Grapalat" w:hAnsi="GHEA Grapalat"/>
          <w:sz w:val="24"/>
          <w:szCs w:val="24"/>
        </w:rPr>
        <w:t xml:space="preserve">has been </w:t>
      </w:r>
      <w:r w:rsidR="00971B4D" w:rsidRPr="00636D38">
        <w:rPr>
          <w:rFonts w:ascii="GHEA Grapalat" w:hAnsi="GHEA Grapalat"/>
          <w:sz w:val="24"/>
          <w:szCs w:val="24"/>
        </w:rPr>
        <w:t xml:space="preserve">launched in Armenia. During implementation of the process, the Inter-agency Commission on SDGs </w:t>
      </w:r>
      <w:r w:rsidR="00971B4D" w:rsidRPr="00636D38">
        <w:rPr>
          <w:rFonts w:ascii="GHEA Grapalat" w:hAnsi="GHEA Grapalat"/>
          <w:b/>
          <w:sz w:val="24"/>
          <w:szCs w:val="24"/>
        </w:rPr>
        <w:t>was guided by the experience and ideology of</w:t>
      </w:r>
      <w:r w:rsidR="00636D38" w:rsidRPr="00636D38">
        <w:rPr>
          <w:rFonts w:ascii="Courier New" w:hAnsi="Courier New" w:cs="Courier New"/>
          <w:b/>
          <w:sz w:val="24"/>
          <w:szCs w:val="24"/>
          <w:lang w:val="en-US"/>
        </w:rPr>
        <w:t> </w:t>
      </w:r>
      <w:r w:rsidR="00971B4D" w:rsidRPr="00636D38">
        <w:rPr>
          <w:rFonts w:ascii="GHEA Grapalat" w:hAnsi="GHEA Grapalat"/>
          <w:b/>
          <w:sz w:val="24"/>
          <w:szCs w:val="24"/>
        </w:rPr>
        <w:t xml:space="preserve">OGP/Armenia </w:t>
      </w:r>
      <w:r w:rsidR="00971B4D" w:rsidRPr="00636D38">
        <w:rPr>
          <w:rFonts w:ascii="GHEA Grapalat" w:hAnsi="GHEA Grapalat"/>
          <w:sz w:val="24"/>
          <w:szCs w:val="24"/>
        </w:rPr>
        <w:t>as regards</w:t>
      </w:r>
      <w:r w:rsidR="00971B4D" w:rsidRPr="00636D38">
        <w:rPr>
          <w:rFonts w:ascii="GHEA Grapalat" w:hAnsi="GHEA Grapalat"/>
          <w:b/>
          <w:sz w:val="24"/>
          <w:szCs w:val="24"/>
        </w:rPr>
        <w:t>,</w:t>
      </w:r>
      <w:r w:rsidR="00971B4D" w:rsidRPr="00636D38">
        <w:rPr>
          <w:rFonts w:ascii="GHEA Grapalat" w:hAnsi="GHEA Grapalat"/>
          <w:sz w:val="24"/>
          <w:szCs w:val="24"/>
        </w:rPr>
        <w:t xml:space="preserve"> in particular, the application of the models </w:t>
      </w:r>
      <w:r w:rsidR="00636D38" w:rsidRPr="00636D38">
        <w:rPr>
          <w:rFonts w:ascii="GHEA Grapalat" w:hAnsi="GHEA Grapalat"/>
          <w:sz w:val="24"/>
          <w:szCs w:val="24"/>
          <w:lang w:val="en-US"/>
        </w:rPr>
        <w:br/>
      </w:r>
      <w:r w:rsidR="00971B4D" w:rsidRPr="00636D38">
        <w:rPr>
          <w:rFonts w:ascii="GHEA Grapalat" w:hAnsi="GHEA Grapalat"/>
          <w:sz w:val="24"/>
          <w:szCs w:val="24"/>
        </w:rPr>
        <w:t>of co-operation and dialogue between the public sector, civil society, private sector and individual citizens.</w:t>
      </w:r>
      <w:r w:rsidR="00262655" w:rsidRPr="00636D38">
        <w:rPr>
          <w:rFonts w:ascii="GHEA Grapalat" w:hAnsi="GHEA Grapalat"/>
          <w:sz w:val="24"/>
          <w:szCs w:val="24"/>
          <w:vertAlign w:val="superscript"/>
        </w:rPr>
        <w:t xml:space="preserve"> </w:t>
      </w:r>
      <w:r w:rsidR="00971B4D" w:rsidRPr="00636D38">
        <w:rPr>
          <w:rFonts w:ascii="GHEA Grapalat" w:hAnsi="GHEA Grapalat"/>
          <w:sz w:val="24"/>
          <w:szCs w:val="24"/>
        </w:rPr>
        <w:t>Non-governmental organisations, academic institutions, the</w:t>
      </w:r>
      <w:r w:rsidR="00636D38" w:rsidRPr="00636D38">
        <w:rPr>
          <w:rFonts w:ascii="Courier New" w:hAnsi="Courier New" w:cs="Courier New"/>
          <w:sz w:val="24"/>
          <w:szCs w:val="24"/>
          <w:lang w:val="en-US"/>
        </w:rPr>
        <w:t> </w:t>
      </w:r>
      <w:r w:rsidR="00971B4D" w:rsidRPr="00636D38">
        <w:rPr>
          <w:rFonts w:ascii="GHEA Grapalat" w:hAnsi="GHEA Grapalat"/>
          <w:sz w:val="24"/>
          <w:szCs w:val="24"/>
        </w:rPr>
        <w:t>private sector and citizens were free to decide on and participate in their preferred group of the four sub-groups formed within the scope of the process of</w:t>
      </w:r>
      <w:r w:rsidR="00636D38" w:rsidRPr="00636D38">
        <w:rPr>
          <w:rFonts w:ascii="Courier New" w:hAnsi="Courier New" w:cs="Courier New"/>
          <w:sz w:val="24"/>
          <w:szCs w:val="24"/>
          <w:lang w:val="en-US"/>
        </w:rPr>
        <w:t> </w:t>
      </w:r>
      <w:r w:rsidR="00971B4D" w:rsidRPr="00636D38">
        <w:rPr>
          <w:rFonts w:ascii="GHEA Grapalat" w:hAnsi="GHEA Grapalat"/>
          <w:sz w:val="24"/>
          <w:szCs w:val="24"/>
        </w:rPr>
        <w:t>nationalisation of the SDGs.</w:t>
      </w:r>
    </w:p>
    <w:p w:rsidR="00F11DB2"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 xml:space="preserve">Around 20 commitments have been implemented within the scope of the two OGP/Armenia action plans. The development, implementation and results of each action plan significantly differ from the previous OGP </w:t>
      </w:r>
      <w:r w:rsidR="00861071">
        <w:rPr>
          <w:rFonts w:ascii="GHEA Grapalat" w:hAnsi="GHEA Grapalat"/>
          <w:sz w:val="24"/>
          <w:szCs w:val="24"/>
        </w:rPr>
        <w:t>N</w:t>
      </w:r>
      <w:r w:rsidRPr="00636D38">
        <w:rPr>
          <w:rFonts w:ascii="GHEA Grapalat" w:hAnsi="GHEA Grapalat"/>
          <w:sz w:val="24"/>
          <w:szCs w:val="24"/>
        </w:rPr>
        <w:t xml:space="preserve">ational </w:t>
      </w:r>
      <w:r w:rsidR="00861071">
        <w:rPr>
          <w:rFonts w:ascii="GHEA Grapalat" w:hAnsi="GHEA Grapalat"/>
          <w:sz w:val="24"/>
          <w:szCs w:val="24"/>
        </w:rPr>
        <w:t>A</w:t>
      </w:r>
      <w:r w:rsidRPr="00636D38">
        <w:rPr>
          <w:rFonts w:ascii="GHEA Grapalat" w:hAnsi="GHEA Grapalat"/>
          <w:sz w:val="24"/>
          <w:szCs w:val="24"/>
        </w:rPr>
        <w:t xml:space="preserve">ction </w:t>
      </w:r>
      <w:r w:rsidR="00861071">
        <w:rPr>
          <w:rFonts w:ascii="GHEA Grapalat" w:hAnsi="GHEA Grapalat"/>
          <w:sz w:val="24"/>
          <w:szCs w:val="24"/>
        </w:rPr>
        <w:t>P</w:t>
      </w:r>
      <w:r w:rsidRPr="00636D38">
        <w:rPr>
          <w:rFonts w:ascii="GHEA Grapalat" w:hAnsi="GHEA Grapalat"/>
          <w:sz w:val="24"/>
          <w:szCs w:val="24"/>
        </w:rPr>
        <w:t xml:space="preserve">lans. During 2011-2016, within the scope of the Open Government Partnership, Armenia implemented significant reforms in sectors of importance to the State such as </w:t>
      </w:r>
      <w:r w:rsidR="00636D38" w:rsidRPr="00636D38">
        <w:rPr>
          <w:rFonts w:ascii="GHEA Grapalat" w:hAnsi="GHEA Grapalat"/>
          <w:sz w:val="24"/>
          <w:szCs w:val="24"/>
          <w:lang w:val="en-US"/>
        </w:rPr>
        <w:br/>
      </w:r>
      <w:r w:rsidRPr="00636D38">
        <w:rPr>
          <w:rFonts w:ascii="GHEA Grapalat" w:hAnsi="GHEA Grapalat"/>
          <w:sz w:val="24"/>
          <w:szCs w:val="24"/>
        </w:rPr>
        <w:t>law-making, reforms in the field of public procurements, freedom and accessibility of</w:t>
      </w:r>
      <w:r w:rsidR="00636D38" w:rsidRPr="00636D38">
        <w:rPr>
          <w:rFonts w:ascii="Courier New" w:hAnsi="Courier New" w:cs="Courier New"/>
          <w:sz w:val="24"/>
          <w:szCs w:val="24"/>
          <w:lang w:val="en-US"/>
        </w:rPr>
        <w:t> </w:t>
      </w:r>
      <w:r w:rsidRPr="00636D38">
        <w:rPr>
          <w:rFonts w:ascii="GHEA Grapalat" w:hAnsi="GHEA Grapalat"/>
          <w:sz w:val="24"/>
          <w:szCs w:val="24"/>
        </w:rPr>
        <w:t>information, healthcare, education, local self-governance and mining. We can proudly note that two important processes were initiated and promoted within the</w:t>
      </w:r>
      <w:r w:rsidR="00636D38" w:rsidRPr="00636D38">
        <w:rPr>
          <w:rFonts w:ascii="Courier New" w:hAnsi="Courier New" w:cs="Courier New"/>
          <w:sz w:val="24"/>
          <w:szCs w:val="24"/>
          <w:lang w:val="en-US"/>
        </w:rPr>
        <w:t> </w:t>
      </w:r>
      <w:r w:rsidRPr="00636D38">
        <w:rPr>
          <w:rFonts w:ascii="GHEA Grapalat" w:hAnsi="GHEA Grapalat"/>
          <w:sz w:val="24"/>
          <w:szCs w:val="24"/>
        </w:rPr>
        <w:t>scope of the Open Government Partnership Second Action Plan</w:t>
      </w:r>
      <w:r w:rsidR="00262655" w:rsidRPr="00636D38">
        <w:rPr>
          <w:rStyle w:val="FootnoteReference"/>
          <w:rFonts w:ascii="GHEA Grapalat" w:hAnsi="GHEA Grapalat"/>
          <w:sz w:val="24"/>
          <w:szCs w:val="24"/>
        </w:rPr>
        <w:footnoteReference w:id="2"/>
      </w:r>
      <w:r w:rsidRPr="00636D38">
        <w:rPr>
          <w:rFonts w:ascii="GHEA Grapalat" w:hAnsi="GHEA Grapalat"/>
          <w:sz w:val="24"/>
          <w:szCs w:val="24"/>
        </w:rPr>
        <w:t>:</w:t>
      </w:r>
    </w:p>
    <w:p w:rsidR="008F16A2" w:rsidRPr="00636D38" w:rsidRDefault="00971B4D" w:rsidP="00636D38">
      <w:pPr>
        <w:pStyle w:val="ListParagraph"/>
        <w:tabs>
          <w:tab w:val="left" w:pos="567"/>
        </w:tabs>
        <w:spacing w:line="360" w:lineRule="auto"/>
        <w:ind w:left="0"/>
        <w:contextualSpacing w:val="0"/>
        <w:jc w:val="both"/>
        <w:rPr>
          <w:rFonts w:ascii="GHEA Grapalat" w:hAnsi="GHEA Grapalat"/>
          <w:sz w:val="24"/>
          <w:szCs w:val="24"/>
        </w:rPr>
      </w:pPr>
      <w:r w:rsidRPr="00636D38">
        <w:rPr>
          <w:rFonts w:ascii="GHEA Grapalat" w:hAnsi="GHEA Grapalat"/>
          <w:sz w:val="24"/>
          <w:szCs w:val="24"/>
        </w:rPr>
        <w:t>1.</w:t>
      </w:r>
      <w:r w:rsidR="00636D38" w:rsidRPr="00636D38">
        <w:rPr>
          <w:rFonts w:ascii="GHEA Grapalat" w:hAnsi="GHEA Grapalat"/>
          <w:sz w:val="24"/>
          <w:szCs w:val="24"/>
          <w:lang w:val="en-US"/>
        </w:rPr>
        <w:tab/>
      </w:r>
      <w:r w:rsidRPr="00636D38">
        <w:rPr>
          <w:rFonts w:ascii="GHEA Grapalat" w:hAnsi="GHEA Grapalat"/>
          <w:sz w:val="24"/>
          <w:szCs w:val="24"/>
        </w:rPr>
        <w:t xml:space="preserve">Armenia became </w:t>
      </w:r>
      <w:r w:rsidRPr="00636D38">
        <w:rPr>
          <w:rFonts w:ascii="GHEA Grapalat" w:hAnsi="GHEA Grapalat"/>
          <w:b/>
          <w:sz w:val="24"/>
          <w:szCs w:val="24"/>
        </w:rPr>
        <w:t>a candidate member of the Extractive Industries Transparency Initiative (EITI)</w:t>
      </w:r>
      <w:r w:rsidR="00262655" w:rsidRPr="00636D38">
        <w:rPr>
          <w:rStyle w:val="FootnoteReference"/>
          <w:rFonts w:ascii="GHEA Grapalat" w:hAnsi="GHEA Grapalat"/>
          <w:b/>
          <w:sz w:val="24"/>
          <w:szCs w:val="24"/>
        </w:rPr>
        <w:footnoteReference w:id="3"/>
      </w:r>
      <w:r w:rsidRPr="00636D38">
        <w:rPr>
          <w:rFonts w:ascii="GHEA Grapalat" w:hAnsi="GHEA Grapalat"/>
          <w:sz w:val="24"/>
          <w:szCs w:val="24"/>
        </w:rPr>
        <w:t>.</w:t>
      </w:r>
      <w:r w:rsidRPr="00636D38">
        <w:rPr>
          <w:rFonts w:ascii="GHEA Grapalat" w:hAnsi="GHEA Grapalat"/>
          <w:b/>
          <w:sz w:val="24"/>
          <w:szCs w:val="24"/>
        </w:rPr>
        <w:t xml:space="preserve"> </w:t>
      </w:r>
      <w:r w:rsidRPr="00636D38">
        <w:rPr>
          <w:rFonts w:ascii="GHEA Grapalat" w:hAnsi="GHEA Grapalat"/>
          <w:sz w:val="24"/>
          <w:szCs w:val="24"/>
        </w:rPr>
        <w:t>Firstly, this</w:t>
      </w:r>
      <w:r w:rsidR="00F11DB2" w:rsidRPr="00636D38">
        <w:rPr>
          <w:rFonts w:ascii="GHEA Grapalat" w:hAnsi="GHEA Grapalat"/>
          <w:sz w:val="24"/>
          <w:szCs w:val="24"/>
        </w:rPr>
        <w:t xml:space="preserve"> membership </w:t>
      </w:r>
      <w:r w:rsidR="000B39C0" w:rsidRPr="00636D38">
        <w:rPr>
          <w:rFonts w:ascii="GHEA Grapalat" w:hAnsi="GHEA Grapalat"/>
          <w:sz w:val="24"/>
          <w:szCs w:val="24"/>
        </w:rPr>
        <w:t>triggered</w:t>
      </w:r>
      <w:r w:rsidR="00F11DB2" w:rsidRPr="00636D38">
        <w:rPr>
          <w:rFonts w:ascii="GHEA Grapalat" w:hAnsi="GHEA Grapalat"/>
          <w:sz w:val="24"/>
          <w:szCs w:val="24"/>
        </w:rPr>
        <w:t xml:space="preserve"> a separate, independent process </w:t>
      </w:r>
      <w:r w:rsidRPr="00636D38">
        <w:rPr>
          <w:rFonts w:ascii="GHEA Grapalat" w:hAnsi="GHEA Grapalat"/>
          <w:sz w:val="24"/>
          <w:szCs w:val="24"/>
        </w:rPr>
        <w:t>of improvement of transparency and accountability; secondly, the</w:t>
      </w:r>
      <w:r w:rsidR="00636D38" w:rsidRPr="00636D38">
        <w:rPr>
          <w:rFonts w:ascii="Courier New" w:hAnsi="Courier New" w:cs="Courier New"/>
          <w:sz w:val="24"/>
          <w:szCs w:val="24"/>
          <w:lang w:val="en-US"/>
        </w:rPr>
        <w:t> </w:t>
      </w:r>
      <w:r w:rsidRPr="00636D38">
        <w:rPr>
          <w:rFonts w:ascii="GHEA Grapalat" w:hAnsi="GHEA Grapalat"/>
          <w:sz w:val="24"/>
          <w:szCs w:val="24"/>
        </w:rPr>
        <w:t>entire archive of the Republican Geological Fund was digit</w:t>
      </w:r>
      <w:r w:rsidR="007E0A8D">
        <w:rPr>
          <w:rFonts w:ascii="GHEA Grapalat" w:hAnsi="GHEA Grapalat"/>
          <w:sz w:val="24"/>
          <w:szCs w:val="24"/>
        </w:rPr>
        <w:t>al</w:t>
      </w:r>
      <w:r w:rsidRPr="00636D38">
        <w:rPr>
          <w:rFonts w:ascii="GHEA Grapalat" w:hAnsi="GHEA Grapalat"/>
          <w:sz w:val="24"/>
          <w:szCs w:val="24"/>
        </w:rPr>
        <w:t>ised and made available to the public through an interactive map</w:t>
      </w:r>
      <w:r w:rsidR="00262655" w:rsidRPr="00636D38">
        <w:rPr>
          <w:rStyle w:val="FootnoteReference"/>
          <w:rFonts w:ascii="GHEA Grapalat" w:hAnsi="GHEA Grapalat"/>
          <w:sz w:val="24"/>
          <w:szCs w:val="24"/>
        </w:rPr>
        <w:footnoteReference w:id="4"/>
      </w:r>
      <w:r w:rsidRPr="00636D38">
        <w:rPr>
          <w:rFonts w:ascii="GHEA Grapalat" w:hAnsi="GHEA Grapalat"/>
          <w:sz w:val="24"/>
          <w:szCs w:val="24"/>
        </w:rPr>
        <w:t>.</w:t>
      </w:r>
    </w:p>
    <w:p w:rsidR="00400374" w:rsidRPr="00636D38" w:rsidRDefault="00971B4D" w:rsidP="00636D38">
      <w:pPr>
        <w:pStyle w:val="ListParagraph"/>
        <w:tabs>
          <w:tab w:val="left" w:pos="567"/>
        </w:tabs>
        <w:spacing w:line="360" w:lineRule="auto"/>
        <w:ind w:left="0"/>
        <w:contextualSpacing w:val="0"/>
        <w:jc w:val="both"/>
        <w:rPr>
          <w:rFonts w:ascii="GHEA Grapalat" w:hAnsi="GHEA Grapalat"/>
          <w:sz w:val="24"/>
          <w:szCs w:val="24"/>
        </w:rPr>
      </w:pPr>
      <w:r w:rsidRPr="00636D38">
        <w:rPr>
          <w:rFonts w:ascii="GHEA Grapalat" w:hAnsi="GHEA Grapalat"/>
          <w:sz w:val="24"/>
          <w:szCs w:val="24"/>
        </w:rPr>
        <w:t>2.</w:t>
      </w:r>
      <w:r w:rsidR="00636D38" w:rsidRPr="00636D38">
        <w:rPr>
          <w:rFonts w:ascii="GHEA Grapalat" w:hAnsi="GHEA Grapalat"/>
          <w:b/>
          <w:sz w:val="24"/>
          <w:szCs w:val="24"/>
          <w:lang w:val="en-US"/>
        </w:rPr>
        <w:tab/>
      </w:r>
      <w:r w:rsidRPr="00636D38">
        <w:rPr>
          <w:rFonts w:ascii="GHEA Grapalat" w:hAnsi="GHEA Grapalat"/>
          <w:sz w:val="24"/>
          <w:szCs w:val="24"/>
        </w:rPr>
        <w:t>Participation of the public in law-making process has been promoted. A unified website for publishing draft legal acts — e-draft — has been introduced</w:t>
      </w:r>
      <w:r w:rsidR="00262655" w:rsidRPr="00636D38">
        <w:rPr>
          <w:rStyle w:val="FootnoteReference"/>
          <w:rFonts w:ascii="GHEA Grapalat" w:hAnsi="GHEA Grapalat"/>
          <w:sz w:val="24"/>
          <w:szCs w:val="24"/>
        </w:rPr>
        <w:footnoteReference w:id="5"/>
      </w:r>
      <w:r w:rsidRPr="00636D38">
        <w:rPr>
          <w:rFonts w:ascii="GHEA Grapalat" w:hAnsi="GHEA Grapalat"/>
          <w:sz w:val="24"/>
          <w:szCs w:val="24"/>
        </w:rPr>
        <w:t>.</w:t>
      </w:r>
      <w:r w:rsidR="00262655" w:rsidRPr="00636D38">
        <w:rPr>
          <w:rFonts w:ascii="GHEA Grapalat" w:hAnsi="GHEA Grapalat"/>
          <w:sz w:val="24"/>
          <w:szCs w:val="24"/>
          <w:vertAlign w:val="superscript"/>
        </w:rPr>
        <w:t xml:space="preserve"> </w:t>
      </w:r>
      <w:r w:rsidRPr="00636D38">
        <w:rPr>
          <w:rFonts w:ascii="GHEA Grapalat" w:hAnsi="GHEA Grapalat"/>
          <w:sz w:val="24"/>
          <w:szCs w:val="24"/>
        </w:rPr>
        <w:t xml:space="preserve">Through </w:t>
      </w:r>
      <w:r w:rsidRPr="00636D38">
        <w:rPr>
          <w:rFonts w:ascii="GHEA Grapalat" w:hAnsi="GHEA Grapalat"/>
          <w:sz w:val="24"/>
          <w:szCs w:val="24"/>
        </w:rPr>
        <w:lastRenderedPageBreak/>
        <w:t xml:space="preserve">introduction of the unified website, an online platform has been created, enabling government agencies to present draft legal acts to the public, organise online public discussions and ensuring, as a result, </w:t>
      </w:r>
      <w:r w:rsidRPr="00636D38">
        <w:rPr>
          <w:rFonts w:ascii="GHEA Grapalat" w:hAnsi="GHEA Grapalat"/>
          <w:b/>
          <w:sz w:val="24"/>
          <w:szCs w:val="24"/>
        </w:rPr>
        <w:t>active participation of the representatives of</w:t>
      </w:r>
      <w:r w:rsidR="00636D38" w:rsidRPr="00636D38">
        <w:rPr>
          <w:rFonts w:ascii="Courier New" w:hAnsi="Courier New" w:cs="Courier New"/>
          <w:b/>
          <w:sz w:val="24"/>
          <w:szCs w:val="24"/>
          <w:lang w:val="en-US"/>
        </w:rPr>
        <w:t> </w:t>
      </w:r>
      <w:r w:rsidRPr="00636D38">
        <w:rPr>
          <w:rFonts w:ascii="GHEA Grapalat" w:hAnsi="GHEA Grapalat"/>
          <w:b/>
          <w:sz w:val="24"/>
          <w:szCs w:val="24"/>
        </w:rPr>
        <w:t>civil society in law-making activities</w:t>
      </w:r>
      <w:r w:rsidRPr="00636D38">
        <w:rPr>
          <w:rFonts w:ascii="GHEA Grapalat" w:hAnsi="GHEA Grapalat"/>
          <w:sz w:val="24"/>
          <w:szCs w:val="24"/>
        </w:rPr>
        <w:t>. The website also provides its visitors with an opportunity to see the published drafts, search drafts, follow their further development, see the submitted recommendations on the drafts and, after registration on the website, submit their own recommendations, see the summaries regarding the</w:t>
      </w:r>
      <w:r w:rsidR="00636D38" w:rsidRPr="00636D38">
        <w:rPr>
          <w:rFonts w:ascii="Courier New" w:hAnsi="Courier New" w:cs="Courier New"/>
          <w:sz w:val="24"/>
          <w:szCs w:val="24"/>
          <w:lang w:val="en-US"/>
        </w:rPr>
        <w:t> </w:t>
      </w:r>
      <w:r w:rsidRPr="00636D38">
        <w:rPr>
          <w:rFonts w:ascii="GHEA Grapalat" w:hAnsi="GHEA Grapalat"/>
          <w:sz w:val="24"/>
          <w:szCs w:val="24"/>
        </w:rPr>
        <w:t>submitted recommendations, accepted recommendations and the justifications for non-acceptance thereof.</w:t>
      </w:r>
    </w:p>
    <w:p w:rsidR="00400374"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The fact that the efforts of our country are being noticed and appreciated both by the</w:t>
      </w:r>
      <w:r w:rsidR="00636D38" w:rsidRPr="00636D38">
        <w:rPr>
          <w:rFonts w:ascii="Courier New" w:hAnsi="Courier New" w:cs="Courier New"/>
          <w:sz w:val="24"/>
          <w:szCs w:val="24"/>
          <w:lang w:val="en-US"/>
        </w:rPr>
        <w:t> </w:t>
      </w:r>
      <w:r w:rsidRPr="00636D38">
        <w:rPr>
          <w:rFonts w:ascii="GHEA Grapalat" w:hAnsi="GHEA Grapalat"/>
          <w:sz w:val="24"/>
          <w:szCs w:val="24"/>
        </w:rPr>
        <w:t>civil society of Armenia and the international community is inspiring. In particular, in September 2015, during the 13</w:t>
      </w:r>
      <w:r w:rsidR="00262655" w:rsidRPr="00636D38">
        <w:rPr>
          <w:rFonts w:ascii="GHEA Grapalat" w:hAnsi="GHEA Grapalat"/>
          <w:sz w:val="24"/>
          <w:szCs w:val="24"/>
          <w:vertAlign w:val="superscript"/>
        </w:rPr>
        <w:t>th</w:t>
      </w:r>
      <w:r w:rsidRPr="00636D38">
        <w:rPr>
          <w:rFonts w:ascii="GHEA Grapalat" w:hAnsi="GHEA Grapalat"/>
          <w:sz w:val="24"/>
          <w:szCs w:val="24"/>
        </w:rPr>
        <w:t xml:space="preserve"> Golden Key and Rusty Lock annual award ceremony initiated by </w:t>
      </w:r>
      <w:r w:rsidRPr="00636D38">
        <w:rPr>
          <w:rFonts w:ascii="GHEA Grapalat" w:hAnsi="GHEA Grapalat" w:cs="Arian AMU"/>
          <w:sz w:val="24"/>
          <w:szCs w:val="24"/>
        </w:rPr>
        <w:t>Freedom of Information Centre non-governmental organisation</w:t>
      </w:r>
      <w:r w:rsidRPr="00636D38">
        <w:rPr>
          <w:rFonts w:ascii="GHEA Grapalat" w:hAnsi="GHEA Grapalat"/>
          <w:sz w:val="24"/>
          <w:szCs w:val="24"/>
        </w:rPr>
        <w:t xml:space="preserve">, the Staff of the Government of the Republic of Armenia was granted </w:t>
      </w:r>
      <w:hyperlink r:id="rId10" w:history="1">
        <w:r w:rsidR="00262655" w:rsidRPr="00636D38">
          <w:rPr>
            <w:rStyle w:val="Hyperlink"/>
            <w:rFonts w:ascii="GHEA Grapalat" w:hAnsi="GHEA Grapalat"/>
            <w:bCs/>
            <w:color w:val="auto"/>
            <w:sz w:val="24"/>
            <w:szCs w:val="24"/>
          </w:rPr>
          <w:t>the Golden Key award</w:t>
        </w:r>
      </w:hyperlink>
      <w:r w:rsidRPr="00636D38">
        <w:rPr>
          <w:rFonts w:ascii="GHEA Grapalat" w:hAnsi="GHEA Grapalat" w:cs="Arian AMU"/>
          <w:sz w:val="24"/>
          <w:szCs w:val="24"/>
        </w:rPr>
        <w:t xml:space="preserve"> for best implementation of the commitments of the National Action Plan of</w:t>
      </w:r>
      <w:r w:rsidR="00636D38" w:rsidRPr="00636D38">
        <w:rPr>
          <w:rFonts w:ascii="Courier New" w:hAnsi="Courier New" w:cs="Courier New"/>
          <w:sz w:val="24"/>
          <w:szCs w:val="24"/>
          <w:lang w:val="en-US"/>
        </w:rPr>
        <w:t> </w:t>
      </w:r>
      <w:r w:rsidRPr="00636D38">
        <w:rPr>
          <w:rFonts w:ascii="GHEA Grapalat" w:hAnsi="GHEA Grapalat" w:cs="Arian AMU"/>
          <w:sz w:val="24"/>
          <w:szCs w:val="24"/>
        </w:rPr>
        <w:t>Armenia within the scope of the Open Government Partnership international initiative.</w:t>
      </w:r>
      <w:r w:rsidRPr="00636D38">
        <w:rPr>
          <w:rFonts w:ascii="GHEA Grapalat" w:hAnsi="GHEA Grapalat"/>
          <w:sz w:val="24"/>
          <w:szCs w:val="24"/>
        </w:rPr>
        <w:t xml:space="preserve"> The results of the annual international award ceremony for the initiative were summed up within the scope of the OGP Global Summit held in Mexico City, United Mexican States, in October 2015. During the Global Summit, Armenia, then a</w:t>
      </w:r>
      <w:r w:rsidR="00636D38" w:rsidRPr="00636D38">
        <w:rPr>
          <w:rFonts w:ascii="Courier New" w:hAnsi="Courier New" w:cs="Courier New"/>
          <w:sz w:val="24"/>
          <w:szCs w:val="24"/>
          <w:lang w:val="en-US"/>
        </w:rPr>
        <w:t> </w:t>
      </w:r>
      <w:r w:rsidRPr="00636D38">
        <w:rPr>
          <w:rFonts w:ascii="GHEA Grapalat" w:hAnsi="GHEA Grapalat"/>
          <w:sz w:val="24"/>
          <w:szCs w:val="24"/>
        </w:rPr>
        <w:t xml:space="preserve">first-time </w:t>
      </w:r>
      <w:proofErr w:type="spellStart"/>
      <w:r w:rsidRPr="00636D38">
        <w:rPr>
          <w:rFonts w:ascii="GHEA Grapalat" w:hAnsi="GHEA Grapalat"/>
          <w:sz w:val="24"/>
          <w:szCs w:val="24"/>
        </w:rPr>
        <w:t>particpant</w:t>
      </w:r>
      <w:proofErr w:type="spellEnd"/>
      <w:r w:rsidRPr="00636D38">
        <w:rPr>
          <w:rFonts w:ascii="GHEA Grapalat" w:hAnsi="GHEA Grapalat"/>
          <w:sz w:val="24"/>
          <w:szCs w:val="24"/>
        </w:rPr>
        <w:t xml:space="preserve"> received a high award, winning first place and receiving </w:t>
      </w:r>
      <w:r w:rsidR="00636D38" w:rsidRPr="00636D38">
        <w:rPr>
          <w:rFonts w:ascii="GHEA Grapalat" w:hAnsi="GHEA Grapalat"/>
          <w:sz w:val="24"/>
          <w:szCs w:val="24"/>
          <w:lang w:val="en-US"/>
        </w:rPr>
        <w:br/>
      </w:r>
      <w:r w:rsidRPr="00636D38">
        <w:rPr>
          <w:rFonts w:ascii="GHEA Grapalat" w:hAnsi="GHEA Grapalat"/>
          <w:sz w:val="24"/>
          <w:szCs w:val="24"/>
        </w:rPr>
        <w:t xml:space="preserve">the so-called </w:t>
      </w:r>
      <w:hyperlink r:id="rId11" w:history="1">
        <w:r w:rsidR="00262655" w:rsidRPr="00636D38">
          <w:rPr>
            <w:rFonts w:ascii="GHEA Grapalat" w:hAnsi="GHEA Grapalat"/>
            <w:sz w:val="24"/>
            <w:szCs w:val="24"/>
            <w:u w:val="single"/>
          </w:rPr>
          <w:t>R</w:t>
        </w:r>
        <w:r w:rsidR="00262655" w:rsidRPr="00636D38">
          <w:rPr>
            <w:rStyle w:val="Hyperlink"/>
            <w:rFonts w:ascii="GHEA Grapalat" w:hAnsi="GHEA Grapalat"/>
            <w:color w:val="auto"/>
            <w:sz w:val="24"/>
            <w:szCs w:val="24"/>
          </w:rPr>
          <w:t>egional Champion title</w:t>
        </w:r>
      </w:hyperlink>
      <w:r w:rsidRPr="00636D38">
        <w:rPr>
          <w:rFonts w:ascii="GHEA Grapalat" w:hAnsi="GHEA Grapalat"/>
          <w:sz w:val="24"/>
          <w:szCs w:val="24"/>
        </w:rPr>
        <w:t xml:space="preserve"> in the region (Asia-Pacific). During the award ceremony, Armenia introduced the Creation and introduction of community governance information systems within community administrations of the Republic of</w:t>
      </w:r>
      <w:r w:rsidR="00636D38" w:rsidRPr="00636D38">
        <w:rPr>
          <w:rFonts w:ascii="Courier New" w:hAnsi="Courier New" w:cs="Courier New"/>
          <w:sz w:val="24"/>
          <w:szCs w:val="24"/>
          <w:lang w:val="en-US"/>
        </w:rPr>
        <w:t> </w:t>
      </w:r>
      <w:r w:rsidRPr="00636D38">
        <w:rPr>
          <w:rFonts w:ascii="GHEA Grapalat" w:hAnsi="GHEA Grapalat"/>
          <w:sz w:val="24"/>
          <w:szCs w:val="24"/>
        </w:rPr>
        <w:t>Armenia initiative. The initiative was referred to as “Smart Municipality” during the</w:t>
      </w:r>
      <w:r w:rsidR="00636D38" w:rsidRPr="00636D38">
        <w:rPr>
          <w:rFonts w:ascii="Courier New" w:hAnsi="Courier New" w:cs="Courier New"/>
          <w:sz w:val="24"/>
          <w:szCs w:val="24"/>
          <w:lang w:val="en-US"/>
        </w:rPr>
        <w:t> </w:t>
      </w:r>
      <w:r w:rsidRPr="00636D38">
        <w:rPr>
          <w:rFonts w:ascii="GHEA Grapalat" w:hAnsi="GHEA Grapalat"/>
          <w:sz w:val="24"/>
          <w:szCs w:val="24"/>
        </w:rPr>
        <w:t xml:space="preserve">event. The project is aimed at increasing effectiveness of the activities of local </w:t>
      </w:r>
      <w:r w:rsidR="00636D38" w:rsidRPr="00636D38">
        <w:rPr>
          <w:rFonts w:ascii="GHEA Grapalat" w:hAnsi="GHEA Grapalat"/>
          <w:sz w:val="24"/>
          <w:szCs w:val="24"/>
          <w:lang w:val="en-US"/>
        </w:rPr>
        <w:br/>
      </w:r>
      <w:r w:rsidRPr="00636D38">
        <w:rPr>
          <w:rFonts w:ascii="GHEA Grapalat" w:hAnsi="GHEA Grapalat"/>
          <w:sz w:val="24"/>
          <w:szCs w:val="24"/>
        </w:rPr>
        <w:t>self-government bodies in Armenia and improving, through open governance, the</w:t>
      </w:r>
      <w:r w:rsidR="00636D38" w:rsidRPr="00636D38">
        <w:rPr>
          <w:rFonts w:ascii="Courier New" w:hAnsi="Courier New" w:cs="Courier New"/>
          <w:sz w:val="24"/>
          <w:szCs w:val="24"/>
          <w:lang w:val="en-US"/>
        </w:rPr>
        <w:t> </w:t>
      </w:r>
      <w:r w:rsidRPr="00636D38">
        <w:rPr>
          <w:rFonts w:ascii="GHEA Grapalat" w:hAnsi="GHEA Grapalat"/>
          <w:sz w:val="24"/>
          <w:szCs w:val="24"/>
        </w:rPr>
        <w:t xml:space="preserve">public services provided by them to the communities’ populations. </w:t>
      </w:r>
    </w:p>
    <w:p w:rsidR="008B2415" w:rsidRPr="00636D38" w:rsidRDefault="008B2415" w:rsidP="00636D38">
      <w:pPr>
        <w:pStyle w:val="ListParagraph"/>
        <w:spacing w:line="360" w:lineRule="auto"/>
        <w:ind w:left="0"/>
        <w:contextualSpacing w:val="0"/>
        <w:jc w:val="both"/>
        <w:rPr>
          <w:rFonts w:ascii="GHEA Grapalat" w:hAnsi="GHEA Grapalat"/>
          <w:sz w:val="24"/>
          <w:szCs w:val="24"/>
        </w:rPr>
      </w:pPr>
    </w:p>
    <w:tbl>
      <w:tblPr>
        <w:tblW w:w="0" w:type="auto"/>
        <w:tblBorders>
          <w:bottom w:val="threeDEmboss" w:sz="24" w:space="0" w:color="auto"/>
        </w:tblBorders>
        <w:tblLook w:val="00A0"/>
      </w:tblPr>
      <w:tblGrid>
        <w:gridCol w:w="9287"/>
      </w:tblGrid>
      <w:tr w:rsidR="00F72608" w:rsidRPr="00636D38" w:rsidTr="00636D38">
        <w:trPr>
          <w:trHeight w:val="665"/>
        </w:trPr>
        <w:tc>
          <w:tcPr>
            <w:tcW w:w="9287" w:type="dxa"/>
            <w:tcBorders>
              <w:bottom w:val="threeDEmboss" w:sz="24" w:space="0" w:color="auto"/>
            </w:tcBorders>
            <w:shd w:val="clear" w:color="auto" w:fill="8DB3E2"/>
          </w:tcPr>
          <w:p w:rsidR="00F72608" w:rsidRPr="00636D38" w:rsidRDefault="00971B4D" w:rsidP="00FC7A54">
            <w:pPr>
              <w:spacing w:after="160" w:line="360" w:lineRule="auto"/>
              <w:jc w:val="both"/>
              <w:outlineLvl w:val="0"/>
              <w:rPr>
                <w:rFonts w:ascii="GHEA Grapalat" w:hAnsi="GHEA Grapalat"/>
                <w:b/>
                <w:sz w:val="24"/>
                <w:szCs w:val="24"/>
              </w:rPr>
            </w:pPr>
            <w:bookmarkStart w:id="1" w:name="_Toc493688338"/>
            <w:r w:rsidRPr="00636D38">
              <w:rPr>
                <w:rFonts w:ascii="GHEA Grapalat" w:hAnsi="GHEA Grapalat"/>
                <w:b/>
                <w:sz w:val="24"/>
                <w:szCs w:val="24"/>
              </w:rPr>
              <w:lastRenderedPageBreak/>
              <w:t>National Action Plan Process</w:t>
            </w:r>
            <w:bookmarkEnd w:id="1"/>
          </w:p>
        </w:tc>
      </w:tr>
    </w:tbl>
    <w:p w:rsidR="00845DBE" w:rsidRPr="00636D38" w:rsidRDefault="00845DBE" w:rsidP="00636D38">
      <w:pPr>
        <w:spacing w:after="160" w:line="360" w:lineRule="auto"/>
        <w:jc w:val="both"/>
        <w:rPr>
          <w:rFonts w:ascii="GHEA Grapalat" w:hAnsi="GHEA Grapalat"/>
          <w:b/>
          <w:sz w:val="24"/>
          <w:szCs w:val="24"/>
        </w:rPr>
      </w:pPr>
    </w:p>
    <w:p w:rsidR="006C6D29" w:rsidRPr="00AD346D" w:rsidRDefault="00971B4D" w:rsidP="00FC7A54">
      <w:pPr>
        <w:spacing w:after="160" w:line="360" w:lineRule="auto"/>
        <w:outlineLvl w:val="0"/>
        <w:rPr>
          <w:rFonts w:ascii="GHEA Grapalat" w:hAnsi="GHEA Grapalat"/>
          <w:b/>
          <w:color w:val="1F497D" w:themeColor="text2"/>
          <w:sz w:val="24"/>
          <w:szCs w:val="24"/>
        </w:rPr>
      </w:pPr>
      <w:bookmarkStart w:id="2" w:name="_Toc493688339"/>
      <w:r w:rsidRPr="00AD346D">
        <w:rPr>
          <w:rFonts w:ascii="GHEA Grapalat" w:hAnsi="GHEA Grapalat"/>
          <w:b/>
          <w:color w:val="1F497D" w:themeColor="text2"/>
          <w:sz w:val="24"/>
          <w:szCs w:val="24"/>
        </w:rPr>
        <w:t>Participation and joint process within the scope of the OGP</w:t>
      </w:r>
      <w:bookmarkEnd w:id="2"/>
    </w:p>
    <w:p w:rsidR="00845DBE"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rPr>
        <w:t>In 2016, Armenia undertook the Open Government Partnership (OGP) Third Action Plan. The OGP/Armenia Third Action Plan (hereinafter referred to as "the Plan") was</w:t>
      </w:r>
      <w:r w:rsidR="00636D38" w:rsidRPr="00636D38">
        <w:rPr>
          <w:rFonts w:ascii="Courier New" w:hAnsi="Courier New" w:cs="Courier New"/>
          <w:sz w:val="24"/>
          <w:szCs w:val="24"/>
          <w:lang w:val="en-US"/>
        </w:rPr>
        <w:t> </w:t>
      </w:r>
      <w:r w:rsidRPr="00636D38">
        <w:rPr>
          <w:rFonts w:ascii="GHEA Grapalat" w:hAnsi="GHEA Grapalat"/>
          <w:sz w:val="24"/>
          <w:szCs w:val="24"/>
        </w:rPr>
        <w:t>launched and developed on the basis of the achievements and failures of</w:t>
      </w:r>
      <w:r w:rsidR="00636D38" w:rsidRPr="00636D38">
        <w:rPr>
          <w:rFonts w:ascii="Courier New" w:hAnsi="Courier New" w:cs="Courier New"/>
          <w:sz w:val="24"/>
          <w:szCs w:val="24"/>
          <w:lang w:val="en-US"/>
        </w:rPr>
        <w:t> </w:t>
      </w:r>
      <w:r w:rsidRPr="00636D38">
        <w:rPr>
          <w:rFonts w:ascii="GHEA Grapalat" w:hAnsi="GHEA Grapalat"/>
          <w:sz w:val="24"/>
          <w:szCs w:val="24"/>
        </w:rPr>
        <w:t>the</w:t>
      </w:r>
      <w:r w:rsidR="00636D38" w:rsidRPr="00636D38">
        <w:rPr>
          <w:rFonts w:ascii="Courier New" w:hAnsi="Courier New" w:cs="Courier New"/>
          <w:sz w:val="24"/>
          <w:szCs w:val="24"/>
          <w:lang w:val="en-US"/>
        </w:rPr>
        <w:t> </w:t>
      </w:r>
      <w:r w:rsidRPr="00636D38">
        <w:rPr>
          <w:rFonts w:ascii="GHEA Grapalat" w:hAnsi="GHEA Grapalat"/>
          <w:sz w:val="24"/>
          <w:szCs w:val="24"/>
        </w:rPr>
        <w:t>previous action plan.</w:t>
      </w:r>
    </w:p>
    <w:p w:rsidR="00731471" w:rsidRPr="00636D38" w:rsidRDefault="00731471" w:rsidP="00636D38">
      <w:pPr>
        <w:spacing w:after="160" w:line="360" w:lineRule="auto"/>
        <w:jc w:val="both"/>
        <w:rPr>
          <w:rFonts w:ascii="GHEA Grapalat" w:hAnsi="GHEA Grapalat"/>
          <w:b/>
          <w:sz w:val="24"/>
          <w:szCs w:val="24"/>
          <w:u w:val="single"/>
        </w:rPr>
      </w:pPr>
    </w:p>
    <w:p w:rsidR="00E61520" w:rsidRPr="00636D38" w:rsidRDefault="00971B4D" w:rsidP="00636D38">
      <w:pPr>
        <w:spacing w:after="160" w:line="360" w:lineRule="auto"/>
        <w:ind w:left="567" w:right="566"/>
        <w:jc w:val="center"/>
        <w:rPr>
          <w:rFonts w:ascii="GHEA Grapalat" w:hAnsi="GHEA Grapalat"/>
          <w:b/>
          <w:sz w:val="24"/>
          <w:szCs w:val="24"/>
          <w:u w:val="single"/>
        </w:rPr>
      </w:pPr>
      <w:r w:rsidRPr="00636D38">
        <w:rPr>
          <w:rFonts w:ascii="GHEA Grapalat" w:hAnsi="GHEA Grapalat"/>
          <w:b/>
          <w:sz w:val="24"/>
          <w:szCs w:val="24"/>
          <w:u w:val="single"/>
        </w:rPr>
        <w:t>Call for Ideas and Open Tender</w:t>
      </w:r>
    </w:p>
    <w:p w:rsidR="00731471"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t>The development stage of the Plan started back in January 2016 when the order and timeline of the steps towards developing the Plan were defined in advance</w:t>
      </w:r>
      <w:r w:rsidR="00262655" w:rsidRPr="00636D38">
        <w:rPr>
          <w:rStyle w:val="FootnoteReference"/>
          <w:rFonts w:ascii="GHEA Grapalat" w:hAnsi="GHEA Grapalat"/>
          <w:color w:val="auto"/>
        </w:rPr>
        <w:footnoteReference w:id="6"/>
      </w:r>
      <w:r w:rsidRPr="00636D38">
        <w:rPr>
          <w:rFonts w:ascii="GHEA Grapalat" w:hAnsi="GHEA Grapalat"/>
          <w:color w:val="auto"/>
        </w:rPr>
        <w:t xml:space="preserve">. It was also presented and </w:t>
      </w:r>
      <w:r w:rsidR="00DD30C7" w:rsidRPr="004F1681">
        <w:rPr>
          <w:rFonts w:ascii="GHEA Grapalat" w:hAnsi="GHEA Grapalat"/>
        </w:rPr>
        <w:t xml:space="preserve">discussed </w:t>
      </w:r>
      <w:r w:rsidRPr="00636D38">
        <w:rPr>
          <w:rFonts w:ascii="GHEA Grapalat" w:hAnsi="GHEA Grapalat"/>
          <w:color w:val="auto"/>
        </w:rPr>
        <w:t xml:space="preserve">during the February 15 extended meeting of the Working Group coordinating the works related to the initiative in Armenia (hereinafter referred to as “the Working Group”). As a result, the day after the session, the agreed </w:t>
      </w:r>
      <w:hyperlink r:id="rId12">
        <w:r w:rsidR="00262655" w:rsidRPr="00636D38">
          <w:rPr>
            <w:rStyle w:val="Hyperlink"/>
            <w:rFonts w:ascii="GHEA Grapalat" w:hAnsi="GHEA Grapalat"/>
            <w:color w:val="auto"/>
          </w:rPr>
          <w:t>timeline</w:t>
        </w:r>
      </w:hyperlink>
      <w:r w:rsidRPr="00636D38">
        <w:rPr>
          <w:rFonts w:ascii="GHEA Grapalat" w:hAnsi="GHEA Grapalat"/>
          <w:color w:val="auto"/>
        </w:rPr>
        <w:t xml:space="preserve"> was sent to the parties engaged in this process and posted on the website at </w:t>
      </w:r>
      <w:hyperlink r:id="rId13">
        <w:r w:rsidR="00262655" w:rsidRPr="00636D38">
          <w:rPr>
            <w:rStyle w:val="Hyperlink"/>
            <w:rFonts w:ascii="GHEA Grapalat" w:hAnsi="GHEA Grapalat"/>
            <w:color w:val="auto"/>
          </w:rPr>
          <w:t>www.ogp.am</w:t>
        </w:r>
      </w:hyperlink>
      <w:r w:rsidRPr="00636D38">
        <w:rPr>
          <w:rFonts w:ascii="GHEA Grapalat" w:hAnsi="GHEA Grapalat"/>
          <w:color w:val="auto"/>
        </w:rPr>
        <w:t xml:space="preserve"> at the same time</w:t>
      </w:r>
      <w:r w:rsidR="00262655" w:rsidRPr="00636D38">
        <w:rPr>
          <w:rStyle w:val="FootnoteReference"/>
          <w:rFonts w:ascii="GHEA Grapalat" w:hAnsi="GHEA Grapalat"/>
          <w:color w:val="auto"/>
        </w:rPr>
        <w:footnoteReference w:id="7"/>
      </w:r>
      <w:r w:rsidRPr="00636D38">
        <w:rPr>
          <w:rFonts w:ascii="GHEA Grapalat" w:hAnsi="GHEA Grapalat"/>
          <w:color w:val="auto"/>
        </w:rPr>
        <w:t xml:space="preserve">. Then, the defined format for submitting commitments and the Armenian version of the guideline on the main </w:t>
      </w:r>
      <w:hyperlink r:id="rId14">
        <w:r w:rsidR="00262655" w:rsidRPr="00636D38">
          <w:rPr>
            <w:rStyle w:val="Hyperlink"/>
            <w:rFonts w:ascii="GHEA Grapalat" w:hAnsi="GHEA Grapalat"/>
            <w:color w:val="auto"/>
          </w:rPr>
          <w:t>criteria</w:t>
        </w:r>
      </w:hyperlink>
      <w:r w:rsidRPr="00636D38">
        <w:rPr>
          <w:rFonts w:ascii="GHEA Grapalat" w:hAnsi="GHEA Grapalat"/>
          <w:color w:val="auto"/>
        </w:rPr>
        <w:t xml:space="preserve"> to be followed in developing the Action Plan commitments were published. The guideline contained information on the four fundamental OGP principles and SMART standards. It was also announced that, in addition to compliance with the OGP principles in developing the Open Government Partnership/Armenia Third Action Plan, preference would be given to recommendations which, besides complying with the specified Open Government Partnership principles, would also be targeted at implementation of</w:t>
      </w:r>
      <w:r w:rsidR="00636D38" w:rsidRPr="00636D38">
        <w:rPr>
          <w:rFonts w:ascii="Courier New" w:hAnsi="Courier New" w:cs="Courier New"/>
          <w:color w:val="auto"/>
          <w:lang w:val="en-US"/>
        </w:rPr>
        <w:t> </w:t>
      </w:r>
      <w:r w:rsidRPr="00636D38">
        <w:rPr>
          <w:rFonts w:ascii="GHEA Grapalat" w:hAnsi="GHEA Grapalat"/>
          <w:color w:val="auto"/>
        </w:rPr>
        <w:t>the</w:t>
      </w:r>
      <w:r w:rsidR="00636D38" w:rsidRPr="00636D38">
        <w:rPr>
          <w:rFonts w:ascii="Courier New" w:hAnsi="Courier New" w:cs="Courier New"/>
          <w:color w:val="auto"/>
          <w:lang w:val="en-US"/>
        </w:rPr>
        <w:t> </w:t>
      </w:r>
      <w:hyperlink r:id="rId15">
        <w:r w:rsidR="00262655" w:rsidRPr="00636D38">
          <w:rPr>
            <w:rStyle w:val="Hyperlink"/>
            <w:rFonts w:ascii="GHEA Grapalat" w:hAnsi="GHEA Grapalat"/>
            <w:color w:val="auto"/>
          </w:rPr>
          <w:t>Sustainable Development Goals</w:t>
        </w:r>
      </w:hyperlink>
      <w:r w:rsidRPr="00636D38">
        <w:rPr>
          <w:rFonts w:ascii="GHEA Grapalat" w:hAnsi="GHEA Grapalat"/>
          <w:color w:val="auto"/>
        </w:rPr>
        <w:t xml:space="preserve"> approved by the United Nations and would be in conformity with the </w:t>
      </w:r>
      <w:hyperlink r:id="rId16">
        <w:r w:rsidR="00262655" w:rsidRPr="00636D38">
          <w:rPr>
            <w:rStyle w:val="Hyperlink"/>
            <w:rFonts w:ascii="GHEA Grapalat" w:hAnsi="GHEA Grapalat"/>
            <w:color w:val="auto"/>
            <w:spacing w:val="-2"/>
          </w:rPr>
          <w:t>Anti-Corruption Strategy</w:t>
        </w:r>
      </w:hyperlink>
      <w:r w:rsidRPr="00636D38">
        <w:rPr>
          <w:rFonts w:ascii="GHEA Grapalat" w:hAnsi="GHEA Grapalat"/>
          <w:color w:val="auto"/>
        </w:rPr>
        <w:t xml:space="preserve"> of the Republic of Armenia. </w:t>
      </w:r>
    </w:p>
    <w:p w:rsidR="0065411C"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lastRenderedPageBreak/>
        <w:t xml:space="preserve">The guideline initially stated that recommendations the implementation of which would require drafting and adopting new laws, as well as making amendments to existing laws </w:t>
      </w:r>
      <w:r w:rsidRPr="00636D38">
        <w:rPr>
          <w:rFonts w:ascii="GHEA Grapalat" w:hAnsi="GHEA Grapalat"/>
          <w:i/>
          <w:color w:val="auto"/>
        </w:rPr>
        <w:t>(the fulfilment of such a requirement is beyond the scope of powers of</w:t>
      </w:r>
      <w:r w:rsidR="00225BFF" w:rsidRPr="00225BFF">
        <w:rPr>
          <w:rFonts w:ascii="Courier New" w:hAnsi="Courier New" w:cs="Courier New"/>
          <w:i/>
          <w:color w:val="auto"/>
          <w:lang w:val="en-US"/>
        </w:rPr>
        <w:t> </w:t>
      </w:r>
      <w:r w:rsidRPr="00636D38">
        <w:rPr>
          <w:rFonts w:ascii="GHEA Grapalat" w:hAnsi="GHEA Grapalat"/>
          <w:i/>
          <w:color w:val="auto"/>
        </w:rPr>
        <w:t>the</w:t>
      </w:r>
      <w:r w:rsidR="00225BFF" w:rsidRPr="00225BFF">
        <w:rPr>
          <w:rFonts w:ascii="Courier New" w:hAnsi="Courier New" w:cs="Courier New"/>
          <w:i/>
          <w:color w:val="auto"/>
          <w:lang w:val="en-US"/>
        </w:rPr>
        <w:t> </w:t>
      </w:r>
      <w:r w:rsidRPr="00636D38">
        <w:rPr>
          <w:rFonts w:ascii="GHEA Grapalat" w:hAnsi="GHEA Grapalat"/>
          <w:i/>
          <w:color w:val="auto"/>
        </w:rPr>
        <w:t>Government of the Republic of Armenia)</w:t>
      </w:r>
      <w:r w:rsidRPr="00636D38">
        <w:rPr>
          <w:rFonts w:ascii="GHEA Grapalat" w:hAnsi="GHEA Grapalat"/>
          <w:color w:val="auto"/>
        </w:rPr>
        <w:t xml:space="preserve"> would not be included in the</w:t>
      </w:r>
      <w:r w:rsidR="00225BFF" w:rsidRPr="00225BFF">
        <w:rPr>
          <w:rFonts w:ascii="Courier New" w:hAnsi="Courier New" w:cs="Courier New"/>
          <w:color w:val="auto"/>
          <w:lang w:val="en-US"/>
        </w:rPr>
        <w:t> </w:t>
      </w:r>
      <w:r w:rsidRPr="00636D38">
        <w:rPr>
          <w:rFonts w:ascii="GHEA Grapalat" w:hAnsi="GHEA Grapalat"/>
          <w:color w:val="auto"/>
        </w:rPr>
        <w:t>Action</w:t>
      </w:r>
      <w:r w:rsidR="00225BFF" w:rsidRPr="00225BFF">
        <w:rPr>
          <w:rFonts w:ascii="Courier New" w:hAnsi="Courier New" w:cs="Courier New"/>
          <w:color w:val="auto"/>
          <w:lang w:val="en-US"/>
        </w:rPr>
        <w:t> </w:t>
      </w:r>
      <w:r w:rsidRPr="00636D38">
        <w:rPr>
          <w:rFonts w:ascii="GHEA Grapalat" w:hAnsi="GHEA Grapalat"/>
          <w:color w:val="auto"/>
        </w:rPr>
        <w:t xml:space="preserve">Plan. </w:t>
      </w:r>
    </w:p>
    <w:p w:rsidR="00845DBE"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t xml:space="preserve">All the recommendations not included in the Action Plan were </w:t>
      </w:r>
      <w:r w:rsidR="00DD30C7" w:rsidRPr="004F1681">
        <w:rPr>
          <w:rFonts w:ascii="GHEA Grapalat" w:hAnsi="GHEA Grapalat"/>
        </w:rPr>
        <w:t xml:space="preserve">discussed </w:t>
      </w:r>
      <w:r w:rsidRPr="00636D38">
        <w:rPr>
          <w:rFonts w:ascii="GHEA Grapalat" w:hAnsi="GHEA Grapalat"/>
          <w:color w:val="auto"/>
        </w:rPr>
        <w:t>with the</w:t>
      </w:r>
      <w:r w:rsidR="00225BFF" w:rsidRPr="00225BFF">
        <w:rPr>
          <w:rFonts w:ascii="Courier New" w:hAnsi="Courier New" w:cs="Courier New"/>
          <w:color w:val="auto"/>
          <w:lang w:val="en-US"/>
        </w:rPr>
        <w:t> </w:t>
      </w:r>
      <w:r w:rsidRPr="00636D38">
        <w:rPr>
          <w:rFonts w:ascii="GHEA Grapalat" w:hAnsi="GHEA Grapalat"/>
          <w:color w:val="auto"/>
        </w:rPr>
        <w:t>authors individually. As a result of a discussion held by the Staff of</w:t>
      </w:r>
      <w:r w:rsidR="00225BFF" w:rsidRPr="00225BFF">
        <w:rPr>
          <w:rFonts w:ascii="Courier New" w:hAnsi="Courier New" w:cs="Courier New"/>
          <w:color w:val="auto"/>
          <w:lang w:val="en-US"/>
        </w:rPr>
        <w:t> </w:t>
      </w:r>
      <w:r w:rsidRPr="00636D38">
        <w:rPr>
          <w:rFonts w:ascii="GHEA Grapalat" w:hAnsi="GHEA Grapalat"/>
          <w:color w:val="auto"/>
        </w:rPr>
        <w:t>the</w:t>
      </w:r>
      <w:r w:rsidR="00225BFF" w:rsidRPr="00225BFF">
        <w:rPr>
          <w:rFonts w:ascii="Courier New" w:hAnsi="Courier New" w:cs="Courier New"/>
          <w:color w:val="auto"/>
          <w:lang w:val="en-US"/>
        </w:rPr>
        <w:t> </w:t>
      </w:r>
      <w:r w:rsidRPr="00636D38">
        <w:rPr>
          <w:rFonts w:ascii="GHEA Grapalat" w:hAnsi="GHEA Grapalat"/>
          <w:color w:val="auto"/>
        </w:rPr>
        <w:t xml:space="preserve">Government, possible solutions were given thereto, organising discussions with </w:t>
      </w:r>
      <w:proofErr w:type="spellStart"/>
      <w:r w:rsidRPr="00636D38">
        <w:rPr>
          <w:rFonts w:ascii="GHEA Grapalat" w:hAnsi="GHEA Grapalat"/>
          <w:color w:val="auto"/>
        </w:rPr>
        <w:t>sectoral</w:t>
      </w:r>
      <w:proofErr w:type="spellEnd"/>
      <w:r w:rsidRPr="00636D38">
        <w:rPr>
          <w:rFonts w:ascii="GHEA Grapalat" w:hAnsi="GHEA Grapalat"/>
          <w:color w:val="auto"/>
        </w:rPr>
        <w:t xml:space="preserve"> and interested parties.</w:t>
      </w:r>
    </w:p>
    <w:p w:rsidR="008B2415" w:rsidRPr="00636D38" w:rsidRDefault="008B2415" w:rsidP="00636D38">
      <w:pPr>
        <w:pStyle w:val="Default"/>
        <w:spacing w:after="160" w:line="360" w:lineRule="auto"/>
        <w:jc w:val="both"/>
        <w:rPr>
          <w:rFonts w:ascii="GHEA Grapalat" w:hAnsi="GHEA Grapalat"/>
          <w:color w:val="auto"/>
        </w:rPr>
      </w:pPr>
    </w:p>
    <w:p w:rsidR="00845DBE" w:rsidRPr="00AD346D" w:rsidRDefault="00971B4D" w:rsidP="00FC7A54">
      <w:pPr>
        <w:spacing w:after="160" w:line="360" w:lineRule="auto"/>
        <w:outlineLvl w:val="0"/>
        <w:rPr>
          <w:rFonts w:ascii="GHEA Grapalat" w:hAnsi="GHEA Grapalat"/>
          <w:b/>
          <w:color w:val="1F497D" w:themeColor="text2"/>
          <w:sz w:val="24"/>
          <w:szCs w:val="24"/>
        </w:rPr>
      </w:pPr>
      <w:bookmarkStart w:id="3" w:name="_Toc493688340"/>
      <w:r w:rsidRPr="00AD346D">
        <w:rPr>
          <w:rFonts w:ascii="GHEA Grapalat" w:hAnsi="GHEA Grapalat"/>
          <w:b/>
          <w:color w:val="1F497D" w:themeColor="text2"/>
          <w:sz w:val="24"/>
          <w:szCs w:val="24"/>
        </w:rPr>
        <w:t>Participation and joint process during the OGP/Armenia Third Action Plan</w:t>
      </w:r>
      <w:bookmarkEnd w:id="3"/>
    </w:p>
    <w:p w:rsidR="00845DBE" w:rsidRPr="00636D38" w:rsidRDefault="00971B4D" w:rsidP="00225BFF">
      <w:pPr>
        <w:pStyle w:val="Default"/>
        <w:spacing w:after="160" w:line="384" w:lineRule="auto"/>
        <w:jc w:val="both"/>
        <w:rPr>
          <w:rFonts w:ascii="GHEA Grapalat" w:hAnsi="GHEA Grapalat"/>
          <w:color w:val="auto"/>
        </w:rPr>
      </w:pPr>
      <w:r w:rsidRPr="00636D38">
        <w:rPr>
          <w:rFonts w:ascii="GHEA Grapalat" w:hAnsi="GHEA Grapalat"/>
          <w:color w:val="auto"/>
          <w:shd w:val="clear" w:color="auto" w:fill="FFFFFF"/>
        </w:rPr>
        <w:t>For the purpose of developing the Plan, calls for recommendations were sent electronically to civil society representatives who are members of the Working Group, and a relevant assignment was given to government agencies. The NGOs actively engaged in the process shared the draft and the call for submission of</w:t>
      </w:r>
      <w:r w:rsidR="00225BFF" w:rsidRPr="00225BFF">
        <w:rPr>
          <w:rFonts w:ascii="Courier New" w:hAnsi="Courier New" w:cs="Courier New"/>
          <w:color w:val="auto"/>
          <w:shd w:val="clear" w:color="auto" w:fill="FFFFFF"/>
          <w:lang w:val="en-US"/>
        </w:rPr>
        <w:t> </w:t>
      </w:r>
      <w:r w:rsidRPr="00636D38">
        <w:rPr>
          <w:rFonts w:ascii="GHEA Grapalat" w:hAnsi="GHEA Grapalat"/>
          <w:color w:val="auto"/>
          <w:shd w:val="clear" w:color="auto" w:fill="FFFFFF"/>
        </w:rPr>
        <w:t>recommendations with other partnering NGOs and citizens.</w:t>
      </w:r>
    </w:p>
    <w:p w:rsidR="00527604" w:rsidRPr="00636D38" w:rsidRDefault="00971B4D" w:rsidP="00225BFF">
      <w:pPr>
        <w:pStyle w:val="Default"/>
        <w:spacing w:after="160" w:line="384" w:lineRule="auto"/>
        <w:jc w:val="both"/>
        <w:rPr>
          <w:rFonts w:ascii="GHEA Grapalat" w:hAnsi="GHEA Grapalat"/>
          <w:color w:val="auto"/>
        </w:rPr>
      </w:pPr>
      <w:r w:rsidRPr="00636D38">
        <w:rPr>
          <w:rFonts w:ascii="GHEA Grapalat" w:hAnsi="GHEA Grapalat"/>
          <w:color w:val="auto"/>
        </w:rPr>
        <w:t xml:space="preserve">The Government of the Republic of Armenia, with the support of </w:t>
      </w:r>
      <w:hyperlink r:id="rId17">
        <w:proofErr w:type="spellStart"/>
        <w:r w:rsidR="00262655" w:rsidRPr="00636D38">
          <w:rPr>
            <w:rStyle w:val="Hyperlink"/>
            <w:rFonts w:ascii="GHEA Grapalat" w:hAnsi="GHEA Grapalat"/>
            <w:color w:val="auto"/>
          </w:rPr>
          <w:t>Kolba</w:t>
        </w:r>
        <w:proofErr w:type="spellEnd"/>
        <w:r w:rsidR="00262655" w:rsidRPr="00636D38">
          <w:rPr>
            <w:rStyle w:val="Hyperlink"/>
            <w:rFonts w:ascii="GHEA Grapalat" w:hAnsi="GHEA Grapalat"/>
            <w:color w:val="auto"/>
          </w:rPr>
          <w:t xml:space="preserve"> Innovations Lab</w:t>
        </w:r>
      </w:hyperlink>
      <w:r w:rsidRPr="00636D38">
        <w:rPr>
          <w:rFonts w:ascii="GHEA Grapalat" w:hAnsi="GHEA Grapalat"/>
          <w:color w:val="auto"/>
        </w:rPr>
        <w:t xml:space="preserve"> of the UN Development Programme, developed a new online </w:t>
      </w:r>
      <w:hyperlink r:id="rId18">
        <w:proofErr w:type="spellStart"/>
        <w:r w:rsidR="00262655" w:rsidRPr="00636D38">
          <w:rPr>
            <w:rStyle w:val="Hyperlink"/>
            <w:rFonts w:ascii="GHEA Grapalat" w:hAnsi="GHEA Grapalat"/>
            <w:color w:val="auto"/>
          </w:rPr>
          <w:t>crowdsourcing</w:t>
        </w:r>
        <w:proofErr w:type="spellEnd"/>
      </w:hyperlink>
      <w:r w:rsidRPr="00636D38">
        <w:rPr>
          <w:rFonts w:ascii="GHEA Grapalat" w:hAnsi="GHEA Grapalat"/>
          <w:color w:val="auto"/>
        </w:rPr>
        <w:t xml:space="preserve"> tool for the purpose of providing potentially wider circles — such as citizens, businesspeople, companies, regardless of their legal and organisational form — with an opportunity to submit their recommendations with regard to the OGP Plan. As a result, an open call for ideas was made, and 18 recommendations were submitted through this tool</w:t>
      </w:r>
      <w:r w:rsidR="00262655" w:rsidRPr="00636D38">
        <w:rPr>
          <w:rStyle w:val="FootnoteReference"/>
          <w:rFonts w:ascii="GHEA Grapalat" w:hAnsi="GHEA Grapalat"/>
          <w:color w:val="auto"/>
        </w:rPr>
        <w:footnoteReference w:id="8"/>
      </w:r>
      <w:r w:rsidRPr="00636D38">
        <w:rPr>
          <w:rFonts w:ascii="GHEA Grapalat" w:hAnsi="GHEA Grapalat"/>
          <w:color w:val="auto"/>
        </w:rPr>
        <w:t>.</w:t>
      </w:r>
    </w:p>
    <w:p w:rsidR="00527604" w:rsidRPr="00636D38" w:rsidRDefault="00971B4D" w:rsidP="00225BFF">
      <w:pPr>
        <w:spacing w:after="160" w:line="384" w:lineRule="auto"/>
        <w:jc w:val="both"/>
        <w:rPr>
          <w:rFonts w:ascii="GHEA Grapalat" w:hAnsi="GHEA Grapalat"/>
          <w:sz w:val="24"/>
          <w:szCs w:val="24"/>
        </w:rPr>
      </w:pPr>
      <w:r w:rsidRPr="00636D38">
        <w:rPr>
          <w:rFonts w:ascii="GHEA Grapalat" w:hAnsi="GHEA Grapalat"/>
          <w:sz w:val="24"/>
          <w:szCs w:val="24"/>
        </w:rPr>
        <w:lastRenderedPageBreak/>
        <w:t>In April 2016, for the first time in the history of the OGP process in Armenia, the</w:t>
      </w:r>
      <w:r w:rsidR="00225BFF" w:rsidRPr="00225BFF">
        <w:rPr>
          <w:rFonts w:ascii="Courier New" w:hAnsi="Courier New" w:cs="Courier New"/>
          <w:sz w:val="24"/>
          <w:szCs w:val="24"/>
          <w:lang w:val="en-US"/>
        </w:rPr>
        <w:t> </w:t>
      </w:r>
      <w:r w:rsidRPr="00636D38">
        <w:rPr>
          <w:rFonts w:ascii="GHEA Grapalat" w:hAnsi="GHEA Grapalat"/>
          <w:sz w:val="24"/>
          <w:szCs w:val="24"/>
        </w:rPr>
        <w:t xml:space="preserve">Government also organised </w:t>
      </w:r>
      <w:hyperlink r:id="rId19">
        <w:r w:rsidR="0045353E" w:rsidRPr="00636D38">
          <w:rPr>
            <w:rStyle w:val="Hyperlink"/>
            <w:rFonts w:ascii="GHEA Grapalat" w:hAnsi="GHEA Grapalat"/>
            <w:color w:val="auto"/>
            <w:sz w:val="24"/>
            <w:szCs w:val="24"/>
          </w:rPr>
          <w:t>regional meetings</w:t>
        </w:r>
      </w:hyperlink>
      <w:r w:rsidR="0045353E" w:rsidRPr="00636D38">
        <w:rPr>
          <w:rFonts w:ascii="GHEA Grapalat" w:hAnsi="GHEA Grapalat"/>
          <w:sz w:val="24"/>
          <w:szCs w:val="24"/>
        </w:rPr>
        <w:t xml:space="preserve"> </w:t>
      </w:r>
      <w:r w:rsidR="00300E5C" w:rsidRPr="00636D38">
        <w:rPr>
          <w:rFonts w:ascii="GHEA Grapalat" w:hAnsi="GHEA Grapalat"/>
          <w:sz w:val="24"/>
          <w:szCs w:val="24"/>
        </w:rPr>
        <w:t xml:space="preserve">in </w:t>
      </w:r>
      <w:proofErr w:type="spellStart"/>
      <w:r w:rsidR="00300E5C" w:rsidRPr="00636D38">
        <w:rPr>
          <w:rFonts w:ascii="GHEA Grapalat" w:hAnsi="GHEA Grapalat"/>
          <w:sz w:val="24"/>
          <w:szCs w:val="24"/>
        </w:rPr>
        <w:t>marzes</w:t>
      </w:r>
      <w:proofErr w:type="spellEnd"/>
      <w:r w:rsidR="00300E5C" w:rsidRPr="00636D38">
        <w:rPr>
          <w:rFonts w:ascii="GHEA Grapalat" w:hAnsi="GHEA Grapalat"/>
          <w:sz w:val="24"/>
          <w:szCs w:val="24"/>
        </w:rPr>
        <w:t xml:space="preserve"> with a view to</w:t>
      </w:r>
      <w:r w:rsidR="0045353E" w:rsidRPr="00636D38">
        <w:rPr>
          <w:rFonts w:ascii="GHEA Grapalat" w:hAnsi="GHEA Grapalat"/>
          <w:sz w:val="24"/>
          <w:szCs w:val="24"/>
        </w:rPr>
        <w:t xml:space="preserve"> engaging regional and specialised non-governmental organisations, as well as raising awareness about the OGP initiative and development of the Third Action Plan outside of the capital</w:t>
      </w:r>
      <w:r w:rsidRPr="00636D38">
        <w:rPr>
          <w:rFonts w:ascii="GHEA Grapalat" w:hAnsi="GHEA Grapalat"/>
          <w:sz w:val="24"/>
          <w:szCs w:val="24"/>
        </w:rPr>
        <w:t>, and within the capital — at the UN House in Yerevan</w:t>
      </w:r>
      <w:r w:rsidR="00E37BE7">
        <w:rPr>
          <w:rFonts w:ascii="GHEA Grapalat" w:hAnsi="GHEA Grapalat"/>
          <w:sz w:val="24"/>
          <w:szCs w:val="24"/>
        </w:rPr>
        <w:t>.</w:t>
      </w:r>
    </w:p>
    <w:p w:rsidR="008B2415"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t xml:space="preserve">New ideas have been generated in the form of ambitious commitments during meetings and discussions organised with experts from different fields. </w:t>
      </w:r>
    </w:p>
    <w:p w:rsidR="0045353E"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t>As a result, more than 70 recommendations were received and processed. The Staff of the Government of the Republic of Armenia submitted the summarised package of</w:t>
      </w:r>
      <w:r w:rsidR="00225BFF" w:rsidRPr="00225BFF">
        <w:rPr>
          <w:rFonts w:ascii="Courier New" w:hAnsi="Courier New" w:cs="Courier New"/>
          <w:color w:val="auto"/>
          <w:lang w:val="en-US"/>
        </w:rPr>
        <w:t> </w:t>
      </w:r>
      <w:r w:rsidRPr="00636D38">
        <w:rPr>
          <w:rFonts w:ascii="GHEA Grapalat" w:hAnsi="GHEA Grapalat"/>
          <w:color w:val="auto"/>
        </w:rPr>
        <w:t xml:space="preserve">recommendations to the members of the Working Group for </w:t>
      </w:r>
      <w:r w:rsidR="00E37BE7" w:rsidRPr="004F1681">
        <w:rPr>
          <w:rFonts w:ascii="GHEA Grapalat" w:hAnsi="GHEA Grapalat"/>
        </w:rPr>
        <w:t>discussion</w:t>
      </w:r>
      <w:r w:rsidRPr="00636D38">
        <w:rPr>
          <w:rFonts w:ascii="GHEA Grapalat" w:hAnsi="GHEA Grapalat"/>
          <w:color w:val="auto"/>
        </w:rPr>
        <w:t>. The</w:t>
      </w:r>
      <w:r w:rsidR="00225BFF" w:rsidRPr="007E0A8D">
        <w:rPr>
          <w:rFonts w:ascii="Courier New" w:hAnsi="Courier New" w:cs="Courier New"/>
          <w:color w:val="auto"/>
          <w:lang w:val="en-US"/>
        </w:rPr>
        <w:t> </w:t>
      </w:r>
      <w:r w:rsidRPr="00636D38">
        <w:rPr>
          <w:rFonts w:ascii="GHEA Grapalat" w:hAnsi="GHEA Grapalat"/>
          <w:color w:val="auto"/>
        </w:rPr>
        <w:t xml:space="preserve">received recommendations were </w:t>
      </w:r>
      <w:r w:rsidR="00E37BE7" w:rsidRPr="00F43BD3">
        <w:rPr>
          <w:rFonts w:ascii="GHEA Grapalat" w:hAnsi="GHEA Grapalat"/>
        </w:rPr>
        <w:t>discussed</w:t>
      </w:r>
      <w:r w:rsidR="00E37BE7" w:rsidRPr="00F43BD3">
        <w:rPr>
          <w:rFonts w:ascii="GHEA Grapalat" w:hAnsi="GHEA Grapalat"/>
          <w:vertAlign w:val="superscript"/>
        </w:rPr>
        <w:t xml:space="preserve"> </w:t>
      </w:r>
      <w:r w:rsidRPr="00636D38">
        <w:rPr>
          <w:rFonts w:ascii="GHEA Grapalat" w:hAnsi="GHEA Grapalat"/>
          <w:color w:val="auto"/>
        </w:rPr>
        <w:t>in several stages. First, the vast majority of those recommendations were circulated among government agencies for the purpose of obtaining expert opinions. Then, the Staff of the Government of</w:t>
      </w:r>
      <w:r w:rsidR="00225BFF" w:rsidRPr="00225BFF">
        <w:rPr>
          <w:rFonts w:ascii="Courier New" w:hAnsi="Courier New" w:cs="Courier New"/>
          <w:color w:val="auto"/>
          <w:lang w:val="en-US"/>
        </w:rPr>
        <w:t> </w:t>
      </w:r>
      <w:r w:rsidRPr="00636D38">
        <w:rPr>
          <w:rFonts w:ascii="GHEA Grapalat" w:hAnsi="GHEA Grapalat"/>
          <w:color w:val="auto"/>
        </w:rPr>
        <w:t>the</w:t>
      </w:r>
      <w:r w:rsidR="00225BFF" w:rsidRPr="00225BFF">
        <w:rPr>
          <w:rFonts w:ascii="Courier New" w:hAnsi="Courier New" w:cs="Courier New"/>
          <w:color w:val="auto"/>
          <w:lang w:val="en-US"/>
        </w:rPr>
        <w:t> </w:t>
      </w:r>
      <w:r w:rsidRPr="00636D38">
        <w:rPr>
          <w:rFonts w:ascii="GHEA Grapalat" w:hAnsi="GHEA Grapalat"/>
          <w:color w:val="auto"/>
        </w:rPr>
        <w:t>Republic of Armenia organised a number of meetings and discussions with the</w:t>
      </w:r>
      <w:r w:rsidR="00225BFF" w:rsidRPr="00225BFF">
        <w:rPr>
          <w:rFonts w:ascii="Courier New" w:hAnsi="Courier New" w:cs="Courier New"/>
          <w:color w:val="auto"/>
          <w:lang w:val="en-US"/>
        </w:rPr>
        <w:t> </w:t>
      </w:r>
      <w:r w:rsidRPr="00636D38">
        <w:rPr>
          <w:rFonts w:ascii="GHEA Grapalat" w:hAnsi="GHEA Grapalat"/>
          <w:color w:val="auto"/>
        </w:rPr>
        <w:t xml:space="preserve">authors of these recommendations and the representatives of relevant government agencies. The recommendations of agencies were also </w:t>
      </w:r>
      <w:r w:rsidR="00E37BE7" w:rsidRPr="00F43BD3">
        <w:rPr>
          <w:rFonts w:ascii="GHEA Grapalat" w:hAnsi="GHEA Grapalat"/>
        </w:rPr>
        <w:t>discussed</w:t>
      </w:r>
      <w:r w:rsidR="00E37BE7" w:rsidRPr="00F43BD3">
        <w:rPr>
          <w:rFonts w:ascii="GHEA Grapalat" w:hAnsi="GHEA Grapalat"/>
          <w:vertAlign w:val="superscript"/>
        </w:rPr>
        <w:t xml:space="preserve"> </w:t>
      </w:r>
      <w:proofErr w:type="spellStart"/>
      <w:r w:rsidRPr="00636D38">
        <w:rPr>
          <w:rFonts w:ascii="GHEA Grapalat" w:hAnsi="GHEA Grapalat"/>
          <w:color w:val="auto"/>
        </w:rPr>
        <w:t>seperately</w:t>
      </w:r>
      <w:proofErr w:type="spellEnd"/>
      <w:r w:rsidRPr="00636D38">
        <w:rPr>
          <w:rFonts w:ascii="GHEA Grapalat" w:hAnsi="GHEA Grapalat"/>
          <w:color w:val="auto"/>
        </w:rPr>
        <w:t xml:space="preserve">. </w:t>
      </w:r>
    </w:p>
    <w:p w:rsidR="0045353E" w:rsidRPr="00861071" w:rsidRDefault="00971B4D" w:rsidP="00636D38">
      <w:pPr>
        <w:pStyle w:val="Default"/>
        <w:spacing w:after="160" w:line="360" w:lineRule="auto"/>
        <w:jc w:val="both"/>
        <w:rPr>
          <w:rFonts w:ascii="GHEA Grapalat" w:hAnsi="GHEA Grapalat"/>
          <w:color w:val="auto"/>
          <w:lang w:val="en-US"/>
        </w:rPr>
      </w:pPr>
      <w:r w:rsidRPr="00636D38">
        <w:rPr>
          <w:rFonts w:ascii="GHEA Grapalat" w:hAnsi="GHEA Grapalat"/>
          <w:color w:val="auto"/>
        </w:rPr>
        <w:t>On 11-12 June 2016, the Working Group held an extended off-site meeting under the</w:t>
      </w:r>
      <w:r w:rsidR="00225BFF" w:rsidRPr="00225BFF">
        <w:rPr>
          <w:rFonts w:ascii="Courier New" w:hAnsi="Courier New" w:cs="Courier New"/>
          <w:color w:val="auto"/>
          <w:lang w:val="en-US"/>
        </w:rPr>
        <w:t> </w:t>
      </w:r>
      <w:r w:rsidRPr="00636D38">
        <w:rPr>
          <w:rFonts w:ascii="GHEA Grapalat" w:hAnsi="GHEA Grapalat"/>
          <w:color w:val="auto"/>
        </w:rPr>
        <w:t xml:space="preserve">title </w:t>
      </w:r>
      <w:r w:rsidRPr="00636D38">
        <w:rPr>
          <w:rFonts w:ascii="GHEA Grapalat" w:hAnsi="GHEA Grapalat"/>
          <w:i/>
          <w:color w:val="auto"/>
        </w:rPr>
        <w:t>Workshop on the OGP Action Plan for 2016-2018</w:t>
      </w:r>
      <w:r w:rsidRPr="00636D38">
        <w:rPr>
          <w:rFonts w:ascii="GHEA Grapalat" w:hAnsi="GHEA Grapalat"/>
          <w:color w:val="auto"/>
        </w:rPr>
        <w:t xml:space="preserve"> in </w:t>
      </w:r>
      <w:proofErr w:type="spellStart"/>
      <w:r w:rsidRPr="00636D38">
        <w:rPr>
          <w:rFonts w:ascii="GHEA Grapalat" w:hAnsi="GHEA Grapalat"/>
          <w:color w:val="auto"/>
        </w:rPr>
        <w:t>Aghveran</w:t>
      </w:r>
      <w:proofErr w:type="spellEnd"/>
      <w:r w:rsidRPr="00636D38">
        <w:rPr>
          <w:rFonts w:ascii="GHEA Grapalat" w:hAnsi="GHEA Grapalat"/>
          <w:color w:val="auto"/>
        </w:rPr>
        <w:t xml:space="preserve"> with the</w:t>
      </w:r>
      <w:r w:rsidR="00225BFF" w:rsidRPr="00225BFF">
        <w:rPr>
          <w:rFonts w:ascii="Courier New" w:hAnsi="Courier New" w:cs="Courier New"/>
          <w:color w:val="auto"/>
          <w:lang w:val="en-US"/>
        </w:rPr>
        <w:t> </w:t>
      </w:r>
      <w:r w:rsidRPr="00636D38">
        <w:rPr>
          <w:rFonts w:ascii="GHEA Grapalat" w:hAnsi="GHEA Grapalat"/>
          <w:color w:val="auto"/>
        </w:rPr>
        <w:t>support of the UNDP.</w:t>
      </w:r>
      <w:r w:rsidR="00636D38" w:rsidRPr="00636D38">
        <w:rPr>
          <w:rFonts w:ascii="GHEA Grapalat" w:hAnsi="GHEA Grapalat"/>
          <w:i/>
          <w:color w:val="auto"/>
        </w:rPr>
        <w:t xml:space="preserve"> </w:t>
      </w:r>
      <w:r w:rsidRPr="00636D38">
        <w:rPr>
          <w:rFonts w:ascii="GHEA Grapalat" w:hAnsi="GHEA Grapalat"/>
          <w:color w:val="auto"/>
        </w:rPr>
        <w:t xml:space="preserve">For the purpose of </w:t>
      </w:r>
      <w:r w:rsidR="00E37BE7" w:rsidRPr="00F43BD3">
        <w:rPr>
          <w:rFonts w:ascii="GHEA Grapalat" w:hAnsi="GHEA Grapalat"/>
        </w:rPr>
        <w:t>discuss</w:t>
      </w:r>
      <w:r w:rsidR="00E37BE7">
        <w:rPr>
          <w:rFonts w:ascii="GHEA Grapalat" w:hAnsi="GHEA Grapalat"/>
        </w:rPr>
        <w:t>ing</w:t>
      </w:r>
      <w:r w:rsidR="00E37BE7" w:rsidRPr="00F43BD3">
        <w:rPr>
          <w:rFonts w:ascii="GHEA Grapalat" w:hAnsi="GHEA Grapalat"/>
          <w:vertAlign w:val="superscript"/>
        </w:rPr>
        <w:t xml:space="preserve"> </w:t>
      </w:r>
      <w:r w:rsidRPr="00636D38">
        <w:rPr>
          <w:rFonts w:ascii="GHEA Grapalat" w:hAnsi="GHEA Grapalat"/>
          <w:color w:val="auto"/>
        </w:rPr>
        <w:t>the recommendations, the</w:t>
      </w:r>
      <w:r w:rsidR="00225BFF" w:rsidRPr="00225BFF">
        <w:rPr>
          <w:rFonts w:ascii="Courier New" w:hAnsi="Courier New" w:cs="Courier New"/>
          <w:color w:val="auto"/>
          <w:lang w:val="en-US"/>
        </w:rPr>
        <w:t> </w:t>
      </w:r>
      <w:r w:rsidRPr="00636D38">
        <w:rPr>
          <w:rFonts w:ascii="GHEA Grapalat" w:hAnsi="GHEA Grapalat"/>
          <w:color w:val="auto"/>
        </w:rPr>
        <w:t xml:space="preserve">participants were divided into two sub-groups comprising representatives of civil society and state bodies. Each group </w:t>
      </w:r>
      <w:r w:rsidR="00E37BE7" w:rsidRPr="00F43BD3">
        <w:rPr>
          <w:rFonts w:ascii="GHEA Grapalat" w:hAnsi="GHEA Grapalat"/>
        </w:rPr>
        <w:t>discussed</w:t>
      </w:r>
      <w:r w:rsidR="00E37BE7" w:rsidRPr="00F43BD3">
        <w:rPr>
          <w:rFonts w:ascii="GHEA Grapalat" w:hAnsi="GHEA Grapalat"/>
          <w:vertAlign w:val="superscript"/>
        </w:rPr>
        <w:t xml:space="preserve"> </w:t>
      </w:r>
      <w:r w:rsidRPr="00636D38">
        <w:rPr>
          <w:rFonts w:ascii="GHEA Grapalat" w:hAnsi="GHEA Grapalat"/>
          <w:color w:val="auto"/>
        </w:rPr>
        <w:t xml:space="preserve">the package of recommendations separately. Each group drew up a shortlist they considered acceptable. Then, these shortlists were compared, and one joint </w:t>
      </w:r>
      <w:r w:rsidRPr="00636D38">
        <w:rPr>
          <w:rFonts w:ascii="GHEA Grapalat" w:hAnsi="GHEA Grapalat"/>
          <w:i/>
          <w:color w:val="auto"/>
        </w:rPr>
        <w:t xml:space="preserve">shortlist </w:t>
      </w:r>
      <w:r w:rsidRPr="00636D38">
        <w:rPr>
          <w:rFonts w:ascii="GHEA Grapalat" w:hAnsi="GHEA Grapalat"/>
          <w:color w:val="auto"/>
        </w:rPr>
        <w:t xml:space="preserve">was unanimously adopted. </w:t>
      </w:r>
      <w:r w:rsidRPr="00225BFF">
        <w:rPr>
          <w:rFonts w:ascii="GHEA Grapalat" w:hAnsi="GHEA Grapalat"/>
          <w:color w:val="auto"/>
          <w:spacing w:val="-6"/>
        </w:rPr>
        <w:t>The</w:t>
      </w:r>
      <w:r w:rsidR="00225BFF" w:rsidRPr="00225BFF">
        <w:rPr>
          <w:rFonts w:ascii="Courier New" w:hAnsi="Courier New" w:cs="Courier New"/>
          <w:color w:val="auto"/>
          <w:spacing w:val="-6"/>
          <w:lang w:val="en-US"/>
        </w:rPr>
        <w:t> </w:t>
      </w:r>
      <w:r w:rsidRPr="00225BFF">
        <w:rPr>
          <w:rFonts w:ascii="GHEA Grapalat" w:hAnsi="GHEA Grapalat"/>
          <w:color w:val="auto"/>
          <w:spacing w:val="-6"/>
        </w:rPr>
        <w:t>recommendations that were included in the shortlist of only one of the sub</w:t>
      </w:r>
      <w:r w:rsidRPr="00636D38">
        <w:rPr>
          <w:rFonts w:ascii="GHEA Grapalat" w:hAnsi="GHEA Grapalat"/>
          <w:color w:val="auto"/>
        </w:rPr>
        <w:t xml:space="preserve">-groups were also </w:t>
      </w:r>
      <w:r w:rsidR="00E37BE7" w:rsidRPr="00F43BD3">
        <w:rPr>
          <w:rFonts w:ascii="GHEA Grapalat" w:hAnsi="GHEA Grapalat"/>
        </w:rPr>
        <w:t>discussed</w:t>
      </w:r>
      <w:r w:rsidRPr="00636D38">
        <w:rPr>
          <w:rFonts w:ascii="GHEA Grapalat" w:hAnsi="GHEA Grapalat"/>
          <w:color w:val="auto"/>
        </w:rPr>
        <w:t>, and some of them were also added</w:t>
      </w:r>
      <w:r w:rsidR="00727A39">
        <w:rPr>
          <w:rFonts w:ascii="GHEA Grapalat" w:hAnsi="GHEA Grapalat"/>
          <w:color w:val="auto"/>
        </w:rPr>
        <w:t xml:space="preserve"> to the consolidated shortlist.</w:t>
      </w:r>
    </w:p>
    <w:p w:rsidR="0045353E" w:rsidRPr="00636D38" w:rsidRDefault="00971B4D" w:rsidP="00636D38">
      <w:pPr>
        <w:pStyle w:val="Default"/>
        <w:spacing w:after="160" w:line="360" w:lineRule="auto"/>
        <w:jc w:val="both"/>
        <w:rPr>
          <w:rFonts w:ascii="GHEA Grapalat" w:hAnsi="GHEA Grapalat"/>
          <w:color w:val="auto"/>
        </w:rPr>
      </w:pPr>
      <w:r w:rsidRPr="00636D38">
        <w:rPr>
          <w:rFonts w:ascii="GHEA Grapalat" w:hAnsi="GHEA Grapalat"/>
          <w:color w:val="auto"/>
        </w:rPr>
        <w:lastRenderedPageBreak/>
        <w:t>It should be noted that, in addition to the members of the Working Group, representatives of other non-governmental organisations, international organisations, representatives of government agencies who were not members of the Working Group, as well as highly reputable experts from a number of sectors, were also participating in the activities of the sub-groups and in the meeting in general.</w:t>
      </w:r>
    </w:p>
    <w:p w:rsidR="00527604" w:rsidRPr="00636D38" w:rsidRDefault="00971B4D" w:rsidP="00636D38">
      <w:pPr>
        <w:pStyle w:val="Default"/>
        <w:spacing w:after="160" w:line="360" w:lineRule="auto"/>
        <w:jc w:val="both"/>
        <w:rPr>
          <w:rFonts w:ascii="GHEA Grapalat" w:hAnsi="GHEA Grapalat"/>
          <w:color w:val="auto"/>
          <w:shd w:val="clear" w:color="auto" w:fill="FFFFFF"/>
        </w:rPr>
      </w:pPr>
      <w:r w:rsidRPr="00636D38">
        <w:rPr>
          <w:rFonts w:ascii="GHEA Grapalat" w:hAnsi="GHEA Grapalat"/>
          <w:color w:val="auto"/>
        </w:rPr>
        <w:t xml:space="preserve">The final version of the draft Plan was </w:t>
      </w:r>
      <w:r w:rsidR="00E37BE7" w:rsidRPr="00F43BD3">
        <w:rPr>
          <w:rFonts w:ascii="GHEA Grapalat" w:hAnsi="GHEA Grapalat"/>
        </w:rPr>
        <w:t>discussed</w:t>
      </w:r>
      <w:r w:rsidR="00E37BE7" w:rsidRPr="00F43BD3">
        <w:rPr>
          <w:rFonts w:ascii="GHEA Grapalat" w:hAnsi="GHEA Grapalat"/>
          <w:vertAlign w:val="superscript"/>
        </w:rPr>
        <w:t xml:space="preserve"> </w:t>
      </w:r>
      <w:r w:rsidRPr="00636D38">
        <w:rPr>
          <w:rFonts w:ascii="GHEA Grapalat" w:hAnsi="GHEA Grapalat"/>
          <w:color w:val="auto"/>
        </w:rPr>
        <w:t>and approved during the extended meeting of the Working Group held on 20 June.</w:t>
      </w:r>
    </w:p>
    <w:p w:rsidR="00494FA3" w:rsidRPr="00494FA3" w:rsidRDefault="00971B4D" w:rsidP="00494FA3">
      <w:pPr>
        <w:pStyle w:val="Default"/>
        <w:spacing w:after="160" w:line="360" w:lineRule="auto"/>
        <w:jc w:val="both"/>
        <w:rPr>
          <w:rFonts w:ascii="GHEA Grapalat" w:hAnsi="GHEA Grapalat"/>
          <w:color w:val="auto"/>
        </w:rPr>
      </w:pPr>
      <w:r w:rsidRPr="00636D38">
        <w:rPr>
          <w:rFonts w:ascii="GHEA Grapalat" w:hAnsi="GHEA Grapalat"/>
          <w:color w:val="auto"/>
          <w:shd w:val="clear" w:color="auto" w:fill="FFFFFF"/>
        </w:rPr>
        <w:t>Overall</w:t>
      </w:r>
      <w:r w:rsidRPr="00636D38">
        <w:rPr>
          <w:rFonts w:ascii="GHEA Grapalat" w:hAnsi="GHEA Grapalat"/>
          <w:color w:val="auto"/>
        </w:rPr>
        <w:t xml:space="preserve">, </w:t>
      </w:r>
      <w:r w:rsidRPr="00636D38">
        <w:rPr>
          <w:rFonts w:ascii="GHEA Grapalat" w:hAnsi="GHEA Grapalat"/>
          <w:b/>
          <w:color w:val="auto"/>
          <w:shd w:val="clear" w:color="auto" w:fill="FFFFFF"/>
        </w:rPr>
        <w:t>about 70 recommendations were submitted, 8 of which were selected,</w:t>
      </w:r>
      <w:r w:rsidRPr="00636D38">
        <w:rPr>
          <w:rFonts w:ascii="GHEA Grapalat" w:hAnsi="GHEA Grapalat"/>
          <w:color w:val="auto"/>
        </w:rPr>
        <w:t xml:space="preserve"> which were in compliance with the OGP principles and format. Each commitment included in the Plan is target-oriented and was selected after comprehensive discussions. </w:t>
      </w:r>
      <w:r w:rsidR="00494FA3" w:rsidRPr="00494FA3">
        <w:rPr>
          <w:rFonts w:ascii="GHEA Grapalat" w:hAnsi="GHEA Grapalat"/>
          <w:color w:val="auto"/>
        </w:rPr>
        <w:t>Why has been chosen 8 out of 70?</w:t>
      </w:r>
      <w:r w:rsidR="00494FA3">
        <w:rPr>
          <w:rFonts w:ascii="GHEA Grapalat" w:hAnsi="GHEA Grapalat"/>
          <w:color w:val="auto"/>
        </w:rPr>
        <w:t xml:space="preserve"> </w:t>
      </w:r>
      <w:r w:rsidR="00494FA3" w:rsidRPr="00494FA3">
        <w:rPr>
          <w:rFonts w:ascii="GHEA Grapalat" w:hAnsi="GHEA Grapalat"/>
          <w:color w:val="auto"/>
        </w:rPr>
        <w:t xml:space="preserve">According to </w:t>
      </w:r>
      <w:r w:rsidR="00B2358F" w:rsidRPr="00494FA3">
        <w:rPr>
          <w:rFonts w:ascii="GHEA Grapalat" w:hAnsi="GHEA Grapalat"/>
          <w:color w:val="auto"/>
        </w:rPr>
        <w:t>OG</w:t>
      </w:r>
      <w:r w:rsidR="00B2358F">
        <w:rPr>
          <w:rFonts w:ascii="GHEA Grapalat" w:hAnsi="GHEA Grapalat"/>
          <w:color w:val="auto"/>
        </w:rPr>
        <w:t>P working group</w:t>
      </w:r>
      <w:r w:rsidR="00494FA3" w:rsidRPr="00494FA3">
        <w:rPr>
          <w:rFonts w:ascii="GHEA Grapalat" w:hAnsi="GHEA Grapalat"/>
          <w:color w:val="auto"/>
        </w:rPr>
        <w:t xml:space="preserve"> members</w:t>
      </w:r>
      <w:r w:rsidR="00B2358F">
        <w:rPr>
          <w:rFonts w:ascii="GHEA Grapalat" w:hAnsi="GHEA Grapalat"/>
          <w:color w:val="auto"/>
        </w:rPr>
        <w:t xml:space="preserve"> those </w:t>
      </w:r>
      <w:r w:rsidR="00B2358F" w:rsidRPr="00636D38">
        <w:rPr>
          <w:rFonts w:ascii="GHEA Grapalat" w:hAnsi="GHEA Grapalat"/>
          <w:color w:val="auto"/>
          <w:shd w:val="clear" w:color="auto" w:fill="FFFFFF"/>
        </w:rPr>
        <w:t>commitments</w:t>
      </w:r>
      <w:r w:rsidR="00B2358F">
        <w:rPr>
          <w:rFonts w:ascii="GHEA Grapalat" w:hAnsi="GHEA Grapalat"/>
          <w:color w:val="auto"/>
          <w:shd w:val="clear" w:color="auto" w:fill="FFFFFF"/>
        </w:rPr>
        <w:t>:</w:t>
      </w:r>
    </w:p>
    <w:p w:rsidR="0045353E" w:rsidRDefault="00B2358F" w:rsidP="00164BEB">
      <w:pPr>
        <w:pStyle w:val="Default"/>
        <w:numPr>
          <w:ilvl w:val="0"/>
          <w:numId w:val="23"/>
        </w:numPr>
        <w:spacing w:after="160" w:line="276" w:lineRule="auto"/>
        <w:jc w:val="both"/>
        <w:rPr>
          <w:rFonts w:ascii="GHEA Grapalat" w:hAnsi="GHEA Grapalat"/>
          <w:color w:val="auto"/>
        </w:rPr>
      </w:pPr>
      <w:r w:rsidRPr="00494FA3">
        <w:rPr>
          <w:rFonts w:ascii="GHEA Grapalat" w:hAnsi="GHEA Grapalat"/>
          <w:color w:val="auto"/>
        </w:rPr>
        <w:t>Are</w:t>
      </w:r>
      <w:r w:rsidR="00494FA3" w:rsidRPr="00494FA3">
        <w:rPr>
          <w:rFonts w:ascii="GHEA Grapalat" w:hAnsi="GHEA Grapalat"/>
          <w:color w:val="auto"/>
        </w:rPr>
        <w:t xml:space="preserve"> not implemented and </w:t>
      </w:r>
      <w:r>
        <w:rPr>
          <w:rFonts w:ascii="GHEA Grapalat" w:hAnsi="GHEA Grapalat"/>
          <w:color w:val="auto"/>
        </w:rPr>
        <w:t xml:space="preserve">are </w:t>
      </w:r>
      <w:r w:rsidR="00494FA3" w:rsidRPr="00494FA3">
        <w:rPr>
          <w:rFonts w:ascii="GHEA Grapalat" w:hAnsi="GHEA Grapalat"/>
          <w:color w:val="auto"/>
        </w:rPr>
        <w:t xml:space="preserve">not </w:t>
      </w:r>
      <w:r>
        <w:rPr>
          <w:rFonts w:ascii="GHEA Grapalat" w:hAnsi="GHEA Grapalat"/>
          <w:color w:val="auto"/>
        </w:rPr>
        <w:t>included in</w:t>
      </w:r>
      <w:r w:rsidR="00494FA3" w:rsidRPr="00494FA3">
        <w:rPr>
          <w:rFonts w:ascii="GHEA Grapalat" w:hAnsi="GHEA Grapalat"/>
          <w:color w:val="auto"/>
        </w:rPr>
        <w:t xml:space="preserve"> other programs</w:t>
      </w:r>
      <w:r>
        <w:rPr>
          <w:rFonts w:ascii="GHEA Grapalat" w:hAnsi="GHEA Grapalat"/>
          <w:color w:val="auto"/>
        </w:rPr>
        <w:t xml:space="preserve"> and initiatives</w:t>
      </w:r>
    </w:p>
    <w:p w:rsidR="00B2358F" w:rsidRDefault="00B2358F" w:rsidP="00164BEB">
      <w:pPr>
        <w:pStyle w:val="Default"/>
        <w:numPr>
          <w:ilvl w:val="0"/>
          <w:numId w:val="23"/>
        </w:numPr>
        <w:spacing w:after="160" w:line="276" w:lineRule="auto"/>
        <w:jc w:val="both"/>
        <w:rPr>
          <w:rFonts w:ascii="GHEA Grapalat" w:hAnsi="GHEA Grapalat"/>
          <w:color w:val="auto"/>
          <w:shd w:val="clear" w:color="auto" w:fill="FFFFFF"/>
        </w:rPr>
      </w:pPr>
      <w:r>
        <w:rPr>
          <w:rFonts w:ascii="GHEA Grapalat" w:hAnsi="GHEA Grapalat"/>
          <w:color w:val="auto"/>
          <w:shd w:val="clear" w:color="auto" w:fill="FFFFFF"/>
        </w:rPr>
        <w:t>Comply with OGP principle</w:t>
      </w:r>
      <w:r w:rsidR="00A27D30">
        <w:rPr>
          <w:rFonts w:ascii="GHEA Grapalat" w:hAnsi="GHEA Grapalat"/>
          <w:color w:val="auto"/>
          <w:shd w:val="clear" w:color="auto" w:fill="FFFFFF"/>
        </w:rPr>
        <w:t>s</w:t>
      </w:r>
      <w:r>
        <w:rPr>
          <w:rFonts w:ascii="GHEA Grapalat" w:hAnsi="GHEA Grapalat"/>
          <w:color w:val="auto"/>
          <w:shd w:val="clear" w:color="auto" w:fill="FFFFFF"/>
        </w:rPr>
        <w:t xml:space="preserve"> of</w:t>
      </w:r>
      <w:r w:rsidRPr="00B2358F">
        <w:rPr>
          <w:rFonts w:ascii="GHEA Grapalat" w:hAnsi="GHEA Grapalat"/>
          <w:color w:val="auto"/>
          <w:shd w:val="clear" w:color="auto" w:fill="FFFFFF"/>
        </w:rPr>
        <w:t xml:space="preserve"> transparency, accountab</w:t>
      </w:r>
      <w:r w:rsidR="002C043B">
        <w:rPr>
          <w:rFonts w:ascii="GHEA Grapalat" w:hAnsi="GHEA Grapalat"/>
          <w:color w:val="auto"/>
          <w:shd w:val="clear" w:color="auto" w:fill="FFFFFF"/>
        </w:rPr>
        <w:t>ility and participatory process</w:t>
      </w:r>
    </w:p>
    <w:p w:rsidR="00A27D30" w:rsidRDefault="00A27D30" w:rsidP="00164BEB">
      <w:pPr>
        <w:pStyle w:val="Default"/>
        <w:numPr>
          <w:ilvl w:val="0"/>
          <w:numId w:val="23"/>
        </w:numPr>
        <w:spacing w:after="160" w:line="276" w:lineRule="auto"/>
        <w:jc w:val="both"/>
        <w:rPr>
          <w:rFonts w:ascii="GHEA Grapalat" w:hAnsi="GHEA Grapalat"/>
          <w:color w:val="auto"/>
          <w:shd w:val="clear" w:color="auto" w:fill="FFFFFF"/>
        </w:rPr>
      </w:pPr>
      <w:r>
        <w:rPr>
          <w:rFonts w:ascii="GHEA Grapalat" w:hAnsi="GHEA Grapalat"/>
          <w:color w:val="auto"/>
          <w:shd w:val="clear" w:color="auto" w:fill="FFFFFF"/>
        </w:rPr>
        <w:t xml:space="preserve"> Are targeted</w:t>
      </w:r>
      <w:r w:rsidRPr="00A27D30">
        <w:rPr>
          <w:rFonts w:ascii="GHEA Grapalat" w:hAnsi="GHEA Grapalat"/>
          <w:color w:val="auto"/>
          <w:shd w:val="clear" w:color="auto" w:fill="FFFFFF"/>
        </w:rPr>
        <w:t xml:space="preserve"> a clear, realistic and narrow </w:t>
      </w:r>
      <w:r>
        <w:rPr>
          <w:rFonts w:ascii="GHEA Grapalat" w:hAnsi="GHEA Grapalat"/>
          <w:color w:val="auto"/>
          <w:shd w:val="clear" w:color="auto" w:fill="FFFFFF"/>
        </w:rPr>
        <w:t>goals</w:t>
      </w:r>
    </w:p>
    <w:p w:rsidR="00A27D30" w:rsidRPr="00636D38" w:rsidRDefault="00A27D30" w:rsidP="00164BEB">
      <w:pPr>
        <w:pStyle w:val="Default"/>
        <w:numPr>
          <w:ilvl w:val="0"/>
          <w:numId w:val="23"/>
        </w:numPr>
        <w:spacing w:after="160" w:line="276" w:lineRule="auto"/>
        <w:jc w:val="both"/>
        <w:rPr>
          <w:rFonts w:ascii="GHEA Grapalat" w:hAnsi="GHEA Grapalat"/>
          <w:color w:val="auto"/>
          <w:shd w:val="clear" w:color="auto" w:fill="FFFFFF"/>
        </w:rPr>
      </w:pPr>
      <w:r w:rsidRPr="00A27D30">
        <w:rPr>
          <w:rFonts w:ascii="GHEA Grapalat" w:hAnsi="GHEA Grapalat"/>
          <w:color w:val="auto"/>
          <w:shd w:val="clear" w:color="auto" w:fill="FFFFFF"/>
        </w:rPr>
        <w:t xml:space="preserve">Financially </w:t>
      </w:r>
      <w:r w:rsidR="002C043B">
        <w:rPr>
          <w:rFonts w:ascii="GHEA Grapalat" w:hAnsi="GHEA Grapalat"/>
          <w:color w:val="auto"/>
          <w:shd w:val="clear" w:color="auto" w:fill="FFFFFF"/>
        </w:rPr>
        <w:t xml:space="preserve">are </w:t>
      </w:r>
      <w:r w:rsidRPr="00A27D30">
        <w:rPr>
          <w:rFonts w:ascii="GHEA Grapalat" w:hAnsi="GHEA Grapalat"/>
          <w:color w:val="auto"/>
          <w:shd w:val="clear" w:color="auto" w:fill="FFFFFF"/>
        </w:rPr>
        <w:t>realizable</w:t>
      </w:r>
      <w:r w:rsidR="002C043B">
        <w:rPr>
          <w:rFonts w:ascii="GHEA Grapalat" w:hAnsi="GHEA Grapalat"/>
          <w:color w:val="auto"/>
          <w:shd w:val="clear" w:color="auto" w:fill="FFFFFF"/>
        </w:rPr>
        <w:t>.</w:t>
      </w:r>
    </w:p>
    <w:p w:rsidR="00527604" w:rsidRPr="00636D38" w:rsidRDefault="00971B4D" w:rsidP="00636D38">
      <w:pPr>
        <w:pStyle w:val="Default"/>
        <w:spacing w:after="160" w:line="360" w:lineRule="auto"/>
        <w:jc w:val="both"/>
        <w:rPr>
          <w:rFonts w:ascii="GHEA Grapalat" w:hAnsi="GHEA Grapalat"/>
          <w:color w:val="auto"/>
          <w:shd w:val="clear" w:color="auto" w:fill="FFFFFF"/>
        </w:rPr>
      </w:pPr>
      <w:r w:rsidRPr="00636D38">
        <w:rPr>
          <w:rFonts w:ascii="GHEA Grapalat" w:hAnsi="GHEA Grapalat"/>
          <w:color w:val="auto"/>
          <w:shd w:val="clear" w:color="auto" w:fill="FFFFFF"/>
        </w:rPr>
        <w:t>When developing the OGP Third Action Plan, the Government of the Republic of</w:t>
      </w:r>
      <w:r w:rsidR="00225BFF" w:rsidRPr="00225BFF">
        <w:rPr>
          <w:rFonts w:ascii="Courier New" w:hAnsi="Courier New" w:cs="Courier New"/>
          <w:color w:val="auto"/>
          <w:shd w:val="clear" w:color="auto" w:fill="FFFFFF"/>
          <w:lang w:val="en-US"/>
        </w:rPr>
        <w:t> </w:t>
      </w:r>
      <w:r w:rsidRPr="00636D38">
        <w:rPr>
          <w:rFonts w:ascii="GHEA Grapalat" w:hAnsi="GHEA Grapalat"/>
          <w:color w:val="auto"/>
          <w:shd w:val="clear" w:color="auto" w:fill="FFFFFF"/>
        </w:rPr>
        <w:t xml:space="preserve">Armenia was guided by the principle of incorporating relevant commitments aimed at overcoming the OGP challenges, by the OGP principles and the action plan development format available at </w:t>
      </w:r>
      <w:hyperlink r:id="rId20" w:history="1">
        <w:r w:rsidR="00262655" w:rsidRPr="00636D38">
          <w:rPr>
            <w:rStyle w:val="Hyperlink"/>
            <w:rFonts w:ascii="GHEA Grapalat" w:hAnsi="GHEA Grapalat"/>
            <w:color w:val="auto"/>
            <w:shd w:val="clear" w:color="auto" w:fill="FFFFFF"/>
          </w:rPr>
          <w:t>www.opengovpartnership.org</w:t>
        </w:r>
      </w:hyperlink>
      <w:r w:rsidRPr="00636D38">
        <w:rPr>
          <w:rFonts w:ascii="GHEA Grapalat" w:hAnsi="GHEA Grapalat"/>
          <w:color w:val="auto"/>
          <w:shd w:val="clear" w:color="auto" w:fill="FFFFFF"/>
        </w:rPr>
        <w:t xml:space="preserve"> as well as by the</w:t>
      </w:r>
      <w:r w:rsidR="00225BFF" w:rsidRPr="00225BFF">
        <w:rPr>
          <w:rFonts w:ascii="Courier New" w:hAnsi="Courier New" w:cs="Courier New"/>
          <w:color w:val="auto"/>
          <w:shd w:val="clear" w:color="auto" w:fill="FFFFFF"/>
          <w:lang w:val="en-US"/>
        </w:rPr>
        <w:t> </w:t>
      </w:r>
      <w:r w:rsidRPr="00636D38">
        <w:rPr>
          <w:rFonts w:ascii="GHEA Grapalat" w:hAnsi="GHEA Grapalat"/>
          <w:color w:val="auto"/>
        </w:rPr>
        <w:t>Sustainable Development Goals approved by the United Nations and in the</w:t>
      </w:r>
      <w:r w:rsidR="00225BFF" w:rsidRPr="00225BFF">
        <w:rPr>
          <w:rFonts w:ascii="Courier New" w:hAnsi="Courier New" w:cs="Courier New"/>
          <w:color w:val="auto"/>
          <w:lang w:val="en-US"/>
        </w:rPr>
        <w:t> </w:t>
      </w:r>
      <w:r w:rsidRPr="00636D38">
        <w:rPr>
          <w:rFonts w:ascii="GHEA Grapalat" w:hAnsi="GHEA Grapalat"/>
          <w:color w:val="auto"/>
        </w:rPr>
        <w:t>National Anti-corruption Strategy.</w:t>
      </w:r>
    </w:p>
    <w:p w:rsidR="0045353E" w:rsidRPr="00636D38" w:rsidRDefault="00971B4D" w:rsidP="00636D38">
      <w:pPr>
        <w:pStyle w:val="Default"/>
        <w:spacing w:after="160" w:line="360" w:lineRule="auto"/>
        <w:jc w:val="both"/>
        <w:rPr>
          <w:rFonts w:ascii="GHEA Grapalat" w:hAnsi="GHEA Grapalat"/>
          <w:color w:val="auto"/>
          <w:shd w:val="clear" w:color="auto" w:fill="FFFFFF"/>
        </w:rPr>
      </w:pPr>
      <w:r w:rsidRPr="00636D38">
        <w:rPr>
          <w:rFonts w:ascii="GHEA Grapalat" w:hAnsi="GHEA Grapalat"/>
          <w:color w:val="auto"/>
          <w:shd w:val="clear" w:color="auto" w:fill="FFFFFF"/>
        </w:rPr>
        <w:t>A summary regarding submitted recommendations not included in the Plan was prepared, stating the reasons and explanations as to why they were not included in the</w:t>
      </w:r>
      <w:r w:rsidR="00225BFF" w:rsidRPr="00225BFF">
        <w:rPr>
          <w:rFonts w:ascii="Courier New" w:hAnsi="Courier New" w:cs="Courier New"/>
          <w:color w:val="auto"/>
          <w:shd w:val="clear" w:color="auto" w:fill="FFFFFF"/>
          <w:lang w:val="en-US"/>
        </w:rPr>
        <w:t> </w:t>
      </w:r>
      <w:r w:rsidRPr="00636D38">
        <w:rPr>
          <w:rFonts w:ascii="GHEA Grapalat" w:hAnsi="GHEA Grapalat"/>
          <w:color w:val="auto"/>
          <w:shd w:val="clear" w:color="auto" w:fill="FFFFFF"/>
        </w:rPr>
        <w:t xml:space="preserve">Plan. The summary was sent to the members of the Working Group and posted </w:t>
      </w:r>
      <w:r w:rsidRPr="00636D38">
        <w:rPr>
          <w:rFonts w:ascii="GHEA Grapalat" w:hAnsi="GHEA Grapalat"/>
          <w:color w:val="auto"/>
          <w:shd w:val="clear" w:color="auto" w:fill="FFFFFF"/>
        </w:rPr>
        <w:lastRenderedPageBreak/>
        <w:t>on the website (</w:t>
      </w:r>
      <w:hyperlink r:id="rId21" w:history="1">
        <w:r w:rsidR="00262655" w:rsidRPr="00AD346D">
          <w:rPr>
            <w:rStyle w:val="Hyperlink"/>
            <w:rFonts w:ascii="GHEA Grapalat" w:hAnsi="GHEA Grapalat"/>
            <w:color w:val="548DD4" w:themeColor="text2" w:themeTint="99"/>
            <w:shd w:val="clear" w:color="auto" w:fill="FFFFFF"/>
          </w:rPr>
          <w:t>http://www.gov.am/u_files/file/OGP/ampopatert.pdf</w:t>
        </w:r>
      </w:hyperlink>
      <w:r w:rsidRPr="00636D38">
        <w:rPr>
          <w:rFonts w:ascii="GHEA Grapalat" w:hAnsi="GHEA Grapalat"/>
          <w:color w:val="auto"/>
          <w:shd w:val="clear" w:color="auto" w:fill="FFFFFF"/>
        </w:rPr>
        <w:t>), ensuring its availability to the public.</w:t>
      </w:r>
      <w:r w:rsidRPr="00636D38">
        <w:rPr>
          <w:rFonts w:ascii="GHEA Grapalat" w:hAnsi="GHEA Grapalat"/>
          <w:color w:val="auto"/>
        </w:rPr>
        <w:t xml:space="preserve"> </w:t>
      </w:r>
    </w:p>
    <w:p w:rsidR="00527604" w:rsidRPr="00636D38" w:rsidRDefault="00971B4D" w:rsidP="00636D38">
      <w:pPr>
        <w:pStyle w:val="ListParagraph"/>
        <w:spacing w:line="360" w:lineRule="auto"/>
        <w:ind w:left="0"/>
        <w:contextualSpacing w:val="0"/>
        <w:jc w:val="both"/>
        <w:rPr>
          <w:rFonts w:ascii="GHEA Grapalat" w:hAnsi="GHEA Grapalat"/>
          <w:sz w:val="24"/>
          <w:szCs w:val="24"/>
        </w:rPr>
      </w:pPr>
      <w:r w:rsidRPr="00636D38">
        <w:rPr>
          <w:rFonts w:ascii="GHEA Grapalat" w:hAnsi="GHEA Grapalat"/>
          <w:sz w:val="24"/>
          <w:szCs w:val="24"/>
          <w:shd w:val="clear" w:color="auto" w:fill="FFFFFF"/>
        </w:rPr>
        <w:t>The Government of the Republic of Armenia highly appreciates the efforts of all the</w:t>
      </w:r>
      <w:r w:rsidR="00225BFF" w:rsidRPr="00225BFF">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 xml:space="preserve">parties, particularly the representatives of government agencies, civil society, international organisations and the private sector, as well as experts and citizens, engaged in the process of developing the OGP Third Action Plan. </w:t>
      </w:r>
    </w:p>
    <w:p w:rsidR="0045353E" w:rsidRPr="00AD346D" w:rsidRDefault="00971B4D" w:rsidP="002C043B">
      <w:pPr>
        <w:spacing w:after="0" w:line="240" w:lineRule="auto"/>
        <w:rPr>
          <w:rFonts w:ascii="GHEA Grapalat" w:hAnsi="GHEA Grapalat"/>
          <w:color w:val="1F497D" w:themeColor="text2"/>
          <w:sz w:val="24"/>
          <w:szCs w:val="24"/>
        </w:rPr>
      </w:pPr>
      <w:bookmarkStart w:id="4" w:name="_Toc493688341"/>
      <w:r w:rsidRPr="00AD346D">
        <w:rPr>
          <w:rFonts w:ascii="GHEA Grapalat" w:hAnsi="GHEA Grapalat"/>
          <w:b/>
          <w:color w:val="1F497D" w:themeColor="text2"/>
          <w:sz w:val="24"/>
          <w:szCs w:val="24"/>
        </w:rPr>
        <w:t>Participation in the OGP/Armenia Third Action Plan implementation, monitoring and reporting, and joint process</w:t>
      </w:r>
      <w:bookmarkEnd w:id="4"/>
    </w:p>
    <w:p w:rsidR="002C043B" w:rsidRPr="00AD346D" w:rsidRDefault="002C043B" w:rsidP="00636D38">
      <w:pPr>
        <w:spacing w:after="160" w:line="360" w:lineRule="auto"/>
        <w:jc w:val="both"/>
        <w:rPr>
          <w:rFonts w:ascii="GHEA Grapalat" w:hAnsi="GHEA Grapalat"/>
          <w:color w:val="1F497D" w:themeColor="text2"/>
          <w:sz w:val="24"/>
          <w:szCs w:val="24"/>
        </w:rPr>
      </w:pPr>
    </w:p>
    <w:p w:rsidR="00096AC9"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The OGP/Armenia Third Action Plan was approved by the Government of the Republic of Armenia on 11 August 2016. It should be mentioned that the Prime Minister of</w:t>
      </w:r>
      <w:r w:rsidR="00225BFF" w:rsidRPr="00225BFF">
        <w:rPr>
          <w:rFonts w:ascii="Courier New" w:hAnsi="Courier New" w:cs="Courier New"/>
          <w:sz w:val="24"/>
          <w:szCs w:val="24"/>
          <w:lang w:val="en-US"/>
        </w:rPr>
        <w:t> </w:t>
      </w:r>
      <w:r w:rsidRPr="00636D38">
        <w:rPr>
          <w:rFonts w:ascii="GHEA Grapalat" w:hAnsi="GHEA Grapalat"/>
          <w:sz w:val="24"/>
          <w:szCs w:val="24"/>
        </w:rPr>
        <w:t>the</w:t>
      </w:r>
      <w:r w:rsidR="00225BFF" w:rsidRPr="00225BFF">
        <w:rPr>
          <w:rFonts w:ascii="Courier New" w:hAnsi="Courier New" w:cs="Courier New"/>
          <w:sz w:val="24"/>
          <w:szCs w:val="24"/>
          <w:lang w:val="en-US"/>
        </w:rPr>
        <w:t> </w:t>
      </w:r>
      <w:r w:rsidRPr="00636D38">
        <w:rPr>
          <w:rFonts w:ascii="GHEA Grapalat" w:hAnsi="GHEA Grapalat"/>
          <w:sz w:val="24"/>
          <w:szCs w:val="24"/>
        </w:rPr>
        <w:t>Republic of Armenia resigned in September 2016, and a new Government was formed in October. The activity of the OGP/Armenia Working Group could not rem</w:t>
      </w:r>
      <w:r w:rsidR="002C043B">
        <w:rPr>
          <w:rFonts w:ascii="GHEA Grapalat" w:hAnsi="GHEA Grapalat"/>
          <w:sz w:val="24"/>
          <w:szCs w:val="24"/>
        </w:rPr>
        <w:t xml:space="preserve">ain unaffected by these changes, </w:t>
      </w:r>
      <w:r w:rsidR="002C043B" w:rsidRPr="002C043B">
        <w:rPr>
          <w:rFonts w:ascii="GHEA Grapalat" w:hAnsi="GHEA Grapalat"/>
          <w:sz w:val="24"/>
          <w:szCs w:val="24"/>
        </w:rPr>
        <w:t>more particularly on group's regular and frequent meetings and discussions.</w:t>
      </w:r>
      <w:r w:rsidR="002C043B" w:rsidRPr="002C043B">
        <w:t xml:space="preserve"> </w:t>
      </w:r>
      <w:r w:rsidR="002C043B" w:rsidRPr="002C043B">
        <w:rPr>
          <w:rFonts w:ascii="GHEA Grapalat" w:hAnsi="GHEA Grapalat"/>
          <w:sz w:val="24"/>
          <w:szCs w:val="24"/>
        </w:rPr>
        <w:t>The Government Staff is the OGP Coordinating Secretariat. The group has been set up to implement the OGP-Armenia Third Action Plan.</w:t>
      </w:r>
      <w:r w:rsidR="002C043B" w:rsidRPr="002C043B">
        <w:t xml:space="preserve"> </w:t>
      </w:r>
      <w:r w:rsidR="00096AC9" w:rsidRPr="00096AC9">
        <w:rPr>
          <w:rFonts w:ascii="GHEA Grapalat" w:hAnsi="GHEA Grapalat"/>
          <w:sz w:val="24"/>
          <w:szCs w:val="24"/>
        </w:rPr>
        <w:t>The group consists of 26 members, 15 of which are representatives from Government staff and ministries, and 11 are civil society and private sector representatives.</w:t>
      </w:r>
    </w:p>
    <w:p w:rsidR="002C043B" w:rsidRPr="005D08BB" w:rsidRDefault="00096AC9" w:rsidP="005D08BB">
      <w:pPr>
        <w:jc w:val="both"/>
        <w:rPr>
          <w:rFonts w:ascii="GHEA Grapalat" w:hAnsi="GHEA Grapalat"/>
          <w:color w:val="000000"/>
          <w:sz w:val="24"/>
          <w:szCs w:val="24"/>
        </w:rPr>
      </w:pPr>
      <w:r>
        <w:rPr>
          <w:rFonts w:ascii="GHEA Grapalat" w:hAnsi="GHEA Grapalat"/>
          <w:sz w:val="24"/>
          <w:szCs w:val="24"/>
        </w:rPr>
        <w:t>R</w:t>
      </w:r>
      <w:r w:rsidRPr="00096AC9">
        <w:rPr>
          <w:rFonts w:ascii="GHEA Grapalat" w:hAnsi="GHEA Grapalat"/>
          <w:sz w:val="24"/>
          <w:szCs w:val="24"/>
        </w:rPr>
        <w:t xml:space="preserve">epresentatives </w:t>
      </w:r>
      <w:r>
        <w:rPr>
          <w:rFonts w:ascii="GHEA Grapalat" w:hAnsi="GHEA Grapalat"/>
          <w:sz w:val="24"/>
          <w:szCs w:val="24"/>
        </w:rPr>
        <w:t xml:space="preserve">from </w:t>
      </w:r>
      <w:r w:rsidRPr="00096AC9">
        <w:rPr>
          <w:rFonts w:ascii="GHEA Grapalat" w:hAnsi="GHEA Grapalat"/>
          <w:sz w:val="24"/>
          <w:szCs w:val="24"/>
        </w:rPr>
        <w:t>ministries are responsible for the commitments under the program</w:t>
      </w:r>
      <w:r>
        <w:rPr>
          <w:rFonts w:ascii="GHEA Grapalat" w:hAnsi="GHEA Grapalat"/>
          <w:sz w:val="24"/>
          <w:szCs w:val="24"/>
        </w:rPr>
        <w:t xml:space="preserve"> (OGP-Armenia Third Action Plan)</w:t>
      </w:r>
      <w:r w:rsidRPr="00096AC9">
        <w:rPr>
          <w:rFonts w:ascii="GHEA Grapalat" w:hAnsi="GHEA Grapalat"/>
          <w:sz w:val="24"/>
          <w:szCs w:val="24"/>
        </w:rPr>
        <w:t xml:space="preserve">. It should be noted that </w:t>
      </w:r>
      <w:r>
        <w:rPr>
          <w:rFonts w:ascii="GHEA Grapalat" w:hAnsi="GHEA Grapalat"/>
          <w:sz w:val="24"/>
          <w:szCs w:val="24"/>
        </w:rPr>
        <w:t xml:space="preserve">some </w:t>
      </w:r>
      <w:r w:rsidRPr="00096AC9">
        <w:rPr>
          <w:rFonts w:ascii="GHEA Grapalat" w:hAnsi="GHEA Grapalat"/>
          <w:sz w:val="24"/>
          <w:szCs w:val="24"/>
        </w:rPr>
        <w:t xml:space="preserve">members </w:t>
      </w:r>
      <w:r>
        <w:rPr>
          <w:rFonts w:ascii="GHEA Grapalat" w:hAnsi="GHEA Grapalat"/>
          <w:sz w:val="24"/>
          <w:szCs w:val="24"/>
        </w:rPr>
        <w:t xml:space="preserve">from </w:t>
      </w:r>
      <w:r w:rsidRPr="00096AC9">
        <w:rPr>
          <w:rFonts w:ascii="GHEA Grapalat" w:hAnsi="GHEA Grapalat"/>
          <w:sz w:val="24"/>
          <w:szCs w:val="24"/>
        </w:rPr>
        <w:t xml:space="preserve">OGP-Armenia Second Action Plan are still in the group, </w:t>
      </w:r>
      <w:r>
        <w:rPr>
          <w:rFonts w:ascii="GHEA Grapalat" w:hAnsi="GHEA Grapalat"/>
          <w:sz w:val="24"/>
          <w:szCs w:val="24"/>
        </w:rPr>
        <w:t xml:space="preserve">as some </w:t>
      </w:r>
      <w:r w:rsidRPr="00096AC9">
        <w:rPr>
          <w:rFonts w:ascii="GHEA Grapalat" w:hAnsi="GHEA Grapalat"/>
          <w:sz w:val="24"/>
          <w:szCs w:val="24"/>
        </w:rPr>
        <w:t xml:space="preserve">commitments </w:t>
      </w:r>
      <w:r>
        <w:rPr>
          <w:rFonts w:ascii="GHEA Grapalat" w:hAnsi="GHEA Grapalat"/>
          <w:sz w:val="24"/>
          <w:szCs w:val="24"/>
        </w:rPr>
        <w:t xml:space="preserve">from previous program </w:t>
      </w:r>
      <w:r w:rsidRPr="00096AC9">
        <w:rPr>
          <w:rFonts w:ascii="GHEA Grapalat" w:hAnsi="GHEA Grapalat"/>
          <w:sz w:val="24"/>
          <w:szCs w:val="24"/>
        </w:rPr>
        <w:t xml:space="preserve">continue to extend and expand the scope of their goals regardless of the completion of the </w:t>
      </w:r>
      <w:r>
        <w:rPr>
          <w:rFonts w:ascii="GHEA Grapalat" w:hAnsi="GHEA Grapalat"/>
          <w:sz w:val="24"/>
          <w:szCs w:val="24"/>
        </w:rPr>
        <w:t>p</w:t>
      </w:r>
      <w:r w:rsidRPr="00096AC9">
        <w:rPr>
          <w:rFonts w:ascii="GHEA Grapalat" w:hAnsi="GHEA Grapalat"/>
          <w:sz w:val="24"/>
          <w:szCs w:val="24"/>
        </w:rPr>
        <w:t>rogram</w:t>
      </w:r>
      <w:r>
        <w:rPr>
          <w:rFonts w:ascii="GHEA Grapalat" w:hAnsi="GHEA Grapalat"/>
          <w:sz w:val="24"/>
          <w:szCs w:val="24"/>
        </w:rPr>
        <w:t xml:space="preserve"> (</w:t>
      </w:r>
      <w:r w:rsidRPr="00096AC9">
        <w:rPr>
          <w:rFonts w:ascii="GHEA Grapalat" w:hAnsi="GHEA Grapalat"/>
          <w:sz w:val="24"/>
          <w:szCs w:val="24"/>
        </w:rPr>
        <w:t>OGP-Armenia Second Action Plan</w:t>
      </w:r>
      <w:r>
        <w:rPr>
          <w:rFonts w:ascii="GHEA Grapalat" w:hAnsi="GHEA Grapalat"/>
          <w:sz w:val="24"/>
          <w:szCs w:val="24"/>
        </w:rPr>
        <w:t>)</w:t>
      </w:r>
      <w:r w:rsidRPr="00096AC9">
        <w:rPr>
          <w:rFonts w:ascii="GHEA Grapalat" w:hAnsi="GHEA Grapalat"/>
          <w:sz w:val="24"/>
          <w:szCs w:val="24"/>
        </w:rPr>
        <w:t>.</w:t>
      </w:r>
      <w:r w:rsidRPr="00096AC9">
        <w:t xml:space="preserve"> </w:t>
      </w:r>
      <w:r w:rsidRPr="00096AC9">
        <w:rPr>
          <w:rFonts w:ascii="GHEA Grapalat" w:hAnsi="GHEA Grapalat"/>
          <w:sz w:val="24"/>
          <w:szCs w:val="24"/>
        </w:rPr>
        <w:t xml:space="preserve">Thus, the process </w:t>
      </w:r>
      <w:r w:rsidR="005D08BB">
        <w:rPr>
          <w:rFonts w:ascii="GHEA Grapalat" w:hAnsi="GHEA Grapalat"/>
          <w:sz w:val="24"/>
          <w:szCs w:val="24"/>
        </w:rPr>
        <w:t>and impact of the previous commi</w:t>
      </w:r>
      <w:r w:rsidRPr="00096AC9">
        <w:rPr>
          <w:rFonts w:ascii="GHEA Grapalat" w:hAnsi="GHEA Grapalat"/>
          <w:sz w:val="24"/>
          <w:szCs w:val="24"/>
        </w:rPr>
        <w:t>tments become more controllable. Unlike the previous working group, besides the members of the civil society, there is also a private sector representative</w:t>
      </w:r>
      <w:r w:rsidR="005D08BB" w:rsidRPr="005D08BB">
        <w:rPr>
          <w:rFonts w:ascii="GHEA Grapalat" w:hAnsi="GHEA Grapalat"/>
          <w:color w:val="000000"/>
          <w:sz w:val="24"/>
          <w:szCs w:val="24"/>
        </w:rPr>
        <w:t xml:space="preserve"> </w:t>
      </w:r>
      <w:r w:rsidR="005D08BB" w:rsidRPr="00DC7CE5">
        <w:rPr>
          <w:rFonts w:ascii="GHEA Grapalat" w:hAnsi="GHEA Grapalat"/>
          <w:color w:val="000000"/>
          <w:sz w:val="24"/>
          <w:szCs w:val="24"/>
        </w:rPr>
        <w:t>(</w:t>
      </w:r>
      <w:hyperlink r:id="rId22" w:history="1">
        <w:r w:rsidR="005D08BB" w:rsidRPr="00514812">
          <w:rPr>
            <w:rStyle w:val="Hyperlink"/>
            <w:rFonts w:ascii="GHEA Grapalat" w:hAnsi="GHEA Grapalat"/>
            <w:sz w:val="24"/>
            <w:szCs w:val="24"/>
          </w:rPr>
          <w:t>https://www.e-gov.am/decrees/item/16513/</w:t>
        </w:r>
      </w:hyperlink>
      <w:r w:rsidR="005D08BB" w:rsidRPr="00DC7CE5">
        <w:rPr>
          <w:rFonts w:ascii="GHEA Grapalat" w:hAnsi="GHEA Grapalat"/>
          <w:color w:val="000000"/>
          <w:sz w:val="24"/>
          <w:szCs w:val="24"/>
        </w:rPr>
        <w:t>,</w:t>
      </w:r>
      <w:r w:rsidR="005D08BB">
        <w:rPr>
          <w:rFonts w:ascii="GHEA Grapalat" w:hAnsi="GHEA Grapalat"/>
          <w:color w:val="000000"/>
          <w:sz w:val="24"/>
          <w:szCs w:val="24"/>
        </w:rPr>
        <w:t xml:space="preserve"> </w:t>
      </w:r>
      <w:r w:rsidR="005D08BB" w:rsidRPr="005D08BB">
        <w:rPr>
          <w:rFonts w:ascii="GHEA Grapalat" w:hAnsi="GHEA Grapalat"/>
          <w:color w:val="000000"/>
          <w:sz w:val="24"/>
          <w:szCs w:val="24"/>
        </w:rPr>
        <w:t xml:space="preserve">amended decision </w:t>
      </w:r>
      <w:hyperlink r:id="rId23" w:history="1">
        <w:r w:rsidR="005D08BB" w:rsidRPr="00514812">
          <w:rPr>
            <w:rStyle w:val="Hyperlink"/>
            <w:rFonts w:ascii="GHEA Grapalat" w:hAnsi="GHEA Grapalat"/>
            <w:sz w:val="24"/>
            <w:szCs w:val="24"/>
          </w:rPr>
          <w:t>https://www.e-gov.am/decrees/item/17379/</w:t>
        </w:r>
      </w:hyperlink>
      <w:r w:rsidR="005D08BB">
        <w:rPr>
          <w:rFonts w:ascii="GHEA Grapalat" w:hAnsi="GHEA Grapalat"/>
          <w:color w:val="000000"/>
          <w:sz w:val="24"/>
          <w:szCs w:val="24"/>
        </w:rPr>
        <w:t xml:space="preserve"> </w:t>
      </w:r>
      <w:r w:rsidR="005D08BB" w:rsidRPr="00DC7CE5">
        <w:rPr>
          <w:rFonts w:ascii="GHEA Grapalat" w:hAnsi="GHEA Grapalat"/>
          <w:color w:val="000000"/>
          <w:sz w:val="24"/>
          <w:szCs w:val="24"/>
        </w:rPr>
        <w:t xml:space="preserve">): </w:t>
      </w:r>
    </w:p>
    <w:p w:rsidR="007C50EB" w:rsidRPr="00636D38" w:rsidRDefault="00971B4D" w:rsidP="00636D38">
      <w:pPr>
        <w:spacing w:after="160" w:line="360" w:lineRule="auto"/>
        <w:jc w:val="both"/>
        <w:rPr>
          <w:rFonts w:ascii="GHEA Grapalat" w:hAnsi="GHEA Grapalat" w:cs="Courier New"/>
          <w:sz w:val="24"/>
          <w:szCs w:val="24"/>
        </w:rPr>
      </w:pPr>
      <w:r w:rsidRPr="00636D38">
        <w:rPr>
          <w:rFonts w:ascii="GHEA Grapalat" w:hAnsi="GHEA Grapalat"/>
          <w:sz w:val="24"/>
          <w:szCs w:val="24"/>
        </w:rPr>
        <w:t xml:space="preserve">The group convened its first meeting </w:t>
      </w:r>
      <w:r w:rsidRPr="00636D38">
        <w:rPr>
          <w:rFonts w:ascii="GHEA Grapalat" w:hAnsi="GHEA Grapalat"/>
          <w:b/>
          <w:sz w:val="24"/>
          <w:szCs w:val="24"/>
        </w:rPr>
        <w:t>on</w:t>
      </w:r>
      <w:r w:rsidRPr="00636D38">
        <w:rPr>
          <w:rFonts w:ascii="GHEA Grapalat" w:hAnsi="GHEA Grapalat"/>
          <w:sz w:val="24"/>
          <w:szCs w:val="24"/>
        </w:rPr>
        <w:t xml:space="preserve"> </w:t>
      </w:r>
      <w:r w:rsidRPr="00636D38">
        <w:rPr>
          <w:rFonts w:ascii="GHEA Grapalat" w:hAnsi="GHEA Grapalat"/>
          <w:b/>
          <w:sz w:val="24"/>
          <w:szCs w:val="24"/>
        </w:rPr>
        <w:t>16 November 2016</w:t>
      </w:r>
      <w:r w:rsidRPr="00636D38">
        <w:rPr>
          <w:rFonts w:ascii="GHEA Grapalat" w:hAnsi="GHEA Grapalat"/>
          <w:sz w:val="24"/>
          <w:szCs w:val="24"/>
        </w:rPr>
        <w:t>, at the Staff of</w:t>
      </w:r>
      <w:r w:rsidR="00225BFF" w:rsidRPr="00225BFF">
        <w:rPr>
          <w:rFonts w:ascii="Courier New" w:hAnsi="Courier New" w:cs="Courier New"/>
          <w:sz w:val="24"/>
          <w:szCs w:val="24"/>
          <w:lang w:val="en-US"/>
        </w:rPr>
        <w:t> </w:t>
      </w:r>
      <w:r w:rsidRPr="00636D38">
        <w:rPr>
          <w:rFonts w:ascii="GHEA Grapalat" w:hAnsi="GHEA Grapalat"/>
          <w:sz w:val="24"/>
          <w:szCs w:val="24"/>
        </w:rPr>
        <w:t>the</w:t>
      </w:r>
      <w:r w:rsidR="00225BFF" w:rsidRPr="00225BFF">
        <w:rPr>
          <w:rFonts w:ascii="Courier New" w:hAnsi="Courier New" w:cs="Courier New"/>
          <w:sz w:val="24"/>
          <w:szCs w:val="24"/>
          <w:lang w:val="en-US"/>
        </w:rPr>
        <w:t> </w:t>
      </w:r>
      <w:r w:rsidRPr="00636D38">
        <w:rPr>
          <w:rFonts w:ascii="GHEA Grapalat" w:hAnsi="GHEA Grapalat"/>
          <w:sz w:val="24"/>
          <w:szCs w:val="24"/>
        </w:rPr>
        <w:t>Government of the Republic of Armenia.</w:t>
      </w:r>
      <w:r w:rsidRPr="00636D38">
        <w:rPr>
          <w:rFonts w:ascii="Courier New" w:hAnsi="Courier New"/>
          <w:sz w:val="24"/>
          <w:szCs w:val="24"/>
        </w:rPr>
        <w:t> </w:t>
      </w:r>
    </w:p>
    <w:p w:rsidR="00F67CE1" w:rsidRPr="00636D38" w:rsidRDefault="00971B4D" w:rsidP="00636D38">
      <w:pPr>
        <w:spacing w:after="160" w:line="360" w:lineRule="auto"/>
        <w:jc w:val="both"/>
        <w:rPr>
          <w:rFonts w:ascii="GHEA Grapalat" w:hAnsi="GHEA Grapalat"/>
          <w:sz w:val="24"/>
          <w:szCs w:val="24"/>
        </w:rPr>
      </w:pPr>
      <w:r w:rsidRPr="00636D38">
        <w:rPr>
          <w:rFonts w:ascii="GHEA Grapalat" w:hAnsi="GHEA Grapalat"/>
          <w:b/>
          <w:sz w:val="24"/>
          <w:szCs w:val="24"/>
        </w:rPr>
        <w:lastRenderedPageBreak/>
        <w:t>On</w:t>
      </w:r>
      <w:r w:rsidRPr="00636D38">
        <w:rPr>
          <w:rFonts w:ascii="GHEA Grapalat" w:hAnsi="GHEA Grapalat"/>
          <w:sz w:val="24"/>
          <w:szCs w:val="24"/>
        </w:rPr>
        <w:t xml:space="preserve"> </w:t>
      </w:r>
      <w:r w:rsidRPr="00636D38">
        <w:rPr>
          <w:rFonts w:ascii="GHEA Grapalat" w:hAnsi="GHEA Grapalat"/>
          <w:b/>
          <w:sz w:val="24"/>
          <w:szCs w:val="24"/>
        </w:rPr>
        <w:t>25 January 2017</w:t>
      </w:r>
      <w:r w:rsidRPr="00636D38">
        <w:rPr>
          <w:rFonts w:ascii="GHEA Grapalat" w:hAnsi="GHEA Grapalat"/>
          <w:sz w:val="24"/>
          <w:szCs w:val="24"/>
        </w:rPr>
        <w:t xml:space="preserve">, on the initiative of the Government of the Republic of Armenia </w:t>
      </w:r>
      <w:r w:rsidR="00E37BE7">
        <w:rPr>
          <w:rFonts w:ascii="GHEA Grapalat" w:hAnsi="GHEA Grapalat"/>
          <w:sz w:val="24"/>
          <w:szCs w:val="24"/>
        </w:rPr>
        <w:t>and Freedom of Information Cent</w:t>
      </w:r>
      <w:r w:rsidRPr="00636D38">
        <w:rPr>
          <w:rFonts w:ascii="GHEA Grapalat" w:hAnsi="GHEA Grapalat"/>
          <w:sz w:val="24"/>
          <w:szCs w:val="24"/>
        </w:rPr>
        <w:t>e</w:t>
      </w:r>
      <w:r w:rsidR="00E37BE7">
        <w:rPr>
          <w:rFonts w:ascii="GHEA Grapalat" w:hAnsi="GHEA Grapalat"/>
          <w:sz w:val="24"/>
          <w:szCs w:val="24"/>
        </w:rPr>
        <w:t>r</w:t>
      </w:r>
      <w:r w:rsidRPr="00636D38">
        <w:rPr>
          <w:rFonts w:ascii="GHEA Grapalat" w:hAnsi="GHEA Grapalat"/>
          <w:sz w:val="24"/>
          <w:szCs w:val="24"/>
        </w:rPr>
        <w:t>, the working discussion of the Open Government Partnership titled "5-year Co-operation between the Government and the Civil Society" took place.</w:t>
      </w:r>
    </w:p>
    <w:p w:rsidR="00C03C5F" w:rsidRPr="00636D38" w:rsidRDefault="00971B4D" w:rsidP="00636D38">
      <w:pPr>
        <w:spacing w:after="160" w:line="360" w:lineRule="auto"/>
        <w:jc w:val="both"/>
        <w:rPr>
          <w:rFonts w:ascii="GHEA Grapalat" w:hAnsi="GHEA Grapalat"/>
          <w:sz w:val="24"/>
          <w:szCs w:val="24"/>
        </w:rPr>
      </w:pPr>
      <w:r w:rsidRPr="00636D38">
        <w:rPr>
          <w:rFonts w:ascii="GHEA Grapalat" w:hAnsi="GHEA Grapalat"/>
          <w:b/>
          <w:sz w:val="24"/>
          <w:szCs w:val="24"/>
        </w:rPr>
        <w:t>On 16 May 2017</w:t>
      </w:r>
      <w:r w:rsidRPr="00636D38">
        <w:rPr>
          <w:rFonts w:ascii="GHEA Grapalat" w:hAnsi="GHEA Grapalat"/>
          <w:sz w:val="24"/>
          <w:szCs w:val="24"/>
        </w:rPr>
        <w:t>, the extended meeting of the Working Group coordinating the works of the OGP Third Action Plan took place.</w:t>
      </w:r>
    </w:p>
    <w:p w:rsidR="000845B8"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 xml:space="preserve">The interim self-assessment report on OGP/Armenia was </w:t>
      </w:r>
      <w:r w:rsidR="00E370DA">
        <w:rPr>
          <w:rFonts w:ascii="GHEA Grapalat" w:hAnsi="GHEA Grapalat"/>
          <w:sz w:val="24"/>
          <w:szCs w:val="24"/>
        </w:rPr>
        <w:t>elaborated</w:t>
      </w:r>
      <w:r w:rsidRPr="00636D38">
        <w:rPr>
          <w:rFonts w:ascii="GHEA Grapalat" w:hAnsi="GHEA Grapalat"/>
          <w:sz w:val="24"/>
          <w:szCs w:val="24"/>
        </w:rPr>
        <w:t xml:space="preserve"> by the Staff of</w:t>
      </w:r>
      <w:r w:rsidR="00225BFF" w:rsidRPr="00225BFF">
        <w:rPr>
          <w:rFonts w:ascii="Courier New" w:hAnsi="Courier New" w:cs="Courier New"/>
          <w:sz w:val="24"/>
          <w:szCs w:val="24"/>
          <w:lang w:val="en-US"/>
        </w:rPr>
        <w:t> </w:t>
      </w:r>
      <w:r w:rsidRPr="00636D38">
        <w:rPr>
          <w:rFonts w:ascii="GHEA Grapalat" w:hAnsi="GHEA Grapalat"/>
          <w:sz w:val="24"/>
          <w:szCs w:val="24"/>
        </w:rPr>
        <w:t>the</w:t>
      </w:r>
      <w:r w:rsidR="00225BFF" w:rsidRPr="00225BFF">
        <w:rPr>
          <w:rFonts w:ascii="Courier New" w:hAnsi="Courier New" w:cs="Courier New"/>
          <w:sz w:val="24"/>
          <w:szCs w:val="24"/>
          <w:lang w:val="en-US"/>
        </w:rPr>
        <w:t> </w:t>
      </w:r>
      <w:r w:rsidRPr="00636D38">
        <w:rPr>
          <w:rFonts w:ascii="GHEA Grapalat" w:hAnsi="GHEA Grapalat"/>
          <w:sz w:val="24"/>
          <w:szCs w:val="24"/>
        </w:rPr>
        <w:t xml:space="preserve">Government of the Republic of Armenia. The draft report was submitted for </w:t>
      </w:r>
      <w:r w:rsidR="00E370DA" w:rsidRPr="004F1681">
        <w:rPr>
          <w:rFonts w:ascii="GHEA Grapalat" w:hAnsi="GHEA Grapalat"/>
          <w:sz w:val="24"/>
          <w:szCs w:val="24"/>
        </w:rPr>
        <w:t>discussion</w:t>
      </w:r>
      <w:r w:rsidRPr="00636D38">
        <w:rPr>
          <w:rFonts w:ascii="GHEA Grapalat" w:hAnsi="GHEA Grapalat"/>
          <w:sz w:val="24"/>
          <w:szCs w:val="24"/>
        </w:rPr>
        <w:t xml:space="preserve">, and recommendations to the OGP/Armenia Working Group were submitted through electronic correspondence. At the same time, the document was made available for </w:t>
      </w:r>
      <w:r w:rsidR="00E370DA" w:rsidRPr="004F1681">
        <w:rPr>
          <w:rFonts w:ascii="GHEA Grapalat" w:hAnsi="GHEA Grapalat"/>
          <w:sz w:val="24"/>
          <w:szCs w:val="24"/>
        </w:rPr>
        <w:t xml:space="preserve">discussion </w:t>
      </w:r>
      <w:r w:rsidRPr="00636D38">
        <w:rPr>
          <w:rFonts w:ascii="GHEA Grapalat" w:hAnsi="GHEA Grapalat"/>
          <w:sz w:val="24"/>
          <w:szCs w:val="24"/>
        </w:rPr>
        <w:t>among the wider public circles through the official website of the OGP/Armenia for a period of two weeks.</w:t>
      </w:r>
    </w:p>
    <w:p w:rsidR="00E17608" w:rsidRDefault="00E17608">
      <w:pPr>
        <w:spacing w:after="0" w:line="240" w:lineRule="auto"/>
        <w:rPr>
          <w:rFonts w:ascii="GHEA Grapalat" w:hAnsi="GHEA Grapalat"/>
          <w:sz w:val="24"/>
          <w:szCs w:val="24"/>
        </w:rPr>
      </w:pPr>
      <w:r>
        <w:rPr>
          <w:rFonts w:ascii="GHEA Grapalat" w:hAnsi="GHEA Grapalat"/>
          <w:sz w:val="24"/>
          <w:szCs w:val="24"/>
        </w:rPr>
        <w:br w:type="page"/>
      </w:r>
    </w:p>
    <w:p w:rsidR="00225BFF" w:rsidRDefault="00225BFF">
      <w:pPr>
        <w:spacing w:after="0" w:line="240" w:lineRule="auto"/>
        <w:rPr>
          <w:rFonts w:ascii="GHEA Grapalat" w:hAnsi="GHEA Grapalat"/>
          <w:sz w:val="24"/>
          <w:szCs w:val="24"/>
        </w:rPr>
      </w:pPr>
    </w:p>
    <w:tbl>
      <w:tblPr>
        <w:tblW w:w="9322" w:type="dxa"/>
        <w:tblBorders>
          <w:bottom w:val="threeDEmboss" w:sz="24" w:space="0" w:color="auto"/>
        </w:tblBorders>
        <w:tblLook w:val="00A0"/>
      </w:tblPr>
      <w:tblGrid>
        <w:gridCol w:w="9322"/>
      </w:tblGrid>
      <w:tr w:rsidR="007C50EB" w:rsidRPr="00636D38" w:rsidTr="009720EA">
        <w:trPr>
          <w:trHeight w:val="665"/>
        </w:trPr>
        <w:tc>
          <w:tcPr>
            <w:tcW w:w="9322" w:type="dxa"/>
            <w:tcBorders>
              <w:bottom w:val="threeDEmboss" w:sz="24" w:space="0" w:color="auto"/>
            </w:tcBorders>
            <w:shd w:val="clear" w:color="auto" w:fill="8DB3E2"/>
          </w:tcPr>
          <w:p w:rsidR="007C50EB" w:rsidRPr="00636D38" w:rsidRDefault="00971B4D" w:rsidP="00FC7A54">
            <w:pPr>
              <w:spacing w:after="160" w:line="360" w:lineRule="auto"/>
              <w:jc w:val="both"/>
              <w:outlineLvl w:val="0"/>
              <w:rPr>
                <w:rFonts w:ascii="GHEA Grapalat" w:hAnsi="GHEA Grapalat"/>
                <w:b/>
                <w:sz w:val="24"/>
                <w:szCs w:val="24"/>
              </w:rPr>
            </w:pPr>
            <w:bookmarkStart w:id="5" w:name="_Toc493688342"/>
            <w:r w:rsidRPr="00636D38">
              <w:rPr>
                <w:rFonts w:ascii="GHEA Grapalat" w:hAnsi="GHEA Grapalat"/>
                <w:b/>
                <w:sz w:val="24"/>
                <w:szCs w:val="24"/>
              </w:rPr>
              <w:t>I</w:t>
            </w:r>
            <w:r w:rsidR="007C50EB" w:rsidRPr="00636D38">
              <w:rPr>
                <w:rFonts w:ascii="GHEA Grapalat" w:hAnsi="GHEA Grapalat"/>
                <w:b/>
                <w:sz w:val="24"/>
                <w:szCs w:val="24"/>
              </w:rPr>
              <w:t xml:space="preserve">ndependent </w:t>
            </w:r>
            <w:r w:rsidR="00B32BDC" w:rsidRPr="00B32BDC">
              <w:rPr>
                <w:rFonts w:ascii="GHEA Grapalat" w:hAnsi="GHEA Grapalat"/>
                <w:b/>
                <w:sz w:val="24"/>
                <w:szCs w:val="24"/>
              </w:rPr>
              <w:t xml:space="preserve">Reporting Mechanism </w:t>
            </w:r>
            <w:r w:rsidRPr="00636D38">
              <w:rPr>
                <w:rFonts w:ascii="GHEA Grapalat" w:hAnsi="GHEA Grapalat"/>
                <w:b/>
                <w:sz w:val="24"/>
                <w:szCs w:val="24"/>
              </w:rPr>
              <w:t>R</w:t>
            </w:r>
            <w:r w:rsidR="007C50EB" w:rsidRPr="00636D38">
              <w:rPr>
                <w:rFonts w:ascii="GHEA Grapalat" w:hAnsi="GHEA Grapalat"/>
                <w:b/>
                <w:sz w:val="24"/>
                <w:szCs w:val="24"/>
              </w:rPr>
              <w:t>esearch</w:t>
            </w:r>
            <w:r w:rsidR="00D66BEA" w:rsidRPr="00636D38">
              <w:rPr>
                <w:rFonts w:ascii="GHEA Grapalat" w:hAnsi="GHEA Grapalat"/>
                <w:b/>
                <w:sz w:val="24"/>
                <w:szCs w:val="24"/>
              </w:rPr>
              <w:t>er</w:t>
            </w:r>
            <w:r w:rsidR="00B32BDC">
              <w:rPr>
                <w:rFonts w:ascii="GHEA Grapalat" w:hAnsi="GHEA Grapalat"/>
                <w:b/>
                <w:sz w:val="24"/>
                <w:szCs w:val="24"/>
              </w:rPr>
              <w:t>’s</w:t>
            </w:r>
            <w:r w:rsidR="00D66BEA" w:rsidRPr="00636D38">
              <w:rPr>
                <w:rFonts w:ascii="GHEA Grapalat" w:hAnsi="GHEA Grapalat"/>
                <w:b/>
                <w:sz w:val="24"/>
                <w:szCs w:val="24"/>
              </w:rPr>
              <w:t xml:space="preserve"> Recommendations</w:t>
            </w:r>
            <w:bookmarkEnd w:id="5"/>
          </w:p>
        </w:tc>
      </w:tr>
    </w:tbl>
    <w:p w:rsidR="007C50EB" w:rsidRPr="00636D38" w:rsidRDefault="007C50EB" w:rsidP="00636D38">
      <w:pPr>
        <w:spacing w:after="160" w:line="360" w:lineRule="auto"/>
        <w:jc w:val="both"/>
        <w:rPr>
          <w:rFonts w:ascii="GHEA Grapalat" w:hAnsi="GHEA Grapalat"/>
          <w:sz w:val="24"/>
          <w:szCs w:val="24"/>
        </w:rPr>
      </w:pPr>
    </w:p>
    <w:p w:rsidR="007C50EB" w:rsidRPr="00636D38" w:rsidRDefault="00971B4D" w:rsidP="00636D38">
      <w:pPr>
        <w:spacing w:after="160" w:line="360" w:lineRule="auto"/>
        <w:jc w:val="both"/>
        <w:rPr>
          <w:rFonts w:ascii="GHEA Grapalat" w:hAnsi="GHEA Grapalat"/>
          <w:sz w:val="24"/>
          <w:szCs w:val="24"/>
          <w:shd w:val="clear" w:color="auto" w:fill="FFFFFF"/>
        </w:rPr>
      </w:pPr>
      <w:r w:rsidRPr="00636D38">
        <w:rPr>
          <w:rFonts w:ascii="GHEA Grapalat" w:hAnsi="GHEA Grapalat"/>
          <w:sz w:val="24"/>
          <w:szCs w:val="24"/>
          <w:shd w:val="clear" w:color="auto" w:fill="FFFFFF"/>
        </w:rPr>
        <w:t>Based on the recommendations made in the Independent Reporting Mechanism (hereinafter referred to as “the IRM”) Researcher Report on the OGP/Armenia Second Action Plan, the Government of the Republic of Armenia introduced significant corrections in the process of developing the Plan. Thus, for example, the timeline for developing the Plan and the guide on the criteria for commitments in the Plan were drafted and published; more NGOs and, for the first time, citizens, were engaged; several regional awareness campaigns and meetings were held; several discussions of</w:t>
      </w:r>
      <w:r w:rsidR="00225BFF" w:rsidRPr="00225BFF">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interest were organised, and experts from various sectors and representatives of</w:t>
      </w:r>
      <w:r w:rsidR="00225BFF" w:rsidRPr="00225BFF">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 xml:space="preserve">the private sector were engaged. </w:t>
      </w:r>
    </w:p>
    <w:tbl>
      <w:tblPr>
        <w:tblStyle w:val="TableGrid"/>
        <w:tblW w:w="0" w:type="auto"/>
        <w:tblLook w:val="04A0"/>
      </w:tblPr>
      <w:tblGrid>
        <w:gridCol w:w="3505"/>
        <w:gridCol w:w="5782"/>
      </w:tblGrid>
      <w:tr w:rsidR="006B64BC" w:rsidTr="006B64BC">
        <w:tc>
          <w:tcPr>
            <w:tcW w:w="4643" w:type="dxa"/>
          </w:tcPr>
          <w:p w:rsidR="006B64BC" w:rsidRDefault="0058220A">
            <w:pPr>
              <w:spacing w:after="0" w:line="240" w:lineRule="auto"/>
              <w:rPr>
                <w:rFonts w:ascii="GHEA Grapalat" w:hAnsi="GHEA Grapalat"/>
                <w:b/>
                <w:color w:val="365F91" w:themeColor="accent1" w:themeShade="BF"/>
                <w:sz w:val="24"/>
                <w:szCs w:val="24"/>
              </w:rPr>
            </w:pPr>
            <w:r w:rsidRPr="0058220A">
              <w:rPr>
                <w:rFonts w:ascii="GHEA Grapalat" w:hAnsi="GHEA Grapalat"/>
                <w:b/>
                <w:color w:val="365F91" w:themeColor="accent1" w:themeShade="BF"/>
                <w:sz w:val="24"/>
                <w:szCs w:val="24"/>
              </w:rPr>
              <w:t>IRM Recommendations</w:t>
            </w:r>
          </w:p>
          <w:p w:rsidR="0058220A" w:rsidRPr="0058220A" w:rsidRDefault="0058220A">
            <w:pPr>
              <w:spacing w:after="0" w:line="240" w:lineRule="auto"/>
              <w:rPr>
                <w:rFonts w:ascii="GHEA Grapalat" w:hAnsi="GHEA Grapalat"/>
                <w:color w:val="365F91" w:themeColor="accent1" w:themeShade="BF"/>
                <w:sz w:val="24"/>
                <w:szCs w:val="24"/>
                <w:shd w:val="clear" w:color="auto" w:fill="FFFFFF"/>
              </w:rPr>
            </w:pPr>
          </w:p>
        </w:tc>
        <w:tc>
          <w:tcPr>
            <w:tcW w:w="4644" w:type="dxa"/>
          </w:tcPr>
          <w:p w:rsidR="006B64BC" w:rsidRPr="0058220A" w:rsidRDefault="0058220A">
            <w:pPr>
              <w:spacing w:after="0" w:line="240" w:lineRule="auto"/>
              <w:rPr>
                <w:rFonts w:ascii="GHEA Grapalat" w:hAnsi="GHEA Grapalat"/>
                <w:b/>
                <w:color w:val="365F91" w:themeColor="accent1" w:themeShade="BF"/>
                <w:sz w:val="24"/>
                <w:szCs w:val="24"/>
                <w:shd w:val="clear" w:color="auto" w:fill="FFFFFF"/>
              </w:rPr>
            </w:pPr>
            <w:r w:rsidRPr="0058220A">
              <w:rPr>
                <w:rFonts w:ascii="GHEA Grapalat" w:hAnsi="GHEA Grapalat"/>
                <w:b/>
                <w:color w:val="365F91" w:themeColor="accent1" w:themeShade="BF"/>
                <w:sz w:val="24"/>
                <w:szCs w:val="24"/>
                <w:shd w:val="clear" w:color="auto" w:fill="FFFFFF"/>
              </w:rPr>
              <w:t>Government steps</w:t>
            </w:r>
          </w:p>
        </w:tc>
      </w:tr>
      <w:tr w:rsidR="006B64BC" w:rsidTr="006B64BC">
        <w:tc>
          <w:tcPr>
            <w:tcW w:w="4643" w:type="dxa"/>
          </w:tcPr>
          <w:p w:rsidR="0058220A" w:rsidRDefault="0058220A" w:rsidP="0058220A">
            <w:pPr>
              <w:spacing w:after="0" w:line="360" w:lineRule="auto"/>
              <w:jc w:val="both"/>
            </w:pPr>
            <w:r>
              <w:t xml:space="preserve">1. The government can promote OGP through a well-designed national public awareness campaign, including the use of print media, radio and television, and targeted at a wide range of civil society stakeholders and citizens. </w:t>
            </w:r>
          </w:p>
          <w:p w:rsidR="006B64BC" w:rsidRDefault="006B64BC">
            <w:pPr>
              <w:spacing w:after="0" w:line="240" w:lineRule="auto"/>
              <w:rPr>
                <w:rFonts w:ascii="GHEA Grapalat" w:hAnsi="GHEA Grapalat"/>
                <w:sz w:val="24"/>
                <w:szCs w:val="24"/>
                <w:shd w:val="clear" w:color="auto" w:fill="FFFFFF"/>
              </w:rPr>
            </w:pPr>
          </w:p>
        </w:tc>
        <w:tc>
          <w:tcPr>
            <w:tcW w:w="4644" w:type="dxa"/>
          </w:tcPr>
          <w:p w:rsidR="006B64BC" w:rsidRDefault="005D08BB" w:rsidP="00EF4263">
            <w:pPr>
              <w:spacing w:after="0" w:line="240" w:lineRule="auto"/>
              <w:jc w:val="both"/>
              <w:rPr>
                <w:rFonts w:ascii="GHEA Grapalat" w:hAnsi="GHEA Grapalat"/>
                <w:sz w:val="24"/>
                <w:szCs w:val="24"/>
                <w:shd w:val="clear" w:color="auto" w:fill="FFFFFF"/>
              </w:rPr>
            </w:pPr>
            <w:r w:rsidRPr="005D08BB">
              <w:rPr>
                <w:rFonts w:ascii="GHEA Grapalat" w:hAnsi="GHEA Grapalat"/>
                <w:sz w:val="24"/>
                <w:szCs w:val="24"/>
                <w:shd w:val="clear" w:color="auto" w:fill="FFFFFF"/>
              </w:rPr>
              <w:t xml:space="preserve">For the purpose of raising the level of public awareness about the process of developing the Plan, a </w:t>
            </w:r>
            <w:hyperlink r:id="rId24">
              <w:r w:rsidRPr="005D08BB">
                <w:rPr>
                  <w:rStyle w:val="Hyperlink"/>
                  <w:rFonts w:ascii="GHEA Grapalat" w:hAnsi="GHEA Grapalat"/>
                  <w:sz w:val="24"/>
                  <w:szCs w:val="24"/>
                  <w:shd w:val="clear" w:color="auto" w:fill="FFFFFF"/>
                </w:rPr>
                <w:t>TV programme</w:t>
              </w:r>
            </w:hyperlink>
            <w:r w:rsidRPr="005D08BB">
              <w:rPr>
                <w:rFonts w:ascii="GHEA Grapalat" w:hAnsi="GHEA Grapalat"/>
                <w:sz w:val="24"/>
                <w:szCs w:val="24"/>
                <w:shd w:val="clear" w:color="auto" w:fill="FFFFFF"/>
              </w:rPr>
              <w:t xml:space="preserve"> was filmed and broadcast. The listed materials have been posted on and are available at </w:t>
            </w:r>
            <w:hyperlink r:id="rId25" w:history="1">
              <w:r w:rsidRPr="00BC0AE5">
                <w:rPr>
                  <w:rStyle w:val="Hyperlink"/>
                  <w:rFonts w:ascii="GHEA Grapalat" w:hAnsi="GHEA Grapalat"/>
                  <w:sz w:val="24"/>
                  <w:szCs w:val="24"/>
                  <w:shd w:val="clear" w:color="auto" w:fill="FFFFFF"/>
                </w:rPr>
                <w:t>www.ogp.am</w:t>
              </w:r>
            </w:hyperlink>
            <w:r>
              <w:rPr>
                <w:rFonts w:ascii="GHEA Grapalat" w:hAnsi="GHEA Grapalat"/>
                <w:sz w:val="24"/>
                <w:szCs w:val="24"/>
                <w:shd w:val="clear" w:color="auto" w:fill="FFFFFF"/>
              </w:rPr>
              <w:t xml:space="preserve"> </w:t>
            </w:r>
            <w:r w:rsidRPr="005D08BB">
              <w:rPr>
                <w:rFonts w:ascii="GHEA Grapalat" w:hAnsi="GHEA Grapalat"/>
                <w:sz w:val="24"/>
                <w:szCs w:val="24"/>
                <w:shd w:val="clear" w:color="auto" w:fill="FFFFFF"/>
              </w:rPr>
              <w:t>.</w:t>
            </w:r>
          </w:p>
        </w:tc>
      </w:tr>
      <w:tr w:rsidR="006B64BC" w:rsidTr="006B64BC">
        <w:tc>
          <w:tcPr>
            <w:tcW w:w="4643" w:type="dxa"/>
          </w:tcPr>
          <w:p w:rsidR="0058220A" w:rsidRDefault="0058220A" w:rsidP="0058220A">
            <w:pPr>
              <w:spacing w:after="0" w:line="360" w:lineRule="auto"/>
              <w:jc w:val="both"/>
            </w:pPr>
            <w:r>
              <w:t xml:space="preserve">2. To reach out to a broader base of regional CSOs, government could organize meetings and have an equal distribution of consultative sessions of the OGP working group across the country. </w:t>
            </w:r>
          </w:p>
          <w:p w:rsidR="006B64BC" w:rsidRDefault="006B64BC">
            <w:pPr>
              <w:spacing w:after="0" w:line="240" w:lineRule="auto"/>
              <w:rPr>
                <w:rFonts w:ascii="GHEA Grapalat" w:hAnsi="GHEA Grapalat"/>
                <w:sz w:val="24"/>
                <w:szCs w:val="24"/>
                <w:shd w:val="clear" w:color="auto" w:fill="FFFFFF"/>
              </w:rPr>
            </w:pPr>
          </w:p>
        </w:tc>
        <w:tc>
          <w:tcPr>
            <w:tcW w:w="4644" w:type="dxa"/>
          </w:tcPr>
          <w:p w:rsidR="006B64BC" w:rsidRDefault="00EF4263" w:rsidP="00EF4263">
            <w:pPr>
              <w:spacing w:after="0" w:line="240" w:lineRule="auto"/>
              <w:jc w:val="both"/>
              <w:rPr>
                <w:rFonts w:ascii="GHEA Grapalat" w:hAnsi="GHEA Grapalat"/>
                <w:shd w:val="clear" w:color="auto" w:fill="FFFFFF"/>
                <w:lang w:val="en-US"/>
              </w:rPr>
            </w:pPr>
            <w:r w:rsidRPr="00EF4263">
              <w:rPr>
                <w:rFonts w:ascii="GHEA Grapalat" w:hAnsi="GHEA Grapalat"/>
                <w:shd w:val="clear" w:color="auto" w:fill="FFFFFF"/>
                <w:lang w:val="en-US"/>
              </w:rPr>
              <w:t xml:space="preserve">In April 2016, the Government also organized </w:t>
            </w:r>
            <w:hyperlink r:id="rId26" w:history="1">
              <w:r w:rsidRPr="00EF4263">
                <w:rPr>
                  <w:rStyle w:val="Hyperlink"/>
                  <w:rFonts w:ascii="GHEA Grapalat" w:hAnsi="GHEA Grapalat"/>
                  <w:shd w:val="clear" w:color="auto" w:fill="FFFFFF"/>
                  <w:lang w:val="en-US"/>
                </w:rPr>
                <w:t>regional meetings</w:t>
              </w:r>
            </w:hyperlink>
            <w:r w:rsidRPr="00EF4263">
              <w:rPr>
                <w:rFonts w:ascii="GHEA Grapalat" w:hAnsi="GHEA Grapalat"/>
                <w:shd w:val="clear" w:color="auto" w:fill="FFFFFF"/>
                <w:lang w:val="en-US"/>
              </w:rPr>
              <w:t xml:space="preserve"> in </w:t>
            </w:r>
            <w:proofErr w:type="spellStart"/>
            <w:r w:rsidRPr="00EF4263">
              <w:rPr>
                <w:rFonts w:ascii="GHEA Grapalat" w:hAnsi="GHEA Grapalat"/>
                <w:shd w:val="clear" w:color="auto" w:fill="FFFFFF"/>
                <w:lang w:val="en-US"/>
              </w:rPr>
              <w:t>Gyumri</w:t>
            </w:r>
            <w:proofErr w:type="spellEnd"/>
            <w:r w:rsidRPr="00EF4263">
              <w:rPr>
                <w:rFonts w:ascii="GHEA Grapalat" w:hAnsi="GHEA Grapalat"/>
                <w:shd w:val="clear" w:color="auto" w:fill="FFFFFF"/>
                <w:lang w:val="en-US"/>
              </w:rPr>
              <w:t xml:space="preserve">, </w:t>
            </w:r>
            <w:proofErr w:type="spellStart"/>
            <w:r w:rsidRPr="00EF4263">
              <w:rPr>
                <w:rFonts w:ascii="GHEA Grapalat" w:hAnsi="GHEA Grapalat"/>
                <w:shd w:val="clear" w:color="auto" w:fill="FFFFFF"/>
                <w:lang w:val="en-US"/>
              </w:rPr>
              <w:t>Vanadzor</w:t>
            </w:r>
            <w:proofErr w:type="spellEnd"/>
            <w:r w:rsidRPr="00EF4263">
              <w:rPr>
                <w:rFonts w:ascii="GHEA Grapalat" w:hAnsi="GHEA Grapalat"/>
                <w:shd w:val="clear" w:color="auto" w:fill="FFFFFF"/>
                <w:lang w:val="en-US"/>
              </w:rPr>
              <w:t xml:space="preserve">, </w:t>
            </w:r>
            <w:proofErr w:type="spellStart"/>
            <w:r w:rsidRPr="00EF4263">
              <w:rPr>
                <w:rFonts w:ascii="GHEA Grapalat" w:hAnsi="GHEA Grapalat"/>
                <w:shd w:val="clear" w:color="auto" w:fill="FFFFFF"/>
                <w:lang w:val="en-US"/>
              </w:rPr>
              <w:t>Dilijan</w:t>
            </w:r>
            <w:proofErr w:type="spellEnd"/>
            <w:r w:rsidRPr="00EF4263">
              <w:rPr>
                <w:rFonts w:ascii="GHEA Grapalat" w:hAnsi="GHEA Grapalat"/>
                <w:shd w:val="clear" w:color="auto" w:fill="FFFFFF"/>
                <w:lang w:val="en-US"/>
              </w:rPr>
              <w:t xml:space="preserve">, </w:t>
            </w:r>
            <w:proofErr w:type="spellStart"/>
            <w:r w:rsidRPr="00EF4263">
              <w:rPr>
                <w:rFonts w:ascii="GHEA Grapalat" w:hAnsi="GHEA Grapalat"/>
                <w:shd w:val="clear" w:color="auto" w:fill="FFFFFF"/>
                <w:lang w:val="en-US"/>
              </w:rPr>
              <w:t>Armavir</w:t>
            </w:r>
            <w:proofErr w:type="spellEnd"/>
            <w:r w:rsidRPr="00EF4263">
              <w:rPr>
                <w:rFonts w:ascii="GHEA Grapalat" w:hAnsi="GHEA Grapalat"/>
                <w:shd w:val="clear" w:color="auto" w:fill="FFFFFF"/>
                <w:lang w:val="en-US"/>
              </w:rPr>
              <w:t xml:space="preserve"> and </w:t>
            </w:r>
            <w:proofErr w:type="spellStart"/>
            <w:r w:rsidRPr="00EF4263">
              <w:rPr>
                <w:rFonts w:ascii="GHEA Grapalat" w:hAnsi="GHEA Grapalat"/>
                <w:shd w:val="clear" w:color="auto" w:fill="FFFFFF"/>
                <w:lang w:val="en-US"/>
              </w:rPr>
              <w:t>Goris</w:t>
            </w:r>
            <w:proofErr w:type="spellEnd"/>
            <w:r w:rsidRPr="00EF4263">
              <w:rPr>
                <w:rFonts w:ascii="GHEA Grapalat" w:hAnsi="GHEA Grapalat"/>
                <w:shd w:val="clear" w:color="auto" w:fill="FFFFFF"/>
                <w:lang w:val="en-US"/>
              </w:rPr>
              <w:t>, according to the previously announced</w:t>
            </w:r>
            <w:r>
              <w:rPr>
                <w:rFonts w:ascii="GHEA Grapalat" w:hAnsi="GHEA Grapalat"/>
                <w:shd w:val="clear" w:color="auto" w:fill="FFFFFF"/>
                <w:lang w:val="en-US"/>
              </w:rPr>
              <w:t xml:space="preserve"> timeline </w:t>
            </w:r>
            <w:r w:rsidRPr="00EF4263">
              <w:rPr>
                <w:rFonts w:ascii="GHEA Grapalat" w:hAnsi="GHEA Grapalat"/>
                <w:shd w:val="clear" w:color="auto" w:fill="FFFFFF"/>
                <w:lang w:val="en-US"/>
              </w:rPr>
              <w:t xml:space="preserve">for the purpose of engaging regional and specialized non-governmental organizations, as well as raising awareness about the OGP initiative and development of the Third Action Plan outside of the capital as well. </w:t>
            </w:r>
          </w:p>
          <w:p w:rsidR="00EF4263" w:rsidRPr="00EF4263" w:rsidRDefault="00EF4263" w:rsidP="00EF4263">
            <w:pPr>
              <w:spacing w:after="0" w:line="240" w:lineRule="auto"/>
              <w:jc w:val="both"/>
              <w:rPr>
                <w:rFonts w:ascii="GHEA Grapalat" w:hAnsi="GHEA Grapalat"/>
                <w:shd w:val="clear" w:color="auto" w:fill="FFFFFF"/>
                <w:lang w:val="en-US"/>
              </w:rPr>
            </w:pPr>
            <w:r w:rsidRPr="00EF4263">
              <w:rPr>
                <w:rFonts w:ascii="GHEA Grapalat" w:hAnsi="GHEA Grapalat"/>
                <w:shd w:val="clear" w:color="auto" w:fill="FFFFFF"/>
                <w:lang w:val="en-US"/>
              </w:rPr>
              <w:t>In addition to the members of the working group, representatives of civil society and international partnering organizations also participated in the meetings.</w:t>
            </w:r>
          </w:p>
          <w:p w:rsidR="00EF4263" w:rsidRPr="00EF4263" w:rsidRDefault="00EF4263" w:rsidP="00EF4263">
            <w:pPr>
              <w:spacing w:after="0" w:line="240" w:lineRule="auto"/>
              <w:jc w:val="both"/>
              <w:rPr>
                <w:rFonts w:ascii="GHEA Grapalat" w:hAnsi="GHEA Grapalat"/>
                <w:shd w:val="clear" w:color="auto" w:fill="FFFFFF"/>
              </w:rPr>
            </w:pPr>
          </w:p>
        </w:tc>
      </w:tr>
      <w:tr w:rsidR="006B64BC" w:rsidTr="006B64BC">
        <w:tc>
          <w:tcPr>
            <w:tcW w:w="4643" w:type="dxa"/>
          </w:tcPr>
          <w:p w:rsidR="0058220A" w:rsidRDefault="0058220A" w:rsidP="0058220A">
            <w:pPr>
              <w:spacing w:after="0" w:line="360" w:lineRule="auto"/>
              <w:jc w:val="both"/>
            </w:pPr>
            <w:r>
              <w:lastRenderedPageBreak/>
              <w:t>3. To ensure meaningful participation in the development and implementation of the action plan, the government should prepare and present a timetable of OGP events necessary to ensure the transparent and participatory development and implementation of the action plan.</w:t>
            </w:r>
          </w:p>
          <w:p w:rsidR="006B64BC" w:rsidRDefault="006B64BC">
            <w:pPr>
              <w:spacing w:after="0" w:line="240" w:lineRule="auto"/>
              <w:rPr>
                <w:rFonts w:ascii="GHEA Grapalat" w:hAnsi="GHEA Grapalat"/>
                <w:sz w:val="24"/>
                <w:szCs w:val="24"/>
                <w:shd w:val="clear" w:color="auto" w:fill="FFFFFF"/>
              </w:rPr>
            </w:pPr>
          </w:p>
        </w:tc>
        <w:tc>
          <w:tcPr>
            <w:tcW w:w="4644" w:type="dxa"/>
          </w:tcPr>
          <w:p w:rsidR="006B64BC" w:rsidRDefault="00BE2816" w:rsidP="00BE2816">
            <w:pPr>
              <w:spacing w:after="0" w:line="240" w:lineRule="auto"/>
              <w:jc w:val="both"/>
            </w:pPr>
            <w:r>
              <w:rPr>
                <w:rFonts w:ascii="GHEA Grapalat" w:hAnsi="GHEA Grapalat"/>
                <w:noProof/>
                <w:color w:val="000000" w:themeColor="text1"/>
                <w:lang w:val="en-US"/>
              </w:rPr>
              <w:t>1. In February 2016 during the</w:t>
            </w:r>
            <w:r w:rsidRPr="00632CDB">
              <w:rPr>
                <w:rFonts w:ascii="GHEA Grapalat" w:hAnsi="GHEA Grapalat"/>
                <w:noProof/>
                <w:color w:val="000000" w:themeColor="text1"/>
                <w:lang w:val="en-US"/>
              </w:rPr>
              <w:t xml:space="preserve"> wide-format session of the working group, the Government of the Republic of Armenia announced the start of the Plan development process. As a result, the day after the session, the agreed </w:t>
            </w:r>
            <w:hyperlink r:id="rId27" w:history="1">
              <w:r w:rsidRPr="00632CDB">
                <w:rPr>
                  <w:rStyle w:val="Hyperlink"/>
                  <w:rFonts w:ascii="GHEA Grapalat" w:hAnsi="GHEA Grapalat"/>
                  <w:noProof/>
                  <w:color w:val="000000" w:themeColor="text1"/>
                  <w:lang w:val="en-US"/>
                </w:rPr>
                <w:t>timeline</w:t>
              </w:r>
            </w:hyperlink>
            <w:r>
              <w:t xml:space="preserve"> </w:t>
            </w:r>
            <w:r w:rsidRPr="00632CDB">
              <w:rPr>
                <w:rFonts w:ascii="GHEA Grapalat" w:hAnsi="GHEA Grapalat"/>
                <w:noProof/>
                <w:color w:val="000000" w:themeColor="text1"/>
                <w:lang w:val="en-US"/>
              </w:rPr>
              <w:t xml:space="preserve"> was sent to the parties engaged in this process and posted on </w:t>
            </w:r>
            <w:hyperlink r:id="rId28" w:history="1">
              <w:r w:rsidRPr="00632CDB">
                <w:rPr>
                  <w:rStyle w:val="Hyperlink"/>
                  <w:rFonts w:ascii="GHEA Grapalat" w:hAnsi="GHEA Grapalat"/>
                  <w:noProof/>
                  <w:color w:val="000000" w:themeColor="text1"/>
                  <w:lang w:val="en-US" w:bidi="ar-SA"/>
                </w:rPr>
                <w:t>www.ogp.am</w:t>
              </w:r>
            </w:hyperlink>
            <w:r>
              <w:t>.</w:t>
            </w:r>
          </w:p>
          <w:p w:rsidR="00BE2816" w:rsidRDefault="00BE2816" w:rsidP="00BE2816">
            <w:pPr>
              <w:spacing w:after="0" w:line="240" w:lineRule="auto"/>
              <w:jc w:val="both"/>
              <w:rPr>
                <w:rFonts w:ascii="GHEA Grapalat" w:hAnsi="GHEA Grapalat"/>
                <w:noProof/>
                <w:color w:val="000000" w:themeColor="text1"/>
                <w:lang w:val="en-US"/>
              </w:rPr>
            </w:pPr>
            <w:r>
              <w:t>2.</w:t>
            </w:r>
            <w:r w:rsidRPr="00632CDB">
              <w:rPr>
                <w:rFonts w:ascii="GHEA Grapalat" w:hAnsi="GHEA Grapalat"/>
                <w:noProof/>
                <w:color w:val="000000" w:themeColor="text1"/>
                <w:lang w:val="en-US"/>
              </w:rPr>
              <w:t xml:space="preserve"> The Government of the Republic of Armenia, with the support of </w:t>
            </w:r>
            <w:hyperlink r:id="rId29" w:history="1">
              <w:r w:rsidRPr="00632CDB">
                <w:rPr>
                  <w:rStyle w:val="Hyperlink"/>
                  <w:rFonts w:ascii="GHEA Grapalat" w:hAnsi="GHEA Grapalat"/>
                  <w:noProof/>
                  <w:color w:val="000000" w:themeColor="text1"/>
                  <w:lang w:val="en-US"/>
                </w:rPr>
                <w:t>Kolba Innovations Lab</w:t>
              </w:r>
            </w:hyperlink>
            <w:r w:rsidRPr="00632CDB">
              <w:rPr>
                <w:rFonts w:ascii="GHEA Grapalat" w:hAnsi="GHEA Grapalat"/>
                <w:noProof/>
                <w:color w:val="000000" w:themeColor="text1"/>
                <w:lang w:val="en-US"/>
              </w:rPr>
              <w:t xml:space="preserve"> of the UN Development Programme, developed a new </w:t>
            </w:r>
            <w:hyperlink r:id="rId30" w:history="1">
              <w:proofErr w:type="spellStart"/>
              <w:r w:rsidRPr="00632CDB">
                <w:rPr>
                  <w:rStyle w:val="Hyperlink"/>
                  <w:rFonts w:ascii="GHEA Grapalat" w:hAnsi="GHEA Grapalat"/>
                  <w:color w:val="000000" w:themeColor="text1"/>
                  <w:lang w:val="en-US"/>
                </w:rPr>
                <w:t>crowdsourcing</w:t>
              </w:r>
              <w:proofErr w:type="spellEnd"/>
            </w:hyperlink>
            <w:r w:rsidRPr="00632CDB">
              <w:rPr>
                <w:rFonts w:ascii="GHEA Grapalat" w:hAnsi="GHEA Grapalat"/>
                <w:noProof/>
                <w:color w:val="000000" w:themeColor="text1"/>
                <w:lang w:val="en-US"/>
              </w:rPr>
              <w:t xml:space="preserve"> online tool for the purpose of providing the opportunity of making proposals with regard to the OGP Plan to potentially wider circles such as citizens, businesspeople, companies, regardless of their legal and organizational form. </w:t>
            </w:r>
          </w:p>
          <w:p w:rsidR="00BE2816" w:rsidRPr="00BE2816" w:rsidRDefault="00BE2816" w:rsidP="00BE2816">
            <w:pPr>
              <w:spacing w:after="0" w:line="240" w:lineRule="auto"/>
              <w:jc w:val="both"/>
            </w:pPr>
            <w:r w:rsidRPr="00632CDB">
              <w:rPr>
                <w:rFonts w:ascii="GHEA Grapalat" w:hAnsi="GHEA Grapalat"/>
                <w:noProof/>
                <w:color w:val="000000" w:themeColor="text1"/>
                <w:lang w:val="en-US"/>
              </w:rPr>
              <w:t>As a result, an open call for ideas was announced, and 18 proposals were submitted through this tool</w:t>
            </w:r>
            <w:r>
              <w:rPr>
                <w:rFonts w:ascii="GHEA Grapalat" w:hAnsi="GHEA Grapalat"/>
                <w:noProof/>
                <w:color w:val="000000" w:themeColor="text1"/>
                <w:lang w:val="en-US"/>
              </w:rPr>
              <w:t>(</w:t>
            </w:r>
            <w:hyperlink r:id="rId31" w:history="1">
              <w:r w:rsidRPr="0049097B">
                <w:rPr>
                  <w:rStyle w:val="Hyperlink"/>
                </w:rPr>
                <w:t>http://ogp.am/hy/news/item/2016/04/13/3AP_contest/</w:t>
              </w:r>
            </w:hyperlink>
            <w:r>
              <w:rPr>
                <w:rFonts w:ascii="GHEA Grapalat" w:hAnsi="GHEA Grapalat"/>
                <w:noProof/>
                <w:color w:val="000000" w:themeColor="text1"/>
                <w:lang w:val="en-US"/>
              </w:rPr>
              <w:t>)</w:t>
            </w:r>
          </w:p>
        </w:tc>
      </w:tr>
      <w:tr w:rsidR="006B64BC" w:rsidTr="006B64BC">
        <w:tc>
          <w:tcPr>
            <w:tcW w:w="4643" w:type="dxa"/>
          </w:tcPr>
          <w:p w:rsidR="0058220A" w:rsidRDefault="0058220A" w:rsidP="0058220A">
            <w:pPr>
              <w:spacing w:after="0" w:line="360" w:lineRule="auto"/>
              <w:jc w:val="both"/>
            </w:pPr>
            <w:r>
              <w:t xml:space="preserve">4. The government may adopt more holistic approach by including commitments that are addressing more comprehensive reforms in areas such as public procurement and elections. </w:t>
            </w:r>
          </w:p>
          <w:p w:rsidR="006B64BC" w:rsidRDefault="006B64BC">
            <w:pPr>
              <w:spacing w:after="0" w:line="240" w:lineRule="auto"/>
              <w:rPr>
                <w:rFonts w:ascii="GHEA Grapalat" w:hAnsi="GHEA Grapalat"/>
                <w:sz w:val="24"/>
                <w:szCs w:val="24"/>
                <w:shd w:val="clear" w:color="auto" w:fill="FFFFFF"/>
              </w:rPr>
            </w:pPr>
          </w:p>
        </w:tc>
        <w:tc>
          <w:tcPr>
            <w:tcW w:w="4644" w:type="dxa"/>
          </w:tcPr>
          <w:p w:rsidR="00BE2816" w:rsidRDefault="00BE2816" w:rsidP="00BE2816">
            <w:pPr>
              <w:spacing w:line="288" w:lineRule="auto"/>
              <w:jc w:val="both"/>
              <w:rPr>
                <w:rFonts w:ascii="GHEA Grapalat" w:hAnsi="GHEA Grapalat"/>
                <w:color w:val="000000"/>
                <w:sz w:val="24"/>
                <w:szCs w:val="24"/>
                <w:shd w:val="clear" w:color="auto" w:fill="FFFFFF"/>
              </w:rPr>
            </w:pPr>
            <w:r>
              <w:rPr>
                <w:rFonts w:ascii="GHEA Grapalat" w:hAnsi="GHEA Grapalat"/>
                <w:shd w:val="clear" w:color="auto" w:fill="FFFFFF"/>
              </w:rPr>
              <w:t>In framework of OGP-Armenia Second Action Plan was launched “</w:t>
            </w:r>
            <w:r w:rsidRPr="00BE2816">
              <w:rPr>
                <w:rFonts w:ascii="GHEA Grapalat" w:hAnsi="GHEA Grapalat"/>
                <w:shd w:val="clear" w:color="auto" w:fill="FFFFFF"/>
              </w:rPr>
              <w:t>Broadcasting State Procurement Appeals Board sessions</w:t>
            </w:r>
            <w:r>
              <w:rPr>
                <w:rFonts w:ascii="GHEA Grapalat" w:hAnsi="GHEA Grapalat"/>
                <w:shd w:val="clear" w:color="auto" w:fill="FFFFFF"/>
              </w:rPr>
              <w:t>” commitment. More relevant information is available by the following link:</w:t>
            </w:r>
            <w:r>
              <w:rPr>
                <w:rFonts w:ascii="GHEA Grapalat" w:hAnsi="GHEA Grapalat"/>
                <w:color w:val="000000"/>
                <w:sz w:val="24"/>
                <w:szCs w:val="24"/>
                <w:shd w:val="clear" w:color="auto" w:fill="FFFFFF"/>
              </w:rPr>
              <w:t xml:space="preserve"> </w:t>
            </w:r>
          </w:p>
          <w:p w:rsidR="00BE2816" w:rsidRDefault="00F64246" w:rsidP="00BE2816">
            <w:pPr>
              <w:spacing w:line="288" w:lineRule="auto"/>
              <w:jc w:val="both"/>
              <w:rPr>
                <w:rFonts w:ascii="GHEA Grapalat" w:hAnsi="GHEA Grapalat"/>
                <w:color w:val="000000"/>
                <w:sz w:val="24"/>
                <w:szCs w:val="24"/>
                <w:shd w:val="clear" w:color="auto" w:fill="FFFFFF"/>
              </w:rPr>
            </w:pPr>
            <w:hyperlink r:id="rId32" w:history="1">
              <w:r w:rsidR="00BE2816" w:rsidRPr="00776ADD">
                <w:rPr>
                  <w:rStyle w:val="Hyperlink"/>
                  <w:rFonts w:ascii="GHEA Grapalat" w:hAnsi="GHEA Grapalat"/>
                  <w:sz w:val="24"/>
                  <w:szCs w:val="24"/>
                  <w:shd w:val="clear" w:color="auto" w:fill="FFFFFF"/>
                </w:rPr>
                <w:t>https://www.e-gov.am/gnumner/</w:t>
              </w:r>
            </w:hyperlink>
            <w:r w:rsidR="00BE2816">
              <w:rPr>
                <w:rFonts w:ascii="GHEA Grapalat" w:hAnsi="GHEA Grapalat"/>
                <w:color w:val="000000"/>
                <w:sz w:val="24"/>
                <w:szCs w:val="24"/>
                <w:shd w:val="clear" w:color="auto" w:fill="FFFFFF"/>
              </w:rPr>
              <w:t xml:space="preserve"> </w:t>
            </w:r>
          </w:p>
          <w:p w:rsidR="006B64BC" w:rsidRPr="00BE2816" w:rsidRDefault="006B64BC" w:rsidP="00BE2816">
            <w:pPr>
              <w:spacing w:after="0"/>
              <w:rPr>
                <w:rFonts w:ascii="GHEA Grapalat" w:hAnsi="GHEA Grapalat"/>
                <w:shd w:val="clear" w:color="auto" w:fill="FFFFFF"/>
              </w:rPr>
            </w:pPr>
          </w:p>
        </w:tc>
      </w:tr>
      <w:tr w:rsidR="006B64BC" w:rsidTr="006B64BC">
        <w:tc>
          <w:tcPr>
            <w:tcW w:w="4643" w:type="dxa"/>
          </w:tcPr>
          <w:p w:rsidR="0058220A" w:rsidRDefault="0058220A" w:rsidP="0058220A">
            <w:pPr>
              <w:spacing w:after="0" w:line="360" w:lineRule="auto"/>
              <w:jc w:val="both"/>
            </w:pPr>
            <w:r>
              <w:t xml:space="preserve">5. Ensure that commitments </w:t>
            </w:r>
            <w:proofErr w:type="gramStart"/>
            <w:r>
              <w:t>from each iteration</w:t>
            </w:r>
            <w:proofErr w:type="gramEnd"/>
            <w:r>
              <w:t xml:space="preserve"> of action plan are implemented within a specific time-frame to avoid excessive carry-over, or in certain cases, the loss of commitments as a result of non-implementation. In this regard the government should re-commit to fully implement the program budgeting commitment from the first action plan by 2018.</w:t>
            </w:r>
          </w:p>
          <w:p w:rsidR="006B64BC" w:rsidRDefault="006B64BC">
            <w:pPr>
              <w:spacing w:after="0" w:line="240" w:lineRule="auto"/>
              <w:rPr>
                <w:rFonts w:ascii="GHEA Grapalat" w:hAnsi="GHEA Grapalat"/>
                <w:sz w:val="24"/>
                <w:szCs w:val="24"/>
                <w:shd w:val="clear" w:color="auto" w:fill="FFFFFF"/>
              </w:rPr>
            </w:pPr>
          </w:p>
        </w:tc>
        <w:tc>
          <w:tcPr>
            <w:tcW w:w="4644" w:type="dxa"/>
          </w:tcPr>
          <w:p w:rsidR="006B64BC" w:rsidRDefault="006B64BC">
            <w:pPr>
              <w:spacing w:after="0" w:line="240" w:lineRule="auto"/>
              <w:rPr>
                <w:rFonts w:ascii="GHEA Grapalat" w:hAnsi="GHEA Grapalat"/>
                <w:sz w:val="24"/>
                <w:szCs w:val="24"/>
                <w:shd w:val="clear" w:color="auto" w:fill="FFFFFF"/>
              </w:rPr>
            </w:pPr>
          </w:p>
        </w:tc>
      </w:tr>
    </w:tbl>
    <w:p w:rsidR="009720EA" w:rsidRDefault="009720EA">
      <w:pPr>
        <w:spacing w:after="0" w:line="240" w:lineRule="auto"/>
        <w:rPr>
          <w:rFonts w:ascii="GHEA Grapalat" w:hAnsi="GHEA Grapalat"/>
          <w:sz w:val="24"/>
          <w:szCs w:val="24"/>
          <w:shd w:val="clear" w:color="auto" w:fill="FFFFFF"/>
        </w:rPr>
      </w:pPr>
      <w:r>
        <w:rPr>
          <w:rFonts w:ascii="GHEA Grapalat" w:hAnsi="GHEA Grapalat"/>
          <w:sz w:val="24"/>
          <w:szCs w:val="24"/>
          <w:shd w:val="clear" w:color="auto" w:fill="FFFFFF"/>
        </w:rPr>
        <w:br w:type="page"/>
      </w:r>
    </w:p>
    <w:tbl>
      <w:tblPr>
        <w:tblW w:w="10097" w:type="dxa"/>
        <w:jc w:val="center"/>
        <w:tblInd w:w="-158" w:type="dxa"/>
        <w:tblBorders>
          <w:bottom w:val="threeDEmboss" w:sz="24" w:space="0" w:color="auto"/>
        </w:tblBorders>
        <w:tblLook w:val="00A0"/>
      </w:tblPr>
      <w:tblGrid>
        <w:gridCol w:w="10097"/>
      </w:tblGrid>
      <w:tr w:rsidR="007C50EB" w:rsidRPr="00636D38" w:rsidTr="009720EA">
        <w:trPr>
          <w:trHeight w:val="665"/>
          <w:jc w:val="center"/>
        </w:trPr>
        <w:tc>
          <w:tcPr>
            <w:tcW w:w="10097" w:type="dxa"/>
            <w:tcBorders>
              <w:bottom w:val="threeDEmboss" w:sz="24" w:space="0" w:color="auto"/>
            </w:tcBorders>
            <w:shd w:val="clear" w:color="auto" w:fill="8DB3E2"/>
          </w:tcPr>
          <w:p w:rsidR="007C50EB" w:rsidRPr="00636D38" w:rsidRDefault="00971B4D" w:rsidP="00FC7A54">
            <w:pPr>
              <w:spacing w:after="160" w:line="360" w:lineRule="auto"/>
              <w:jc w:val="both"/>
              <w:outlineLvl w:val="0"/>
              <w:rPr>
                <w:rFonts w:ascii="GHEA Grapalat" w:hAnsi="GHEA Grapalat"/>
                <w:b/>
                <w:sz w:val="24"/>
                <w:szCs w:val="24"/>
              </w:rPr>
            </w:pPr>
            <w:bookmarkStart w:id="6" w:name="_Toc493688343"/>
            <w:r w:rsidRPr="00636D38">
              <w:rPr>
                <w:rFonts w:ascii="GHEA Grapalat" w:hAnsi="GHEA Grapalat"/>
                <w:b/>
                <w:sz w:val="24"/>
                <w:szCs w:val="24"/>
              </w:rPr>
              <w:lastRenderedPageBreak/>
              <w:t>Commitment completion process</w:t>
            </w:r>
            <w:bookmarkEnd w:id="6"/>
          </w:p>
        </w:tc>
      </w:tr>
    </w:tbl>
    <w:p w:rsidR="007C50EB" w:rsidRDefault="007C50EB" w:rsidP="00636D38">
      <w:pPr>
        <w:spacing w:after="160" w:line="360" w:lineRule="auto"/>
        <w:jc w:val="both"/>
        <w:rPr>
          <w:rFonts w:ascii="GHEA Grapalat" w:eastAsia="Times New Roman" w:hAnsi="GHEA Grapalat"/>
          <w:sz w:val="24"/>
          <w:szCs w:val="24"/>
        </w:rPr>
      </w:pPr>
      <w:bookmarkStart w:id="7" w:name="_GoBack"/>
      <w:bookmarkEnd w:id="7"/>
    </w:p>
    <w:p w:rsidR="00164BEB" w:rsidRDefault="00164BEB" w:rsidP="00636D38">
      <w:pPr>
        <w:spacing w:after="160" w:line="360" w:lineRule="auto"/>
        <w:jc w:val="both"/>
        <w:rPr>
          <w:rFonts w:ascii="GHEA Grapalat" w:eastAsia="Times New Roman" w:hAnsi="GHEA Grapalat"/>
          <w:sz w:val="24"/>
          <w:szCs w:val="24"/>
        </w:rPr>
      </w:pPr>
    </w:p>
    <w:p w:rsidR="00164BEB" w:rsidRPr="00636D38" w:rsidRDefault="00164BEB" w:rsidP="00636D38">
      <w:pPr>
        <w:spacing w:after="160" w:line="360" w:lineRule="auto"/>
        <w:jc w:val="both"/>
        <w:rPr>
          <w:rFonts w:ascii="GHEA Grapalat" w:eastAsia="Times New Roman" w:hAnsi="GHEA Grapalat"/>
          <w:sz w:val="24"/>
          <w:szCs w:val="24"/>
        </w:rPr>
      </w:pPr>
    </w:p>
    <w:tbl>
      <w:tblPr>
        <w:tblW w:w="10165" w:type="dxa"/>
        <w:jc w:val="center"/>
        <w:tblCellMar>
          <w:top w:w="15" w:type="dxa"/>
          <w:left w:w="15" w:type="dxa"/>
          <w:bottom w:w="15" w:type="dxa"/>
          <w:right w:w="15" w:type="dxa"/>
        </w:tblCellMar>
        <w:tblLook w:val="04A0"/>
      </w:tblPr>
      <w:tblGrid>
        <w:gridCol w:w="1630"/>
        <w:gridCol w:w="2286"/>
        <w:gridCol w:w="1621"/>
        <w:gridCol w:w="1531"/>
        <w:gridCol w:w="1559"/>
        <w:gridCol w:w="1538"/>
      </w:tblGrid>
      <w:tr w:rsidR="007C50EB" w:rsidRPr="00636D38" w:rsidTr="004170C4">
        <w:trPr>
          <w:jc w:val="center"/>
        </w:trPr>
        <w:tc>
          <w:tcPr>
            <w:tcW w:w="10165" w:type="dxa"/>
            <w:gridSpan w:val="6"/>
            <w:tcBorders>
              <w:top w:val="single" w:sz="6" w:space="0" w:color="000000"/>
              <w:left w:val="single" w:sz="8" w:space="0" w:color="000000"/>
              <w:bottom w:val="single" w:sz="6" w:space="0" w:color="000000"/>
              <w:right w:val="single" w:sz="8" w:space="0" w:color="000000"/>
            </w:tcBorders>
            <w:shd w:val="clear" w:color="auto" w:fill="DBE5F1"/>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hAnsi="GHEA Grapalat"/>
                <w:b/>
                <w:sz w:val="24"/>
                <w:szCs w:val="24"/>
              </w:rPr>
            </w:pPr>
            <w:r w:rsidRPr="00636D38">
              <w:rPr>
                <w:rFonts w:ascii="GHEA Grapalat" w:hAnsi="GHEA Grapalat"/>
                <w:b/>
                <w:sz w:val="24"/>
                <w:szCs w:val="24"/>
              </w:rPr>
              <w:t>1. Responsible official trips: Ensuring transparency and accountability of official trips of</w:t>
            </w:r>
            <w:r w:rsidR="00225BFF" w:rsidRPr="00225BFF">
              <w:rPr>
                <w:rFonts w:ascii="Courier New" w:hAnsi="Courier New" w:cs="Courier New"/>
                <w:b/>
                <w:sz w:val="24"/>
                <w:szCs w:val="24"/>
                <w:lang w:val="en-US"/>
              </w:rPr>
              <w:t> </w:t>
            </w:r>
            <w:r w:rsidRPr="00636D38">
              <w:rPr>
                <w:rFonts w:ascii="GHEA Grapalat" w:hAnsi="GHEA Grapalat"/>
                <w:b/>
                <w:sz w:val="24"/>
                <w:szCs w:val="24"/>
              </w:rPr>
              <w:t>representatives of republican executive bodies and territorial administration bodies</w:t>
            </w:r>
          </w:p>
        </w:tc>
      </w:tr>
      <w:tr w:rsidR="007C50EB" w:rsidRPr="00636D38" w:rsidTr="004170C4">
        <w:trPr>
          <w:trHeight w:val="420"/>
          <w:jc w:val="center"/>
        </w:trPr>
        <w:tc>
          <w:tcPr>
            <w:tcW w:w="10165"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Commitment Start and End Date</w:t>
            </w:r>
          </w:p>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September 2016 - January 2017</w:t>
            </w:r>
          </w:p>
        </w:tc>
      </w:tr>
      <w:tr w:rsidR="007C50EB" w:rsidRPr="00636D38" w:rsidTr="00E17608">
        <w:trPr>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 xml:space="preserve">Lead implementing agency and persons responsible from </w:t>
            </w:r>
            <w:r w:rsidRPr="00636D38">
              <w:rPr>
                <w:rFonts w:ascii="GHEA Grapalat" w:hAnsi="GHEA Grapalat" w:cs="Sylfaen"/>
                <w:sz w:val="24"/>
                <w:szCs w:val="24"/>
              </w:rPr>
              <w:br/>
            </w:r>
            <w:r w:rsidRPr="00636D38">
              <w:rPr>
                <w:rFonts w:ascii="GHEA Grapalat" w:hAnsi="GHEA Grapalat"/>
                <w:sz w:val="24"/>
                <w:szCs w:val="24"/>
              </w:rPr>
              <w:t>implementing agency</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225BFF">
            <w:pPr>
              <w:spacing w:after="120" w:line="240" w:lineRule="auto"/>
              <w:rPr>
                <w:rFonts w:ascii="GHEA Grapalat" w:hAnsi="GHEA Grapalat"/>
                <w:sz w:val="24"/>
                <w:szCs w:val="24"/>
              </w:rPr>
            </w:pPr>
            <w:r w:rsidRPr="00636D38">
              <w:rPr>
                <w:rFonts w:ascii="GHEA Grapalat" w:hAnsi="GHEA Grapalat"/>
                <w:sz w:val="24"/>
                <w:szCs w:val="24"/>
              </w:rPr>
              <w:t xml:space="preserve">Ministry of Justice of the Republic of Armenia </w:t>
            </w:r>
          </w:p>
          <w:p w:rsidR="007C50EB" w:rsidRPr="00636D38" w:rsidRDefault="00971B4D" w:rsidP="00225BFF">
            <w:pPr>
              <w:spacing w:after="120" w:line="240" w:lineRule="auto"/>
              <w:rPr>
                <w:rFonts w:ascii="GHEA Grapalat" w:hAnsi="GHEA Grapalat"/>
                <w:sz w:val="24"/>
                <w:szCs w:val="24"/>
              </w:rPr>
            </w:pPr>
            <w:r w:rsidRPr="00636D38">
              <w:rPr>
                <w:rFonts w:ascii="GHEA Grapalat" w:hAnsi="GHEA Grapalat"/>
                <w:sz w:val="24"/>
                <w:szCs w:val="24"/>
              </w:rPr>
              <w:t>Diana Ghazaryan</w:t>
            </w:r>
          </w:p>
        </w:tc>
      </w:tr>
      <w:tr w:rsidR="007C50EB" w:rsidRPr="00636D38" w:rsidTr="004170C4">
        <w:trPr>
          <w:trHeight w:val="420"/>
          <w:jc w:val="center"/>
        </w:trPr>
        <w:tc>
          <w:tcPr>
            <w:tcW w:w="10165"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hAnsi="GHEA Grapalat" w:cs="Arial"/>
                <w:sz w:val="24"/>
                <w:szCs w:val="24"/>
                <w:shd w:val="clear" w:color="auto" w:fill="D9D9D9"/>
              </w:rPr>
            </w:pPr>
          </w:p>
          <w:p w:rsidR="007C50EB" w:rsidRPr="00225BFF" w:rsidRDefault="00971B4D" w:rsidP="00225BFF">
            <w:pPr>
              <w:spacing w:after="120" w:line="240" w:lineRule="auto"/>
              <w:jc w:val="center"/>
              <w:rPr>
                <w:rFonts w:ascii="GHEA Grapalat" w:hAnsi="GHEA Grapalat" w:cs="Arial"/>
                <w:sz w:val="24"/>
                <w:szCs w:val="24"/>
                <w:shd w:val="clear" w:color="auto" w:fill="D9D9D9"/>
                <w:lang w:val="en-US"/>
              </w:rPr>
            </w:pPr>
            <w:r w:rsidRPr="00636D38">
              <w:rPr>
                <w:rFonts w:ascii="GHEA Grapalat" w:hAnsi="GHEA Grapalat"/>
                <w:sz w:val="24"/>
                <w:szCs w:val="24"/>
                <w:shd w:val="clear" w:color="auto" w:fill="D9D9D9"/>
              </w:rPr>
              <w:t>What is the public problem that the</w:t>
            </w:r>
            <w:r w:rsidR="00225BFF" w:rsidRPr="00225BFF">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225BFF">
            <w:pPr>
              <w:spacing w:after="120" w:line="240" w:lineRule="auto"/>
              <w:jc w:val="both"/>
              <w:textAlignment w:val="baseline"/>
              <w:rPr>
                <w:rFonts w:ascii="GHEA Grapalat" w:hAnsi="GHEA Grapalat" w:cs="Sylfaen"/>
                <w:iCs/>
                <w:sz w:val="24"/>
                <w:szCs w:val="24"/>
              </w:rPr>
            </w:pPr>
            <w:r w:rsidRPr="00636D38">
              <w:rPr>
                <w:rFonts w:ascii="GHEA Grapalat" w:hAnsi="GHEA Grapalat"/>
                <w:sz w:val="24"/>
                <w:szCs w:val="24"/>
              </w:rPr>
              <w:t>Decision of the Prime Minister of the Republic of</w:t>
            </w:r>
            <w:r w:rsidR="004170C4" w:rsidRPr="004170C4">
              <w:rPr>
                <w:rFonts w:ascii="Courier New" w:hAnsi="Courier New" w:cs="Courier New"/>
                <w:sz w:val="24"/>
                <w:szCs w:val="24"/>
                <w:lang w:val="en-US"/>
              </w:rPr>
              <w:t> </w:t>
            </w:r>
            <w:r w:rsidRPr="00636D38">
              <w:rPr>
                <w:rFonts w:ascii="GHEA Grapalat" w:hAnsi="GHEA Grapalat"/>
                <w:sz w:val="24"/>
                <w:szCs w:val="24"/>
              </w:rPr>
              <w:t>Armenia No 1087-N of 26 November 2013 "On</w:t>
            </w:r>
            <w:r w:rsidR="004170C4" w:rsidRPr="004170C4">
              <w:rPr>
                <w:rFonts w:ascii="Courier New" w:hAnsi="Courier New" w:cs="Courier New"/>
                <w:sz w:val="24"/>
                <w:szCs w:val="24"/>
                <w:lang w:val="en-US"/>
              </w:rPr>
              <w:t> </w:t>
            </w:r>
            <w:r w:rsidRPr="00636D38">
              <w:rPr>
                <w:rFonts w:ascii="GHEA Grapalat" w:hAnsi="GHEA Grapalat"/>
                <w:sz w:val="24"/>
                <w:szCs w:val="24"/>
              </w:rPr>
              <w:t>international official trips of representatives of</w:t>
            </w:r>
            <w:r w:rsidR="004170C4" w:rsidRPr="004170C4">
              <w:rPr>
                <w:rFonts w:ascii="Courier New" w:hAnsi="Courier New" w:cs="Courier New"/>
                <w:sz w:val="24"/>
                <w:szCs w:val="24"/>
                <w:lang w:val="en-US"/>
              </w:rPr>
              <w:t> </w:t>
            </w:r>
            <w:r w:rsidRPr="00636D38">
              <w:rPr>
                <w:rFonts w:ascii="GHEA Grapalat" w:hAnsi="GHEA Grapalat"/>
                <w:sz w:val="24"/>
                <w:szCs w:val="24"/>
              </w:rPr>
              <w:t xml:space="preserve">republican executive bodies and territorial administration bodies" defines the procedures for receiving the permission of the Prime Minister </w:t>
            </w:r>
            <w:r w:rsidR="004170C4" w:rsidRPr="004170C4">
              <w:rPr>
                <w:rFonts w:ascii="GHEA Grapalat" w:hAnsi="GHEA Grapalat"/>
                <w:sz w:val="24"/>
                <w:szCs w:val="24"/>
                <w:lang w:val="en-US"/>
              </w:rPr>
              <w:br/>
            </w:r>
            <w:r w:rsidRPr="00636D38">
              <w:rPr>
                <w:rFonts w:ascii="GHEA Grapalat" w:hAnsi="GHEA Grapalat"/>
                <w:sz w:val="24"/>
                <w:szCs w:val="24"/>
              </w:rPr>
              <w:t>of the Republic of Armenia for international official trips of heads, deputy heads or other officials of</w:t>
            </w:r>
            <w:r w:rsidR="004170C4" w:rsidRPr="004170C4">
              <w:rPr>
                <w:rFonts w:ascii="Courier New" w:hAnsi="Courier New" w:cs="Courier New"/>
                <w:sz w:val="24"/>
                <w:szCs w:val="24"/>
                <w:lang w:val="en-US"/>
              </w:rPr>
              <w:t> </w:t>
            </w:r>
            <w:r w:rsidRPr="00636D38">
              <w:rPr>
                <w:rFonts w:ascii="GHEA Grapalat" w:hAnsi="GHEA Grapalat"/>
                <w:sz w:val="24"/>
                <w:szCs w:val="24"/>
              </w:rPr>
              <w:t>republican executive bodies or territorial administration bodies and for submitting to the Staff of</w:t>
            </w:r>
            <w:r w:rsidR="004170C4" w:rsidRPr="004170C4">
              <w:rPr>
                <w:rFonts w:ascii="Courier New" w:hAnsi="Courier New" w:cs="Courier New"/>
                <w:sz w:val="24"/>
                <w:szCs w:val="24"/>
                <w:lang w:val="en-US"/>
              </w:rPr>
              <w:t> </w:t>
            </w:r>
            <w:r w:rsidRPr="00636D38">
              <w:rPr>
                <w:rFonts w:ascii="GHEA Grapalat" w:hAnsi="GHEA Grapalat"/>
                <w:sz w:val="24"/>
                <w:szCs w:val="24"/>
              </w:rPr>
              <w:t>the Government of the Republic of Armenia reports on the results of the trips after returning from the</w:t>
            </w:r>
            <w:r w:rsidR="004170C4" w:rsidRPr="004170C4">
              <w:rPr>
                <w:rFonts w:ascii="Courier New" w:hAnsi="Courier New" w:cs="Courier New"/>
                <w:sz w:val="24"/>
                <w:szCs w:val="24"/>
                <w:lang w:val="en-US"/>
              </w:rPr>
              <w:t> </w:t>
            </w:r>
            <w:r w:rsidR="00E370DA" w:rsidRPr="004F1681">
              <w:rPr>
                <w:rFonts w:ascii="GHEA Grapalat" w:hAnsi="GHEA Grapalat"/>
                <w:color w:val="000000"/>
                <w:sz w:val="24"/>
                <w:szCs w:val="24"/>
              </w:rPr>
              <w:t>travel</w:t>
            </w:r>
            <w:r w:rsidRPr="00636D38">
              <w:rPr>
                <w:rFonts w:ascii="GHEA Grapalat" w:hAnsi="GHEA Grapalat"/>
                <w:sz w:val="24"/>
                <w:szCs w:val="24"/>
              </w:rPr>
              <w:t>. Said reports must contain information on the</w:t>
            </w:r>
            <w:r w:rsidR="004170C4" w:rsidRPr="004170C4">
              <w:rPr>
                <w:rFonts w:ascii="Courier New" w:hAnsi="Courier New" w:cs="Courier New"/>
                <w:sz w:val="24"/>
                <w:szCs w:val="24"/>
                <w:lang w:val="en-US"/>
              </w:rPr>
              <w:t> </w:t>
            </w:r>
            <w:r w:rsidRPr="00636D38">
              <w:rPr>
                <w:rFonts w:ascii="GHEA Grapalat" w:hAnsi="GHEA Grapalat"/>
                <w:sz w:val="24"/>
                <w:szCs w:val="24"/>
              </w:rPr>
              <w:t>purpose of the trip, on the inviting party, topics discussed, speeches, meetings, decisions made, documents signed, expected outcomes, etc.</w:t>
            </w:r>
          </w:p>
          <w:p w:rsidR="007C50EB" w:rsidRPr="00636D38" w:rsidRDefault="00971B4D" w:rsidP="00225BFF">
            <w:pPr>
              <w:spacing w:after="120" w:line="240" w:lineRule="auto"/>
              <w:jc w:val="both"/>
              <w:textAlignment w:val="baseline"/>
              <w:rPr>
                <w:rFonts w:ascii="GHEA Grapalat" w:hAnsi="GHEA Grapalat" w:cs="Arial"/>
                <w:iCs/>
                <w:sz w:val="24"/>
                <w:szCs w:val="24"/>
              </w:rPr>
            </w:pPr>
            <w:r w:rsidRPr="00636D38">
              <w:rPr>
                <w:rFonts w:ascii="GHEA Grapalat" w:hAnsi="GHEA Grapalat"/>
                <w:sz w:val="24"/>
                <w:szCs w:val="24"/>
              </w:rPr>
              <w:t xml:space="preserve">However, reports on the results of the international official trips are not published on the website </w:t>
            </w:r>
            <w:r w:rsidR="004170C4" w:rsidRPr="004170C4">
              <w:rPr>
                <w:rFonts w:ascii="GHEA Grapalat" w:hAnsi="GHEA Grapalat"/>
                <w:sz w:val="24"/>
                <w:szCs w:val="24"/>
                <w:lang w:val="en-US"/>
              </w:rPr>
              <w:br/>
            </w:r>
            <w:r w:rsidRPr="00636D38">
              <w:rPr>
                <w:rFonts w:ascii="GHEA Grapalat" w:hAnsi="GHEA Grapalat"/>
                <w:sz w:val="24"/>
                <w:szCs w:val="24"/>
              </w:rPr>
              <w:t xml:space="preserve">of the Government of the Republic of Armenia at </w:t>
            </w:r>
            <w:hyperlink r:id="rId33">
              <w:r w:rsidR="007C50EB" w:rsidRPr="00636D38">
                <w:rPr>
                  <w:rStyle w:val="Hyperlink"/>
                  <w:rFonts w:ascii="GHEA Grapalat" w:hAnsi="GHEA Grapalat"/>
                  <w:color w:val="auto"/>
                  <w:sz w:val="24"/>
                  <w:szCs w:val="24"/>
                </w:rPr>
                <w:t>www.e-gov.am</w:t>
              </w:r>
            </w:hyperlink>
            <w:r w:rsidR="007C50EB" w:rsidRPr="00636D38">
              <w:rPr>
                <w:rFonts w:ascii="GHEA Grapalat" w:hAnsi="GHEA Grapalat"/>
                <w:sz w:val="24"/>
                <w:szCs w:val="24"/>
              </w:rPr>
              <w:t>.</w:t>
            </w:r>
          </w:p>
        </w:tc>
      </w:tr>
      <w:tr w:rsidR="007C50EB" w:rsidRPr="00636D38" w:rsidTr="00E17608">
        <w:trPr>
          <w:trHeight w:val="44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What is the commitment?</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120" w:line="240" w:lineRule="auto"/>
              <w:jc w:val="both"/>
              <w:rPr>
                <w:rFonts w:ascii="GHEA Grapalat" w:hAnsi="GHEA Grapalat"/>
                <w:i/>
                <w:sz w:val="24"/>
                <w:szCs w:val="24"/>
              </w:rPr>
            </w:pPr>
            <w:r w:rsidRPr="00636D38">
              <w:rPr>
                <w:rFonts w:ascii="GHEA Grapalat" w:hAnsi="GHEA Grapalat"/>
                <w:sz w:val="24"/>
                <w:szCs w:val="24"/>
              </w:rPr>
              <w:t>A unified platform featuring a search function will be created based on the "open data" principle for posting the reports on the international official trips of</w:t>
            </w:r>
            <w:r w:rsidR="004170C4" w:rsidRPr="004170C4">
              <w:rPr>
                <w:rFonts w:ascii="Courier New" w:hAnsi="Courier New" w:cs="Courier New"/>
                <w:sz w:val="24"/>
                <w:szCs w:val="24"/>
                <w:lang w:val="en-US"/>
              </w:rPr>
              <w:t> </w:t>
            </w:r>
            <w:r w:rsidRPr="00636D38">
              <w:rPr>
                <w:rFonts w:ascii="GHEA Grapalat" w:hAnsi="GHEA Grapalat"/>
                <w:sz w:val="24"/>
                <w:szCs w:val="24"/>
              </w:rPr>
              <w:t>officials.</w:t>
            </w:r>
          </w:p>
        </w:tc>
      </w:tr>
      <w:tr w:rsidR="007C50EB" w:rsidRPr="00636D38" w:rsidTr="00E17608">
        <w:trPr>
          <w:trHeight w:val="44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120" w:line="240" w:lineRule="auto"/>
              <w:jc w:val="both"/>
              <w:rPr>
                <w:rFonts w:ascii="GHEA Grapalat" w:hAnsi="GHEA Grapalat"/>
                <w:sz w:val="24"/>
                <w:szCs w:val="24"/>
              </w:rPr>
            </w:pPr>
            <w:r w:rsidRPr="00636D38">
              <w:rPr>
                <w:rFonts w:ascii="GHEA Grapalat" w:hAnsi="GHEA Grapalat"/>
                <w:sz w:val="24"/>
                <w:szCs w:val="24"/>
              </w:rPr>
              <w:t xml:space="preserve">Raising the level of efficiency and accountability </w:t>
            </w:r>
            <w:r w:rsidR="004170C4" w:rsidRPr="004170C4">
              <w:rPr>
                <w:rFonts w:ascii="GHEA Grapalat" w:hAnsi="GHEA Grapalat"/>
                <w:sz w:val="24"/>
                <w:szCs w:val="24"/>
                <w:lang w:val="en-US"/>
              </w:rPr>
              <w:br/>
            </w:r>
            <w:r w:rsidRPr="00636D38">
              <w:rPr>
                <w:rFonts w:ascii="GHEA Grapalat" w:hAnsi="GHEA Grapalat"/>
                <w:sz w:val="24"/>
                <w:szCs w:val="24"/>
              </w:rPr>
              <w:t xml:space="preserve">of the funding allocated from the State Budget </w:t>
            </w:r>
            <w:r w:rsidR="004170C4" w:rsidRPr="004170C4">
              <w:rPr>
                <w:rFonts w:ascii="GHEA Grapalat" w:hAnsi="GHEA Grapalat"/>
                <w:sz w:val="24"/>
                <w:szCs w:val="24"/>
                <w:lang w:val="en-US"/>
              </w:rPr>
              <w:br/>
            </w:r>
            <w:r w:rsidRPr="00636D38">
              <w:rPr>
                <w:rFonts w:ascii="GHEA Grapalat" w:hAnsi="GHEA Grapalat"/>
                <w:sz w:val="24"/>
                <w:szCs w:val="24"/>
              </w:rPr>
              <w:t>of the Republic of Armenia for the purpose of sending heads, deputy heads and other officials of republican executive bodies or territorial administration bodies on official trips; ensuring transparency of the activities of</w:t>
            </w:r>
            <w:r w:rsidR="004170C4" w:rsidRPr="004170C4">
              <w:rPr>
                <w:rFonts w:ascii="Courier New" w:hAnsi="Courier New" w:cs="Courier New"/>
                <w:sz w:val="24"/>
                <w:szCs w:val="24"/>
                <w:lang w:val="en-US"/>
              </w:rPr>
              <w:t> </w:t>
            </w:r>
            <w:r w:rsidRPr="00636D38">
              <w:rPr>
                <w:rFonts w:ascii="GHEA Grapalat" w:hAnsi="GHEA Grapalat"/>
                <w:sz w:val="24"/>
                <w:szCs w:val="24"/>
              </w:rPr>
              <w:t>the Government of the Republic of Armenia.</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 xml:space="preserve">Why is </w:t>
            </w:r>
            <w:r w:rsidRPr="00636D38">
              <w:rPr>
                <w:rFonts w:ascii="GHEA Grapalat" w:hAnsi="GHEA Grapalat"/>
                <w:sz w:val="24"/>
                <w:szCs w:val="24"/>
              </w:rPr>
              <w:t>this commitment relevant to OGP values?</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225BFF">
            <w:pPr>
              <w:spacing w:after="120" w:line="240" w:lineRule="auto"/>
              <w:jc w:val="both"/>
              <w:rPr>
                <w:rFonts w:ascii="GHEA Grapalat" w:hAnsi="GHEA Grapalat" w:cs="Arial"/>
                <w:iCs/>
                <w:sz w:val="24"/>
                <w:szCs w:val="24"/>
              </w:rPr>
            </w:pPr>
            <w:r w:rsidRPr="00636D38">
              <w:rPr>
                <w:rFonts w:ascii="GHEA Grapalat" w:hAnsi="GHEA Grapalat"/>
                <w:sz w:val="24"/>
                <w:szCs w:val="24"/>
              </w:rPr>
              <w:t>More efficient management of public resources</w:t>
            </w:r>
          </w:p>
          <w:p w:rsidR="007C50EB" w:rsidRPr="00636D38" w:rsidRDefault="00971B4D" w:rsidP="00225BFF">
            <w:pPr>
              <w:spacing w:after="120" w:line="240" w:lineRule="auto"/>
              <w:jc w:val="both"/>
              <w:rPr>
                <w:rFonts w:ascii="GHEA Grapalat" w:hAnsi="GHEA Grapalat" w:cs="Arial"/>
                <w:iCs/>
                <w:sz w:val="24"/>
                <w:szCs w:val="24"/>
              </w:rPr>
            </w:pPr>
            <w:r w:rsidRPr="00636D38">
              <w:rPr>
                <w:rFonts w:ascii="GHEA Grapalat" w:hAnsi="GHEA Grapalat"/>
                <w:b/>
                <w:sz w:val="24"/>
                <w:szCs w:val="24"/>
              </w:rPr>
              <w:t>transparency</w:t>
            </w:r>
          </w:p>
          <w:p w:rsidR="007C50EB" w:rsidRPr="00636D38" w:rsidRDefault="00971B4D" w:rsidP="00225BFF">
            <w:pPr>
              <w:spacing w:after="120" w:line="240" w:lineRule="auto"/>
              <w:jc w:val="both"/>
              <w:rPr>
                <w:rFonts w:ascii="GHEA Grapalat" w:hAnsi="GHEA Grapalat" w:cs="Arial"/>
                <w:iCs/>
                <w:sz w:val="24"/>
                <w:szCs w:val="24"/>
              </w:rPr>
            </w:pPr>
            <w:r w:rsidRPr="00636D38">
              <w:rPr>
                <w:rFonts w:ascii="GHEA Grapalat" w:hAnsi="GHEA Grapalat"/>
                <w:sz w:val="24"/>
                <w:szCs w:val="24"/>
              </w:rPr>
              <w:t>Making the reports on the results of the official trips public will help to provide citizens with access to information which previously remained undisclosed and will raise the level of public accountability.</w:t>
            </w:r>
          </w:p>
          <w:p w:rsidR="007C50EB" w:rsidRPr="00636D38" w:rsidRDefault="00971B4D" w:rsidP="00225BFF">
            <w:pPr>
              <w:spacing w:after="120" w:line="240" w:lineRule="auto"/>
              <w:jc w:val="both"/>
              <w:rPr>
                <w:rFonts w:ascii="GHEA Grapalat" w:hAnsi="GHEA Grapalat" w:cs="Arial"/>
                <w:iCs/>
                <w:sz w:val="24"/>
                <w:szCs w:val="24"/>
              </w:rPr>
            </w:pPr>
            <w:r w:rsidRPr="00636D38">
              <w:rPr>
                <w:rFonts w:ascii="GHEA Grapalat" w:hAnsi="GHEA Grapalat"/>
                <w:b/>
                <w:sz w:val="24"/>
                <w:szCs w:val="24"/>
              </w:rPr>
              <w:t>transparency</w:t>
            </w:r>
          </w:p>
          <w:p w:rsidR="007C50EB" w:rsidRPr="00636D38" w:rsidRDefault="00971B4D" w:rsidP="00225BFF">
            <w:pPr>
              <w:spacing w:after="120" w:line="240" w:lineRule="auto"/>
              <w:jc w:val="both"/>
              <w:rPr>
                <w:rFonts w:ascii="GHEA Grapalat" w:hAnsi="GHEA Grapalat" w:cs="Arial"/>
                <w:iCs/>
                <w:sz w:val="24"/>
                <w:szCs w:val="24"/>
              </w:rPr>
            </w:pPr>
            <w:r w:rsidRPr="00636D38">
              <w:rPr>
                <w:rFonts w:ascii="GHEA Grapalat" w:hAnsi="GHEA Grapalat"/>
                <w:b/>
                <w:sz w:val="24"/>
                <w:szCs w:val="24"/>
              </w:rPr>
              <w:t>accountability</w:t>
            </w:r>
          </w:p>
        </w:tc>
      </w:tr>
      <w:tr w:rsidR="007C50EB" w:rsidRPr="00636D38" w:rsidTr="00E17608">
        <w:trPr>
          <w:jc w:val="center"/>
        </w:trPr>
        <w:tc>
          <w:tcPr>
            <w:tcW w:w="3916"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16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1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7C50EB" w:rsidRPr="00636D38" w:rsidTr="00E17608">
        <w:trPr>
          <w:jc w:val="center"/>
        </w:trPr>
        <w:tc>
          <w:tcPr>
            <w:tcW w:w="3916" w:type="dxa"/>
            <w:gridSpan w:val="2"/>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hAnsi="GHEA Grapalat"/>
                <w:sz w:val="24"/>
                <w:szCs w:val="24"/>
              </w:rPr>
            </w:pP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pStyle w:val="ListParagraph"/>
              <w:numPr>
                <w:ilvl w:val="0"/>
                <w:numId w:val="3"/>
              </w:numPr>
              <w:tabs>
                <w:tab w:val="left" w:pos="255"/>
              </w:tabs>
              <w:spacing w:after="120" w:line="240" w:lineRule="auto"/>
              <w:ind w:left="0" w:firstLine="0"/>
              <w:contextualSpacing w:val="0"/>
              <w:jc w:val="center"/>
              <w:rPr>
                <w:rFonts w:ascii="GHEA Grapalat" w:eastAsia="Times New Roman" w:hAnsi="GHEA Grapalat"/>
                <w:sz w:val="24"/>
                <w:szCs w:val="24"/>
              </w:rPr>
            </w:pPr>
          </w:p>
        </w:tc>
      </w:tr>
      <w:tr w:rsidR="007C50EB" w:rsidRPr="00636D38" w:rsidTr="00E17608">
        <w:trPr>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Description of the results</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346D" w:rsidRDefault="00AD346D" w:rsidP="004170C4">
            <w:pPr>
              <w:spacing w:after="120" w:line="240" w:lineRule="auto"/>
              <w:jc w:val="both"/>
              <w:rPr>
                <w:rFonts w:ascii="GHEA Grapalat" w:hAnsi="GHEA Grapalat"/>
                <w:sz w:val="24"/>
                <w:szCs w:val="24"/>
              </w:rPr>
            </w:pPr>
            <w:r w:rsidRPr="00AD346D">
              <w:rPr>
                <w:rFonts w:ascii="GHEA Grapalat" w:hAnsi="GHEA Grapalat"/>
                <w:sz w:val="24"/>
                <w:szCs w:val="24"/>
              </w:rPr>
              <w:t xml:space="preserve">In 2017 was amended and supplemented the legal acts defining the procedure for permissions to official trips of officials. According to the amendments from May of the dated year  the high ranking officials' who travel  by state budget provide reports of  their trips, which are </w:t>
            </w:r>
            <w:proofErr w:type="spellStart"/>
            <w:r w:rsidRPr="00AD346D">
              <w:rPr>
                <w:rFonts w:ascii="GHEA Grapalat" w:hAnsi="GHEA Grapalat"/>
                <w:sz w:val="24"/>
                <w:szCs w:val="24"/>
              </w:rPr>
              <w:t>publicable</w:t>
            </w:r>
            <w:proofErr w:type="spellEnd"/>
            <w:r w:rsidRPr="00AD346D">
              <w:rPr>
                <w:rFonts w:ascii="GHEA Grapalat" w:hAnsi="GHEA Grapalat"/>
                <w:sz w:val="24"/>
                <w:szCs w:val="24"/>
              </w:rPr>
              <w:t xml:space="preserve"> and do not contain non-proclaiming information.</w:t>
            </w:r>
          </w:p>
          <w:p w:rsidR="007C50EB" w:rsidRDefault="00971B4D" w:rsidP="004170C4">
            <w:pPr>
              <w:spacing w:after="120" w:line="240" w:lineRule="auto"/>
              <w:jc w:val="both"/>
              <w:rPr>
                <w:rFonts w:ascii="GHEA Grapalat" w:hAnsi="GHEA Grapalat"/>
                <w:sz w:val="24"/>
                <w:szCs w:val="24"/>
              </w:rPr>
            </w:pPr>
            <w:r w:rsidRPr="00636D38">
              <w:rPr>
                <w:rFonts w:ascii="GHEA Grapalat" w:hAnsi="GHEA Grapalat"/>
                <w:sz w:val="24"/>
                <w:szCs w:val="24"/>
              </w:rPr>
              <w:t xml:space="preserve">Adoption of the Decision of the Prime Minister </w:t>
            </w:r>
            <w:r w:rsidR="004170C4" w:rsidRPr="004170C4">
              <w:rPr>
                <w:rFonts w:ascii="GHEA Grapalat" w:hAnsi="GHEA Grapalat"/>
                <w:sz w:val="24"/>
                <w:szCs w:val="24"/>
                <w:lang w:val="en-US"/>
              </w:rPr>
              <w:br/>
            </w:r>
            <w:r w:rsidRPr="00636D38">
              <w:rPr>
                <w:rFonts w:ascii="GHEA Grapalat" w:hAnsi="GHEA Grapalat"/>
                <w:sz w:val="24"/>
                <w:szCs w:val="24"/>
              </w:rPr>
              <w:t xml:space="preserve">of the Republic of Armenia "On making amendments to Decision of the Prime Minister of the Republic </w:t>
            </w:r>
            <w:r w:rsidR="004170C4" w:rsidRPr="004170C4">
              <w:rPr>
                <w:rFonts w:ascii="GHEA Grapalat" w:hAnsi="GHEA Grapalat"/>
                <w:sz w:val="24"/>
                <w:szCs w:val="24"/>
                <w:lang w:val="en-US"/>
              </w:rPr>
              <w:br/>
            </w:r>
            <w:r w:rsidRPr="00636D38">
              <w:rPr>
                <w:rFonts w:ascii="GHEA Grapalat" w:hAnsi="GHEA Grapalat"/>
                <w:sz w:val="24"/>
                <w:szCs w:val="24"/>
              </w:rPr>
              <w:t xml:space="preserve">of Armenia No 1087-N of 26 November 2013 </w:t>
            </w:r>
            <w:r w:rsidR="004170C4" w:rsidRPr="004170C4">
              <w:rPr>
                <w:rFonts w:ascii="GHEA Grapalat" w:hAnsi="GHEA Grapalat"/>
                <w:sz w:val="24"/>
                <w:szCs w:val="24"/>
                <w:lang w:val="en-US"/>
              </w:rPr>
              <w:br/>
            </w:r>
            <w:r w:rsidRPr="00636D38">
              <w:rPr>
                <w:rFonts w:ascii="GHEA Grapalat" w:hAnsi="GHEA Grapalat"/>
                <w:sz w:val="24"/>
                <w:szCs w:val="24"/>
              </w:rPr>
              <w:t>'On international official trips of representatives of</w:t>
            </w:r>
            <w:r w:rsidR="004170C4" w:rsidRPr="004170C4">
              <w:rPr>
                <w:rFonts w:ascii="Courier New" w:hAnsi="Courier New" w:cs="Courier New"/>
                <w:sz w:val="24"/>
                <w:szCs w:val="24"/>
                <w:lang w:val="en-US"/>
              </w:rPr>
              <w:t> </w:t>
            </w:r>
            <w:r w:rsidRPr="00636D38">
              <w:rPr>
                <w:rFonts w:ascii="GHEA Grapalat" w:hAnsi="GHEA Grapalat"/>
                <w:sz w:val="24"/>
                <w:szCs w:val="24"/>
              </w:rPr>
              <w:t>republican executive bodies and territorial administration bodies'".</w:t>
            </w:r>
          </w:p>
          <w:p w:rsidR="00AD346D" w:rsidRPr="00636D38" w:rsidRDefault="00AD346D" w:rsidP="00AD346D">
            <w:pPr>
              <w:spacing w:after="120" w:line="240" w:lineRule="auto"/>
              <w:jc w:val="both"/>
              <w:rPr>
                <w:rFonts w:ascii="GHEA Grapalat" w:hAnsi="GHEA Grapalat"/>
                <w:sz w:val="24"/>
                <w:szCs w:val="24"/>
              </w:rPr>
            </w:pPr>
            <w:r w:rsidRPr="00AD346D">
              <w:rPr>
                <w:rFonts w:ascii="GHEA Grapalat" w:hAnsi="GHEA Grapalat"/>
                <w:sz w:val="24"/>
                <w:szCs w:val="24"/>
              </w:rPr>
              <w:t xml:space="preserve">After the adoption of </w:t>
            </w:r>
            <w:r>
              <w:rPr>
                <w:rFonts w:ascii="GHEA Grapalat" w:hAnsi="GHEA Grapalat"/>
                <w:sz w:val="24"/>
                <w:szCs w:val="24"/>
              </w:rPr>
              <w:t xml:space="preserve">the </w:t>
            </w:r>
            <w:r w:rsidRPr="00AD346D">
              <w:rPr>
                <w:rFonts w:ascii="GHEA Grapalat" w:hAnsi="GHEA Grapalat"/>
                <w:sz w:val="24"/>
                <w:szCs w:val="24"/>
              </w:rPr>
              <w:t xml:space="preserve">new decision, in Government </w:t>
            </w:r>
            <w:r>
              <w:rPr>
                <w:rFonts w:ascii="GHEA Grapalat" w:hAnsi="GHEA Grapalat"/>
                <w:sz w:val="24"/>
                <w:szCs w:val="24"/>
              </w:rPr>
              <w:lastRenderedPageBreak/>
              <w:t xml:space="preserve">Staff </w:t>
            </w:r>
            <w:r w:rsidRPr="00AD346D">
              <w:rPr>
                <w:rFonts w:ascii="GHEA Grapalat" w:hAnsi="GHEA Grapalat"/>
                <w:sz w:val="24"/>
                <w:szCs w:val="24"/>
              </w:rPr>
              <w:t>website</w:t>
            </w:r>
            <w:r>
              <w:rPr>
                <w:rFonts w:ascii="GHEA Grapalat" w:hAnsi="GHEA Grapalat"/>
                <w:sz w:val="24"/>
                <w:szCs w:val="24"/>
              </w:rPr>
              <w:t>,</w:t>
            </w:r>
            <w:r w:rsidRPr="00AD346D">
              <w:rPr>
                <w:rFonts w:ascii="GHEA Grapalat" w:hAnsi="GHEA Grapalat"/>
                <w:sz w:val="24"/>
                <w:szCs w:val="24"/>
              </w:rPr>
              <w:t xml:space="preserve"> </w:t>
            </w:r>
            <w:r>
              <w:rPr>
                <w:rFonts w:ascii="GHEA Grapalat" w:hAnsi="GHEA Grapalat"/>
                <w:sz w:val="24"/>
                <w:szCs w:val="24"/>
              </w:rPr>
              <w:t>especially</w:t>
            </w:r>
            <w:r w:rsidRPr="00AD346D">
              <w:rPr>
                <w:rFonts w:ascii="GHEA Grapalat" w:hAnsi="GHEA Grapalat"/>
                <w:sz w:val="24"/>
                <w:szCs w:val="24"/>
              </w:rPr>
              <w:t xml:space="preserve"> </w:t>
            </w:r>
            <w:r>
              <w:rPr>
                <w:rFonts w:ascii="GHEA Grapalat" w:hAnsi="GHEA Grapalat"/>
                <w:sz w:val="24"/>
                <w:szCs w:val="24"/>
              </w:rPr>
              <w:t xml:space="preserve">in </w:t>
            </w:r>
            <w:r w:rsidRPr="00AD346D">
              <w:rPr>
                <w:rFonts w:ascii="GHEA Grapalat" w:hAnsi="GHEA Grapalat"/>
                <w:sz w:val="24"/>
                <w:szCs w:val="24"/>
              </w:rPr>
              <w:t xml:space="preserve">the </w:t>
            </w:r>
            <w:r>
              <w:rPr>
                <w:rFonts w:ascii="GHEA Grapalat" w:hAnsi="GHEA Grapalat"/>
                <w:sz w:val="24"/>
                <w:szCs w:val="24"/>
              </w:rPr>
              <w:t>high ranking officials</w:t>
            </w:r>
            <w:r w:rsidRPr="00AD346D">
              <w:rPr>
                <w:rFonts w:ascii="GHEA Grapalat" w:hAnsi="GHEA Grapalat"/>
                <w:sz w:val="24"/>
                <w:szCs w:val="24"/>
              </w:rPr>
              <w:t xml:space="preserve"> trips</w:t>
            </w:r>
            <w:r>
              <w:rPr>
                <w:rFonts w:ascii="GHEA Grapalat" w:hAnsi="GHEA Grapalat"/>
                <w:sz w:val="24"/>
                <w:szCs w:val="24"/>
              </w:rPr>
              <w:t>’ section</w:t>
            </w:r>
            <w:r w:rsidRPr="00AD346D">
              <w:rPr>
                <w:rFonts w:ascii="GHEA Grapalat" w:hAnsi="GHEA Grapalat"/>
                <w:sz w:val="24"/>
                <w:szCs w:val="24"/>
              </w:rPr>
              <w:t xml:space="preserve"> was made the corresponding technical changes</w:t>
            </w:r>
            <w:r>
              <w:rPr>
                <w:rFonts w:ascii="GHEA Grapalat" w:hAnsi="GHEA Grapalat"/>
                <w:sz w:val="24"/>
                <w:szCs w:val="24"/>
              </w:rPr>
              <w:t>. T</w:t>
            </w:r>
            <w:r w:rsidRPr="00AD346D">
              <w:rPr>
                <w:rFonts w:ascii="GHEA Grapalat" w:hAnsi="GHEA Grapalat"/>
                <w:sz w:val="24"/>
                <w:szCs w:val="24"/>
              </w:rPr>
              <w:t>he reports became available</w:t>
            </w:r>
            <w:r>
              <w:rPr>
                <w:rFonts w:ascii="GHEA Grapalat" w:hAnsi="GHEA Grapalat"/>
                <w:sz w:val="24"/>
                <w:szCs w:val="24"/>
              </w:rPr>
              <w:t xml:space="preserve"> for</w:t>
            </w:r>
            <w:r w:rsidRPr="00AD346D">
              <w:rPr>
                <w:rFonts w:ascii="GHEA Grapalat" w:hAnsi="GHEA Grapalat"/>
                <w:sz w:val="24"/>
                <w:szCs w:val="24"/>
              </w:rPr>
              <w:t xml:space="preserve"> all RA citizens. Already 148 reports have been published since May </w:t>
            </w:r>
            <w:r>
              <w:rPr>
                <w:rFonts w:ascii="GHEA Grapalat" w:hAnsi="GHEA Grapalat"/>
                <w:sz w:val="24"/>
                <w:szCs w:val="24"/>
              </w:rPr>
              <w:t xml:space="preserve">of this year </w:t>
            </w:r>
            <w:r w:rsidRPr="00AD346D">
              <w:rPr>
                <w:rFonts w:ascii="GHEA Grapalat" w:hAnsi="GHEA Grapalat"/>
                <w:sz w:val="24"/>
                <w:szCs w:val="24"/>
              </w:rPr>
              <w:t>(</w:t>
            </w:r>
            <w:hyperlink r:id="rId34" w:history="1">
              <w:r w:rsidRPr="009E089A">
                <w:rPr>
                  <w:rStyle w:val="Hyperlink"/>
                  <w:rFonts w:ascii="GHEA Grapalat" w:hAnsi="GHEA Grapalat"/>
                  <w:sz w:val="24"/>
                  <w:szCs w:val="24"/>
                </w:rPr>
                <w:t>https://www.e-gov.am/trips/page=8/</w:t>
              </w:r>
            </w:hyperlink>
            <w:r>
              <w:rPr>
                <w:rFonts w:ascii="GHEA Grapalat" w:hAnsi="GHEA Grapalat"/>
                <w:sz w:val="24"/>
                <w:szCs w:val="24"/>
              </w:rPr>
              <w:t xml:space="preserve"> </w:t>
            </w:r>
            <w:r w:rsidRPr="00AD346D">
              <w:rPr>
                <w:rFonts w:ascii="GHEA Grapalat" w:hAnsi="GHEA Grapalat"/>
                <w:sz w:val="24"/>
                <w:szCs w:val="24"/>
              </w:rPr>
              <w:t>).</w:t>
            </w:r>
          </w:p>
        </w:tc>
      </w:tr>
      <w:tr w:rsidR="007C50EB" w:rsidRPr="00636D38" w:rsidTr="00E17608">
        <w:trPr>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Next steps</w:t>
            </w:r>
          </w:p>
        </w:tc>
        <w:tc>
          <w:tcPr>
            <w:tcW w:w="624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center"/>
              <w:textAlignment w:val="baseline"/>
              <w:rPr>
                <w:rFonts w:ascii="GHEA Grapalat" w:eastAsia="Times New Roman" w:hAnsi="GHEA Grapalat" w:cs="Arial"/>
                <w:sz w:val="24"/>
                <w:szCs w:val="24"/>
              </w:rPr>
            </w:pP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Completion date</w:t>
            </w:r>
          </w:p>
        </w:tc>
        <w:tc>
          <w:tcPr>
            <w:tcW w:w="1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225BF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1.</w:t>
            </w:r>
            <w:r w:rsidRPr="004170C4">
              <w:rPr>
                <w:rFonts w:ascii="GHEA Grapalat" w:hAnsi="GHEA Grapalat"/>
                <w:sz w:val="24"/>
                <w:szCs w:val="24"/>
                <w:lang w:val="en-US"/>
              </w:rPr>
              <w:tab/>
            </w:r>
            <w:r w:rsidR="00971B4D" w:rsidRPr="00636D38">
              <w:rPr>
                <w:rFonts w:ascii="GHEA Grapalat" w:hAnsi="GHEA Grapalat"/>
                <w:sz w:val="24"/>
                <w:szCs w:val="24"/>
              </w:rPr>
              <w:t>Drafting of amendments and supplements to legal acts defining the procedure for permissions for international official trips of</w:t>
            </w:r>
            <w:r w:rsidRPr="004170C4">
              <w:rPr>
                <w:rFonts w:ascii="Courier New" w:hAnsi="Courier New" w:cs="Courier New"/>
                <w:sz w:val="24"/>
                <w:szCs w:val="24"/>
                <w:lang w:val="en-US"/>
              </w:rPr>
              <w:t> </w:t>
            </w:r>
            <w:r w:rsidR="00971B4D" w:rsidRPr="00636D38">
              <w:rPr>
                <w:rFonts w:ascii="GHEA Grapalat" w:hAnsi="GHEA Grapalat"/>
                <w:sz w:val="24"/>
                <w:szCs w:val="24"/>
              </w:rPr>
              <w:t>officials, and discussion thereon with interested representatives of civil society.</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September 2016</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January 2017</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2.</w:t>
            </w:r>
            <w:r w:rsidRPr="004170C4">
              <w:rPr>
                <w:rFonts w:ascii="GHEA Grapalat" w:hAnsi="GHEA Grapalat"/>
                <w:sz w:val="24"/>
                <w:szCs w:val="24"/>
                <w:lang w:val="en-US"/>
              </w:rPr>
              <w:tab/>
            </w:r>
            <w:r w:rsidR="00971B4D" w:rsidRPr="00636D38">
              <w:rPr>
                <w:rFonts w:ascii="GHEA Grapalat" w:hAnsi="GHEA Grapalat"/>
                <w:sz w:val="24"/>
                <w:szCs w:val="24"/>
              </w:rPr>
              <w:t>Harmonisation of draft legal acts with interested government agencies and adoption thereof.</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January 2017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April 2017</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3.</w:t>
            </w:r>
            <w:r w:rsidRPr="004170C4">
              <w:rPr>
                <w:rFonts w:ascii="GHEA Grapalat" w:hAnsi="GHEA Grapalat"/>
                <w:sz w:val="24"/>
                <w:szCs w:val="24"/>
                <w:lang w:val="en-US"/>
              </w:rPr>
              <w:tab/>
            </w:r>
            <w:r w:rsidR="00971B4D" w:rsidRPr="00636D38">
              <w:rPr>
                <w:rFonts w:ascii="GHEA Grapalat" w:hAnsi="GHEA Grapalat"/>
                <w:sz w:val="24"/>
                <w:szCs w:val="24"/>
              </w:rPr>
              <w:t>Creation of a user-friendly unified information platform for publishing decisions and reports on international official trips of heads, deputy heads or other officials of republican executive bodies or territorial administration bodies.</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May 2017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October 2017</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r>
      <w:tr w:rsidR="007C50EB" w:rsidRPr="00636D38" w:rsidTr="00E17608">
        <w:trPr>
          <w:jc w:val="center"/>
        </w:trPr>
        <w:tc>
          <w:tcPr>
            <w:tcW w:w="553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7C50EB" w:rsidP="00225BFF">
            <w:pPr>
              <w:spacing w:after="120" w:line="240" w:lineRule="auto"/>
              <w:jc w:val="both"/>
              <w:rPr>
                <w:rFonts w:ascii="GHEA Grapalat" w:eastAsia="Times New Roman" w:hAnsi="GHEA Grapalat"/>
                <w:sz w:val="24"/>
                <w:szCs w:val="24"/>
              </w:rPr>
            </w:pPr>
          </w:p>
        </w:tc>
      </w:tr>
      <w:tr w:rsidR="007C50EB" w:rsidRPr="00636D38" w:rsidTr="004170C4">
        <w:trPr>
          <w:trHeight w:val="420"/>
          <w:jc w:val="center"/>
        </w:trPr>
        <w:tc>
          <w:tcPr>
            <w:tcW w:w="10165"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Contact details</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624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0" w:line="240" w:lineRule="auto"/>
              <w:rPr>
                <w:rFonts w:ascii="GHEA Grapalat" w:hAnsi="GHEA Grapalat"/>
                <w:sz w:val="24"/>
                <w:szCs w:val="24"/>
              </w:rPr>
            </w:pPr>
            <w:r w:rsidRPr="00636D38">
              <w:rPr>
                <w:rFonts w:ascii="GHEA Grapalat" w:hAnsi="GHEA Grapalat"/>
                <w:sz w:val="24"/>
                <w:szCs w:val="24"/>
              </w:rPr>
              <w:t>Ministry of Justice of the Republic of Armenia</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624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0" w:line="240" w:lineRule="auto"/>
              <w:rPr>
                <w:rFonts w:ascii="GHEA Grapalat" w:hAnsi="GHEA Grapalat"/>
                <w:sz w:val="24"/>
                <w:szCs w:val="24"/>
              </w:rPr>
            </w:pPr>
            <w:r w:rsidRPr="00636D38">
              <w:rPr>
                <w:rFonts w:ascii="GHEA Grapalat" w:hAnsi="GHEA Grapalat"/>
                <w:sz w:val="24"/>
                <w:szCs w:val="24"/>
              </w:rPr>
              <w:t>Diana Ghazaryan</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624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Deputy Head of the Department for Development of</w:t>
            </w:r>
            <w:r w:rsidR="004170C4" w:rsidRPr="004170C4">
              <w:rPr>
                <w:rFonts w:ascii="Courier New" w:hAnsi="Courier New" w:cs="Courier New"/>
                <w:sz w:val="24"/>
                <w:szCs w:val="24"/>
                <w:lang w:val="en-US"/>
              </w:rPr>
              <w:t> </w:t>
            </w:r>
            <w:r w:rsidRPr="00636D38">
              <w:rPr>
                <w:rFonts w:ascii="GHEA Grapalat" w:hAnsi="GHEA Grapalat"/>
                <w:sz w:val="24"/>
                <w:szCs w:val="24"/>
              </w:rPr>
              <w:t>Anti-Corruption and Penitentiary Policies of</w:t>
            </w:r>
            <w:r w:rsidR="004170C4" w:rsidRPr="004170C4">
              <w:rPr>
                <w:rFonts w:ascii="Courier New" w:hAnsi="Courier New" w:cs="Courier New"/>
                <w:sz w:val="24"/>
                <w:szCs w:val="24"/>
                <w:lang w:val="en-US"/>
              </w:rPr>
              <w:t> </w:t>
            </w:r>
            <w:r w:rsidRPr="00636D38">
              <w:rPr>
                <w:rFonts w:ascii="GHEA Grapalat" w:hAnsi="GHEA Grapalat"/>
                <w:sz w:val="24"/>
                <w:szCs w:val="24"/>
              </w:rPr>
              <w:t>the</w:t>
            </w:r>
            <w:r w:rsidR="004170C4" w:rsidRPr="004170C4">
              <w:rPr>
                <w:rFonts w:ascii="Courier New" w:hAnsi="Courier New" w:cs="Courier New"/>
                <w:sz w:val="24"/>
                <w:szCs w:val="24"/>
                <w:lang w:val="en-US"/>
              </w:rPr>
              <w:t> </w:t>
            </w:r>
            <w:r w:rsidRPr="00636D38">
              <w:rPr>
                <w:rFonts w:ascii="GHEA Grapalat" w:hAnsi="GHEA Grapalat"/>
                <w:sz w:val="24"/>
                <w:szCs w:val="24"/>
              </w:rPr>
              <w:t>Staff of the Ministry of Justice of the Republic of Armenia</w:t>
            </w:r>
          </w:p>
        </w:tc>
      </w:tr>
      <w:tr w:rsidR="007C50EB" w:rsidRPr="00636D38" w:rsidTr="00E17608">
        <w:trPr>
          <w:trHeight w:val="420"/>
          <w:jc w:val="center"/>
        </w:trPr>
        <w:tc>
          <w:tcPr>
            <w:tcW w:w="391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E-mail, Phone</w:t>
            </w:r>
          </w:p>
        </w:tc>
        <w:tc>
          <w:tcPr>
            <w:tcW w:w="624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F64246" w:rsidP="004170C4">
            <w:pPr>
              <w:spacing w:after="120" w:line="240" w:lineRule="auto"/>
              <w:rPr>
                <w:rFonts w:ascii="GHEA Grapalat" w:hAnsi="GHEA Grapalat"/>
                <w:sz w:val="24"/>
                <w:szCs w:val="24"/>
              </w:rPr>
            </w:pPr>
            <w:hyperlink r:id="rId35">
              <w:r w:rsidR="0075352A" w:rsidRPr="00636D38">
                <w:rPr>
                  <w:rStyle w:val="Hyperlink"/>
                  <w:rFonts w:ascii="GHEA Grapalat" w:hAnsi="GHEA Grapalat"/>
                  <w:color w:val="auto"/>
                  <w:sz w:val="24"/>
                  <w:szCs w:val="24"/>
                </w:rPr>
                <w:t>diana-ghazaryan@yahoo.com</w:t>
              </w:r>
            </w:hyperlink>
          </w:p>
          <w:p w:rsidR="007C50EB" w:rsidRPr="00636D38" w:rsidRDefault="007C50EB" w:rsidP="004170C4">
            <w:pPr>
              <w:spacing w:after="120" w:line="240" w:lineRule="auto"/>
              <w:rPr>
                <w:rFonts w:ascii="GHEA Grapalat" w:hAnsi="GHEA Grapalat"/>
                <w:sz w:val="24"/>
                <w:szCs w:val="24"/>
              </w:rPr>
            </w:pPr>
            <w:r w:rsidRPr="00636D38">
              <w:rPr>
                <w:rFonts w:ascii="GHEA Grapalat" w:hAnsi="GHEA Grapalat"/>
                <w:sz w:val="24"/>
                <w:szCs w:val="24"/>
              </w:rPr>
              <w:t>(+37410)594157</w:t>
            </w:r>
          </w:p>
        </w:tc>
      </w:tr>
      <w:tr w:rsidR="007C50EB" w:rsidRPr="00636D38" w:rsidTr="00E17608">
        <w:trPr>
          <w:trHeight w:val="643"/>
          <w:jc w:val="center"/>
        </w:trPr>
        <w:tc>
          <w:tcPr>
            <w:tcW w:w="1630"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lastRenderedPageBreak/>
              <w:t>Other actors involved</w:t>
            </w:r>
          </w:p>
        </w:tc>
        <w:tc>
          <w:tcPr>
            <w:tcW w:w="2286"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6249"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Staff of the Government of the Republic of Armenia, Ministry of Finance of the Republic of Armenia, Ministry of Foreign Affairs of the Republic of Armenia</w:t>
            </w:r>
          </w:p>
        </w:tc>
      </w:tr>
      <w:tr w:rsidR="007C50EB" w:rsidRPr="00636D38" w:rsidTr="00E17608">
        <w:trPr>
          <w:trHeight w:val="643"/>
          <w:jc w:val="center"/>
        </w:trPr>
        <w:tc>
          <w:tcPr>
            <w:tcW w:w="1630"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6249" w:type="dxa"/>
            <w:gridSpan w:val="4"/>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4170C4">
            <w:pPr>
              <w:spacing w:after="120" w:line="240" w:lineRule="auto"/>
              <w:rPr>
                <w:rFonts w:ascii="GHEA Grapalat" w:hAnsi="GHEA Grapalat"/>
                <w:sz w:val="24"/>
                <w:szCs w:val="24"/>
              </w:rPr>
            </w:pPr>
          </w:p>
        </w:tc>
      </w:tr>
      <w:tr w:rsidR="007C50EB" w:rsidRPr="00636D38" w:rsidTr="00E17608">
        <w:trPr>
          <w:trHeight w:val="643"/>
          <w:jc w:val="center"/>
        </w:trPr>
        <w:tc>
          <w:tcPr>
            <w:tcW w:w="1630"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2286" w:type="dxa"/>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6249" w:type="dxa"/>
            <w:gridSpan w:val="4"/>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4170C4">
            <w:pPr>
              <w:spacing w:after="120" w:line="240" w:lineRule="auto"/>
              <w:rPr>
                <w:rFonts w:ascii="GHEA Grapalat" w:hAnsi="GHEA Grapalat"/>
                <w:sz w:val="24"/>
                <w:szCs w:val="24"/>
              </w:rPr>
            </w:pPr>
          </w:p>
        </w:tc>
      </w:tr>
      <w:tr w:rsidR="007C50EB" w:rsidRPr="00636D38" w:rsidTr="00E17608">
        <w:trPr>
          <w:trHeight w:val="643"/>
          <w:jc w:val="center"/>
        </w:trPr>
        <w:tc>
          <w:tcPr>
            <w:tcW w:w="1630"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2286"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6249"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EB"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Helix Consulting LLC (with consent), Armenian</w:t>
            </w:r>
            <w:r w:rsidR="004170C4" w:rsidRPr="004170C4">
              <w:rPr>
                <w:rFonts w:ascii="Courier New" w:hAnsi="Courier New" w:cs="Courier New"/>
                <w:sz w:val="24"/>
                <w:szCs w:val="24"/>
                <w:lang w:val="en-US"/>
              </w:rPr>
              <w:t> </w:t>
            </w:r>
            <w:r w:rsidRPr="00636D38">
              <w:rPr>
                <w:rFonts w:ascii="GHEA Grapalat" w:hAnsi="GHEA Grapalat"/>
                <w:sz w:val="24"/>
                <w:szCs w:val="24"/>
              </w:rPr>
              <w:t>Lawyers' Association NGO (with consent)</w:t>
            </w:r>
          </w:p>
        </w:tc>
      </w:tr>
      <w:tr w:rsidR="007C50EB" w:rsidRPr="00636D38" w:rsidTr="00E17608">
        <w:trPr>
          <w:trHeight w:val="643"/>
          <w:jc w:val="center"/>
        </w:trPr>
        <w:tc>
          <w:tcPr>
            <w:tcW w:w="1630"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2286"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6249" w:type="dxa"/>
            <w:gridSpan w:val="4"/>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r>
      <w:tr w:rsidR="007C50EB" w:rsidRPr="00636D38" w:rsidTr="00E17608">
        <w:trPr>
          <w:trHeight w:val="643"/>
          <w:jc w:val="center"/>
        </w:trPr>
        <w:tc>
          <w:tcPr>
            <w:tcW w:w="1630"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2286" w:type="dxa"/>
            <w:vMerge/>
            <w:tcBorders>
              <w:top w:val="single" w:sz="8" w:space="0" w:color="000000"/>
              <w:left w:val="single" w:sz="8" w:space="0" w:color="000000"/>
              <w:bottom w:val="single" w:sz="6"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c>
          <w:tcPr>
            <w:tcW w:w="6249" w:type="dxa"/>
            <w:gridSpan w:val="4"/>
            <w:vMerge/>
            <w:tcBorders>
              <w:top w:val="single" w:sz="8" w:space="0" w:color="000000"/>
              <w:left w:val="single" w:sz="8" w:space="0" w:color="000000"/>
              <w:bottom w:val="single" w:sz="8" w:space="0" w:color="000000"/>
              <w:right w:val="single" w:sz="8" w:space="0" w:color="000000"/>
            </w:tcBorders>
            <w:vAlign w:val="center"/>
            <w:hideMark/>
          </w:tcPr>
          <w:p w:rsidR="007C50EB" w:rsidRPr="00636D38" w:rsidRDefault="007C50EB" w:rsidP="00225BFF">
            <w:pPr>
              <w:spacing w:after="120" w:line="240" w:lineRule="auto"/>
              <w:jc w:val="both"/>
              <w:rPr>
                <w:rFonts w:ascii="GHEA Grapalat" w:hAnsi="GHEA Grapalat"/>
                <w:sz w:val="24"/>
                <w:szCs w:val="24"/>
              </w:rPr>
            </w:pPr>
          </w:p>
        </w:tc>
      </w:tr>
      <w:tr w:rsidR="007C50EB" w:rsidRPr="00636D38" w:rsidTr="004170C4">
        <w:trPr>
          <w:trHeight w:val="420"/>
          <w:jc w:val="center"/>
        </w:trPr>
        <w:tc>
          <w:tcPr>
            <w:tcW w:w="10165"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7C50EB"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7C50EB" w:rsidRPr="00636D38" w:rsidTr="004170C4">
        <w:trPr>
          <w:trHeight w:val="420"/>
          <w:jc w:val="center"/>
        </w:trPr>
        <w:tc>
          <w:tcPr>
            <w:tcW w:w="10165"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F92580" w:rsidRPr="00636D38" w:rsidRDefault="00971B4D" w:rsidP="00557D92">
            <w:pPr>
              <w:spacing w:after="120" w:line="240" w:lineRule="auto"/>
              <w:rPr>
                <w:rFonts w:ascii="GHEA Grapalat" w:eastAsia="Times New Roman" w:hAnsi="GHEA Grapalat"/>
                <w:sz w:val="24"/>
                <w:szCs w:val="24"/>
              </w:rPr>
            </w:pPr>
            <w:r w:rsidRPr="00636D38">
              <w:rPr>
                <w:rFonts w:ascii="GHEA Grapalat" w:hAnsi="GHEA Grapalat"/>
                <w:sz w:val="24"/>
                <w:szCs w:val="24"/>
              </w:rPr>
              <w:t xml:space="preserve">Reports on international official trips of officials sent on official trips starting from May 2017 are published on the website </w:t>
            </w:r>
            <w:hyperlink r:id="rId36" w:history="1">
              <w:r w:rsidR="00557D92" w:rsidRPr="00776ADD">
                <w:rPr>
                  <w:rStyle w:val="Hyperlink"/>
                  <w:rFonts w:ascii="GHEA Grapalat" w:hAnsi="GHEA Grapalat"/>
                  <w:sz w:val="24"/>
                  <w:szCs w:val="24"/>
                </w:rPr>
                <w:t>www.e-gov.am/trips/page=8/</w:t>
              </w:r>
            </w:hyperlink>
            <w:r w:rsidR="00557D92">
              <w:rPr>
                <w:rFonts w:ascii="GHEA Grapalat" w:hAnsi="GHEA Grapalat"/>
                <w:sz w:val="24"/>
                <w:szCs w:val="24"/>
              </w:rPr>
              <w:t xml:space="preserve"> </w:t>
            </w:r>
            <w:r w:rsidR="00920775" w:rsidRPr="00636D38">
              <w:rPr>
                <w:rFonts w:ascii="GHEA Grapalat" w:hAnsi="GHEA Grapalat"/>
                <w:sz w:val="24"/>
                <w:szCs w:val="24"/>
              </w:rPr>
              <w:t>in</w:t>
            </w:r>
            <w:r w:rsidR="007F5F87" w:rsidRPr="00636D38">
              <w:rPr>
                <w:rFonts w:ascii="GHEA Grapalat" w:hAnsi="GHEA Grapalat"/>
                <w:sz w:val="24"/>
                <w:szCs w:val="24"/>
              </w:rPr>
              <w:t xml:space="preserve"> the section "Reports on Official Trips".</w:t>
            </w:r>
          </w:p>
        </w:tc>
      </w:tr>
    </w:tbl>
    <w:p w:rsidR="002B16CC" w:rsidRDefault="002B16CC" w:rsidP="00636D38">
      <w:pPr>
        <w:spacing w:after="160" w:line="360" w:lineRule="auto"/>
        <w:jc w:val="both"/>
        <w:rPr>
          <w:rFonts w:ascii="GHEA Grapalat" w:hAnsi="GHEA Grapalat"/>
          <w:sz w:val="24"/>
          <w:szCs w:val="24"/>
        </w:rPr>
      </w:pPr>
    </w:p>
    <w:p w:rsidR="00164BEB" w:rsidRDefault="00164BEB" w:rsidP="00636D38">
      <w:pPr>
        <w:spacing w:after="160" w:line="360" w:lineRule="auto"/>
        <w:jc w:val="both"/>
        <w:rPr>
          <w:rFonts w:ascii="GHEA Grapalat" w:hAnsi="GHEA Grapalat"/>
          <w:sz w:val="24"/>
          <w:szCs w:val="24"/>
        </w:rPr>
      </w:pPr>
    </w:p>
    <w:p w:rsidR="00164BEB" w:rsidRPr="00636D38" w:rsidRDefault="00164BEB" w:rsidP="00636D38">
      <w:pPr>
        <w:spacing w:after="160" w:line="360" w:lineRule="auto"/>
        <w:jc w:val="both"/>
        <w:rPr>
          <w:rFonts w:ascii="GHEA Grapalat" w:hAnsi="GHEA Grapalat"/>
          <w:sz w:val="24"/>
          <w:szCs w:val="24"/>
        </w:rPr>
      </w:pPr>
    </w:p>
    <w:tbl>
      <w:tblPr>
        <w:tblW w:w="10113" w:type="dxa"/>
        <w:jc w:val="center"/>
        <w:tblLayout w:type="fixed"/>
        <w:tblCellMar>
          <w:top w:w="15" w:type="dxa"/>
          <w:left w:w="15" w:type="dxa"/>
          <w:bottom w:w="15" w:type="dxa"/>
          <w:right w:w="15" w:type="dxa"/>
        </w:tblCellMar>
        <w:tblLook w:val="04A0"/>
      </w:tblPr>
      <w:tblGrid>
        <w:gridCol w:w="1526"/>
        <w:gridCol w:w="2175"/>
        <w:gridCol w:w="1468"/>
        <w:gridCol w:w="1413"/>
        <w:gridCol w:w="1736"/>
        <w:gridCol w:w="1795"/>
      </w:tblGrid>
      <w:tr w:rsidR="004F71DD" w:rsidRPr="00636D38" w:rsidTr="004170C4">
        <w:trPr>
          <w:jc w:val="center"/>
        </w:trPr>
        <w:tc>
          <w:tcPr>
            <w:tcW w:w="10113"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b/>
                <w:sz w:val="24"/>
                <w:szCs w:val="24"/>
              </w:rPr>
            </w:pPr>
            <w:r w:rsidRPr="00636D38">
              <w:rPr>
                <w:rFonts w:ascii="GHEA Grapalat" w:hAnsi="GHEA Grapalat"/>
                <w:b/>
                <w:sz w:val="24"/>
                <w:szCs w:val="24"/>
              </w:rPr>
              <w:t>2. Accountability for grants of the Government: Ensuring transparency and accountability of allocation of grants from the State Budget of the Republic of Armenia</w:t>
            </w:r>
          </w:p>
        </w:tc>
      </w:tr>
      <w:tr w:rsidR="004F71DD" w:rsidRPr="00636D38" w:rsidTr="004170C4">
        <w:trPr>
          <w:trHeight w:val="420"/>
          <w:jc w:val="center"/>
        </w:trPr>
        <w:tc>
          <w:tcPr>
            <w:tcW w:w="10113"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Commitment Start and End Date</w:t>
            </w:r>
          </w:p>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October 2016 - June 2017</w:t>
            </w:r>
          </w:p>
        </w:tc>
      </w:tr>
      <w:tr w:rsidR="004F71DD" w:rsidRPr="00636D38" w:rsidTr="004170C4">
        <w:trPr>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Lead implementing agency and</w:t>
            </w:r>
            <w:r w:rsidR="00636D38" w:rsidRPr="00636D38">
              <w:rPr>
                <w:rFonts w:ascii="GHEA Grapalat" w:hAnsi="GHEA Grapalat"/>
                <w:sz w:val="24"/>
                <w:szCs w:val="24"/>
              </w:rPr>
              <w:t xml:space="preserve"> </w:t>
            </w:r>
            <w:r w:rsidRPr="00636D38">
              <w:rPr>
                <w:rFonts w:ascii="GHEA Grapalat" w:hAnsi="GHEA Grapalat"/>
                <w:sz w:val="24"/>
                <w:szCs w:val="24"/>
              </w:rPr>
              <w:t>persons responsible from implementing agency</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jc w:val="both"/>
              <w:rPr>
                <w:rFonts w:ascii="GHEA Grapalat" w:hAnsi="GHEA Grapalat"/>
                <w:sz w:val="24"/>
                <w:szCs w:val="24"/>
              </w:rPr>
            </w:pPr>
            <w:r w:rsidRPr="00636D38">
              <w:rPr>
                <w:rFonts w:ascii="GHEA Grapalat" w:hAnsi="GHEA Grapalat"/>
                <w:sz w:val="24"/>
                <w:szCs w:val="24"/>
              </w:rPr>
              <w:t xml:space="preserve">Ministry of Justice of the Republic of Armenia </w:t>
            </w:r>
          </w:p>
          <w:p w:rsidR="004F71DD" w:rsidRPr="00636D38" w:rsidRDefault="00971B4D" w:rsidP="004170C4">
            <w:pPr>
              <w:spacing w:after="120" w:line="240" w:lineRule="auto"/>
              <w:jc w:val="both"/>
              <w:rPr>
                <w:rFonts w:ascii="GHEA Grapalat" w:hAnsi="GHEA Grapalat"/>
                <w:sz w:val="24"/>
                <w:szCs w:val="24"/>
              </w:rPr>
            </w:pPr>
            <w:r w:rsidRPr="00636D38">
              <w:rPr>
                <w:rFonts w:ascii="GHEA Grapalat" w:hAnsi="GHEA Grapalat"/>
                <w:sz w:val="24"/>
                <w:szCs w:val="24"/>
              </w:rPr>
              <w:t>Diana Ghazaryan</w:t>
            </w:r>
          </w:p>
        </w:tc>
      </w:tr>
      <w:tr w:rsidR="004F71DD" w:rsidRPr="00636D38" w:rsidTr="004170C4">
        <w:trPr>
          <w:trHeight w:val="420"/>
          <w:jc w:val="center"/>
        </w:trPr>
        <w:tc>
          <w:tcPr>
            <w:tcW w:w="1011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4170C4">
        <w:trPr>
          <w:trHeight w:val="6861"/>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What is the public problem that the commitment will address?</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jc w:val="both"/>
              <w:textAlignment w:val="baseline"/>
              <w:rPr>
                <w:rFonts w:ascii="GHEA Grapalat" w:hAnsi="GHEA Grapalat" w:cs="Sylfaen"/>
                <w:sz w:val="24"/>
                <w:szCs w:val="24"/>
              </w:rPr>
            </w:pPr>
            <w:r w:rsidRPr="00636D38">
              <w:rPr>
                <w:rFonts w:ascii="GHEA Grapalat" w:hAnsi="GHEA Grapalat"/>
                <w:sz w:val="24"/>
                <w:szCs w:val="24"/>
              </w:rPr>
              <w:t xml:space="preserve">The processes for allocating grants from the State Budget of the Republic of Armenia are regulated by the Law </w:t>
            </w:r>
            <w:r w:rsidR="004170C4" w:rsidRPr="004170C4">
              <w:rPr>
                <w:rFonts w:ascii="GHEA Grapalat" w:hAnsi="GHEA Grapalat"/>
                <w:sz w:val="24"/>
                <w:szCs w:val="24"/>
                <w:lang w:val="en-US"/>
              </w:rPr>
              <w:br/>
            </w:r>
            <w:r w:rsidRPr="00636D38">
              <w:rPr>
                <w:rFonts w:ascii="GHEA Grapalat" w:hAnsi="GHEA Grapalat"/>
                <w:sz w:val="24"/>
                <w:szCs w:val="24"/>
              </w:rPr>
              <w:t>of the Republic of Armenia “On the State Budget”, the Law of the Republic of Armenia “On procurement”, Decision of</w:t>
            </w:r>
            <w:r w:rsidR="004170C4" w:rsidRPr="004170C4">
              <w:rPr>
                <w:rFonts w:ascii="Courier New" w:hAnsi="Courier New" w:cs="Courier New"/>
                <w:sz w:val="24"/>
                <w:szCs w:val="24"/>
                <w:lang w:val="en-US"/>
              </w:rPr>
              <w:t> </w:t>
            </w:r>
            <w:r w:rsidRPr="00636D38">
              <w:rPr>
                <w:rFonts w:ascii="GHEA Grapalat" w:hAnsi="GHEA Grapalat"/>
                <w:sz w:val="24"/>
                <w:szCs w:val="24"/>
              </w:rPr>
              <w:t>the Government of the Republic of Armenia No 1937-N of 24 December 2003 “On approving the procedure for allocating subsidies and grants from the State Budget of</w:t>
            </w:r>
            <w:r w:rsidR="004170C4" w:rsidRPr="004170C4">
              <w:rPr>
                <w:rFonts w:ascii="Courier New" w:hAnsi="Courier New" w:cs="Courier New"/>
                <w:sz w:val="24"/>
                <w:szCs w:val="24"/>
                <w:lang w:val="en-US"/>
              </w:rPr>
              <w:t> </w:t>
            </w:r>
            <w:r w:rsidRPr="00636D38">
              <w:rPr>
                <w:rFonts w:ascii="GHEA Grapalat" w:hAnsi="GHEA Grapalat"/>
                <w:sz w:val="24"/>
                <w:szCs w:val="24"/>
              </w:rPr>
              <w:t>the Republic of Armenia to legal persons” and Decree of the President of the Republic of Armenia NH-118-N of</w:t>
            </w:r>
            <w:r w:rsidR="004170C4" w:rsidRPr="004170C4">
              <w:rPr>
                <w:rFonts w:ascii="Courier New" w:hAnsi="Courier New" w:cs="Courier New"/>
                <w:sz w:val="24"/>
                <w:szCs w:val="24"/>
                <w:lang w:val="en-US"/>
              </w:rPr>
              <w:t> </w:t>
            </w:r>
            <w:r w:rsidRPr="00636D38">
              <w:rPr>
                <w:rFonts w:ascii="GHEA Grapalat" w:hAnsi="GHEA Grapalat"/>
                <w:sz w:val="24"/>
                <w:szCs w:val="24"/>
              </w:rPr>
              <w:t>19 May 2008 “On approving the procedure for allocating in the form of grants the funds allocated to the</w:t>
            </w:r>
            <w:r w:rsidR="004170C4" w:rsidRPr="004170C4">
              <w:rPr>
                <w:rFonts w:ascii="Courier New" w:hAnsi="Courier New" w:cs="Courier New"/>
                <w:sz w:val="24"/>
                <w:szCs w:val="24"/>
                <w:lang w:val="en-US"/>
              </w:rPr>
              <w:t> </w:t>
            </w:r>
            <w:r w:rsidRPr="00636D38">
              <w:rPr>
                <w:rFonts w:ascii="GHEA Grapalat" w:hAnsi="GHEA Grapalat"/>
                <w:sz w:val="24"/>
                <w:szCs w:val="24"/>
              </w:rPr>
              <w:t xml:space="preserve">Staff to the President of the Republic of Armenia from the State Budget of the Republic of Armenia”. </w:t>
            </w:r>
          </w:p>
          <w:p w:rsidR="004F71DD" w:rsidRPr="004170C4" w:rsidRDefault="00971B4D" w:rsidP="004170C4">
            <w:pPr>
              <w:spacing w:after="120" w:line="240" w:lineRule="auto"/>
              <w:jc w:val="both"/>
              <w:textAlignment w:val="baseline"/>
              <w:rPr>
                <w:rFonts w:ascii="GHEA Grapalat" w:hAnsi="GHEA Grapalat" w:cs="Arial"/>
                <w:iCs/>
                <w:sz w:val="24"/>
                <w:szCs w:val="24"/>
              </w:rPr>
            </w:pPr>
            <w:r w:rsidRPr="00636D38">
              <w:rPr>
                <w:rFonts w:ascii="GHEA Grapalat" w:hAnsi="GHEA Grapalat"/>
                <w:sz w:val="24"/>
                <w:szCs w:val="24"/>
              </w:rPr>
              <w:t>However, the procedures for release of information with regard to organisations having participated and having been recognised as winners in competitions organised for the provision of grants by the authorised agency, those for submission of reports by the organisations implementing grant projects and publication of these reports by the</w:t>
            </w:r>
            <w:r w:rsidR="004170C4" w:rsidRPr="004170C4">
              <w:rPr>
                <w:rFonts w:ascii="Courier New" w:hAnsi="Courier New" w:cs="Courier New"/>
                <w:sz w:val="24"/>
                <w:szCs w:val="24"/>
                <w:lang w:val="en-US"/>
              </w:rPr>
              <w:t> </w:t>
            </w:r>
            <w:r w:rsidRPr="00636D38">
              <w:rPr>
                <w:rFonts w:ascii="GHEA Grapalat" w:hAnsi="GHEA Grapalat"/>
                <w:sz w:val="24"/>
                <w:szCs w:val="24"/>
              </w:rPr>
              <w:t>authorised agency are not defined by legislation.</w:t>
            </w:r>
          </w:p>
        </w:tc>
      </w:tr>
      <w:tr w:rsidR="004F71DD" w:rsidRPr="00636D38" w:rsidTr="004170C4">
        <w:trPr>
          <w:trHeight w:val="44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commitment?</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jc w:val="both"/>
              <w:rPr>
                <w:rFonts w:ascii="GHEA Grapalat" w:hAnsi="GHEA Grapalat"/>
                <w:i/>
                <w:sz w:val="24"/>
                <w:szCs w:val="24"/>
              </w:rPr>
            </w:pPr>
            <w:r w:rsidRPr="00636D38">
              <w:rPr>
                <w:rFonts w:ascii="GHEA Grapalat" w:hAnsi="GHEA Grapalat"/>
                <w:sz w:val="24"/>
                <w:szCs w:val="24"/>
              </w:rPr>
              <w:t>Publication</w:t>
            </w:r>
            <w:r w:rsidR="004F71DD" w:rsidRPr="00636D38">
              <w:rPr>
                <w:rFonts w:ascii="GHEA Grapalat" w:hAnsi="GHEA Grapalat"/>
                <w:sz w:val="24"/>
                <w:szCs w:val="24"/>
              </w:rPr>
              <w:t xml:space="preserve"> on the official website of the respective government agency the list of organisations having participated and </w:t>
            </w:r>
            <w:r w:rsidR="00A1085F" w:rsidRPr="00636D38">
              <w:rPr>
                <w:rFonts w:ascii="GHEA Grapalat" w:hAnsi="GHEA Grapalat"/>
                <w:sz w:val="24"/>
                <w:szCs w:val="24"/>
              </w:rPr>
              <w:t>having be</w:t>
            </w:r>
            <w:r w:rsidRPr="00636D38">
              <w:rPr>
                <w:rFonts w:ascii="GHEA Grapalat" w:hAnsi="GHEA Grapalat"/>
                <w:sz w:val="24"/>
                <w:szCs w:val="24"/>
              </w:rPr>
              <w:t>en recognised as winners in the</w:t>
            </w:r>
            <w:r w:rsidR="004170C4" w:rsidRPr="004170C4">
              <w:rPr>
                <w:rFonts w:ascii="Courier New" w:hAnsi="Courier New" w:cs="Courier New"/>
                <w:sz w:val="24"/>
                <w:szCs w:val="24"/>
                <w:lang w:val="en-US"/>
              </w:rPr>
              <w:t> </w:t>
            </w:r>
            <w:r w:rsidRPr="00636D38">
              <w:rPr>
                <w:rFonts w:ascii="GHEA Grapalat" w:hAnsi="GHEA Grapalat"/>
                <w:sz w:val="24"/>
                <w:szCs w:val="24"/>
              </w:rPr>
              <w:t>competition for obtaining grants from the State Budget, as well as the reports on projects implemented under the grants.</w:t>
            </w:r>
          </w:p>
        </w:tc>
      </w:tr>
      <w:tr w:rsidR="004F71DD" w:rsidRPr="00636D38" w:rsidTr="004170C4">
        <w:trPr>
          <w:trHeight w:val="44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both"/>
              <w:rPr>
                <w:rFonts w:ascii="GHEA Grapalat" w:hAnsi="GHEA Grapalat"/>
                <w:sz w:val="24"/>
                <w:szCs w:val="24"/>
              </w:rPr>
            </w:pPr>
            <w:r w:rsidRPr="00636D38">
              <w:rPr>
                <w:rFonts w:ascii="GHEA Grapalat" w:hAnsi="GHEA Grapalat"/>
                <w:sz w:val="24"/>
                <w:szCs w:val="24"/>
              </w:rPr>
              <w:t>Raising the level of effectiveness of using grants allocated from the State Budget of the Republic of Armenia, improving access to information on procedures for allocating grants and on projects implemented under the</w:t>
            </w:r>
            <w:r w:rsidR="00D20B6F" w:rsidRPr="00D20B6F">
              <w:rPr>
                <w:rFonts w:ascii="Courier New" w:hAnsi="Courier New" w:cs="Courier New"/>
                <w:sz w:val="24"/>
                <w:szCs w:val="24"/>
                <w:lang w:val="en-US"/>
              </w:rPr>
              <w:t> </w:t>
            </w:r>
            <w:r w:rsidRPr="00636D38">
              <w:rPr>
                <w:rFonts w:ascii="GHEA Grapalat" w:hAnsi="GHEA Grapalat"/>
                <w:sz w:val="24"/>
                <w:szCs w:val="24"/>
              </w:rPr>
              <w:t>grants, the target of grants, accountability and transparency of the field.</w:t>
            </w:r>
          </w:p>
        </w:tc>
      </w:tr>
      <w:tr w:rsidR="004F71DD" w:rsidRPr="00636D38" w:rsidTr="004170C4">
        <w:trPr>
          <w:trHeight w:val="42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 xml:space="preserve">Why is </w:t>
            </w:r>
            <w:r w:rsidRPr="00636D38">
              <w:rPr>
                <w:rFonts w:ascii="GHEA Grapalat" w:hAnsi="GHEA Grapalat"/>
                <w:sz w:val="24"/>
                <w:szCs w:val="24"/>
              </w:rPr>
              <w:t>this commitment relevant to OGP values?</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0" w:line="240" w:lineRule="auto"/>
              <w:jc w:val="both"/>
              <w:rPr>
                <w:rFonts w:ascii="GHEA Grapalat" w:hAnsi="GHEA Grapalat" w:cs="Arial"/>
                <w:iCs/>
                <w:sz w:val="24"/>
                <w:szCs w:val="24"/>
              </w:rPr>
            </w:pPr>
            <w:r w:rsidRPr="00636D38">
              <w:rPr>
                <w:rFonts w:ascii="GHEA Grapalat" w:hAnsi="GHEA Grapalat"/>
                <w:sz w:val="24"/>
                <w:szCs w:val="24"/>
              </w:rPr>
              <w:t>More efficient management of public resources, increasing public confidence</w:t>
            </w:r>
          </w:p>
          <w:p w:rsidR="004F71DD" w:rsidRPr="00636D38" w:rsidRDefault="00971B4D" w:rsidP="00D20B6F">
            <w:pPr>
              <w:spacing w:after="0" w:line="240" w:lineRule="auto"/>
              <w:jc w:val="both"/>
              <w:rPr>
                <w:rFonts w:ascii="GHEA Grapalat" w:hAnsi="GHEA Grapalat" w:cs="Arial"/>
                <w:b/>
                <w:iCs/>
                <w:sz w:val="24"/>
                <w:szCs w:val="24"/>
              </w:rPr>
            </w:pPr>
            <w:r w:rsidRPr="00636D38">
              <w:rPr>
                <w:rFonts w:ascii="GHEA Grapalat" w:hAnsi="GHEA Grapalat"/>
                <w:b/>
                <w:sz w:val="24"/>
                <w:szCs w:val="24"/>
              </w:rPr>
              <w:t>Transparency</w:t>
            </w:r>
          </w:p>
          <w:p w:rsidR="004F71DD" w:rsidRPr="00636D38" w:rsidRDefault="00971B4D" w:rsidP="00D20B6F">
            <w:pPr>
              <w:spacing w:after="0" w:line="240" w:lineRule="auto"/>
              <w:jc w:val="both"/>
              <w:rPr>
                <w:rFonts w:ascii="GHEA Grapalat" w:hAnsi="GHEA Grapalat" w:cs="Arial"/>
                <w:iCs/>
                <w:sz w:val="24"/>
                <w:szCs w:val="24"/>
              </w:rPr>
            </w:pPr>
            <w:r w:rsidRPr="00636D38">
              <w:rPr>
                <w:rFonts w:ascii="GHEA Grapalat" w:hAnsi="GHEA Grapalat"/>
                <w:sz w:val="24"/>
                <w:szCs w:val="24"/>
              </w:rPr>
              <w:t xml:space="preserve">Publication of reports on projects implemented under grants having been provided from the State Budget will promote public accountability, which will contribute to </w:t>
            </w:r>
            <w:r w:rsidRPr="00636D38">
              <w:rPr>
                <w:rFonts w:ascii="GHEA Grapalat" w:hAnsi="GHEA Grapalat"/>
                <w:sz w:val="24"/>
                <w:szCs w:val="24"/>
              </w:rPr>
              <w:lastRenderedPageBreak/>
              <w:t>raising the level of effectiveness of spending and targeted use of funds of the State Budget.</w:t>
            </w:r>
          </w:p>
          <w:p w:rsidR="004F71DD" w:rsidRPr="00636D38" w:rsidRDefault="00971B4D" w:rsidP="00D20B6F">
            <w:pPr>
              <w:spacing w:after="0" w:line="240" w:lineRule="auto"/>
              <w:jc w:val="both"/>
              <w:rPr>
                <w:rFonts w:ascii="GHEA Grapalat" w:hAnsi="GHEA Grapalat" w:cs="Arial"/>
                <w:b/>
                <w:iCs/>
                <w:sz w:val="24"/>
                <w:szCs w:val="24"/>
              </w:rPr>
            </w:pPr>
            <w:r w:rsidRPr="00636D38">
              <w:rPr>
                <w:rFonts w:ascii="GHEA Grapalat" w:hAnsi="GHEA Grapalat"/>
                <w:b/>
                <w:sz w:val="24"/>
                <w:szCs w:val="24"/>
              </w:rPr>
              <w:t>Accountability</w:t>
            </w:r>
          </w:p>
          <w:p w:rsidR="004F71DD" w:rsidRPr="00636D38" w:rsidRDefault="00971B4D" w:rsidP="00D20B6F">
            <w:pPr>
              <w:spacing w:after="0" w:line="240" w:lineRule="auto"/>
              <w:jc w:val="both"/>
              <w:rPr>
                <w:rFonts w:ascii="GHEA Grapalat" w:hAnsi="GHEA Grapalat" w:cs="Arial"/>
                <w:iCs/>
                <w:sz w:val="24"/>
                <w:szCs w:val="24"/>
              </w:rPr>
            </w:pPr>
            <w:r w:rsidRPr="00636D38">
              <w:rPr>
                <w:rFonts w:ascii="GHEA Grapalat" w:hAnsi="GHEA Grapalat"/>
                <w:sz w:val="24"/>
                <w:szCs w:val="24"/>
              </w:rPr>
              <w:t>Publication of the list of organisations having participated and having been recognised as winners in the competition for obtaining grants from the State Budget will lead to increase in the level of access to information.</w:t>
            </w:r>
          </w:p>
          <w:p w:rsidR="004F71DD" w:rsidRPr="00636D38" w:rsidRDefault="00971B4D" w:rsidP="00D20B6F">
            <w:pPr>
              <w:spacing w:after="0" w:line="240" w:lineRule="auto"/>
              <w:jc w:val="both"/>
              <w:rPr>
                <w:rFonts w:ascii="GHEA Grapalat" w:hAnsi="GHEA Grapalat" w:cs="Arial"/>
                <w:iCs/>
                <w:sz w:val="24"/>
                <w:szCs w:val="24"/>
              </w:rPr>
            </w:pPr>
            <w:r w:rsidRPr="00636D38">
              <w:rPr>
                <w:rFonts w:ascii="GHEA Grapalat" w:hAnsi="GHEA Grapalat"/>
                <w:b/>
                <w:sz w:val="24"/>
                <w:szCs w:val="24"/>
              </w:rPr>
              <w:t>transparency</w:t>
            </w:r>
          </w:p>
          <w:p w:rsidR="004F71DD" w:rsidRPr="004170C4" w:rsidRDefault="00971B4D" w:rsidP="00D20B6F">
            <w:pPr>
              <w:spacing w:after="0" w:line="240" w:lineRule="auto"/>
              <w:jc w:val="both"/>
              <w:rPr>
                <w:rFonts w:ascii="GHEA Grapalat" w:hAnsi="GHEA Grapalat" w:cs="Arial"/>
                <w:iCs/>
                <w:sz w:val="24"/>
                <w:szCs w:val="24"/>
                <w:lang w:val="ru-RU"/>
              </w:rPr>
            </w:pPr>
            <w:r w:rsidRPr="00636D38">
              <w:rPr>
                <w:rFonts w:ascii="GHEA Grapalat" w:hAnsi="GHEA Grapalat"/>
                <w:b/>
                <w:sz w:val="24"/>
                <w:szCs w:val="24"/>
              </w:rPr>
              <w:t>accountability</w:t>
            </w:r>
          </w:p>
        </w:tc>
      </w:tr>
      <w:tr w:rsidR="004F71DD" w:rsidRPr="00636D38" w:rsidTr="004170C4">
        <w:trPr>
          <w:jc w:val="center"/>
        </w:trPr>
        <w:tc>
          <w:tcPr>
            <w:tcW w:w="370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tabs>
                <w:tab w:val="center" w:pos="4680"/>
                <w:tab w:val="right" w:pos="9360"/>
              </w:tabs>
              <w:spacing w:after="0" w:line="240" w:lineRule="auto"/>
              <w:jc w:val="center"/>
              <w:rPr>
                <w:rFonts w:ascii="GHEA Grapalat" w:hAnsi="GHEA Grapalat"/>
                <w:sz w:val="24"/>
                <w:szCs w:val="24"/>
              </w:rPr>
            </w:pPr>
            <w:r w:rsidRPr="00636D38">
              <w:rPr>
                <w:rFonts w:ascii="GHEA Grapalat" w:hAnsi="GHEA Grapalat"/>
                <w:sz w:val="24"/>
                <w:szCs w:val="24"/>
              </w:rPr>
              <w:lastRenderedPageBreak/>
              <w:t>Completion level</w:t>
            </w:r>
          </w:p>
        </w:tc>
        <w:tc>
          <w:tcPr>
            <w:tcW w:w="146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4F71DD" w:rsidP="00D20B6F">
            <w:pPr>
              <w:spacing w:after="0" w:line="240" w:lineRule="auto"/>
              <w:jc w:val="center"/>
              <w:rPr>
                <w:rFonts w:ascii="GHEA Grapalat" w:hAnsi="GHEA Grapalat"/>
                <w:sz w:val="24"/>
                <w:szCs w:val="24"/>
              </w:rPr>
            </w:pPr>
            <w:r w:rsidRPr="00636D38">
              <w:rPr>
                <w:rFonts w:ascii="GHEA Grapalat" w:hAnsi="GHEA Grapalat"/>
                <w:sz w:val="24"/>
                <w:szCs w:val="24"/>
              </w:rPr>
              <w:t>Not started</w:t>
            </w:r>
          </w:p>
        </w:tc>
        <w:tc>
          <w:tcPr>
            <w:tcW w:w="14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4F71D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7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7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4170C4">
        <w:trPr>
          <w:jc w:val="center"/>
        </w:trPr>
        <w:tc>
          <w:tcPr>
            <w:tcW w:w="3701"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D20B6F">
            <w:pPr>
              <w:spacing w:after="0" w:line="240" w:lineRule="auto"/>
              <w:jc w:val="center"/>
              <w:rPr>
                <w:rFonts w:ascii="GHEA Grapalat" w:hAnsi="GHEA Grapalat"/>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spacing w:after="0" w:line="240" w:lineRule="auto"/>
              <w:jc w:val="both"/>
              <w:rPr>
                <w:rFonts w:ascii="GHEA Grapalat" w:hAnsi="GHEA Grapalat"/>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spacing w:after="0" w:line="240" w:lineRule="auto"/>
              <w:jc w:val="both"/>
              <w:rPr>
                <w:rFonts w:ascii="GHEA Grapalat" w:eastAsia="Times New Roman" w:hAnsi="GHEA Grapalat"/>
                <w:sz w:val="24"/>
                <w:szCs w:val="24"/>
              </w:rPr>
            </w:pP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spacing w:after="0" w:line="240" w:lineRule="auto"/>
              <w:jc w:val="both"/>
              <w:rPr>
                <w:rFonts w:ascii="GHEA Grapalat" w:eastAsia="Times New Roman" w:hAnsi="GHEA Grapalat"/>
                <w:sz w:val="24"/>
                <w:szCs w:val="24"/>
              </w:rPr>
            </w:pP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4170C4">
            <w:pPr>
              <w:pStyle w:val="ListParagraph"/>
              <w:numPr>
                <w:ilvl w:val="0"/>
                <w:numId w:val="3"/>
              </w:numPr>
              <w:tabs>
                <w:tab w:val="left" w:pos="325"/>
              </w:tabs>
              <w:spacing w:after="0" w:line="240" w:lineRule="auto"/>
              <w:ind w:left="0" w:firstLine="0"/>
              <w:contextualSpacing w:val="0"/>
              <w:jc w:val="center"/>
              <w:rPr>
                <w:rFonts w:ascii="GHEA Grapalat" w:eastAsia="Times New Roman" w:hAnsi="GHEA Grapalat"/>
                <w:sz w:val="24"/>
                <w:szCs w:val="24"/>
              </w:rPr>
            </w:pPr>
          </w:p>
        </w:tc>
      </w:tr>
      <w:tr w:rsidR="004F71DD" w:rsidRPr="00636D38" w:rsidTr="004170C4">
        <w:trPr>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rPr>
              <w:t>Description of the results</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0" w:line="240" w:lineRule="auto"/>
              <w:jc w:val="both"/>
              <w:rPr>
                <w:rFonts w:ascii="GHEA Grapalat" w:hAnsi="GHEA Grapalat"/>
                <w:sz w:val="24"/>
                <w:szCs w:val="24"/>
              </w:rPr>
            </w:pPr>
            <w:r w:rsidRPr="00636D38">
              <w:rPr>
                <w:rFonts w:ascii="GHEA Grapalat" w:hAnsi="GHEA Grapalat"/>
                <w:sz w:val="24"/>
                <w:szCs w:val="24"/>
              </w:rPr>
              <w:t xml:space="preserve">Adoption of Decision of the Government of the Republic of Armenia No 579-N of 1 June 2017 "On making supplements to Decision of the Government of the </w:t>
            </w:r>
            <w:r w:rsidR="004F71DD" w:rsidRPr="00636D38">
              <w:rPr>
                <w:rFonts w:ascii="GHEA Grapalat" w:hAnsi="GHEA Grapalat"/>
                <w:sz w:val="24"/>
                <w:szCs w:val="24"/>
              </w:rPr>
              <w:t>Republic of Armenia No 1937-N of 24 December 2003".</w:t>
            </w:r>
          </w:p>
        </w:tc>
      </w:tr>
      <w:tr w:rsidR="004F71DD" w:rsidRPr="00636D38" w:rsidTr="004170C4">
        <w:trPr>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64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Default="004F71DD" w:rsidP="00D20B6F">
            <w:pPr>
              <w:spacing w:after="0" w:line="240" w:lineRule="auto"/>
              <w:jc w:val="both"/>
              <w:textAlignment w:val="baseline"/>
              <w:rPr>
                <w:rFonts w:ascii="GHEA Grapalat" w:eastAsia="Times New Roman" w:hAnsi="GHEA Grapalat" w:cs="Arial"/>
                <w:sz w:val="24"/>
                <w:szCs w:val="24"/>
                <w:lang w:val="ru-RU"/>
              </w:rPr>
            </w:pPr>
          </w:p>
          <w:p w:rsidR="00E17608" w:rsidRDefault="00E17608" w:rsidP="00D20B6F">
            <w:pPr>
              <w:spacing w:after="0" w:line="240" w:lineRule="auto"/>
              <w:jc w:val="both"/>
              <w:textAlignment w:val="baseline"/>
              <w:rPr>
                <w:rFonts w:ascii="GHEA Grapalat" w:eastAsia="Times New Roman" w:hAnsi="GHEA Grapalat" w:cs="Arial"/>
                <w:sz w:val="24"/>
                <w:szCs w:val="24"/>
                <w:lang w:val="ru-RU"/>
              </w:rPr>
            </w:pPr>
          </w:p>
          <w:p w:rsidR="00E17608" w:rsidRDefault="00E17608" w:rsidP="00D20B6F">
            <w:pPr>
              <w:spacing w:after="0" w:line="240" w:lineRule="auto"/>
              <w:jc w:val="both"/>
              <w:textAlignment w:val="baseline"/>
              <w:rPr>
                <w:rFonts w:ascii="GHEA Grapalat" w:eastAsia="Times New Roman" w:hAnsi="GHEA Grapalat" w:cs="Arial"/>
                <w:sz w:val="24"/>
                <w:szCs w:val="24"/>
                <w:lang w:val="ru-RU"/>
              </w:rPr>
            </w:pPr>
          </w:p>
          <w:p w:rsidR="00E17608" w:rsidRPr="00E17608" w:rsidRDefault="00E17608" w:rsidP="00D20B6F">
            <w:pPr>
              <w:spacing w:after="0" w:line="240" w:lineRule="auto"/>
              <w:jc w:val="both"/>
              <w:textAlignment w:val="baseline"/>
              <w:rPr>
                <w:rFonts w:ascii="GHEA Grapalat" w:eastAsia="Times New Roman" w:hAnsi="GHEA Grapalat" w:cs="Arial"/>
                <w:sz w:val="24"/>
                <w:szCs w:val="24"/>
                <w:lang w:val="ru-RU"/>
              </w:rPr>
            </w:pP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4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17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Completion date</w:t>
            </w:r>
          </w:p>
        </w:tc>
        <w:tc>
          <w:tcPr>
            <w:tcW w:w="17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170C4" w:rsidP="00D20B6F">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1</w:t>
            </w:r>
            <w:r w:rsidRPr="004170C4">
              <w:rPr>
                <w:rFonts w:ascii="GHEA Grapalat" w:hAnsi="GHEA Grapalat"/>
                <w:sz w:val="24"/>
                <w:szCs w:val="24"/>
                <w:lang w:val="en-US"/>
              </w:rPr>
              <w:tab/>
            </w:r>
            <w:r w:rsidR="00971B4D" w:rsidRPr="00636D38">
              <w:rPr>
                <w:rFonts w:ascii="GHEA Grapalat" w:hAnsi="GHEA Grapalat"/>
                <w:sz w:val="24"/>
                <w:szCs w:val="24"/>
              </w:rPr>
              <w:t>Drafting amendments and supplements to legal acts defining the procedures for provision of grants, and discussion thereon with interested representatives of civil society.</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September 2016</w:t>
            </w: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December 2016</w:t>
            </w: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2</w:t>
            </w:r>
            <w:r w:rsidRPr="004170C4">
              <w:rPr>
                <w:rFonts w:ascii="GHEA Grapalat" w:hAnsi="GHEA Grapalat"/>
                <w:sz w:val="24"/>
                <w:szCs w:val="24"/>
                <w:lang w:val="en-US"/>
              </w:rPr>
              <w:tab/>
            </w:r>
            <w:r w:rsidR="00971B4D" w:rsidRPr="00636D38">
              <w:rPr>
                <w:rFonts w:ascii="GHEA Grapalat" w:hAnsi="GHEA Grapalat"/>
                <w:sz w:val="24"/>
                <w:szCs w:val="24"/>
              </w:rPr>
              <w:t>Coordination of draft legal acts with interested governmental</w:t>
            </w:r>
            <w:r w:rsidR="004F71DD" w:rsidRPr="00636D38">
              <w:rPr>
                <w:rFonts w:ascii="GHEA Grapalat" w:hAnsi="GHEA Grapalat"/>
                <w:sz w:val="24"/>
                <w:szCs w:val="24"/>
              </w:rPr>
              <w:t xml:space="preserve"> agencies and adoption thereof.</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January 2017</w:t>
            </w: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May 2017</w:t>
            </w: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3</w:t>
            </w:r>
            <w:r w:rsidRPr="004170C4">
              <w:rPr>
                <w:rFonts w:ascii="GHEA Grapalat" w:hAnsi="GHEA Grapalat"/>
                <w:sz w:val="24"/>
                <w:szCs w:val="24"/>
                <w:lang w:val="en-US"/>
              </w:rPr>
              <w:tab/>
            </w:r>
            <w:r w:rsidR="00971B4D" w:rsidRPr="00636D38">
              <w:rPr>
                <w:rFonts w:ascii="GHEA Grapalat" w:hAnsi="GHEA Grapalat"/>
                <w:sz w:val="24"/>
                <w:szCs w:val="24"/>
              </w:rPr>
              <w:t xml:space="preserve">Publication of reports of organisations having obtained grants on the official websites of the lead </w:t>
            </w:r>
            <w:r w:rsidR="004F71DD" w:rsidRPr="00636D38">
              <w:rPr>
                <w:rFonts w:ascii="GHEA Grapalat" w:hAnsi="GHEA Grapalat"/>
                <w:sz w:val="24"/>
                <w:szCs w:val="24"/>
              </w:rPr>
              <w:t>implementing agencies providing grants.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June 2017</w:t>
            </w: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170C4" w:rsidP="004170C4">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4170C4">
              <w:rPr>
                <w:rFonts w:ascii="GHEA Grapalat" w:hAnsi="GHEA Grapalat"/>
                <w:sz w:val="24"/>
                <w:szCs w:val="24"/>
                <w:lang w:val="en-US"/>
              </w:rPr>
              <w:t>4</w:t>
            </w:r>
            <w:r w:rsidRPr="004170C4">
              <w:rPr>
                <w:rFonts w:ascii="GHEA Grapalat" w:hAnsi="GHEA Grapalat"/>
                <w:sz w:val="24"/>
                <w:szCs w:val="24"/>
                <w:lang w:val="en-US"/>
              </w:rPr>
              <w:tab/>
            </w:r>
            <w:r w:rsidR="00971B4D" w:rsidRPr="00636D38">
              <w:rPr>
                <w:rFonts w:ascii="GHEA Grapalat" w:hAnsi="GHEA Grapalat"/>
                <w:sz w:val="24"/>
                <w:szCs w:val="24"/>
              </w:rPr>
              <w:t xml:space="preserve">Posting the list of organisations having participated and having been recognised as </w:t>
            </w:r>
            <w:r w:rsidR="00971B4D" w:rsidRPr="00636D38">
              <w:rPr>
                <w:rFonts w:ascii="GHEA Grapalat" w:hAnsi="GHEA Grapalat"/>
                <w:sz w:val="24"/>
                <w:szCs w:val="24"/>
              </w:rPr>
              <w:lastRenderedPageBreak/>
              <w:t>winners in competitions for provision of</w:t>
            </w:r>
            <w:r w:rsidRPr="004170C4">
              <w:rPr>
                <w:rFonts w:ascii="Courier New" w:hAnsi="Courier New" w:cs="Courier New"/>
                <w:sz w:val="24"/>
                <w:szCs w:val="24"/>
                <w:lang w:val="en-US"/>
              </w:rPr>
              <w:t> </w:t>
            </w:r>
            <w:r w:rsidR="00971B4D" w:rsidRPr="00636D38">
              <w:rPr>
                <w:rFonts w:ascii="GHEA Grapalat" w:hAnsi="GHEA Grapalat"/>
                <w:sz w:val="24"/>
                <w:szCs w:val="24"/>
              </w:rPr>
              <w:t xml:space="preserve">grants from the State Budget of the Republic of Armenia on the official websites of the lead </w:t>
            </w:r>
            <w:r w:rsidR="004F71DD" w:rsidRPr="00636D38">
              <w:rPr>
                <w:rFonts w:ascii="GHEA Grapalat" w:hAnsi="GHEA Grapalat"/>
                <w:sz w:val="24"/>
                <w:szCs w:val="24"/>
              </w:rPr>
              <w:t>implementing agencies providing grants.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lastRenderedPageBreak/>
              <w:t>June 2017</w:t>
            </w: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4170C4">
        <w:trPr>
          <w:jc w:val="center"/>
        </w:trPr>
        <w:tc>
          <w:tcPr>
            <w:tcW w:w="51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4170C4">
            <w:pPr>
              <w:spacing w:after="120" w:line="240" w:lineRule="auto"/>
              <w:jc w:val="both"/>
              <w:rPr>
                <w:rFonts w:ascii="GHEA Grapalat" w:eastAsia="Times New Roman" w:hAnsi="GHEA Grapalat"/>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4170C4">
            <w:pPr>
              <w:spacing w:after="120" w:line="240" w:lineRule="auto"/>
              <w:rPr>
                <w:rFonts w:ascii="GHEA Grapalat" w:eastAsia="Times New Roman" w:hAnsi="GHEA Grapalat"/>
                <w:sz w:val="24"/>
                <w:szCs w:val="24"/>
              </w:rPr>
            </w:pPr>
          </w:p>
        </w:tc>
        <w:tc>
          <w:tcPr>
            <w:tcW w:w="1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4170C4">
            <w:pPr>
              <w:spacing w:after="120" w:line="240" w:lineRule="auto"/>
              <w:rPr>
                <w:rFonts w:ascii="GHEA Grapalat" w:eastAsia="Times New Roman" w:hAnsi="GHEA Grapalat"/>
                <w:sz w:val="24"/>
                <w:szCs w:val="24"/>
              </w:rPr>
            </w:pPr>
          </w:p>
        </w:tc>
        <w:tc>
          <w:tcPr>
            <w:tcW w:w="1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4170C4">
            <w:pPr>
              <w:spacing w:after="120" w:line="240" w:lineRule="auto"/>
              <w:rPr>
                <w:rFonts w:ascii="GHEA Grapalat" w:eastAsia="Times New Roman" w:hAnsi="GHEA Grapalat"/>
                <w:sz w:val="24"/>
                <w:szCs w:val="24"/>
              </w:rPr>
            </w:pPr>
          </w:p>
        </w:tc>
      </w:tr>
      <w:tr w:rsidR="004F71DD" w:rsidRPr="00636D38" w:rsidTr="004170C4">
        <w:trPr>
          <w:trHeight w:val="420"/>
          <w:jc w:val="center"/>
        </w:trPr>
        <w:tc>
          <w:tcPr>
            <w:tcW w:w="1011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Contact details</w:t>
            </w:r>
          </w:p>
        </w:tc>
      </w:tr>
      <w:tr w:rsidR="004F71DD" w:rsidRPr="00636D38" w:rsidTr="004170C4">
        <w:trPr>
          <w:trHeight w:val="42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64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Ministry of Justice of the Republic of Armenia</w:t>
            </w:r>
          </w:p>
        </w:tc>
      </w:tr>
      <w:tr w:rsidR="004F71DD" w:rsidRPr="00636D38" w:rsidTr="004170C4">
        <w:trPr>
          <w:trHeight w:val="42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64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Diana Ghazaryan</w:t>
            </w:r>
          </w:p>
        </w:tc>
      </w:tr>
      <w:tr w:rsidR="004F71DD" w:rsidRPr="00636D38" w:rsidTr="004170C4">
        <w:trPr>
          <w:trHeight w:val="42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64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Deputy Head of the Department for the Development of</w:t>
            </w:r>
            <w:r w:rsidR="004170C4" w:rsidRPr="004170C4">
              <w:rPr>
                <w:rFonts w:ascii="Courier New" w:hAnsi="Courier New" w:cs="Courier New"/>
                <w:sz w:val="24"/>
                <w:szCs w:val="24"/>
                <w:lang w:val="en-US"/>
              </w:rPr>
              <w:t> </w:t>
            </w:r>
            <w:r w:rsidRPr="00636D38">
              <w:rPr>
                <w:rFonts w:ascii="GHEA Grapalat" w:hAnsi="GHEA Grapalat"/>
                <w:sz w:val="24"/>
                <w:szCs w:val="24"/>
              </w:rPr>
              <w:t>Anti-corruption and Penitentiary Policies of the Staff of</w:t>
            </w:r>
            <w:r w:rsidR="004170C4" w:rsidRPr="004170C4">
              <w:rPr>
                <w:rFonts w:ascii="Courier New" w:hAnsi="Courier New" w:cs="Courier New"/>
                <w:sz w:val="24"/>
                <w:szCs w:val="24"/>
                <w:lang w:val="en-US"/>
              </w:rPr>
              <w:t> </w:t>
            </w:r>
            <w:r w:rsidRPr="00636D38">
              <w:rPr>
                <w:rFonts w:ascii="GHEA Grapalat" w:hAnsi="GHEA Grapalat"/>
                <w:sz w:val="24"/>
                <w:szCs w:val="24"/>
              </w:rPr>
              <w:t>the Ministry of Justice of the Republic of Armenia</w:t>
            </w:r>
          </w:p>
        </w:tc>
      </w:tr>
      <w:tr w:rsidR="004F71DD" w:rsidRPr="00636D38" w:rsidTr="004170C4">
        <w:trPr>
          <w:trHeight w:val="420"/>
          <w:jc w:val="center"/>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E-mail, Phone</w:t>
            </w:r>
          </w:p>
        </w:tc>
        <w:tc>
          <w:tcPr>
            <w:tcW w:w="64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F64246" w:rsidP="004170C4">
            <w:pPr>
              <w:spacing w:after="120" w:line="240" w:lineRule="auto"/>
              <w:rPr>
                <w:rFonts w:ascii="GHEA Grapalat" w:hAnsi="GHEA Grapalat"/>
                <w:sz w:val="24"/>
                <w:szCs w:val="24"/>
              </w:rPr>
            </w:pPr>
            <w:hyperlink r:id="rId37">
              <w:r w:rsidR="004F71DD" w:rsidRPr="00636D38">
                <w:rPr>
                  <w:rStyle w:val="Hyperlink"/>
                  <w:rFonts w:ascii="GHEA Grapalat" w:hAnsi="GHEA Grapalat"/>
                  <w:color w:val="auto"/>
                  <w:sz w:val="24"/>
                  <w:szCs w:val="24"/>
                </w:rPr>
                <w:t>diana-ghazaryan@yahoo.com</w:t>
              </w:r>
            </w:hyperlink>
          </w:p>
          <w:p w:rsidR="004F71DD" w:rsidRPr="00636D38" w:rsidRDefault="004F71DD" w:rsidP="004170C4">
            <w:pPr>
              <w:spacing w:after="120" w:line="240" w:lineRule="auto"/>
              <w:rPr>
                <w:rFonts w:ascii="GHEA Grapalat" w:hAnsi="GHEA Grapalat"/>
                <w:sz w:val="24"/>
                <w:szCs w:val="24"/>
              </w:rPr>
            </w:pPr>
            <w:r w:rsidRPr="00636D38">
              <w:rPr>
                <w:rFonts w:ascii="GHEA Grapalat" w:hAnsi="GHEA Grapalat"/>
                <w:sz w:val="24"/>
                <w:szCs w:val="24"/>
              </w:rPr>
              <w:t>(+37410)594157</w:t>
            </w:r>
          </w:p>
        </w:tc>
      </w:tr>
      <w:tr w:rsidR="004F71DD" w:rsidRPr="00636D38" w:rsidTr="004170C4">
        <w:trPr>
          <w:trHeight w:val="643"/>
          <w:jc w:val="center"/>
        </w:trPr>
        <w:tc>
          <w:tcPr>
            <w:tcW w:w="1526"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217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6412"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4170C4">
            <w:pPr>
              <w:spacing w:after="120" w:line="240" w:lineRule="auto"/>
              <w:rPr>
                <w:rFonts w:ascii="GHEA Grapalat" w:hAnsi="GHEA Grapalat"/>
                <w:sz w:val="24"/>
                <w:szCs w:val="24"/>
              </w:rPr>
            </w:pPr>
            <w:r w:rsidRPr="00636D38">
              <w:rPr>
                <w:rFonts w:ascii="GHEA Grapalat" w:hAnsi="GHEA Grapalat"/>
                <w:sz w:val="24"/>
                <w:szCs w:val="24"/>
              </w:rPr>
              <w:t>Staff of the Government of the Republic of Armenia, Ministry of Finance of the Republic of Armenia, Ministry of</w:t>
            </w:r>
            <w:r w:rsidR="004170C4" w:rsidRPr="004170C4">
              <w:rPr>
                <w:rFonts w:ascii="Courier New" w:hAnsi="Courier New" w:cs="Courier New"/>
                <w:sz w:val="24"/>
                <w:szCs w:val="24"/>
                <w:lang w:val="en-US"/>
              </w:rPr>
              <w:t> </w:t>
            </w:r>
            <w:r w:rsidRPr="00636D38">
              <w:rPr>
                <w:rFonts w:ascii="GHEA Grapalat" w:hAnsi="GHEA Grapalat"/>
                <w:sz w:val="24"/>
                <w:szCs w:val="24"/>
              </w:rPr>
              <w:t>Foreign Affairs of the Republic of Armenia</w:t>
            </w:r>
          </w:p>
        </w:tc>
      </w:tr>
      <w:tr w:rsidR="004F71DD" w:rsidRPr="00636D38" w:rsidTr="004170C4">
        <w:trPr>
          <w:trHeight w:val="643"/>
          <w:jc w:val="center"/>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6412"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r>
      <w:tr w:rsidR="004F71DD" w:rsidRPr="00636D38" w:rsidTr="00D20B6F">
        <w:trPr>
          <w:trHeight w:val="442"/>
          <w:jc w:val="center"/>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6412"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r>
      <w:tr w:rsidR="004F71DD" w:rsidRPr="00636D38" w:rsidTr="004170C4">
        <w:trPr>
          <w:trHeight w:val="643"/>
          <w:jc w:val="center"/>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2175"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6412"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E370DA" w:rsidP="004170C4">
            <w:pPr>
              <w:spacing w:after="120" w:line="240" w:lineRule="auto"/>
              <w:rPr>
                <w:rFonts w:ascii="GHEA Grapalat" w:hAnsi="GHEA Grapalat"/>
                <w:sz w:val="24"/>
                <w:szCs w:val="24"/>
              </w:rPr>
            </w:pPr>
            <w:proofErr w:type="spellStart"/>
            <w:r>
              <w:rPr>
                <w:rFonts w:ascii="GHEA Grapalat" w:hAnsi="GHEA Grapalat"/>
                <w:sz w:val="24"/>
                <w:szCs w:val="24"/>
              </w:rPr>
              <w:t>Armavir</w:t>
            </w:r>
            <w:proofErr w:type="spellEnd"/>
            <w:r>
              <w:rPr>
                <w:rFonts w:ascii="GHEA Grapalat" w:hAnsi="GHEA Grapalat"/>
                <w:sz w:val="24"/>
                <w:szCs w:val="24"/>
              </w:rPr>
              <w:t xml:space="preserve"> Development Cent</w:t>
            </w:r>
            <w:r w:rsidR="00971B4D" w:rsidRPr="00636D38">
              <w:rPr>
                <w:rFonts w:ascii="GHEA Grapalat" w:hAnsi="GHEA Grapalat"/>
                <w:sz w:val="24"/>
                <w:szCs w:val="24"/>
              </w:rPr>
              <w:t>e</w:t>
            </w:r>
            <w:r>
              <w:rPr>
                <w:rFonts w:ascii="GHEA Grapalat" w:hAnsi="GHEA Grapalat"/>
                <w:sz w:val="24"/>
                <w:szCs w:val="24"/>
              </w:rPr>
              <w:t>r</w:t>
            </w:r>
            <w:r w:rsidR="00971B4D" w:rsidRPr="00636D38">
              <w:rPr>
                <w:rFonts w:ascii="GHEA Grapalat" w:hAnsi="GHEA Grapalat"/>
                <w:sz w:val="24"/>
                <w:szCs w:val="24"/>
              </w:rPr>
              <w:t xml:space="preserve"> NGO (upon consent)</w:t>
            </w:r>
          </w:p>
        </w:tc>
      </w:tr>
      <w:tr w:rsidR="004F71DD" w:rsidRPr="00636D38" w:rsidTr="004170C4">
        <w:trPr>
          <w:trHeight w:val="643"/>
          <w:jc w:val="center"/>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6412"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r>
      <w:tr w:rsidR="004F71DD" w:rsidRPr="00636D38" w:rsidTr="00D20B6F">
        <w:trPr>
          <w:trHeight w:val="442"/>
          <w:jc w:val="center"/>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c>
          <w:tcPr>
            <w:tcW w:w="6412"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4170C4">
            <w:pPr>
              <w:spacing w:after="120" w:line="240" w:lineRule="auto"/>
              <w:jc w:val="both"/>
              <w:rPr>
                <w:rFonts w:ascii="GHEA Grapalat" w:hAnsi="GHEA Grapalat"/>
                <w:sz w:val="24"/>
                <w:szCs w:val="24"/>
              </w:rPr>
            </w:pPr>
          </w:p>
        </w:tc>
      </w:tr>
      <w:tr w:rsidR="004F71DD" w:rsidRPr="00636D38" w:rsidTr="004170C4">
        <w:trPr>
          <w:trHeight w:val="420"/>
          <w:jc w:val="center"/>
        </w:trPr>
        <w:tc>
          <w:tcPr>
            <w:tcW w:w="10113"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4170C4">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4170C4">
        <w:trPr>
          <w:trHeight w:val="420"/>
          <w:jc w:val="center"/>
        </w:trPr>
        <w:tc>
          <w:tcPr>
            <w:tcW w:w="10113"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4F71DD" w:rsidP="004170C4">
            <w:pPr>
              <w:spacing w:after="120" w:line="240" w:lineRule="auto"/>
              <w:jc w:val="both"/>
              <w:rPr>
                <w:rFonts w:ascii="GHEA Grapalat" w:eastAsia="Times New Roman" w:hAnsi="GHEA Grapalat"/>
                <w:sz w:val="24"/>
                <w:szCs w:val="24"/>
              </w:rPr>
            </w:pPr>
          </w:p>
        </w:tc>
      </w:tr>
    </w:tbl>
    <w:p w:rsidR="004F71DD" w:rsidRDefault="004F71DD" w:rsidP="00636D38">
      <w:pPr>
        <w:spacing w:after="160" w:line="360" w:lineRule="auto"/>
        <w:jc w:val="both"/>
        <w:rPr>
          <w:rFonts w:ascii="GHEA Grapalat" w:hAnsi="GHEA Grapalat"/>
          <w:sz w:val="24"/>
          <w:szCs w:val="24"/>
        </w:rPr>
      </w:pPr>
    </w:p>
    <w:p w:rsidR="00164BEB" w:rsidRPr="00636D38" w:rsidRDefault="00164BEB" w:rsidP="00636D38">
      <w:pPr>
        <w:spacing w:after="160" w:line="360" w:lineRule="auto"/>
        <w:jc w:val="both"/>
        <w:rPr>
          <w:rFonts w:ascii="GHEA Grapalat" w:hAnsi="GHEA Grapalat"/>
          <w:sz w:val="24"/>
          <w:szCs w:val="24"/>
        </w:rPr>
      </w:pPr>
    </w:p>
    <w:tbl>
      <w:tblPr>
        <w:tblW w:w="10193" w:type="dxa"/>
        <w:jc w:val="center"/>
        <w:tblInd w:w="319" w:type="dxa"/>
        <w:tblCellMar>
          <w:top w:w="15" w:type="dxa"/>
          <w:left w:w="15" w:type="dxa"/>
          <w:bottom w:w="15" w:type="dxa"/>
          <w:right w:w="15" w:type="dxa"/>
        </w:tblCellMar>
        <w:tblLook w:val="04A0"/>
      </w:tblPr>
      <w:tblGrid>
        <w:gridCol w:w="1327"/>
        <w:gridCol w:w="2978"/>
        <w:gridCol w:w="1502"/>
        <w:gridCol w:w="1544"/>
        <w:gridCol w:w="1452"/>
        <w:gridCol w:w="1390"/>
      </w:tblGrid>
      <w:tr w:rsidR="004F71DD" w:rsidRPr="00636D38" w:rsidTr="00016E20">
        <w:trPr>
          <w:jc w:val="center"/>
        </w:trPr>
        <w:tc>
          <w:tcPr>
            <w:tcW w:w="10193"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4F71DD" w:rsidP="00D20B6F">
            <w:pPr>
              <w:spacing w:after="120" w:line="240" w:lineRule="auto"/>
              <w:jc w:val="center"/>
              <w:rPr>
                <w:rFonts w:ascii="GHEA Grapalat" w:hAnsi="GHEA Grapalat"/>
                <w:sz w:val="24"/>
                <w:szCs w:val="24"/>
              </w:rPr>
            </w:pPr>
            <w:r w:rsidRPr="00636D38">
              <w:rPr>
                <w:rFonts w:ascii="GHEA Grapalat" w:hAnsi="GHEA Grapalat"/>
                <w:sz w:val="24"/>
                <w:szCs w:val="24"/>
              </w:rPr>
              <w:lastRenderedPageBreak/>
              <w:t>3.</w:t>
            </w:r>
            <w:r w:rsidR="00971B4D" w:rsidRPr="00636D38">
              <w:rPr>
                <w:rFonts w:ascii="GHEA Grapalat" w:hAnsi="GHEA Grapalat"/>
                <w:b/>
                <w:sz w:val="24"/>
                <w:szCs w:val="24"/>
              </w:rPr>
              <w:t xml:space="preserve"> "A more interactive budget": Ensuring transparency of the State Budget through application of the "public data" principle</w:t>
            </w:r>
          </w:p>
        </w:tc>
      </w:tr>
      <w:tr w:rsidR="004F71DD" w:rsidRPr="00636D38" w:rsidTr="00016E20">
        <w:trPr>
          <w:trHeight w:val="420"/>
          <w:jc w:val="center"/>
        </w:trPr>
        <w:tc>
          <w:tcPr>
            <w:tcW w:w="10193"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(October 2016 - June 2018)</w:t>
            </w:r>
          </w:p>
        </w:tc>
      </w:tr>
      <w:tr w:rsidR="004F71DD" w:rsidRPr="00636D38" w:rsidTr="00E17608">
        <w:trPr>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 xml:space="preserve">Lead implementing agency and persons responsible from </w:t>
            </w:r>
            <w:r w:rsidRPr="00636D38">
              <w:rPr>
                <w:rFonts w:ascii="GHEA Grapalat" w:hAnsi="GHEA Grapalat" w:cs="Sylfaen"/>
                <w:sz w:val="24"/>
                <w:szCs w:val="24"/>
              </w:rPr>
              <w:br/>
            </w:r>
            <w:r w:rsidRPr="00636D38">
              <w:rPr>
                <w:rFonts w:ascii="GHEA Grapalat" w:hAnsi="GHEA Grapalat"/>
                <w:sz w:val="24"/>
                <w:szCs w:val="24"/>
              </w:rPr>
              <w:t>implementing agency</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016E20">
            <w:pPr>
              <w:spacing w:after="120" w:line="240" w:lineRule="auto"/>
              <w:jc w:val="both"/>
              <w:rPr>
                <w:rFonts w:ascii="GHEA Grapalat" w:hAnsi="GHEA Grapalat"/>
                <w:sz w:val="24"/>
                <w:szCs w:val="24"/>
              </w:rPr>
            </w:pPr>
            <w:r w:rsidRPr="00636D38">
              <w:rPr>
                <w:rFonts w:ascii="GHEA Grapalat" w:hAnsi="GHEA Grapalat"/>
                <w:sz w:val="24"/>
                <w:szCs w:val="24"/>
              </w:rPr>
              <w:t>Ministry of Finance of the Republic of Armenia</w:t>
            </w:r>
          </w:p>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Head of Operations Department of the Staff of</w:t>
            </w:r>
            <w:r w:rsidR="00EC68D0" w:rsidRPr="00EC68D0">
              <w:rPr>
                <w:rFonts w:ascii="Courier New" w:hAnsi="Courier New" w:cs="Courier New"/>
                <w:sz w:val="24"/>
                <w:szCs w:val="24"/>
                <w:lang w:val="en-US"/>
              </w:rPr>
              <w:t> </w:t>
            </w:r>
            <w:r w:rsidRPr="00636D38">
              <w:rPr>
                <w:rFonts w:ascii="GHEA Grapalat" w:hAnsi="GHEA Grapalat"/>
                <w:sz w:val="24"/>
                <w:szCs w:val="24"/>
              </w:rPr>
              <w:t>the</w:t>
            </w:r>
            <w:r w:rsidR="00EC68D0" w:rsidRPr="00EC68D0">
              <w:rPr>
                <w:rFonts w:ascii="Courier New" w:hAnsi="Courier New" w:cs="Courier New"/>
                <w:sz w:val="24"/>
                <w:szCs w:val="24"/>
                <w:lang w:val="en-US"/>
              </w:rPr>
              <w:t> </w:t>
            </w:r>
            <w:r w:rsidRPr="00636D38">
              <w:rPr>
                <w:rFonts w:ascii="GHEA Grapalat" w:hAnsi="GHEA Grapalat"/>
                <w:sz w:val="24"/>
                <w:szCs w:val="24"/>
              </w:rPr>
              <w:t>Ministry of Finance of the Republic of Armenia Zhirayr Titizyan</w:t>
            </w:r>
          </w:p>
        </w:tc>
      </w:tr>
      <w:tr w:rsidR="004F71DD" w:rsidRPr="00636D38" w:rsidTr="00016E20">
        <w:trPr>
          <w:trHeight w:val="420"/>
          <w:jc w:val="center"/>
        </w:trPr>
        <w:tc>
          <w:tcPr>
            <w:tcW w:w="1019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w:t>
            </w:r>
            <w:r w:rsidR="00016E20" w:rsidRPr="00016E20">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861071" w:rsidRDefault="00971B4D" w:rsidP="00EC68D0">
            <w:pPr>
              <w:spacing w:after="120" w:line="240" w:lineRule="auto"/>
              <w:jc w:val="both"/>
              <w:rPr>
                <w:rFonts w:ascii="GHEA Grapalat" w:hAnsi="GHEA Grapalat"/>
                <w:sz w:val="24"/>
                <w:szCs w:val="24"/>
                <w:shd w:val="clear" w:color="auto" w:fill="FFFFFF"/>
                <w:lang w:val="en-US"/>
              </w:rPr>
            </w:pPr>
            <w:r w:rsidRPr="00636D38">
              <w:rPr>
                <w:rFonts w:ascii="GHEA Grapalat" w:hAnsi="GHEA Grapalat"/>
                <w:sz w:val="24"/>
                <w:szCs w:val="24"/>
                <w:shd w:val="clear" w:color="auto" w:fill="FFFFFF"/>
              </w:rPr>
              <w:t>Currently, the citizens of the Republic of Armenia have the opportunity to get acquainted with the structure of</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the State Budget of the Republic of</w:t>
            </w:r>
            <w:r w:rsidR="00EC68D0" w:rsidRPr="00EC68D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Armenia, as well as the estimated and actual expenditures as of the functional classification, via online electronic interactive budget posted on the</w:t>
            </w:r>
            <w:r w:rsidR="00EC68D0" w:rsidRPr="00EC68D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websites of the Government of the Republic of</w:t>
            </w:r>
            <w:r w:rsidR="00EC68D0" w:rsidRPr="00EC68D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Armenia and the</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 xml:space="preserve">Ministry of Finance </w:t>
            </w:r>
            <w:r w:rsidR="00EC68D0" w:rsidRPr="00EC68D0">
              <w:rPr>
                <w:rFonts w:ascii="GHEA Grapalat" w:hAnsi="GHEA Grapalat"/>
                <w:sz w:val="24"/>
                <w:szCs w:val="24"/>
                <w:shd w:val="clear" w:color="auto" w:fill="FFFFFF"/>
                <w:lang w:val="en-US"/>
              </w:rPr>
              <w:br/>
            </w:r>
            <w:r w:rsidRPr="00636D38">
              <w:rPr>
                <w:rFonts w:ascii="GHEA Grapalat" w:hAnsi="GHEA Grapalat"/>
                <w:sz w:val="24"/>
                <w:szCs w:val="24"/>
                <w:shd w:val="clear" w:color="auto" w:fill="FFFFFF"/>
              </w:rPr>
              <w:t>of the Republic of Armenia.</w:t>
            </w:r>
          </w:p>
          <w:p w:rsidR="00E17608" w:rsidRPr="00861071" w:rsidRDefault="00E17608" w:rsidP="00EC68D0">
            <w:pPr>
              <w:spacing w:after="120" w:line="240" w:lineRule="auto"/>
              <w:jc w:val="both"/>
              <w:rPr>
                <w:rFonts w:ascii="GHEA Grapalat" w:hAnsi="GHEA Grapalat"/>
                <w:sz w:val="24"/>
                <w:szCs w:val="24"/>
                <w:shd w:val="clear" w:color="auto" w:fill="FFFFFF"/>
                <w:lang w:val="en-US"/>
              </w:rPr>
            </w:pPr>
          </w:p>
          <w:p w:rsidR="004F71DD" w:rsidRPr="00636D38" w:rsidRDefault="00971B4D" w:rsidP="00016E20">
            <w:pPr>
              <w:spacing w:after="120" w:line="240" w:lineRule="auto"/>
              <w:jc w:val="both"/>
              <w:rPr>
                <w:rFonts w:ascii="GHEA Grapalat" w:hAnsi="GHEA Grapalat"/>
                <w:i/>
                <w:sz w:val="24"/>
                <w:szCs w:val="24"/>
              </w:rPr>
            </w:pPr>
            <w:r w:rsidRPr="00636D38">
              <w:rPr>
                <w:rFonts w:ascii="GHEA Grapalat" w:hAnsi="GHEA Grapalat"/>
                <w:sz w:val="24"/>
                <w:szCs w:val="24"/>
                <w:shd w:val="clear" w:color="auto" w:fill="FFFFFF"/>
              </w:rPr>
              <w:t xml:space="preserve">The disadvantage of the system is that even though it provides users with the above-mentioned information on the State Budget of the Republic of Armenia, it is not built upon the "public </w:t>
            </w:r>
            <w:r w:rsidRPr="00636D38">
              <w:rPr>
                <w:rFonts w:ascii="GHEA Grapalat" w:hAnsi="GHEA Grapalat"/>
                <w:sz w:val="24"/>
                <w:szCs w:val="24"/>
              </w:rPr>
              <w:t>data" principles. The system does not provide users with an opportunity to download the information and process it for own purposes.</w:t>
            </w:r>
          </w:p>
        </w:tc>
      </w:tr>
      <w:tr w:rsidR="004F71DD" w:rsidRPr="00636D38" w:rsidTr="00E17608">
        <w:trPr>
          <w:trHeight w:val="44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commitment?</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i/>
                <w:sz w:val="24"/>
                <w:szCs w:val="24"/>
              </w:rPr>
            </w:pPr>
            <w:r w:rsidRPr="00636D38">
              <w:rPr>
                <w:rFonts w:ascii="GHEA Grapalat" w:hAnsi="GHEA Grapalat"/>
                <w:sz w:val="24"/>
                <w:szCs w:val="24"/>
              </w:rPr>
              <w:t>Improvement of the level of transparency of the State Budget based on the "public data" principle.</w:t>
            </w:r>
          </w:p>
        </w:tc>
      </w:tr>
      <w:tr w:rsidR="004F71DD" w:rsidRPr="00636D38" w:rsidTr="00E17608">
        <w:trPr>
          <w:trHeight w:val="44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textAlignment w:val="baseline"/>
              <w:rPr>
                <w:rFonts w:ascii="GHEA Grapalat" w:hAnsi="GHEA Grapalat"/>
                <w:sz w:val="24"/>
                <w:szCs w:val="24"/>
              </w:rPr>
            </w:pPr>
            <w:r w:rsidRPr="00636D38">
              <w:rPr>
                <w:rFonts w:ascii="GHEA Grapalat" w:hAnsi="GHEA Grapalat"/>
                <w:sz w:val="24"/>
                <w:szCs w:val="24"/>
                <w:shd w:val="clear" w:color="auto" w:fill="FFFFFF"/>
              </w:rPr>
              <w:t>In addition to the expenditure part, improvement of</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the interactive electronic budget system will provide an opportunity to interactively indicate not only the estimated revenues, but also the actual revenues as of the sources of generation, to make the</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search for particular data possible by applying relevant advanced instruments (for example, the</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 xml:space="preserve">distribution of expenditures of the State Budget </w:t>
            </w:r>
            <w:r w:rsidRPr="00636D38">
              <w:rPr>
                <w:rFonts w:ascii="GHEA Grapalat" w:hAnsi="GHEA Grapalat"/>
                <w:sz w:val="24"/>
                <w:szCs w:val="24"/>
                <w:shd w:val="clear" w:color="auto" w:fill="FFFFFF"/>
              </w:rPr>
              <w:lastRenderedPageBreak/>
              <w:t>among state bodies of the Republic of Armenia, etc.), as well as to make the information machine-readable for further processing by users. It will make sure the</w:t>
            </w:r>
            <w:r w:rsidR="00016E20" w:rsidRPr="00016E20">
              <w:rPr>
                <w:rFonts w:ascii="Courier New" w:hAnsi="Courier New" w:cs="Courier New"/>
                <w:sz w:val="24"/>
                <w:szCs w:val="24"/>
                <w:shd w:val="clear" w:color="auto" w:fill="FFFFFF"/>
                <w:lang w:val="en-US"/>
              </w:rPr>
              <w:t> </w:t>
            </w:r>
            <w:r w:rsidRPr="00636D38">
              <w:rPr>
                <w:rFonts w:ascii="GHEA Grapalat" w:hAnsi="GHEA Grapalat"/>
                <w:sz w:val="24"/>
                <w:szCs w:val="24"/>
                <w:shd w:val="clear" w:color="auto" w:fill="FFFFFF"/>
              </w:rPr>
              <w:t>information on the State Budget of the Republic of Armenia is</w:t>
            </w:r>
            <w:r w:rsidRPr="00636D38">
              <w:rPr>
                <w:rFonts w:ascii="GHEA Grapalat" w:hAnsi="GHEA Grapalat"/>
                <w:sz w:val="24"/>
                <w:szCs w:val="24"/>
              </w:rPr>
              <w:t xml:space="preserve"> user-friendly and will improve transparency of information on actual expenditures and collected revenues of the State Budget of</w:t>
            </w:r>
            <w:r w:rsidR="00016E20" w:rsidRPr="00016E20">
              <w:rPr>
                <w:rFonts w:ascii="Courier New" w:hAnsi="Courier New" w:cs="Courier New"/>
                <w:sz w:val="24"/>
                <w:szCs w:val="24"/>
                <w:lang w:val="en-US"/>
              </w:rPr>
              <w:t> </w:t>
            </w:r>
            <w:r w:rsidRPr="00636D38">
              <w:rPr>
                <w:rFonts w:ascii="GHEA Grapalat" w:hAnsi="GHEA Grapalat"/>
                <w:sz w:val="24"/>
                <w:szCs w:val="24"/>
              </w:rPr>
              <w:t>the</w:t>
            </w:r>
            <w:r w:rsidR="00016E20" w:rsidRPr="00016E20">
              <w:rPr>
                <w:rFonts w:ascii="Courier New" w:hAnsi="Courier New" w:cs="Courier New"/>
                <w:sz w:val="24"/>
                <w:szCs w:val="24"/>
                <w:lang w:val="en-US"/>
              </w:rPr>
              <w:t> </w:t>
            </w:r>
            <w:r w:rsidRPr="00636D38">
              <w:rPr>
                <w:rFonts w:ascii="GHEA Grapalat" w:hAnsi="GHEA Grapalat"/>
                <w:sz w:val="24"/>
                <w:szCs w:val="24"/>
              </w:rPr>
              <w:t>Republic of Armenia.</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 xml:space="preserve">Why is </w:t>
            </w:r>
            <w:r w:rsidRPr="00636D38">
              <w:rPr>
                <w:rFonts w:ascii="GHEA Grapalat" w:hAnsi="GHEA Grapalat"/>
                <w:sz w:val="24"/>
                <w:szCs w:val="24"/>
              </w:rPr>
              <w:t>this commitment relevant to OGP values?</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016E20" w:rsidRDefault="00971B4D" w:rsidP="00D20B6F">
            <w:pPr>
              <w:pStyle w:val="ListParagraph"/>
              <w:numPr>
                <w:ilvl w:val="0"/>
                <w:numId w:val="19"/>
              </w:numPr>
              <w:tabs>
                <w:tab w:val="left" w:pos="377"/>
              </w:tabs>
              <w:spacing w:after="120" w:line="240" w:lineRule="auto"/>
              <w:ind w:left="0" w:firstLine="113"/>
              <w:contextualSpacing w:val="0"/>
              <w:jc w:val="both"/>
              <w:rPr>
                <w:rFonts w:ascii="GHEA Grapalat" w:eastAsia="Arial Unicode MS" w:hAnsi="GHEA Grapalat" w:cs="GHEA Grapalat"/>
                <w:b/>
                <w:bCs/>
                <w:sz w:val="24"/>
                <w:szCs w:val="24"/>
              </w:rPr>
            </w:pPr>
            <w:r w:rsidRPr="00016E20">
              <w:rPr>
                <w:rFonts w:ascii="GHEA Grapalat" w:hAnsi="GHEA Grapalat"/>
                <w:sz w:val="24"/>
                <w:szCs w:val="24"/>
                <w:shd w:val="clear" w:color="auto" w:fill="FFFFFF"/>
              </w:rPr>
              <w:t>Improvement of the electronic “interactive budget” system will make sure the information on the</w:t>
            </w:r>
            <w:r w:rsidR="00016E20" w:rsidRPr="00016E20">
              <w:rPr>
                <w:rFonts w:ascii="Courier New" w:hAnsi="Courier New" w:cs="Courier New"/>
                <w:sz w:val="24"/>
                <w:szCs w:val="24"/>
                <w:shd w:val="clear" w:color="auto" w:fill="FFFFFF"/>
                <w:lang w:val="en-US"/>
              </w:rPr>
              <w:t xml:space="preserve"> </w:t>
            </w:r>
            <w:r w:rsidRPr="00016E20">
              <w:rPr>
                <w:rFonts w:ascii="GHEA Grapalat" w:hAnsi="GHEA Grapalat"/>
                <w:sz w:val="24"/>
                <w:szCs w:val="24"/>
                <w:shd w:val="clear" w:color="auto" w:fill="FFFFFF"/>
              </w:rPr>
              <w:t>State Budget of the Republic of Armenia is</w:t>
            </w:r>
            <w:r w:rsidRPr="00016E20">
              <w:rPr>
                <w:rFonts w:ascii="GHEA Grapalat" w:hAnsi="GHEA Grapalat"/>
                <w:sz w:val="24"/>
                <w:szCs w:val="24"/>
              </w:rPr>
              <w:t xml:space="preserve"> </w:t>
            </w:r>
            <w:r w:rsidR="00016E20" w:rsidRPr="00016E20">
              <w:rPr>
                <w:rFonts w:ascii="GHEA Grapalat" w:hAnsi="GHEA Grapalat"/>
                <w:sz w:val="24"/>
                <w:szCs w:val="24"/>
                <w:lang w:val="en-US"/>
              </w:rPr>
              <w:br/>
            </w:r>
            <w:r w:rsidRPr="00016E20">
              <w:rPr>
                <w:rFonts w:ascii="GHEA Grapalat" w:hAnsi="GHEA Grapalat"/>
                <w:sz w:val="24"/>
                <w:szCs w:val="24"/>
              </w:rPr>
              <w:t xml:space="preserve">user-friendly and will improve </w:t>
            </w:r>
            <w:r w:rsidRPr="00016E20">
              <w:rPr>
                <w:rFonts w:ascii="GHEA Grapalat" w:hAnsi="GHEA Grapalat"/>
                <w:b/>
                <w:sz w:val="24"/>
                <w:szCs w:val="24"/>
              </w:rPr>
              <w:t>transparency</w:t>
            </w:r>
            <w:r w:rsidRPr="00016E20">
              <w:rPr>
                <w:rFonts w:ascii="GHEA Grapalat" w:hAnsi="GHEA Grapalat"/>
                <w:sz w:val="24"/>
                <w:szCs w:val="24"/>
              </w:rPr>
              <w:t xml:space="preserve"> of</w:t>
            </w:r>
            <w:r w:rsidR="00016E20" w:rsidRPr="00016E20">
              <w:rPr>
                <w:rFonts w:ascii="Courier New" w:hAnsi="Courier New" w:cs="Courier New"/>
                <w:sz w:val="24"/>
                <w:szCs w:val="24"/>
                <w:lang w:val="en-US"/>
              </w:rPr>
              <w:t> </w:t>
            </w:r>
            <w:r w:rsidRPr="00016E20">
              <w:rPr>
                <w:rFonts w:ascii="GHEA Grapalat" w:hAnsi="GHEA Grapalat"/>
                <w:sz w:val="24"/>
                <w:szCs w:val="24"/>
              </w:rPr>
              <w:t>information on actual expenditures and collected revenues of the State Budget of the Republic of</w:t>
            </w:r>
            <w:r w:rsidR="00016E20" w:rsidRPr="00016E20">
              <w:rPr>
                <w:rFonts w:ascii="Courier New" w:hAnsi="Courier New" w:cs="Courier New"/>
                <w:sz w:val="24"/>
                <w:szCs w:val="24"/>
                <w:lang w:val="en-US"/>
              </w:rPr>
              <w:t> </w:t>
            </w:r>
            <w:r w:rsidRPr="00016E20">
              <w:rPr>
                <w:rFonts w:ascii="GHEA Grapalat" w:hAnsi="GHEA Grapalat"/>
                <w:sz w:val="24"/>
                <w:szCs w:val="24"/>
              </w:rPr>
              <w:t>Armenia.</w:t>
            </w:r>
          </w:p>
          <w:p w:rsidR="004F71DD" w:rsidRPr="00E17608" w:rsidRDefault="00971B4D" w:rsidP="00D20B6F">
            <w:pPr>
              <w:pStyle w:val="ListParagraph"/>
              <w:numPr>
                <w:ilvl w:val="0"/>
                <w:numId w:val="19"/>
              </w:numPr>
              <w:tabs>
                <w:tab w:val="left" w:pos="377"/>
              </w:tabs>
              <w:spacing w:after="120" w:line="240" w:lineRule="auto"/>
              <w:ind w:left="0" w:firstLine="113"/>
              <w:contextualSpacing w:val="0"/>
              <w:jc w:val="both"/>
              <w:rPr>
                <w:rFonts w:ascii="GHEA Grapalat" w:eastAsia="Arial Unicode MS" w:hAnsi="GHEA Grapalat" w:cs="GHEA Grapalat"/>
                <w:bCs/>
                <w:sz w:val="24"/>
                <w:szCs w:val="24"/>
              </w:rPr>
            </w:pPr>
            <w:r w:rsidRPr="00016E20">
              <w:rPr>
                <w:rFonts w:ascii="GHEA Grapalat" w:hAnsi="GHEA Grapalat"/>
                <w:sz w:val="24"/>
                <w:szCs w:val="24"/>
              </w:rPr>
              <w:t xml:space="preserve">Application of the "public data" principle will allow making the State Budget of Armenia more available and perceivable for analysts, journalists and citizens; hence, the commitment complies with </w:t>
            </w:r>
            <w:r w:rsidRPr="00016E20">
              <w:rPr>
                <w:rFonts w:ascii="GHEA Grapalat" w:hAnsi="GHEA Grapalat"/>
                <w:b/>
                <w:sz w:val="24"/>
                <w:szCs w:val="24"/>
              </w:rPr>
              <w:t>public participation.</w:t>
            </w:r>
            <w:r w:rsidRPr="00016E20">
              <w:rPr>
                <w:rFonts w:ascii="GHEA Grapalat" w:hAnsi="GHEA Grapalat"/>
                <w:sz w:val="24"/>
                <w:szCs w:val="24"/>
              </w:rPr>
              <w:t xml:space="preserve"> </w:t>
            </w:r>
          </w:p>
          <w:p w:rsidR="00E17608" w:rsidRPr="00016E20" w:rsidRDefault="00E17608" w:rsidP="00E17608">
            <w:pPr>
              <w:pStyle w:val="ListParagraph"/>
              <w:tabs>
                <w:tab w:val="left" w:pos="377"/>
              </w:tabs>
              <w:spacing w:after="120" w:line="240" w:lineRule="auto"/>
              <w:ind w:left="113"/>
              <w:contextualSpacing w:val="0"/>
              <w:jc w:val="both"/>
              <w:rPr>
                <w:rFonts w:ascii="GHEA Grapalat" w:eastAsia="Arial Unicode MS" w:hAnsi="GHEA Grapalat" w:cs="GHEA Grapalat"/>
                <w:bCs/>
                <w:sz w:val="24"/>
                <w:szCs w:val="24"/>
              </w:rPr>
            </w:pPr>
          </w:p>
          <w:p w:rsidR="004F71DD" w:rsidRPr="00016E20" w:rsidRDefault="00971B4D" w:rsidP="00D20B6F">
            <w:pPr>
              <w:pStyle w:val="ListParagraph"/>
              <w:numPr>
                <w:ilvl w:val="0"/>
                <w:numId w:val="19"/>
              </w:numPr>
              <w:tabs>
                <w:tab w:val="left" w:pos="377"/>
                <w:tab w:val="left" w:pos="2570"/>
              </w:tabs>
              <w:spacing w:after="120" w:line="240" w:lineRule="auto"/>
              <w:ind w:left="0" w:firstLine="113"/>
              <w:contextualSpacing w:val="0"/>
              <w:jc w:val="both"/>
              <w:rPr>
                <w:rFonts w:ascii="GHEA Grapalat" w:hAnsi="GHEA Grapalat"/>
                <w:sz w:val="24"/>
                <w:szCs w:val="24"/>
              </w:rPr>
            </w:pPr>
            <w:r w:rsidRPr="00016E20">
              <w:rPr>
                <w:rFonts w:ascii="GHEA Grapalat" w:hAnsi="GHEA Grapalat"/>
                <w:sz w:val="24"/>
                <w:szCs w:val="24"/>
              </w:rPr>
              <w:t xml:space="preserve">Interactive online presentation of the revenue and expenditure items of the State Budget through application of the "public data" principle will contribute to increase in availability and </w:t>
            </w:r>
            <w:r w:rsidRPr="00016E20">
              <w:rPr>
                <w:rFonts w:ascii="GHEA Grapalat" w:hAnsi="GHEA Grapalat"/>
                <w:b/>
                <w:sz w:val="24"/>
                <w:szCs w:val="24"/>
              </w:rPr>
              <w:t>accountability</w:t>
            </w:r>
            <w:r w:rsidRPr="00016E20">
              <w:rPr>
                <w:rFonts w:ascii="GHEA Grapalat" w:hAnsi="GHEA Grapalat"/>
                <w:sz w:val="24"/>
                <w:szCs w:val="24"/>
              </w:rPr>
              <w:t>, through the use of innovation and technologies.</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Additional Information</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016E20">
            <w:pPr>
              <w:spacing w:after="120" w:line="240" w:lineRule="auto"/>
              <w:jc w:val="both"/>
              <w:rPr>
                <w:rFonts w:ascii="GHEA Grapalat" w:eastAsia="Arial Unicode MS" w:hAnsi="GHEA Grapalat" w:cs="GHEA Grapalat"/>
                <w:bCs/>
                <w:sz w:val="24"/>
                <w:szCs w:val="24"/>
              </w:rPr>
            </w:pPr>
            <w:r w:rsidRPr="00636D38">
              <w:rPr>
                <w:rFonts w:ascii="GHEA Grapalat" w:hAnsi="GHEA Grapalat"/>
                <w:sz w:val="24"/>
                <w:szCs w:val="24"/>
              </w:rPr>
              <w:t>For the purpose of improvement of the electronic “interactive budget” system and online presentation of</w:t>
            </w:r>
            <w:r w:rsidR="00EC68D0" w:rsidRPr="00EC68D0">
              <w:rPr>
                <w:rFonts w:ascii="Courier New" w:hAnsi="Courier New" w:cs="Courier New"/>
                <w:sz w:val="24"/>
                <w:szCs w:val="24"/>
                <w:lang w:val="en-US"/>
              </w:rPr>
              <w:t> </w:t>
            </w:r>
            <w:r w:rsidRPr="00636D38">
              <w:rPr>
                <w:rFonts w:ascii="GHEA Grapalat" w:hAnsi="GHEA Grapalat"/>
                <w:sz w:val="24"/>
                <w:szCs w:val="24"/>
              </w:rPr>
              <w:t>the revenue and expenditure items of the State Budget through application of the "public data" principle, in 2017, AMD 4.8 million has been envisaged at the</w:t>
            </w:r>
            <w:r w:rsidR="00016E20" w:rsidRPr="00016E20">
              <w:rPr>
                <w:rFonts w:ascii="Courier New" w:hAnsi="Courier New" w:cs="Courier New"/>
                <w:sz w:val="24"/>
                <w:szCs w:val="24"/>
                <w:lang w:val="en-US"/>
              </w:rPr>
              <w:t> </w:t>
            </w:r>
            <w:r w:rsidRPr="00636D38">
              <w:rPr>
                <w:rFonts w:ascii="GHEA Grapalat" w:hAnsi="GHEA Grapalat"/>
                <w:sz w:val="24"/>
                <w:szCs w:val="24"/>
              </w:rPr>
              <w:t>expense of the State Budget of</w:t>
            </w:r>
            <w:r w:rsidR="00EC68D0" w:rsidRPr="00EC68D0">
              <w:rPr>
                <w:rFonts w:ascii="Courier New" w:hAnsi="Courier New" w:cs="Courier New"/>
                <w:sz w:val="24"/>
                <w:szCs w:val="24"/>
                <w:lang w:val="en-US"/>
              </w:rPr>
              <w:t> </w:t>
            </w:r>
            <w:r w:rsidRPr="00636D38">
              <w:rPr>
                <w:rFonts w:ascii="GHEA Grapalat" w:hAnsi="GHEA Grapalat"/>
                <w:sz w:val="24"/>
                <w:szCs w:val="24"/>
              </w:rPr>
              <w:t>the</w:t>
            </w:r>
            <w:r w:rsidR="00EC68D0" w:rsidRPr="00EC68D0">
              <w:rPr>
                <w:rFonts w:ascii="Courier New" w:hAnsi="Courier New" w:cs="Courier New"/>
                <w:sz w:val="24"/>
                <w:szCs w:val="24"/>
                <w:lang w:val="en-US"/>
              </w:rPr>
              <w:t> </w:t>
            </w:r>
            <w:r w:rsidRPr="00636D38">
              <w:rPr>
                <w:rFonts w:ascii="GHEA Grapalat" w:hAnsi="GHEA Grapalat"/>
                <w:sz w:val="24"/>
                <w:szCs w:val="24"/>
              </w:rPr>
              <w:t>Republic of</w:t>
            </w:r>
            <w:r w:rsidR="00016E20" w:rsidRPr="00016E20">
              <w:rPr>
                <w:rFonts w:ascii="Courier New" w:hAnsi="Courier New" w:cs="Courier New"/>
                <w:sz w:val="24"/>
                <w:szCs w:val="24"/>
                <w:lang w:val="en-US"/>
              </w:rPr>
              <w:t> </w:t>
            </w:r>
            <w:r w:rsidRPr="00636D38">
              <w:rPr>
                <w:rFonts w:ascii="GHEA Grapalat" w:hAnsi="GHEA Grapalat"/>
                <w:sz w:val="24"/>
                <w:szCs w:val="24"/>
              </w:rPr>
              <w:t xml:space="preserve">Armenia. </w:t>
            </w:r>
          </w:p>
          <w:p w:rsidR="004F71DD" w:rsidRPr="00636D38" w:rsidRDefault="00971B4D" w:rsidP="00016E20">
            <w:pPr>
              <w:spacing w:after="120" w:line="240" w:lineRule="auto"/>
              <w:jc w:val="both"/>
              <w:rPr>
                <w:rFonts w:ascii="GHEA Grapalat" w:eastAsia="Arial Unicode MS" w:hAnsi="GHEA Grapalat" w:cs="GHEA Grapalat"/>
                <w:bCs/>
                <w:sz w:val="24"/>
                <w:szCs w:val="24"/>
              </w:rPr>
            </w:pPr>
            <w:r w:rsidRPr="00636D38">
              <w:rPr>
                <w:rFonts w:ascii="GHEA Grapalat" w:hAnsi="GHEA Grapalat"/>
                <w:sz w:val="24"/>
                <w:szCs w:val="24"/>
              </w:rPr>
              <w:t>A contract has already been concluded with the</w:t>
            </w:r>
            <w:r w:rsidR="00016E20" w:rsidRPr="00016E20">
              <w:rPr>
                <w:rFonts w:ascii="Courier New" w:hAnsi="Courier New" w:cs="Courier New"/>
                <w:sz w:val="24"/>
                <w:szCs w:val="24"/>
                <w:lang w:val="en-US"/>
              </w:rPr>
              <w:t> </w:t>
            </w:r>
            <w:r w:rsidRPr="00636D38">
              <w:rPr>
                <w:rFonts w:ascii="GHEA Grapalat" w:hAnsi="GHEA Grapalat"/>
                <w:sz w:val="24"/>
                <w:szCs w:val="24"/>
              </w:rPr>
              <w:t>relevant company.</w:t>
            </w:r>
          </w:p>
        </w:tc>
      </w:tr>
      <w:tr w:rsidR="00F02D12" w:rsidRPr="00636D38" w:rsidTr="00E17608">
        <w:trPr>
          <w:jc w:val="center"/>
        </w:trPr>
        <w:tc>
          <w:tcPr>
            <w:tcW w:w="4300"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15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4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E17608">
        <w:trPr>
          <w:jc w:val="center"/>
        </w:trPr>
        <w:tc>
          <w:tcPr>
            <w:tcW w:w="4300"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016E20">
            <w:pPr>
              <w:spacing w:after="120" w:line="240" w:lineRule="auto"/>
              <w:jc w:val="both"/>
              <w:rPr>
                <w:rFonts w:ascii="GHEA Grapalat" w:hAnsi="GHEA Grapalat"/>
                <w:sz w:val="24"/>
                <w:szCs w:val="24"/>
              </w:rPr>
            </w:pP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016E20">
            <w:pPr>
              <w:spacing w:after="120" w:line="240" w:lineRule="auto"/>
              <w:jc w:val="both"/>
              <w:rPr>
                <w:rFonts w:ascii="GHEA Grapalat" w:eastAsia="Times New Roman" w:hAnsi="GHEA Grapalat"/>
                <w:sz w:val="24"/>
                <w:szCs w:val="24"/>
              </w:rPr>
            </w:pP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016E20">
            <w:pPr>
              <w:pStyle w:val="ListParagraph"/>
              <w:numPr>
                <w:ilvl w:val="0"/>
                <w:numId w:val="3"/>
              </w:numPr>
              <w:tabs>
                <w:tab w:val="left" w:pos="325"/>
              </w:tabs>
              <w:spacing w:after="0" w:line="240" w:lineRule="auto"/>
              <w:ind w:left="0" w:firstLine="0"/>
              <w:contextualSpacing w:val="0"/>
              <w:jc w:val="center"/>
              <w:rPr>
                <w:rFonts w:ascii="GHEA Grapalat" w:eastAsia="Times New Roman" w:hAnsi="GHEA Grapalat"/>
                <w:sz w:val="24"/>
                <w:szCs w:val="24"/>
              </w:rPr>
            </w:pPr>
          </w:p>
        </w:tc>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016E20">
            <w:pPr>
              <w:spacing w:after="120" w:line="240" w:lineRule="auto"/>
              <w:jc w:val="both"/>
              <w:rPr>
                <w:rFonts w:ascii="GHEA Grapalat" w:eastAsia="Times New Roman" w:hAnsi="GHEA Grapalat"/>
                <w:sz w:val="24"/>
                <w:szCs w:val="24"/>
              </w:rPr>
            </w:pPr>
          </w:p>
        </w:tc>
      </w:tr>
      <w:tr w:rsidR="004F71DD" w:rsidRPr="00636D38" w:rsidTr="00E17608">
        <w:trPr>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016E20" w:rsidRDefault="00971B4D" w:rsidP="00016E20">
            <w:pPr>
              <w:spacing w:after="120" w:line="240" w:lineRule="auto"/>
              <w:jc w:val="center"/>
              <w:rPr>
                <w:rFonts w:ascii="GHEA Grapalat" w:hAnsi="GHEA Grapalat"/>
                <w:sz w:val="24"/>
                <w:szCs w:val="24"/>
                <w:lang w:val="ru-RU"/>
              </w:rPr>
            </w:pPr>
            <w:r w:rsidRPr="00636D38">
              <w:rPr>
                <w:rFonts w:ascii="GHEA Grapalat" w:hAnsi="GHEA Grapalat"/>
                <w:sz w:val="24"/>
                <w:szCs w:val="24"/>
              </w:rPr>
              <w:t>Description of the results</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A contract has been concluded between the Ministry of</w:t>
            </w:r>
            <w:r w:rsidR="00EC68D0" w:rsidRPr="00EC68D0">
              <w:rPr>
                <w:rFonts w:ascii="Courier New" w:hAnsi="Courier New" w:cs="Courier New"/>
                <w:sz w:val="24"/>
                <w:szCs w:val="24"/>
                <w:lang w:val="en-US"/>
              </w:rPr>
              <w:t> </w:t>
            </w:r>
            <w:r w:rsidRPr="00636D38">
              <w:rPr>
                <w:rFonts w:ascii="GHEA Grapalat" w:hAnsi="GHEA Grapalat"/>
                <w:sz w:val="24"/>
                <w:szCs w:val="24"/>
              </w:rPr>
              <w:t xml:space="preserve">Finance of the Republic of Armenia and </w:t>
            </w:r>
            <w:r w:rsidR="00EC68D0" w:rsidRPr="00EC68D0">
              <w:rPr>
                <w:rFonts w:ascii="GHEA Grapalat" w:hAnsi="GHEA Grapalat"/>
                <w:sz w:val="24"/>
                <w:szCs w:val="24"/>
                <w:lang w:val="en-US"/>
              </w:rPr>
              <w:br/>
            </w:r>
            <w:r w:rsidRPr="00636D38">
              <w:rPr>
                <w:rFonts w:ascii="GHEA Grapalat" w:hAnsi="GHEA Grapalat"/>
                <w:sz w:val="24"/>
                <w:szCs w:val="24"/>
              </w:rPr>
              <w:t>LSOFT LTD.</w:t>
            </w:r>
          </w:p>
        </w:tc>
      </w:tr>
      <w:tr w:rsidR="004F71DD" w:rsidRPr="00636D38" w:rsidTr="00E17608">
        <w:trPr>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58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numPr>
                <w:ilvl w:val="0"/>
                <w:numId w:val="2"/>
              </w:numPr>
              <w:tabs>
                <w:tab w:val="clear" w:pos="720"/>
                <w:tab w:val="num" w:pos="330"/>
              </w:tabs>
              <w:spacing w:after="120" w:line="240" w:lineRule="auto"/>
              <w:ind w:left="0" w:firstLine="0"/>
              <w:textAlignment w:val="baseline"/>
              <w:rPr>
                <w:rFonts w:ascii="GHEA Grapalat" w:eastAsia="Times New Roman" w:hAnsi="GHEA Grapalat" w:cs="Arial"/>
                <w:sz w:val="24"/>
                <w:szCs w:val="24"/>
              </w:rPr>
            </w:pPr>
            <w:r w:rsidRPr="00636D38">
              <w:rPr>
                <w:rFonts w:ascii="GHEA Grapalat" w:hAnsi="GHEA Grapalat"/>
                <w:sz w:val="24"/>
                <w:szCs w:val="24"/>
              </w:rPr>
              <w:t>Making sure the electronic “interactive budget” system is finally available.</w:t>
            </w:r>
          </w:p>
          <w:p w:rsidR="004F71DD" w:rsidRPr="00636D38" w:rsidRDefault="00971B4D" w:rsidP="00EC68D0">
            <w:pPr>
              <w:numPr>
                <w:ilvl w:val="0"/>
                <w:numId w:val="2"/>
              </w:numPr>
              <w:tabs>
                <w:tab w:val="clear" w:pos="720"/>
                <w:tab w:val="num" w:pos="330"/>
              </w:tabs>
              <w:spacing w:after="120" w:line="240" w:lineRule="auto"/>
              <w:ind w:left="0" w:firstLine="0"/>
              <w:textAlignment w:val="baseline"/>
              <w:rPr>
                <w:rFonts w:ascii="GHEA Grapalat" w:eastAsia="Times New Roman" w:hAnsi="GHEA Grapalat" w:cs="Arial"/>
                <w:sz w:val="24"/>
                <w:szCs w:val="24"/>
              </w:rPr>
            </w:pPr>
            <w:r w:rsidRPr="00636D38">
              <w:rPr>
                <w:rFonts w:ascii="GHEA Grapalat" w:hAnsi="GHEA Grapalat"/>
                <w:sz w:val="24"/>
                <w:szCs w:val="24"/>
              </w:rPr>
              <w:t>Achieving the final result by March 2018.</w:t>
            </w:r>
          </w:p>
        </w:tc>
      </w:tr>
      <w:tr w:rsidR="004F71DD" w:rsidRPr="00636D38" w:rsidTr="00E17608">
        <w:trPr>
          <w:jc w:val="center"/>
        </w:trPr>
        <w:tc>
          <w:tcPr>
            <w:tcW w:w="580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5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14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Completion date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016E20">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E17608">
        <w:trPr>
          <w:jc w:val="center"/>
        </w:trPr>
        <w:tc>
          <w:tcPr>
            <w:tcW w:w="58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pStyle w:val="ListParagraph"/>
              <w:numPr>
                <w:ilvl w:val="0"/>
                <w:numId w:val="6"/>
              </w:numPr>
              <w:tabs>
                <w:tab w:val="left" w:pos="573"/>
              </w:tabs>
              <w:spacing w:after="120" w:line="240" w:lineRule="auto"/>
              <w:ind w:left="0" w:firstLine="167"/>
              <w:contextualSpacing w:val="0"/>
              <w:rPr>
                <w:rFonts w:ascii="GHEA Grapalat" w:eastAsia="Times New Roman" w:hAnsi="GHEA Grapalat"/>
                <w:sz w:val="24"/>
                <w:szCs w:val="24"/>
              </w:rPr>
            </w:pPr>
            <w:r w:rsidRPr="00636D38">
              <w:rPr>
                <w:rFonts w:ascii="GHEA Grapalat" w:hAnsi="GHEA Grapalat"/>
                <w:sz w:val="24"/>
                <w:szCs w:val="24"/>
                <w:shd w:val="clear" w:color="auto" w:fill="FFFFFF"/>
              </w:rPr>
              <w:t>Discussions with private companies and civil society aimed at clarifying the scope of activities.</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autoSpaceDE w:val="0"/>
              <w:autoSpaceDN w:val="0"/>
              <w:adjustRightInd w:val="0"/>
              <w:spacing w:after="120" w:line="240" w:lineRule="auto"/>
              <w:jc w:val="center"/>
              <w:rPr>
                <w:rFonts w:ascii="GHEA Grapalat" w:eastAsia="Times New Roman" w:hAnsi="GHEA Grapalat"/>
                <w:sz w:val="24"/>
                <w:szCs w:val="24"/>
              </w:rPr>
            </w:pPr>
            <w:r w:rsidRPr="00636D38">
              <w:rPr>
                <w:rFonts w:ascii="GHEA Grapalat" w:hAnsi="GHEA Grapalat"/>
                <w:sz w:val="24"/>
                <w:szCs w:val="24"/>
              </w:rPr>
              <w:t>October 2016</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autoSpaceDE w:val="0"/>
              <w:autoSpaceDN w:val="0"/>
              <w:adjustRightInd w:val="0"/>
              <w:spacing w:after="120" w:line="240" w:lineRule="auto"/>
              <w:jc w:val="center"/>
              <w:rPr>
                <w:rFonts w:ascii="GHEA Grapalat" w:eastAsia="Times New Roman" w:hAnsi="GHEA Grapalat"/>
                <w:sz w:val="24"/>
                <w:szCs w:val="24"/>
              </w:rPr>
            </w:pPr>
            <w:r w:rsidRPr="00636D38">
              <w:rPr>
                <w:rFonts w:ascii="GHEA Grapalat" w:hAnsi="GHEA Grapalat"/>
                <w:sz w:val="24"/>
                <w:szCs w:val="24"/>
              </w:rPr>
              <w:t>January 2017</w:t>
            </w:r>
          </w:p>
        </w:tc>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4F71DD" w:rsidRPr="00636D38" w:rsidTr="00E17608">
        <w:trPr>
          <w:trHeight w:val="908"/>
          <w:jc w:val="center"/>
        </w:trPr>
        <w:tc>
          <w:tcPr>
            <w:tcW w:w="58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pStyle w:val="ListParagraph"/>
              <w:numPr>
                <w:ilvl w:val="0"/>
                <w:numId w:val="6"/>
              </w:numPr>
              <w:tabs>
                <w:tab w:val="left" w:pos="573"/>
              </w:tabs>
              <w:spacing w:after="120" w:line="240" w:lineRule="auto"/>
              <w:ind w:left="0" w:firstLine="167"/>
              <w:contextualSpacing w:val="0"/>
              <w:rPr>
                <w:rFonts w:ascii="GHEA Grapalat" w:eastAsia="Times New Roman" w:hAnsi="GHEA Grapalat"/>
                <w:sz w:val="24"/>
                <w:szCs w:val="24"/>
              </w:rPr>
            </w:pPr>
            <w:r w:rsidRPr="00636D38">
              <w:rPr>
                <w:rFonts w:ascii="GHEA Grapalat" w:hAnsi="GHEA Grapalat"/>
                <w:sz w:val="24"/>
                <w:szCs w:val="24"/>
                <w:shd w:val="clear" w:color="auto" w:fill="FFFFFF"/>
              </w:rPr>
              <w:t>Drafting terms of reference and implementing procurement</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Del="008A7EBB" w:rsidRDefault="00971B4D" w:rsidP="00D20B6F">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February 2017</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Del="008A7EBB" w:rsidRDefault="00971B4D" w:rsidP="00D20B6F">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June 2017</w:t>
            </w:r>
          </w:p>
        </w:tc>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4F71DD" w:rsidRPr="00636D38" w:rsidTr="00E17608">
        <w:trPr>
          <w:jc w:val="center"/>
        </w:trPr>
        <w:tc>
          <w:tcPr>
            <w:tcW w:w="58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pStyle w:val="ListParagraph"/>
              <w:numPr>
                <w:ilvl w:val="0"/>
                <w:numId w:val="6"/>
              </w:numPr>
              <w:tabs>
                <w:tab w:val="left" w:pos="573"/>
              </w:tabs>
              <w:spacing w:after="120" w:line="240" w:lineRule="auto"/>
              <w:ind w:left="0" w:firstLine="167"/>
              <w:contextualSpacing w:val="0"/>
              <w:rPr>
                <w:rFonts w:ascii="GHEA Grapalat" w:eastAsia="Times New Roman" w:hAnsi="GHEA Grapalat"/>
                <w:sz w:val="24"/>
                <w:szCs w:val="24"/>
              </w:rPr>
            </w:pPr>
            <w:r w:rsidRPr="00636D38">
              <w:rPr>
                <w:rFonts w:ascii="GHEA Grapalat" w:hAnsi="GHEA Grapalat"/>
                <w:sz w:val="24"/>
                <w:szCs w:val="24"/>
              </w:rPr>
              <w:t>Improvement of the "interactive budget" system based on the "public data" principle also with the</w:t>
            </w:r>
            <w:r w:rsidR="00EC68D0" w:rsidRPr="00EC68D0">
              <w:rPr>
                <w:rFonts w:ascii="Courier New" w:hAnsi="Courier New" w:cs="Courier New"/>
                <w:sz w:val="24"/>
                <w:szCs w:val="24"/>
                <w:lang w:val="en-US"/>
              </w:rPr>
              <w:t> </w:t>
            </w:r>
            <w:r w:rsidRPr="00636D38">
              <w:rPr>
                <w:rFonts w:ascii="GHEA Grapalat" w:hAnsi="GHEA Grapalat"/>
                <w:sz w:val="24"/>
                <w:szCs w:val="24"/>
              </w:rPr>
              <w:t>opportunity of presenting actual revenues as of</w:t>
            </w:r>
            <w:r w:rsidR="00EC68D0" w:rsidRPr="00EC68D0">
              <w:rPr>
                <w:rFonts w:ascii="Courier New" w:hAnsi="Courier New" w:cs="Courier New"/>
                <w:sz w:val="24"/>
                <w:szCs w:val="24"/>
                <w:lang w:val="en-US"/>
              </w:rPr>
              <w:t> </w:t>
            </w:r>
            <w:r w:rsidRPr="00636D38">
              <w:rPr>
                <w:rFonts w:ascii="GHEA Grapalat" w:hAnsi="GHEA Grapalat"/>
                <w:sz w:val="24"/>
                <w:szCs w:val="24"/>
              </w:rPr>
              <w:t>the</w:t>
            </w:r>
            <w:r w:rsidR="00EC68D0" w:rsidRPr="00EC68D0">
              <w:rPr>
                <w:rFonts w:ascii="Courier New" w:hAnsi="Courier New" w:cs="Courier New"/>
                <w:sz w:val="24"/>
                <w:szCs w:val="24"/>
                <w:lang w:val="en-US"/>
              </w:rPr>
              <w:t> </w:t>
            </w:r>
            <w:r w:rsidRPr="00636D38">
              <w:rPr>
                <w:rFonts w:ascii="GHEA Grapalat" w:hAnsi="GHEA Grapalat"/>
                <w:sz w:val="24"/>
                <w:szCs w:val="24"/>
              </w:rPr>
              <w:t>sources of generation thereof.</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July 2017</w:t>
            </w:r>
          </w:p>
        </w:tc>
        <w:tc>
          <w:tcPr>
            <w:tcW w:w="14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June 2018</w:t>
            </w:r>
          </w:p>
        </w:tc>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016E20">
        <w:trPr>
          <w:trHeight w:val="420"/>
          <w:jc w:val="center"/>
        </w:trPr>
        <w:tc>
          <w:tcPr>
            <w:tcW w:w="1019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Contact details</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58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0" w:line="240" w:lineRule="auto"/>
              <w:rPr>
                <w:rFonts w:ascii="GHEA Grapalat" w:hAnsi="GHEA Grapalat"/>
                <w:sz w:val="24"/>
                <w:szCs w:val="24"/>
              </w:rPr>
            </w:pPr>
            <w:r w:rsidRPr="00636D38">
              <w:rPr>
                <w:rFonts w:ascii="GHEA Grapalat" w:hAnsi="GHEA Grapalat"/>
                <w:sz w:val="24"/>
                <w:szCs w:val="24"/>
              </w:rPr>
              <w:t>Ministry of Finance of the Republic of Armenia</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58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0" w:line="240" w:lineRule="auto"/>
              <w:rPr>
                <w:rFonts w:ascii="GHEA Grapalat" w:hAnsi="GHEA Grapalat"/>
                <w:sz w:val="24"/>
                <w:szCs w:val="24"/>
              </w:rPr>
            </w:pPr>
            <w:r w:rsidRPr="00636D38">
              <w:rPr>
                <w:rFonts w:ascii="GHEA Grapalat" w:hAnsi="GHEA Grapalat"/>
                <w:sz w:val="24"/>
                <w:szCs w:val="24"/>
              </w:rPr>
              <w:t>Zhirayr Titizyan</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58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rPr>
                <w:rFonts w:ascii="GHEA Grapalat" w:hAnsi="GHEA Grapalat"/>
                <w:sz w:val="24"/>
                <w:szCs w:val="24"/>
              </w:rPr>
            </w:pPr>
            <w:r w:rsidRPr="00636D38">
              <w:rPr>
                <w:rFonts w:ascii="GHEA Grapalat" w:hAnsi="GHEA Grapalat"/>
                <w:sz w:val="24"/>
                <w:szCs w:val="24"/>
              </w:rPr>
              <w:t>Head of Operations Department of the Staff of</w:t>
            </w:r>
            <w:r w:rsidR="00EC68D0" w:rsidRPr="00EC68D0">
              <w:rPr>
                <w:rFonts w:ascii="Courier New" w:hAnsi="Courier New" w:cs="Courier New"/>
                <w:sz w:val="24"/>
                <w:szCs w:val="24"/>
                <w:lang w:val="en-US"/>
              </w:rPr>
              <w:t> </w:t>
            </w:r>
            <w:r w:rsidRPr="00636D38">
              <w:rPr>
                <w:rFonts w:ascii="GHEA Grapalat" w:hAnsi="GHEA Grapalat"/>
                <w:sz w:val="24"/>
                <w:szCs w:val="24"/>
              </w:rPr>
              <w:t>the</w:t>
            </w:r>
            <w:r w:rsidR="00EC68D0" w:rsidRPr="00EC68D0">
              <w:rPr>
                <w:rFonts w:ascii="Courier New" w:hAnsi="Courier New" w:cs="Courier New"/>
                <w:sz w:val="24"/>
                <w:szCs w:val="24"/>
                <w:lang w:val="en-US"/>
              </w:rPr>
              <w:t> </w:t>
            </w:r>
            <w:r w:rsidRPr="00636D38">
              <w:rPr>
                <w:rFonts w:ascii="GHEA Grapalat" w:hAnsi="GHEA Grapalat"/>
                <w:sz w:val="24"/>
                <w:szCs w:val="24"/>
              </w:rPr>
              <w:t>Ministry of Finance of the Republic of Armenia</w:t>
            </w:r>
          </w:p>
        </w:tc>
      </w:tr>
      <w:tr w:rsidR="004F71DD" w:rsidRPr="00636D38" w:rsidTr="00E17608">
        <w:trPr>
          <w:trHeight w:val="420"/>
          <w:jc w:val="center"/>
        </w:trPr>
        <w:tc>
          <w:tcPr>
            <w:tcW w:w="430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E-mail, Phone</w:t>
            </w:r>
          </w:p>
        </w:tc>
        <w:tc>
          <w:tcPr>
            <w:tcW w:w="58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F64246" w:rsidP="00EC68D0">
            <w:pPr>
              <w:spacing w:after="120" w:line="240" w:lineRule="auto"/>
              <w:rPr>
                <w:rFonts w:ascii="GHEA Grapalat" w:hAnsi="GHEA Grapalat"/>
                <w:sz w:val="24"/>
                <w:szCs w:val="24"/>
              </w:rPr>
            </w:pPr>
            <w:hyperlink r:id="rId38">
              <w:r w:rsidR="004F71DD" w:rsidRPr="00636D38">
                <w:rPr>
                  <w:rStyle w:val="Hyperlink"/>
                  <w:rFonts w:ascii="GHEA Grapalat" w:hAnsi="GHEA Grapalat"/>
                  <w:color w:val="auto"/>
                  <w:sz w:val="24"/>
                  <w:szCs w:val="24"/>
                </w:rPr>
                <w:t>zhirayr.titizyan@minfin.am</w:t>
              </w:r>
            </w:hyperlink>
            <w:r w:rsidR="004F71DD" w:rsidRPr="00636D38">
              <w:rPr>
                <w:rFonts w:ascii="GHEA Grapalat" w:hAnsi="GHEA Grapalat"/>
                <w:sz w:val="24"/>
                <w:szCs w:val="24"/>
              </w:rPr>
              <w:t xml:space="preserve"> </w:t>
            </w:r>
          </w:p>
          <w:p w:rsidR="004F71DD" w:rsidRPr="00636D38" w:rsidRDefault="004F71DD" w:rsidP="00EC68D0">
            <w:pPr>
              <w:spacing w:after="120" w:line="240" w:lineRule="auto"/>
              <w:rPr>
                <w:rFonts w:ascii="GHEA Grapalat" w:hAnsi="GHEA Grapalat"/>
                <w:sz w:val="24"/>
                <w:szCs w:val="24"/>
              </w:rPr>
            </w:pPr>
            <w:r w:rsidRPr="00636D38">
              <w:rPr>
                <w:rFonts w:ascii="GHEA Grapalat" w:hAnsi="GHEA Grapalat"/>
                <w:sz w:val="24"/>
                <w:szCs w:val="24"/>
              </w:rPr>
              <w:t>(+37411)910406</w:t>
            </w:r>
          </w:p>
        </w:tc>
      </w:tr>
      <w:tr w:rsidR="004F71DD" w:rsidRPr="00636D38" w:rsidTr="00E17608">
        <w:trPr>
          <w:trHeight w:val="643"/>
          <w:jc w:val="center"/>
        </w:trPr>
        <w:tc>
          <w:tcPr>
            <w:tcW w:w="1329"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5893"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5893"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rPr>
                <w:rFonts w:ascii="GHEA Grapalat" w:hAnsi="GHEA Grapalat"/>
                <w:sz w:val="24"/>
                <w:szCs w:val="24"/>
              </w:rPr>
            </w:pPr>
            <w:r w:rsidRPr="00636D38">
              <w:rPr>
                <w:rFonts w:ascii="GHEA Grapalat" w:hAnsi="GHEA Grapalat"/>
                <w:sz w:val="24"/>
                <w:szCs w:val="24"/>
              </w:rPr>
              <w:t>Helix Consulting LLC (upon consent), “Compass” Research, Training and Consultancy Centre" NGO (upon consent)</w:t>
            </w: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E17608">
        <w:trPr>
          <w:trHeight w:val="643"/>
          <w:jc w:val="center"/>
        </w:trPr>
        <w:tc>
          <w:tcPr>
            <w:tcW w:w="132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c>
          <w:tcPr>
            <w:tcW w:w="5893"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016E20">
            <w:pPr>
              <w:spacing w:after="120" w:line="240" w:lineRule="auto"/>
              <w:jc w:val="both"/>
              <w:rPr>
                <w:rFonts w:ascii="GHEA Grapalat" w:hAnsi="GHEA Grapalat"/>
                <w:sz w:val="24"/>
                <w:szCs w:val="24"/>
              </w:rPr>
            </w:pPr>
          </w:p>
        </w:tc>
      </w:tr>
      <w:tr w:rsidR="004F71DD" w:rsidRPr="00636D38" w:rsidTr="00016E20">
        <w:trPr>
          <w:trHeight w:val="420"/>
          <w:jc w:val="center"/>
        </w:trPr>
        <w:tc>
          <w:tcPr>
            <w:tcW w:w="10193"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016E20">
        <w:trPr>
          <w:trHeight w:val="420"/>
          <w:jc w:val="center"/>
        </w:trPr>
        <w:tc>
          <w:tcPr>
            <w:tcW w:w="10193"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4F71DD" w:rsidP="00016E20">
            <w:pPr>
              <w:spacing w:after="120" w:line="240" w:lineRule="auto"/>
              <w:jc w:val="both"/>
              <w:rPr>
                <w:rFonts w:ascii="GHEA Grapalat" w:eastAsia="Times New Roman" w:hAnsi="GHEA Grapalat"/>
                <w:sz w:val="24"/>
                <w:szCs w:val="24"/>
              </w:rPr>
            </w:pPr>
          </w:p>
        </w:tc>
      </w:tr>
    </w:tbl>
    <w:p w:rsidR="004F71DD" w:rsidRPr="00636D38" w:rsidRDefault="004F71DD" w:rsidP="00636D38">
      <w:pPr>
        <w:spacing w:after="160" w:line="360" w:lineRule="auto"/>
        <w:jc w:val="both"/>
        <w:rPr>
          <w:rFonts w:ascii="GHEA Grapalat" w:hAnsi="GHEA Grapalat"/>
          <w:sz w:val="24"/>
          <w:szCs w:val="24"/>
        </w:rPr>
      </w:pPr>
    </w:p>
    <w:tbl>
      <w:tblPr>
        <w:tblW w:w="10222" w:type="dxa"/>
        <w:jc w:val="center"/>
        <w:tblInd w:w="93" w:type="dxa"/>
        <w:tblCellMar>
          <w:top w:w="15" w:type="dxa"/>
          <w:left w:w="15" w:type="dxa"/>
          <w:bottom w:w="15" w:type="dxa"/>
          <w:right w:w="15" w:type="dxa"/>
        </w:tblCellMar>
        <w:tblLook w:val="04A0"/>
      </w:tblPr>
      <w:tblGrid>
        <w:gridCol w:w="1232"/>
        <w:gridCol w:w="2570"/>
        <w:gridCol w:w="1319"/>
        <w:gridCol w:w="1615"/>
        <w:gridCol w:w="1839"/>
        <w:gridCol w:w="1647"/>
      </w:tblGrid>
      <w:tr w:rsidR="004F71DD" w:rsidRPr="00636D38" w:rsidTr="00EC68D0">
        <w:trPr>
          <w:jc w:val="center"/>
        </w:trPr>
        <w:tc>
          <w:tcPr>
            <w:tcW w:w="10222"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b/>
                <w:sz w:val="24"/>
                <w:szCs w:val="24"/>
              </w:rPr>
              <w:t>4. "Public data" in official declarations: Improving the electronic system of declarations on property, income and affiliated persons of high-ranking officials</w:t>
            </w:r>
          </w:p>
        </w:tc>
      </w:tr>
      <w:tr w:rsidR="004F71DD" w:rsidRPr="00636D38" w:rsidTr="00EC68D0">
        <w:trPr>
          <w:trHeight w:val="420"/>
          <w:jc w:val="center"/>
        </w:trPr>
        <w:tc>
          <w:tcPr>
            <w:tcW w:w="10222"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Commitment Start and End Date</w:t>
            </w:r>
          </w:p>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b/>
                <w:sz w:val="24"/>
                <w:szCs w:val="24"/>
              </w:rPr>
              <w:t>September 2016 - June 2018</w:t>
            </w:r>
          </w:p>
        </w:tc>
      </w:tr>
      <w:tr w:rsidR="004F71DD" w:rsidRPr="00636D38" w:rsidTr="00E17608">
        <w:trPr>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Lead implementing agency and persons responsible from implementing agency</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6B25BC">
            <w:pPr>
              <w:spacing w:after="120" w:line="240" w:lineRule="auto"/>
              <w:jc w:val="both"/>
              <w:rPr>
                <w:rFonts w:ascii="GHEA Grapalat" w:hAnsi="GHEA Grapalat"/>
                <w:sz w:val="24"/>
                <w:szCs w:val="24"/>
              </w:rPr>
            </w:pPr>
            <w:r w:rsidRPr="00636D38">
              <w:rPr>
                <w:rFonts w:ascii="GHEA Grapalat" w:hAnsi="GHEA Grapalat"/>
                <w:sz w:val="24"/>
                <w:szCs w:val="24"/>
              </w:rPr>
              <w:t>Ethics Commission of High-Ranking Officials (upon consent), Armen Khudaverdyan, Deputy Chairperson of</w:t>
            </w:r>
            <w:r w:rsidR="006B25BC" w:rsidRPr="006B25BC">
              <w:rPr>
                <w:rFonts w:ascii="Courier New" w:hAnsi="Courier New" w:cs="Courier New"/>
                <w:sz w:val="24"/>
                <w:szCs w:val="24"/>
                <w:lang w:val="en-US"/>
              </w:rPr>
              <w:t> </w:t>
            </w:r>
            <w:r w:rsidRPr="00636D38">
              <w:rPr>
                <w:rFonts w:ascii="GHEA Grapalat" w:hAnsi="GHEA Grapalat"/>
                <w:sz w:val="24"/>
                <w:szCs w:val="24"/>
              </w:rPr>
              <w:t>the Ethics Commission of High-Ranking Officials</w:t>
            </w:r>
          </w:p>
        </w:tc>
      </w:tr>
      <w:tr w:rsidR="004F71DD" w:rsidRPr="00636D38" w:rsidTr="00EC68D0">
        <w:trPr>
          <w:trHeight w:val="420"/>
          <w:jc w:val="center"/>
        </w:trPr>
        <w:tc>
          <w:tcPr>
            <w:tcW w:w="1022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C68D0">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 commitment will address?</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textAlignment w:val="baseline"/>
              <w:rPr>
                <w:rFonts w:ascii="GHEA Grapalat" w:hAnsi="GHEA Grapalat" w:cs="Sylfaen"/>
                <w:iCs/>
                <w:sz w:val="24"/>
                <w:szCs w:val="24"/>
              </w:rPr>
            </w:pPr>
            <w:r w:rsidRPr="00636D38">
              <w:rPr>
                <w:rFonts w:ascii="GHEA Grapalat" w:hAnsi="GHEA Grapalat"/>
                <w:sz w:val="24"/>
                <w:szCs w:val="24"/>
              </w:rPr>
              <w:t>The Law of the Republic of Armenia "On public service" requires from the Ethics Commission of High-Ranking Officials to publish the declarations on the property, income of high-ranking officials and affiliated persons under the procedure and within the scope of the data prescribed by the Government of the Republic of Armenia.</w:t>
            </w:r>
          </w:p>
          <w:p w:rsidR="004F71DD" w:rsidRPr="00636D38" w:rsidRDefault="00971B4D" w:rsidP="00EC68D0">
            <w:pPr>
              <w:spacing w:after="120" w:line="240" w:lineRule="auto"/>
              <w:jc w:val="both"/>
              <w:textAlignment w:val="baseline"/>
              <w:rPr>
                <w:rFonts w:ascii="GHEA Grapalat" w:hAnsi="GHEA Grapalat"/>
                <w:sz w:val="24"/>
                <w:szCs w:val="24"/>
              </w:rPr>
            </w:pPr>
            <w:r w:rsidRPr="00636D38">
              <w:rPr>
                <w:rFonts w:ascii="GHEA Grapalat" w:hAnsi="GHEA Grapalat"/>
                <w:sz w:val="24"/>
                <w:szCs w:val="24"/>
              </w:rPr>
              <w:t xml:space="preserve">Since 2012, the declarations on property, income and affiliated persons of high-ranking officials have been </w:t>
            </w:r>
            <w:r w:rsidRPr="00636D38">
              <w:rPr>
                <w:rFonts w:ascii="GHEA Grapalat" w:hAnsi="GHEA Grapalat"/>
                <w:sz w:val="24"/>
                <w:szCs w:val="24"/>
              </w:rPr>
              <w:lastRenderedPageBreak/>
              <w:t>published by the Commission in PDF format, in compliance with the requirements of Decision of the Government of</w:t>
            </w:r>
            <w:r w:rsidR="006B25BC" w:rsidRPr="006B25BC">
              <w:rPr>
                <w:rFonts w:ascii="Courier New" w:hAnsi="Courier New" w:cs="Courier New"/>
                <w:sz w:val="24"/>
                <w:szCs w:val="24"/>
                <w:lang w:val="en-US"/>
              </w:rPr>
              <w:t> </w:t>
            </w:r>
            <w:r w:rsidRPr="00636D38">
              <w:rPr>
                <w:rFonts w:ascii="GHEA Grapalat" w:hAnsi="GHEA Grapalat"/>
                <w:sz w:val="24"/>
                <w:szCs w:val="24"/>
              </w:rPr>
              <w:t xml:space="preserve">the Republic of Armenia No 1835-N of 15 December 2011. Nevertheless, in the "Registry of Declarations" section of the website of the Commission at </w:t>
            </w:r>
            <w:hyperlink r:id="rId39">
              <w:r w:rsidR="004F71DD" w:rsidRPr="00636D38">
                <w:rPr>
                  <w:rStyle w:val="Hyperlink"/>
                  <w:rFonts w:ascii="GHEA Grapalat" w:hAnsi="GHEA Grapalat"/>
                  <w:color w:val="auto"/>
                  <w:sz w:val="24"/>
                  <w:szCs w:val="24"/>
                </w:rPr>
                <w:t>www.ethics.am</w:t>
              </w:r>
            </w:hyperlink>
            <w:r w:rsidR="004F71DD" w:rsidRPr="00636D38">
              <w:rPr>
                <w:rFonts w:ascii="GHEA Grapalat" w:hAnsi="GHEA Grapalat"/>
                <w:sz w:val="24"/>
                <w:szCs w:val="24"/>
              </w:rPr>
              <w:t>, the search for declarations is carried out based on the</w:t>
            </w:r>
            <w:r w:rsidR="006B25BC" w:rsidRPr="006B25BC">
              <w:rPr>
                <w:rFonts w:ascii="Courier New" w:hAnsi="Courier New" w:cs="Courier New"/>
                <w:sz w:val="24"/>
                <w:szCs w:val="24"/>
                <w:lang w:val="en-US"/>
              </w:rPr>
              <w:t> </w:t>
            </w:r>
            <w:r w:rsidR="004F71DD" w:rsidRPr="00636D38">
              <w:rPr>
                <w:rFonts w:ascii="GHEA Grapalat" w:hAnsi="GHEA Grapalat"/>
                <w:sz w:val="24"/>
                <w:szCs w:val="24"/>
              </w:rPr>
              <w:t xml:space="preserve">characteristics on the part of the official such as "Name, Surname", "Position" and "Year". There are problems in respect of not only ensuring </w:t>
            </w:r>
            <w:r w:rsidRPr="00636D38">
              <w:rPr>
                <w:rFonts w:ascii="GHEA Grapalat" w:hAnsi="GHEA Grapalat"/>
                <w:sz w:val="24"/>
                <w:szCs w:val="24"/>
              </w:rPr>
              <w:t xml:space="preserve">availability and accessibility of data of declarations, but also of further processing of such data. In terms of selecting data required from declarations, </w:t>
            </w:r>
            <w:r w:rsidRPr="00636D38">
              <w:rPr>
                <w:rFonts w:ascii="GHEA Grapalat" w:hAnsi="GHEA Grapalat"/>
                <w:i/>
                <w:sz w:val="24"/>
                <w:szCs w:val="24"/>
              </w:rPr>
              <w:t>i.e.</w:t>
            </w:r>
            <w:r w:rsidRPr="00636D38">
              <w:rPr>
                <w:rFonts w:ascii="GHEA Grapalat" w:hAnsi="GHEA Grapalat"/>
                <w:sz w:val="24"/>
                <w:szCs w:val="24"/>
              </w:rPr>
              <w:t xml:space="preserve"> receiving and analysing the stream of data (dynamics) as of specific characteristics, separate years, the "Registry of Declarations" section is still not available for users, particularly for investigative journalists and those conducting research on the data of</w:t>
            </w:r>
            <w:r w:rsidR="006B25BC" w:rsidRPr="006B25BC">
              <w:rPr>
                <w:rFonts w:ascii="Courier New" w:hAnsi="Courier New" w:cs="Courier New"/>
                <w:sz w:val="24"/>
                <w:szCs w:val="24"/>
                <w:lang w:val="en-US"/>
              </w:rPr>
              <w:t> </w:t>
            </w:r>
            <w:r w:rsidRPr="00636D38">
              <w:rPr>
                <w:rFonts w:ascii="GHEA Grapalat" w:hAnsi="GHEA Grapalat"/>
                <w:sz w:val="24"/>
                <w:szCs w:val="24"/>
              </w:rPr>
              <w:t xml:space="preserve">declarations. </w:t>
            </w:r>
          </w:p>
          <w:p w:rsidR="004F71DD" w:rsidRPr="00636D38" w:rsidRDefault="00971B4D" w:rsidP="00EC68D0">
            <w:pPr>
              <w:spacing w:after="120" w:line="240" w:lineRule="auto"/>
              <w:jc w:val="both"/>
              <w:textAlignment w:val="baseline"/>
              <w:rPr>
                <w:rFonts w:ascii="GHEA Grapalat" w:hAnsi="GHEA Grapalat"/>
                <w:sz w:val="24"/>
                <w:szCs w:val="24"/>
              </w:rPr>
            </w:pPr>
            <w:r w:rsidRPr="00636D38">
              <w:rPr>
                <w:rFonts w:ascii="GHEA Grapalat" w:hAnsi="GHEA Grapalat"/>
                <w:sz w:val="24"/>
                <w:szCs w:val="24"/>
              </w:rPr>
              <w:t>At the same time, in 2015, the Commission set up a system of reports within the electronic system of declarations, which enables to receive information on persons having failed to submit declarations within the specified time limit, as well as persons having submitted declarations at a</w:t>
            </w:r>
            <w:r w:rsidR="004F71DD" w:rsidRPr="00636D38">
              <w:rPr>
                <w:rFonts w:ascii="GHEA Grapalat" w:hAnsi="GHEA Grapalat"/>
                <w:sz w:val="24"/>
                <w:szCs w:val="24"/>
              </w:rPr>
              <w:t xml:space="preserve"> later date.</w:t>
            </w:r>
          </w:p>
          <w:p w:rsidR="004F71DD" w:rsidRPr="00636D38" w:rsidRDefault="00054449" w:rsidP="006B25BC">
            <w:pPr>
              <w:spacing w:after="120" w:line="240" w:lineRule="auto"/>
              <w:jc w:val="both"/>
              <w:textAlignment w:val="baseline"/>
              <w:rPr>
                <w:rFonts w:ascii="GHEA Grapalat" w:hAnsi="GHEA Grapalat" w:cs="Sylfaen"/>
                <w:iCs/>
                <w:sz w:val="24"/>
                <w:szCs w:val="24"/>
              </w:rPr>
            </w:pPr>
            <w:r w:rsidRPr="00636D38">
              <w:rPr>
                <w:rFonts w:ascii="GHEA Grapalat" w:hAnsi="GHEA Grapalat"/>
                <w:sz w:val="24"/>
                <w:szCs w:val="24"/>
              </w:rPr>
              <w:t>I</w:t>
            </w:r>
            <w:r w:rsidR="00971B4D" w:rsidRPr="00636D38">
              <w:rPr>
                <w:rFonts w:ascii="GHEA Grapalat" w:hAnsi="GHEA Grapalat"/>
                <w:sz w:val="24"/>
                <w:szCs w:val="24"/>
              </w:rPr>
              <w:t xml:space="preserve">t is not connected to the website of the Commission at </w:t>
            </w:r>
            <w:hyperlink r:id="rId40" w:history="1">
              <w:r w:rsidRPr="00636D38">
                <w:rPr>
                  <w:rStyle w:val="Hyperlink"/>
                  <w:rFonts w:ascii="GHEA Grapalat" w:hAnsi="GHEA Grapalat"/>
                  <w:color w:val="auto"/>
                  <w:sz w:val="24"/>
                  <w:szCs w:val="24"/>
                </w:rPr>
                <w:t>www.ethics.am</w:t>
              </w:r>
            </w:hyperlink>
            <w:r w:rsidRPr="00636D38">
              <w:rPr>
                <w:rFonts w:ascii="GHEA Grapalat" w:hAnsi="GHEA Grapalat"/>
                <w:sz w:val="24"/>
                <w:szCs w:val="24"/>
              </w:rPr>
              <w:t xml:space="preserve"> yet</w:t>
            </w:r>
            <w:r w:rsidR="004F71DD" w:rsidRPr="00636D38">
              <w:rPr>
                <w:rFonts w:ascii="GHEA Grapalat" w:hAnsi="GHEA Grapalat"/>
                <w:sz w:val="24"/>
                <w:szCs w:val="24"/>
              </w:rPr>
              <w:t xml:space="preserve">, and users have no access thereto. As a result, receiving information, under the existing system, on </w:t>
            </w:r>
            <w:proofErr w:type="spellStart"/>
            <w:r w:rsidR="004F71DD" w:rsidRPr="00636D38">
              <w:rPr>
                <w:rFonts w:ascii="GHEA Grapalat" w:hAnsi="GHEA Grapalat"/>
                <w:sz w:val="24"/>
                <w:szCs w:val="24"/>
              </w:rPr>
              <w:t>declarants</w:t>
            </w:r>
            <w:proofErr w:type="spellEnd"/>
            <w:r w:rsidR="004F71DD" w:rsidRPr="00636D38">
              <w:rPr>
                <w:rFonts w:ascii="GHEA Grapalat" w:hAnsi="GHEA Grapalat"/>
                <w:sz w:val="24"/>
                <w:szCs w:val="24"/>
              </w:rPr>
              <w:t xml:space="preserve"> having failed to submit declarations within </w:t>
            </w:r>
            <w:r w:rsidR="00971B4D" w:rsidRPr="00636D38">
              <w:rPr>
                <w:rFonts w:ascii="GHEA Grapalat" w:hAnsi="GHEA Grapalat"/>
                <w:sz w:val="24"/>
                <w:szCs w:val="24"/>
              </w:rPr>
              <w:t>the</w:t>
            </w:r>
            <w:r w:rsidR="006B25BC" w:rsidRPr="006B25BC">
              <w:rPr>
                <w:rFonts w:ascii="Courier New" w:hAnsi="Courier New" w:cs="Courier New"/>
                <w:sz w:val="24"/>
                <w:szCs w:val="24"/>
                <w:lang w:val="en-US"/>
              </w:rPr>
              <w:t> </w:t>
            </w:r>
            <w:r w:rsidR="00971B4D" w:rsidRPr="00636D38">
              <w:rPr>
                <w:rFonts w:ascii="GHEA Grapalat" w:hAnsi="GHEA Grapalat"/>
                <w:sz w:val="24"/>
                <w:szCs w:val="24"/>
              </w:rPr>
              <w:t>time limit prescribed by the Law of the Republic of</w:t>
            </w:r>
            <w:r w:rsidR="006B25BC" w:rsidRPr="006B25BC">
              <w:rPr>
                <w:rFonts w:ascii="Courier New" w:hAnsi="Courier New" w:cs="Courier New"/>
                <w:sz w:val="24"/>
                <w:szCs w:val="24"/>
                <w:lang w:val="en-US"/>
              </w:rPr>
              <w:t> </w:t>
            </w:r>
            <w:r w:rsidR="00971B4D" w:rsidRPr="00636D38">
              <w:rPr>
                <w:rFonts w:ascii="GHEA Grapalat" w:hAnsi="GHEA Grapalat"/>
                <w:sz w:val="24"/>
                <w:szCs w:val="24"/>
              </w:rPr>
              <w:t xml:space="preserve">Armenia "On public service" or those having submitted declarations at a later date is extremely difficult and does not enable users to export it in the form of summary lists. </w:t>
            </w:r>
          </w:p>
        </w:tc>
      </w:tr>
      <w:tr w:rsidR="004F71DD" w:rsidRPr="00636D38" w:rsidTr="00E17608">
        <w:trPr>
          <w:trHeight w:val="440"/>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What is the commitment?</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textAlignment w:val="baseline"/>
              <w:rPr>
                <w:rFonts w:ascii="GHEA Grapalat" w:hAnsi="GHEA Grapalat"/>
                <w:sz w:val="24"/>
                <w:szCs w:val="24"/>
              </w:rPr>
            </w:pPr>
            <w:r w:rsidRPr="00636D38">
              <w:rPr>
                <w:rFonts w:ascii="GHEA Grapalat" w:hAnsi="GHEA Grapalat"/>
                <w:sz w:val="24"/>
                <w:szCs w:val="24"/>
              </w:rPr>
              <w:t>Compliance of the format of declarations of high-ranking officials with the “public data” principle, improvement of</w:t>
            </w:r>
            <w:r w:rsidR="006B25BC" w:rsidRPr="006B25BC">
              <w:rPr>
                <w:rFonts w:ascii="Courier New" w:hAnsi="Courier New" w:cs="Courier New"/>
                <w:sz w:val="24"/>
                <w:szCs w:val="24"/>
                <w:lang w:val="en-US"/>
              </w:rPr>
              <w:t> </w:t>
            </w:r>
            <w:r w:rsidRPr="00636D38">
              <w:rPr>
                <w:rFonts w:ascii="GHEA Grapalat" w:hAnsi="GHEA Grapalat"/>
                <w:sz w:val="24"/>
                <w:szCs w:val="24"/>
              </w:rPr>
              <w:t xml:space="preserve">the processing, analysis and search system thereof. </w:t>
            </w:r>
          </w:p>
          <w:p w:rsidR="004F71DD" w:rsidRPr="00636D38" w:rsidRDefault="00971B4D" w:rsidP="00EC68D0">
            <w:pPr>
              <w:spacing w:after="120" w:line="240" w:lineRule="auto"/>
              <w:jc w:val="both"/>
              <w:textAlignment w:val="baseline"/>
              <w:rPr>
                <w:rFonts w:ascii="GHEA Grapalat" w:hAnsi="GHEA Grapalat"/>
                <w:iCs/>
                <w:sz w:val="24"/>
                <w:szCs w:val="24"/>
              </w:rPr>
            </w:pPr>
            <w:r w:rsidRPr="00636D38">
              <w:rPr>
                <w:rFonts w:ascii="GHEA Grapalat" w:hAnsi="GHEA Grapalat"/>
                <w:sz w:val="24"/>
                <w:szCs w:val="24"/>
              </w:rPr>
              <w:t xml:space="preserve">Data on </w:t>
            </w:r>
            <w:proofErr w:type="spellStart"/>
            <w:r w:rsidRPr="00636D38">
              <w:rPr>
                <w:rFonts w:ascii="GHEA Grapalat" w:hAnsi="GHEA Grapalat"/>
                <w:sz w:val="24"/>
                <w:szCs w:val="24"/>
              </w:rPr>
              <w:t>declarants</w:t>
            </w:r>
            <w:proofErr w:type="spellEnd"/>
            <w:r w:rsidRPr="00636D38">
              <w:rPr>
                <w:rFonts w:ascii="GHEA Grapalat" w:hAnsi="GHEA Grapalat"/>
                <w:sz w:val="24"/>
                <w:szCs w:val="24"/>
              </w:rPr>
              <w:t xml:space="preserve"> having failed to submit declarations within the time limits specified by law should be made available and accessible for the civil society, and an opportunity should be given to receive the data subject to publication from the system through an interactive method and in an open electronic format.</w:t>
            </w:r>
          </w:p>
        </w:tc>
      </w:tr>
      <w:tr w:rsidR="004F71DD" w:rsidRPr="00636D38" w:rsidTr="00E17608">
        <w:trPr>
          <w:trHeight w:val="440"/>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rPr>
              <w:lastRenderedPageBreak/>
              <w:t>How will the commitment contribute to solve the public problem?</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6B25BC">
            <w:pPr>
              <w:spacing w:after="0" w:line="240" w:lineRule="auto"/>
              <w:jc w:val="both"/>
              <w:textAlignment w:val="baseline"/>
              <w:rPr>
                <w:rFonts w:ascii="GHEA Grapalat" w:hAnsi="GHEA Grapalat"/>
                <w:iCs/>
                <w:sz w:val="24"/>
                <w:szCs w:val="24"/>
              </w:rPr>
            </w:pPr>
            <w:r w:rsidRPr="00636D38">
              <w:rPr>
                <w:rFonts w:ascii="GHEA Grapalat" w:hAnsi="GHEA Grapalat"/>
                <w:sz w:val="24"/>
                <w:szCs w:val="24"/>
              </w:rPr>
              <w:t>It is expected to have an impact, assisted by</w:t>
            </w:r>
            <w:r w:rsidR="004F71DD" w:rsidRPr="00636D38">
              <w:rPr>
                <w:rFonts w:ascii="GHEA Grapalat" w:hAnsi="GHEA Grapalat"/>
                <w:sz w:val="24"/>
                <w:szCs w:val="24"/>
              </w:rPr>
              <w:t xml:space="preserve"> the civil society, on the process of perform</w:t>
            </w:r>
            <w:r w:rsidR="002E0551" w:rsidRPr="00636D38">
              <w:rPr>
                <w:rFonts w:ascii="GHEA Grapalat" w:hAnsi="GHEA Grapalat"/>
                <w:sz w:val="24"/>
                <w:szCs w:val="24"/>
              </w:rPr>
              <w:t>ance</w:t>
            </w:r>
            <w:r w:rsidR="004F71DD" w:rsidRPr="00636D38">
              <w:rPr>
                <w:rFonts w:ascii="GHEA Grapalat" w:hAnsi="GHEA Grapalat"/>
                <w:sz w:val="24"/>
                <w:szCs w:val="24"/>
              </w:rPr>
              <w:t xml:space="preserve"> by the </w:t>
            </w:r>
            <w:proofErr w:type="spellStart"/>
            <w:r w:rsidR="004F71DD" w:rsidRPr="00636D38">
              <w:rPr>
                <w:rFonts w:ascii="GHEA Grapalat" w:hAnsi="GHEA Grapalat"/>
                <w:sz w:val="24"/>
                <w:szCs w:val="24"/>
              </w:rPr>
              <w:t>declarants</w:t>
            </w:r>
            <w:proofErr w:type="spellEnd"/>
            <w:r w:rsidR="004F71DD" w:rsidRPr="00636D38">
              <w:rPr>
                <w:rFonts w:ascii="GHEA Grapalat" w:hAnsi="GHEA Grapalat"/>
                <w:sz w:val="24"/>
                <w:szCs w:val="24"/>
              </w:rPr>
              <w:t xml:space="preserve"> </w:t>
            </w:r>
            <w:r w:rsidR="002E0551" w:rsidRPr="00636D38">
              <w:rPr>
                <w:rFonts w:ascii="GHEA Grapalat" w:hAnsi="GHEA Grapalat"/>
                <w:sz w:val="24"/>
                <w:szCs w:val="24"/>
              </w:rPr>
              <w:t>o</w:t>
            </w:r>
            <w:r w:rsidRPr="00636D38">
              <w:rPr>
                <w:rFonts w:ascii="GHEA Grapalat" w:hAnsi="GHEA Grapalat"/>
                <w:sz w:val="24"/>
                <w:szCs w:val="24"/>
              </w:rPr>
              <w:t>f</w:t>
            </w:r>
            <w:r w:rsidR="006B25BC" w:rsidRPr="006B25BC">
              <w:rPr>
                <w:rFonts w:ascii="Courier New" w:hAnsi="Courier New" w:cs="Courier New"/>
                <w:sz w:val="24"/>
                <w:szCs w:val="24"/>
                <w:lang w:val="en-US"/>
              </w:rPr>
              <w:t> </w:t>
            </w:r>
            <w:r w:rsidRPr="00636D38">
              <w:rPr>
                <w:rFonts w:ascii="GHEA Grapalat" w:hAnsi="GHEA Grapalat"/>
                <w:sz w:val="24"/>
                <w:szCs w:val="24"/>
              </w:rPr>
              <w:t>their duty of submitting declarations by improving the</w:t>
            </w:r>
            <w:r w:rsidR="006B25BC" w:rsidRPr="006B25BC">
              <w:rPr>
                <w:rFonts w:ascii="Courier New" w:hAnsi="Courier New" w:cs="Courier New"/>
                <w:sz w:val="24"/>
                <w:szCs w:val="24"/>
                <w:lang w:val="en-US"/>
              </w:rPr>
              <w:t> </w:t>
            </w:r>
            <w:r w:rsidRPr="00636D38">
              <w:rPr>
                <w:rFonts w:ascii="GHEA Grapalat" w:hAnsi="GHEA Grapalat"/>
                <w:sz w:val="24"/>
                <w:szCs w:val="24"/>
              </w:rPr>
              <w:t>statistics on declarations having not been submitted within the time limit specified by law and those having been submitted at a later date. Moreover, as a result of</w:t>
            </w:r>
            <w:r w:rsidR="006B25BC" w:rsidRPr="006B25BC">
              <w:rPr>
                <w:rFonts w:ascii="Courier New" w:hAnsi="Courier New" w:cs="Courier New"/>
                <w:sz w:val="24"/>
                <w:szCs w:val="24"/>
                <w:lang w:val="en-US"/>
              </w:rPr>
              <w:t> </w:t>
            </w:r>
            <w:r w:rsidRPr="00636D38">
              <w:rPr>
                <w:rFonts w:ascii="GHEA Grapalat" w:hAnsi="GHEA Grapalat"/>
                <w:sz w:val="24"/>
                <w:szCs w:val="24"/>
              </w:rPr>
              <w:t>introducing the declarations registry interactive instrument, the Commission expects to receive from the</w:t>
            </w:r>
            <w:r w:rsidR="006B25BC" w:rsidRPr="006B25BC">
              <w:rPr>
                <w:rFonts w:ascii="Courier New" w:hAnsi="Courier New" w:cs="Courier New"/>
                <w:sz w:val="24"/>
                <w:szCs w:val="24"/>
                <w:lang w:val="en-US"/>
              </w:rPr>
              <w:t> </w:t>
            </w:r>
            <w:r w:rsidRPr="00636D38">
              <w:rPr>
                <w:rFonts w:ascii="GHEA Grapalat" w:hAnsi="GHEA Grapalat"/>
                <w:sz w:val="24"/>
                <w:szCs w:val="24"/>
              </w:rPr>
              <w:t xml:space="preserve">interested groups of civil society more </w:t>
            </w:r>
            <w:proofErr w:type="spellStart"/>
            <w:r w:rsidRPr="00636D38">
              <w:rPr>
                <w:rFonts w:ascii="GHEA Grapalat" w:hAnsi="GHEA Grapalat"/>
                <w:sz w:val="24"/>
                <w:szCs w:val="24"/>
              </w:rPr>
              <w:t>argumented</w:t>
            </w:r>
            <w:proofErr w:type="spellEnd"/>
            <w:r w:rsidRPr="00636D38">
              <w:rPr>
                <w:rFonts w:ascii="GHEA Grapalat" w:hAnsi="GHEA Grapalat"/>
                <w:sz w:val="24"/>
                <w:szCs w:val="24"/>
              </w:rPr>
              <w:t xml:space="preserve"> recommendations and applications in relation to restrictions on the activities defined by the Law of</w:t>
            </w:r>
            <w:r w:rsidR="006B25BC" w:rsidRPr="006B25BC">
              <w:rPr>
                <w:rFonts w:ascii="Courier New" w:hAnsi="Courier New" w:cs="Courier New"/>
                <w:sz w:val="24"/>
                <w:szCs w:val="24"/>
                <w:lang w:val="en-US"/>
              </w:rPr>
              <w:t> </w:t>
            </w:r>
            <w:r w:rsidRPr="00636D38">
              <w:rPr>
                <w:rFonts w:ascii="GHEA Grapalat" w:hAnsi="GHEA Grapalat"/>
                <w:sz w:val="24"/>
                <w:szCs w:val="24"/>
              </w:rPr>
              <w:t>the</w:t>
            </w:r>
            <w:r w:rsidR="006B25BC" w:rsidRPr="006B25BC">
              <w:rPr>
                <w:rFonts w:ascii="Courier New" w:hAnsi="Courier New" w:cs="Courier New"/>
                <w:sz w:val="24"/>
                <w:szCs w:val="24"/>
                <w:lang w:val="en-US"/>
              </w:rPr>
              <w:t> </w:t>
            </w:r>
            <w:r w:rsidRPr="00636D38">
              <w:rPr>
                <w:rFonts w:ascii="GHEA Grapalat" w:hAnsi="GHEA Grapalat"/>
                <w:sz w:val="24"/>
                <w:szCs w:val="24"/>
              </w:rPr>
              <w:t xml:space="preserve">Republic of Armenia "On public service", or cases of conflict of interests, or </w:t>
            </w:r>
            <w:r w:rsidRPr="006B25BC">
              <w:rPr>
                <w:rFonts w:ascii="GHEA Grapalat" w:hAnsi="GHEA Grapalat"/>
                <w:sz w:val="24"/>
                <w:szCs w:val="24"/>
              </w:rPr>
              <w:t>prima facie</w:t>
            </w:r>
            <w:r w:rsidRPr="00636D38">
              <w:rPr>
                <w:rFonts w:ascii="GHEA Grapalat" w:hAnsi="GHEA Grapalat"/>
                <w:sz w:val="24"/>
                <w:szCs w:val="24"/>
              </w:rPr>
              <w:t xml:space="preserve"> violations of the rules of ethics on the part of any high-ranking official, or risks recorded in that regard.</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 xml:space="preserve">Why is </w:t>
            </w:r>
            <w:r w:rsidRPr="00636D38">
              <w:rPr>
                <w:rFonts w:ascii="GHEA Grapalat" w:hAnsi="GHEA Grapalat"/>
                <w:sz w:val="24"/>
                <w:szCs w:val="24"/>
              </w:rPr>
              <w:t>this commitment relevant to OGP values?</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6B25BC">
            <w:pPr>
              <w:spacing w:after="0" w:line="240" w:lineRule="auto"/>
              <w:jc w:val="both"/>
              <w:rPr>
                <w:rFonts w:ascii="GHEA Grapalat" w:hAnsi="GHEA Grapalat" w:cs="Arial"/>
                <w:iCs/>
                <w:sz w:val="24"/>
                <w:szCs w:val="24"/>
              </w:rPr>
            </w:pPr>
            <w:r w:rsidRPr="00636D38">
              <w:rPr>
                <w:rFonts w:ascii="GHEA Grapalat" w:hAnsi="GHEA Grapalat"/>
                <w:sz w:val="24"/>
                <w:szCs w:val="24"/>
              </w:rPr>
              <w:t>Publication of declarations of high-ranking officials based on the “public data” principle will contribute to availability and accessibility of information (</w:t>
            </w:r>
            <w:r w:rsidRPr="00636D38">
              <w:rPr>
                <w:rFonts w:ascii="GHEA Grapalat" w:hAnsi="GHEA Grapalat"/>
                <w:b/>
                <w:sz w:val="24"/>
                <w:szCs w:val="24"/>
              </w:rPr>
              <w:t>transparency and public participation</w:t>
            </w:r>
            <w:r w:rsidRPr="00636D38">
              <w:rPr>
                <w:rFonts w:ascii="GHEA Grapalat" w:hAnsi="GHEA Grapalat"/>
                <w:sz w:val="24"/>
                <w:szCs w:val="24"/>
              </w:rPr>
              <w:t>), as well as will ensure a higher level of</w:t>
            </w:r>
            <w:r w:rsidR="006B25BC" w:rsidRPr="006B25BC">
              <w:rPr>
                <w:rFonts w:ascii="Courier New" w:hAnsi="Courier New" w:cs="Courier New"/>
                <w:sz w:val="24"/>
                <w:szCs w:val="24"/>
                <w:lang w:val="en-US"/>
              </w:rPr>
              <w:t> </w:t>
            </w:r>
            <w:r w:rsidRPr="00636D38">
              <w:rPr>
                <w:rFonts w:ascii="GHEA Grapalat" w:hAnsi="GHEA Grapalat"/>
                <w:sz w:val="24"/>
                <w:szCs w:val="24"/>
              </w:rPr>
              <w:t>public accountability.</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Additional Information</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cs="Arial"/>
                <w:iCs/>
                <w:sz w:val="24"/>
                <w:szCs w:val="24"/>
              </w:rPr>
            </w:pPr>
            <w:r w:rsidRPr="00636D38">
              <w:rPr>
                <w:rFonts w:ascii="GHEA Grapalat" w:hAnsi="GHEA Grapalat"/>
                <w:sz w:val="24"/>
                <w:szCs w:val="24"/>
              </w:rPr>
              <w:t>Budget funds envisaged for commitment implementation are included within the scope of measures of</w:t>
            </w:r>
            <w:r w:rsidR="006B25BC" w:rsidRPr="006B25BC">
              <w:rPr>
                <w:rFonts w:ascii="Courier New" w:hAnsi="Courier New" w:cs="Courier New"/>
                <w:sz w:val="24"/>
                <w:szCs w:val="24"/>
                <w:lang w:val="en-US"/>
              </w:rPr>
              <w:t> </w:t>
            </w:r>
            <w:r w:rsidRPr="00636D38">
              <w:rPr>
                <w:rFonts w:ascii="GHEA Grapalat" w:hAnsi="GHEA Grapalat"/>
                <w:sz w:val="24"/>
                <w:szCs w:val="24"/>
              </w:rPr>
              <w:t>the</w:t>
            </w:r>
            <w:r w:rsidR="006B25BC" w:rsidRPr="006B25BC">
              <w:rPr>
                <w:rFonts w:ascii="Courier New" w:hAnsi="Courier New" w:cs="Courier New"/>
                <w:sz w:val="24"/>
                <w:szCs w:val="24"/>
                <w:lang w:val="en-US"/>
              </w:rPr>
              <w:t> </w:t>
            </w:r>
            <w:r w:rsidRPr="00636D38">
              <w:rPr>
                <w:rFonts w:ascii="GHEA Grapalat" w:hAnsi="GHEA Grapalat"/>
                <w:sz w:val="24"/>
                <w:szCs w:val="24"/>
              </w:rPr>
              <w:t>"Third</w:t>
            </w:r>
            <w:r w:rsidR="006B25BC" w:rsidRPr="006B25BC">
              <w:rPr>
                <w:rFonts w:ascii="Courier New" w:hAnsi="Courier New" w:cs="Courier New"/>
                <w:sz w:val="24"/>
                <w:szCs w:val="24"/>
                <w:lang w:val="en-US"/>
              </w:rPr>
              <w:t> </w:t>
            </w:r>
            <w:r w:rsidR="00E370DA">
              <w:rPr>
                <w:rFonts w:ascii="GHEA Grapalat" w:hAnsi="GHEA Grapalat"/>
                <w:sz w:val="24"/>
                <w:szCs w:val="24"/>
              </w:rPr>
              <w:t>Public Sector Moderniz</w:t>
            </w:r>
            <w:r w:rsidRPr="00636D38">
              <w:rPr>
                <w:rFonts w:ascii="GHEA Grapalat" w:hAnsi="GHEA Grapalat"/>
                <w:sz w:val="24"/>
                <w:szCs w:val="24"/>
              </w:rPr>
              <w:t>ation Project for Armenia" of the World Bank.</w:t>
            </w:r>
          </w:p>
          <w:p w:rsidR="004F71DD" w:rsidRPr="00636D38" w:rsidRDefault="00971B4D" w:rsidP="00EC68D0">
            <w:pPr>
              <w:spacing w:after="120" w:line="240" w:lineRule="auto"/>
              <w:jc w:val="both"/>
              <w:rPr>
                <w:rFonts w:ascii="GHEA Grapalat" w:hAnsi="GHEA Grapalat" w:cs="Arial"/>
                <w:iCs/>
                <w:sz w:val="24"/>
                <w:szCs w:val="24"/>
              </w:rPr>
            </w:pPr>
            <w:r w:rsidRPr="00636D38">
              <w:rPr>
                <w:rFonts w:ascii="GHEA Grapalat" w:hAnsi="GHEA Grapalat"/>
                <w:sz w:val="24"/>
                <w:szCs w:val="24"/>
              </w:rPr>
              <w:t>The commitment is closely related to the Anti-corruption Strategy of the Republic of Armenia and its Implementation Action Plan for 2015-2018.</w:t>
            </w:r>
          </w:p>
        </w:tc>
      </w:tr>
      <w:tr w:rsidR="004F71DD" w:rsidRPr="00636D38" w:rsidTr="00E17608">
        <w:trPr>
          <w:trHeight w:val="573"/>
          <w:jc w:val="center"/>
        </w:trPr>
        <w:tc>
          <w:tcPr>
            <w:tcW w:w="3812"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8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6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E17608">
        <w:trPr>
          <w:trHeight w:val="420"/>
          <w:jc w:val="center"/>
        </w:trPr>
        <w:tc>
          <w:tcPr>
            <w:tcW w:w="3812"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E17608" w:rsidRDefault="004F71DD" w:rsidP="00E17608">
            <w:pPr>
              <w:pStyle w:val="ListParagraph"/>
              <w:numPr>
                <w:ilvl w:val="0"/>
                <w:numId w:val="21"/>
              </w:numPr>
              <w:spacing w:after="120" w:line="240" w:lineRule="auto"/>
              <w:jc w:val="center"/>
              <w:rPr>
                <w:rFonts w:ascii="GHEA Grapalat" w:eastAsia="Times New Roman" w:hAnsi="GHEA Grapalat"/>
                <w:sz w:val="24"/>
                <w:szCs w:val="24"/>
              </w:rPr>
            </w:pP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r w:rsidR="004F71DD" w:rsidRPr="00636D38" w:rsidTr="00E17608">
        <w:trPr>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rPr>
              <w:t>Description of the results</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The Commission has discussed with the representatives of</w:t>
            </w:r>
            <w:r w:rsidR="006B25BC" w:rsidRPr="006B25BC">
              <w:rPr>
                <w:rFonts w:ascii="Courier New" w:hAnsi="Courier New" w:cs="Courier New"/>
                <w:sz w:val="24"/>
                <w:szCs w:val="24"/>
                <w:lang w:val="en-US"/>
              </w:rPr>
              <w:t> </w:t>
            </w:r>
            <w:r w:rsidRPr="00636D38">
              <w:rPr>
                <w:rFonts w:ascii="GHEA Grapalat" w:hAnsi="GHEA Grapalat"/>
                <w:sz w:val="24"/>
                <w:szCs w:val="24"/>
              </w:rPr>
              <w:t>Investigative Journalists (“</w:t>
            </w:r>
            <w:proofErr w:type="spellStart"/>
            <w:r w:rsidRPr="00636D38">
              <w:rPr>
                <w:rFonts w:ascii="GHEA Grapalat" w:hAnsi="GHEA Grapalat"/>
                <w:sz w:val="24"/>
                <w:szCs w:val="24"/>
              </w:rPr>
              <w:t>Hetq</w:t>
            </w:r>
            <w:proofErr w:type="spellEnd"/>
            <w:r w:rsidRPr="00636D38">
              <w:rPr>
                <w:rFonts w:ascii="GHEA Grapalat" w:hAnsi="GHEA Grapalat"/>
                <w:sz w:val="24"/>
                <w:szCs w:val="24"/>
              </w:rPr>
              <w:t>”) and "Transparency International" non-governmental organisations the content of the commitment within the scope of the first measure of</w:t>
            </w:r>
            <w:r w:rsidR="006B25BC" w:rsidRPr="006B25BC">
              <w:rPr>
                <w:rFonts w:ascii="Courier New" w:hAnsi="Courier New" w:cs="Courier New"/>
                <w:sz w:val="24"/>
                <w:szCs w:val="24"/>
                <w:lang w:val="en-US"/>
              </w:rPr>
              <w:t> </w:t>
            </w:r>
            <w:r w:rsidRPr="00636D38">
              <w:rPr>
                <w:rFonts w:ascii="GHEA Grapalat" w:hAnsi="GHEA Grapalat"/>
                <w:sz w:val="24"/>
                <w:szCs w:val="24"/>
              </w:rPr>
              <w:t>the 4</w:t>
            </w:r>
            <w:r w:rsidRPr="00636D38">
              <w:rPr>
                <w:rFonts w:ascii="GHEA Grapalat" w:hAnsi="GHEA Grapalat"/>
                <w:sz w:val="24"/>
                <w:szCs w:val="24"/>
                <w:vertAlign w:val="superscript"/>
              </w:rPr>
              <w:t>th</w:t>
            </w:r>
            <w:r w:rsidRPr="00636D38">
              <w:rPr>
                <w:rFonts w:ascii="GHEA Grapalat" w:hAnsi="GHEA Grapalat"/>
                <w:sz w:val="24"/>
                <w:szCs w:val="24"/>
              </w:rPr>
              <w:t xml:space="preserve"> commitment undertaken and has received recommendations on implementation thereof.</w:t>
            </w:r>
          </w:p>
          <w:p w:rsidR="004F71DD" w:rsidRPr="00636D38" w:rsidRDefault="00971B4D" w:rsidP="006B25BC">
            <w:pPr>
              <w:spacing w:after="120" w:line="240" w:lineRule="auto"/>
              <w:jc w:val="both"/>
              <w:rPr>
                <w:rFonts w:ascii="GHEA Grapalat" w:hAnsi="GHEA Grapalat"/>
                <w:sz w:val="24"/>
                <w:szCs w:val="24"/>
              </w:rPr>
            </w:pPr>
            <w:r w:rsidRPr="00636D38">
              <w:rPr>
                <w:rFonts w:ascii="GHEA Grapalat" w:hAnsi="GHEA Grapalat"/>
                <w:sz w:val="24"/>
                <w:szCs w:val="24"/>
              </w:rPr>
              <w:t xml:space="preserve">At the same time, together with the Armenian Lawyers' </w:t>
            </w:r>
            <w:r w:rsidRPr="00636D38">
              <w:rPr>
                <w:rFonts w:ascii="GHEA Grapalat" w:hAnsi="GHEA Grapalat"/>
                <w:sz w:val="24"/>
                <w:szCs w:val="24"/>
              </w:rPr>
              <w:lastRenderedPageBreak/>
              <w:t>Association and Freedom of Information Cente</w:t>
            </w:r>
            <w:r w:rsidR="00703A63">
              <w:rPr>
                <w:rFonts w:ascii="GHEA Grapalat" w:hAnsi="GHEA Grapalat"/>
                <w:sz w:val="24"/>
                <w:szCs w:val="24"/>
              </w:rPr>
              <w:t>r</w:t>
            </w:r>
            <w:r w:rsidRPr="00636D38">
              <w:rPr>
                <w:rFonts w:ascii="GHEA Grapalat" w:hAnsi="GHEA Grapalat"/>
                <w:sz w:val="24"/>
                <w:szCs w:val="24"/>
              </w:rPr>
              <w:t xml:space="preserve"> </w:t>
            </w:r>
            <w:r w:rsidR="006B25BC" w:rsidRPr="006B25BC">
              <w:rPr>
                <w:rFonts w:ascii="GHEA Grapalat" w:hAnsi="GHEA Grapalat"/>
                <w:sz w:val="24"/>
                <w:szCs w:val="24"/>
                <w:lang w:val="en-US"/>
              </w:rPr>
              <w:br/>
            </w:r>
            <w:r w:rsidRPr="00636D38">
              <w:rPr>
                <w:rFonts w:ascii="GHEA Grapalat" w:hAnsi="GHEA Grapalat"/>
                <w:sz w:val="24"/>
                <w:szCs w:val="24"/>
              </w:rPr>
              <w:t>non-governmental organisations, with the participation of</w:t>
            </w:r>
            <w:r w:rsidR="006B25BC" w:rsidRPr="006B25BC">
              <w:rPr>
                <w:rFonts w:ascii="Courier New" w:hAnsi="Courier New" w:cs="Courier New"/>
                <w:sz w:val="24"/>
                <w:szCs w:val="24"/>
                <w:lang w:val="en-US"/>
              </w:rPr>
              <w:t> </w:t>
            </w:r>
            <w:r w:rsidRPr="00636D38">
              <w:rPr>
                <w:rFonts w:ascii="GHEA Grapalat" w:hAnsi="GHEA Grapalat"/>
                <w:sz w:val="24"/>
                <w:szCs w:val="24"/>
              </w:rPr>
              <w:t>representatives of interested civic groups and mass media, the issues of enhancing transparency of the system for declaration and making it more interactive within the</w:t>
            </w:r>
            <w:r w:rsidR="006B25BC" w:rsidRPr="006B25BC">
              <w:rPr>
                <w:rFonts w:ascii="Courier New" w:hAnsi="Courier New" w:cs="Courier New"/>
                <w:sz w:val="24"/>
                <w:szCs w:val="24"/>
                <w:lang w:val="en-US"/>
              </w:rPr>
              <w:t> </w:t>
            </w:r>
            <w:r w:rsidRPr="00636D38">
              <w:rPr>
                <w:rFonts w:ascii="GHEA Grapalat" w:hAnsi="GHEA Grapalat"/>
                <w:sz w:val="24"/>
                <w:szCs w:val="24"/>
              </w:rPr>
              <w:t xml:space="preserve">scope of the ""Public Data" in official declarations: Improving the electronic system of declarations on property, income and affiliated persons of high-ranking officials" commitment were </w:t>
            </w:r>
            <w:r w:rsidR="00BA17EF">
              <w:rPr>
                <w:rFonts w:ascii="GHEA Grapalat" w:hAnsi="GHEA Grapalat"/>
                <w:sz w:val="24"/>
                <w:szCs w:val="24"/>
              </w:rPr>
              <w:t>discussed</w:t>
            </w:r>
            <w:r w:rsidRPr="00636D38">
              <w:rPr>
                <w:rFonts w:ascii="GHEA Grapalat" w:hAnsi="GHEA Grapalat"/>
                <w:sz w:val="24"/>
                <w:szCs w:val="24"/>
              </w:rPr>
              <w:t xml:space="preserve"> in the city of</w:t>
            </w:r>
            <w:r w:rsidR="006B25BC" w:rsidRPr="006B25BC">
              <w:rPr>
                <w:rFonts w:ascii="Courier New" w:hAnsi="Courier New" w:cs="Courier New"/>
                <w:sz w:val="24"/>
                <w:szCs w:val="24"/>
                <w:lang w:val="en-US"/>
              </w:rPr>
              <w:t> </w:t>
            </w:r>
            <w:proofErr w:type="spellStart"/>
            <w:r w:rsidRPr="00636D38">
              <w:rPr>
                <w:rFonts w:ascii="GHEA Grapalat" w:hAnsi="GHEA Grapalat"/>
                <w:sz w:val="24"/>
                <w:szCs w:val="24"/>
              </w:rPr>
              <w:t>Vanadzor</w:t>
            </w:r>
            <w:proofErr w:type="spellEnd"/>
            <w:r w:rsidRPr="00636D38">
              <w:rPr>
                <w:rFonts w:ascii="GHEA Grapalat" w:hAnsi="GHEA Grapalat"/>
                <w:sz w:val="24"/>
                <w:szCs w:val="24"/>
              </w:rPr>
              <w:t xml:space="preserve"> on 12 October 2016 </w:t>
            </w:r>
            <w:hyperlink r:id="rId41">
              <w:r w:rsidR="004F71DD" w:rsidRPr="00636D38">
                <w:rPr>
                  <w:rFonts w:ascii="GHEA Grapalat" w:hAnsi="GHEA Grapalat"/>
                  <w:sz w:val="24"/>
                  <w:szCs w:val="24"/>
                  <w:u w:val="single"/>
                </w:rPr>
                <w:t>http://www.ethics.am/hy/events/item/2016/10/13/news5/</w:t>
              </w:r>
            </w:hyperlink>
            <w:r w:rsidR="004F71DD" w:rsidRPr="00636D38">
              <w:rPr>
                <w:rFonts w:ascii="GHEA Grapalat" w:hAnsi="GHEA Grapalat"/>
                <w:sz w:val="24"/>
                <w:szCs w:val="24"/>
              </w:rPr>
              <w:t>.</w:t>
            </w:r>
          </w:p>
          <w:p w:rsidR="004F71DD" w:rsidRPr="006B25BC" w:rsidRDefault="00971B4D" w:rsidP="00BA17EF">
            <w:pPr>
              <w:spacing w:after="120" w:line="240" w:lineRule="auto"/>
              <w:jc w:val="both"/>
              <w:rPr>
                <w:rFonts w:ascii="GHEA Grapalat" w:hAnsi="GHEA Grapalat"/>
                <w:sz w:val="24"/>
                <w:szCs w:val="24"/>
              </w:rPr>
            </w:pPr>
            <w:r w:rsidRPr="00636D38">
              <w:rPr>
                <w:rFonts w:ascii="GHEA Grapalat" w:hAnsi="GHEA Grapalat"/>
                <w:sz w:val="24"/>
                <w:szCs w:val="24"/>
              </w:rPr>
              <w:t>Draft terms of reference for modernisation of</w:t>
            </w:r>
            <w:r w:rsidR="006B25BC" w:rsidRPr="006B25BC">
              <w:rPr>
                <w:rFonts w:ascii="Courier New" w:hAnsi="Courier New" w:cs="Courier New"/>
                <w:sz w:val="24"/>
                <w:szCs w:val="24"/>
                <w:lang w:val="en-US"/>
              </w:rPr>
              <w:t> </w:t>
            </w:r>
            <w:r w:rsidRPr="00636D38">
              <w:rPr>
                <w:rFonts w:ascii="GHEA Grapalat" w:hAnsi="GHEA Grapalat"/>
                <w:sz w:val="24"/>
                <w:szCs w:val="24"/>
              </w:rPr>
              <w:t>the</w:t>
            </w:r>
            <w:r w:rsidR="006B25BC" w:rsidRPr="006B25BC">
              <w:rPr>
                <w:rFonts w:ascii="Courier New" w:hAnsi="Courier New" w:cs="Courier New"/>
                <w:sz w:val="24"/>
                <w:szCs w:val="24"/>
                <w:lang w:val="en-US"/>
              </w:rPr>
              <w:t> </w:t>
            </w:r>
            <w:r w:rsidRPr="00636D38">
              <w:rPr>
                <w:rFonts w:ascii="GHEA Grapalat" w:hAnsi="GHEA Grapalat"/>
                <w:sz w:val="24"/>
                <w:szCs w:val="24"/>
              </w:rPr>
              <w:t>electronic system of declarations on property, income and affiliated persons of high-ranking officials within the scope of the "Third Public Sector Moderni</w:t>
            </w:r>
            <w:r w:rsidR="00BA17EF">
              <w:rPr>
                <w:rFonts w:ascii="GHEA Grapalat" w:hAnsi="GHEA Grapalat"/>
                <w:sz w:val="24"/>
                <w:szCs w:val="24"/>
              </w:rPr>
              <w:t>z</w:t>
            </w:r>
            <w:r w:rsidRPr="00636D38">
              <w:rPr>
                <w:rFonts w:ascii="GHEA Grapalat" w:hAnsi="GHEA Grapalat"/>
                <w:sz w:val="24"/>
                <w:szCs w:val="24"/>
              </w:rPr>
              <w:t>ation Project for Armenia" of the World Bank have been prepared with respect to the "Publication of the lists of</w:t>
            </w:r>
            <w:r w:rsidR="006B25BC" w:rsidRPr="006B25BC">
              <w:rPr>
                <w:rFonts w:ascii="Courier New" w:hAnsi="Courier New" w:cs="Courier New"/>
                <w:sz w:val="24"/>
                <w:szCs w:val="24"/>
                <w:lang w:val="en-US"/>
              </w:rPr>
              <w:t> </w:t>
            </w:r>
            <w:r w:rsidRPr="00636D38">
              <w:rPr>
                <w:rFonts w:ascii="GHEA Grapalat" w:hAnsi="GHEA Grapalat"/>
                <w:sz w:val="24"/>
                <w:szCs w:val="24"/>
              </w:rPr>
              <w:t xml:space="preserve">persons having failed to submit declarations in 2016 and persons having submitted declarations at a later date" measures </w:t>
            </w:r>
            <w:r w:rsidR="004F71DD" w:rsidRPr="00636D38">
              <w:rPr>
                <w:rFonts w:ascii="GHEA Grapalat" w:hAnsi="GHEA Grapalat"/>
                <w:sz w:val="24"/>
                <w:szCs w:val="24"/>
              </w:rPr>
              <w:t>and "Software development for upgrading the</w:t>
            </w:r>
            <w:r w:rsidR="006B25BC" w:rsidRPr="006B25BC">
              <w:rPr>
                <w:rFonts w:ascii="Courier New" w:hAnsi="Courier New" w:cs="Courier New"/>
                <w:sz w:val="24"/>
                <w:szCs w:val="24"/>
                <w:lang w:val="en-US"/>
              </w:rPr>
              <w:t> </w:t>
            </w:r>
            <w:r w:rsidR="004F71DD" w:rsidRPr="00636D38">
              <w:rPr>
                <w:rFonts w:ascii="GHEA Grapalat" w:hAnsi="GHEA Grapalat"/>
                <w:sz w:val="24"/>
                <w:szCs w:val="24"/>
              </w:rPr>
              <w:t>search engine of</w:t>
            </w:r>
            <w:r w:rsidR="006B25BC" w:rsidRPr="006B25BC">
              <w:rPr>
                <w:rFonts w:ascii="Courier New" w:hAnsi="Courier New" w:cs="Courier New"/>
                <w:sz w:val="24"/>
                <w:szCs w:val="24"/>
                <w:lang w:val="en-US"/>
              </w:rPr>
              <w:t> </w:t>
            </w:r>
            <w:r w:rsidR="004F71DD" w:rsidRPr="00636D38">
              <w:rPr>
                <w:rFonts w:ascii="GHEA Grapalat" w:hAnsi="GHEA Grapalat"/>
                <w:sz w:val="24"/>
                <w:szCs w:val="24"/>
              </w:rPr>
              <w:t>the "Registry of Declarations" section of the</w:t>
            </w:r>
            <w:r w:rsidR="006B25BC" w:rsidRPr="006B25BC">
              <w:rPr>
                <w:rFonts w:ascii="Courier New" w:hAnsi="Courier New" w:cs="Courier New"/>
                <w:sz w:val="24"/>
                <w:szCs w:val="24"/>
                <w:lang w:val="en-US"/>
              </w:rPr>
              <w:t> </w:t>
            </w:r>
            <w:r w:rsidR="004F71DD" w:rsidRPr="00636D38">
              <w:rPr>
                <w:rFonts w:ascii="GHEA Grapalat" w:hAnsi="GHEA Grapalat"/>
                <w:sz w:val="24"/>
                <w:szCs w:val="24"/>
              </w:rPr>
              <w:t xml:space="preserve">Commission’s website at </w:t>
            </w:r>
            <w:hyperlink r:id="rId42">
              <w:r w:rsidR="004F71DD" w:rsidRPr="00636D38">
                <w:rPr>
                  <w:rFonts w:ascii="GHEA Grapalat" w:hAnsi="GHEA Grapalat"/>
                  <w:sz w:val="24"/>
                  <w:szCs w:val="24"/>
                  <w:u w:val="single"/>
                </w:rPr>
                <w:t>www.ethics.am</w:t>
              </w:r>
            </w:hyperlink>
            <w:r w:rsidR="004F71DD" w:rsidRPr="00636D38">
              <w:rPr>
                <w:rFonts w:ascii="GHEA Grapalat" w:hAnsi="GHEA Grapalat"/>
                <w:sz w:val="24"/>
                <w:szCs w:val="24"/>
              </w:rPr>
              <w:t>" measure of the commitment, which includes the</w:t>
            </w:r>
            <w:r w:rsidR="006B25BC" w:rsidRPr="006B25BC">
              <w:rPr>
                <w:rFonts w:ascii="Courier New" w:hAnsi="Courier New" w:cs="Courier New"/>
                <w:sz w:val="24"/>
                <w:szCs w:val="24"/>
                <w:lang w:val="en-US"/>
              </w:rPr>
              <w:t> </w:t>
            </w:r>
            <w:r w:rsidR="004F71DD" w:rsidRPr="00636D38">
              <w:rPr>
                <w:rFonts w:ascii="GHEA Grapalat" w:hAnsi="GHEA Grapalat"/>
                <w:sz w:val="24"/>
                <w:szCs w:val="24"/>
              </w:rPr>
              <w:t>recommendations submitted as a result of</w:t>
            </w:r>
            <w:r w:rsidR="006B25BC" w:rsidRPr="006B25BC">
              <w:rPr>
                <w:rFonts w:ascii="Courier New" w:hAnsi="Courier New" w:cs="Courier New"/>
                <w:sz w:val="24"/>
                <w:szCs w:val="24"/>
                <w:lang w:val="en-US"/>
              </w:rPr>
              <w:t> </w:t>
            </w:r>
            <w:r w:rsidR="004F71DD" w:rsidRPr="00636D38">
              <w:rPr>
                <w:rFonts w:ascii="GHEA Grapalat" w:hAnsi="GHEA Grapalat"/>
                <w:sz w:val="24"/>
                <w:szCs w:val="24"/>
              </w:rPr>
              <w:t>the</w:t>
            </w:r>
            <w:r w:rsidR="006B25BC" w:rsidRPr="006B25BC">
              <w:rPr>
                <w:rFonts w:ascii="Courier New" w:hAnsi="Courier New" w:cs="Courier New"/>
                <w:sz w:val="24"/>
                <w:szCs w:val="24"/>
                <w:lang w:val="en-US"/>
              </w:rPr>
              <w:t> </w:t>
            </w:r>
            <w:r w:rsidR="004F71DD" w:rsidRPr="00636D38">
              <w:rPr>
                <w:rFonts w:ascii="GHEA Grapalat" w:hAnsi="GHEA Grapalat"/>
                <w:sz w:val="24"/>
                <w:szCs w:val="24"/>
              </w:rPr>
              <w:t>discussions with non-governmental organisations.</w:t>
            </w:r>
          </w:p>
        </w:tc>
      </w:tr>
      <w:tr w:rsidR="004F71DD" w:rsidRPr="00636D38" w:rsidTr="00E17608">
        <w:trPr>
          <w:jc w:val="center"/>
        </w:trPr>
        <w:tc>
          <w:tcPr>
            <w:tcW w:w="381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Next steps</w:t>
            </w:r>
          </w:p>
        </w:tc>
        <w:tc>
          <w:tcPr>
            <w:tcW w:w="64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B25BC" w:rsidRDefault="00971B4D" w:rsidP="006B25BC">
            <w:pPr>
              <w:numPr>
                <w:ilvl w:val="0"/>
                <w:numId w:val="2"/>
              </w:numPr>
              <w:tabs>
                <w:tab w:val="clear" w:pos="720"/>
                <w:tab w:val="num" w:pos="330"/>
              </w:tabs>
              <w:spacing w:after="120" w:line="240" w:lineRule="auto"/>
              <w:ind w:left="208" w:hanging="208"/>
              <w:jc w:val="both"/>
              <w:textAlignment w:val="baseline"/>
              <w:rPr>
                <w:rFonts w:ascii="GHEA Grapalat" w:eastAsia="Times New Roman" w:hAnsi="GHEA Grapalat" w:cs="Arial"/>
                <w:sz w:val="24"/>
                <w:szCs w:val="24"/>
              </w:rPr>
            </w:pPr>
            <w:r w:rsidRPr="00636D38">
              <w:rPr>
                <w:rFonts w:ascii="GHEA Grapalat" w:hAnsi="GHEA Grapalat"/>
                <w:sz w:val="24"/>
                <w:szCs w:val="24"/>
              </w:rPr>
              <w:t>Within the scope of t</w:t>
            </w:r>
            <w:r w:rsidR="00BA17EF">
              <w:rPr>
                <w:rFonts w:ascii="GHEA Grapalat" w:hAnsi="GHEA Grapalat"/>
                <w:sz w:val="24"/>
                <w:szCs w:val="24"/>
              </w:rPr>
              <w:t>he "Third Public Sector Moderniz</w:t>
            </w:r>
            <w:r w:rsidRPr="00636D38">
              <w:rPr>
                <w:rFonts w:ascii="GHEA Grapalat" w:hAnsi="GHEA Grapalat"/>
                <w:sz w:val="24"/>
                <w:szCs w:val="24"/>
              </w:rPr>
              <w:t>ation Project for Armenia" of the World Bank, submission of draft terms of reference for modernisation of the electronic system of declarations on property, income and affiliated persons of high-ranking officials to the Government of the Republic of Armenia (in case of</w:t>
            </w:r>
            <w:r w:rsidR="006B25BC" w:rsidRPr="006B25BC">
              <w:rPr>
                <w:rFonts w:ascii="Courier New" w:hAnsi="Courier New" w:cs="Courier New"/>
                <w:sz w:val="24"/>
                <w:szCs w:val="24"/>
                <w:lang w:val="en-US"/>
              </w:rPr>
              <w:t> </w:t>
            </w:r>
            <w:r w:rsidRPr="00636D38">
              <w:rPr>
                <w:rFonts w:ascii="GHEA Grapalat" w:hAnsi="GHEA Grapalat"/>
                <w:sz w:val="24"/>
                <w:szCs w:val="24"/>
              </w:rPr>
              <w:t>availability of a political decision on the launch of</w:t>
            </w:r>
            <w:r w:rsidR="006B25BC" w:rsidRPr="006B25BC">
              <w:rPr>
                <w:rFonts w:ascii="Courier New" w:hAnsi="Courier New" w:cs="Courier New"/>
                <w:sz w:val="24"/>
                <w:szCs w:val="24"/>
                <w:lang w:val="en-US"/>
              </w:rPr>
              <w:t> </w:t>
            </w:r>
            <w:r w:rsidRPr="00636D38">
              <w:rPr>
                <w:rFonts w:ascii="GHEA Grapalat" w:hAnsi="GHEA Grapalat"/>
                <w:sz w:val="24"/>
                <w:szCs w:val="24"/>
              </w:rPr>
              <w:t>the</w:t>
            </w:r>
            <w:r w:rsidR="006B25BC" w:rsidRPr="006B25BC">
              <w:rPr>
                <w:rFonts w:ascii="Courier New" w:hAnsi="Courier New" w:cs="Courier New"/>
                <w:sz w:val="24"/>
                <w:szCs w:val="24"/>
                <w:lang w:val="en-US"/>
              </w:rPr>
              <w:t> </w:t>
            </w:r>
            <w:r w:rsidRPr="00636D38">
              <w:rPr>
                <w:rFonts w:ascii="GHEA Grapalat" w:hAnsi="GHEA Grapalat"/>
                <w:sz w:val="24"/>
                <w:szCs w:val="24"/>
              </w:rPr>
              <w:t>project)</w:t>
            </w:r>
          </w:p>
        </w:tc>
      </w:tr>
      <w:tr w:rsidR="004F71DD" w:rsidRPr="00636D38" w:rsidTr="00E17608">
        <w:trPr>
          <w:jc w:val="center"/>
        </w:trPr>
        <w:tc>
          <w:tcPr>
            <w:tcW w:w="5127"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Completion date</w:t>
            </w:r>
          </w:p>
        </w:tc>
        <w:tc>
          <w:tcPr>
            <w:tcW w:w="16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6B25BC">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E17608">
        <w:trPr>
          <w:jc w:val="center"/>
        </w:trPr>
        <w:tc>
          <w:tcPr>
            <w:tcW w:w="51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636D38">
              <w:rPr>
                <w:rFonts w:ascii="GHEA Grapalat" w:hAnsi="GHEA Grapalat"/>
                <w:sz w:val="24"/>
                <w:szCs w:val="24"/>
              </w:rPr>
              <w:t>1.</w:t>
            </w:r>
            <w:r w:rsidR="00A97AFA" w:rsidRPr="00A97AFA">
              <w:rPr>
                <w:rFonts w:ascii="GHEA Grapalat" w:hAnsi="GHEA Grapalat"/>
                <w:sz w:val="24"/>
                <w:szCs w:val="24"/>
                <w:lang w:val="en-US"/>
              </w:rPr>
              <w:tab/>
            </w:r>
            <w:r w:rsidRPr="00636D38">
              <w:rPr>
                <w:rFonts w:ascii="GHEA Grapalat" w:hAnsi="GHEA Grapalat"/>
                <w:sz w:val="24"/>
                <w:szCs w:val="24"/>
              </w:rPr>
              <w:t xml:space="preserve">Presenting the recommendation regarding the commitment to the interested civic groups, receiving opinions </w:t>
            </w:r>
            <w:proofErr w:type="spellStart"/>
            <w:r w:rsidRPr="00636D38">
              <w:rPr>
                <w:rFonts w:ascii="GHEA Grapalat" w:hAnsi="GHEA Grapalat"/>
                <w:sz w:val="24"/>
                <w:szCs w:val="24"/>
              </w:rPr>
              <w:t>therefrom</w:t>
            </w:r>
            <w:proofErr w:type="spellEnd"/>
            <w:r w:rsidRPr="00636D38">
              <w:rPr>
                <w:rFonts w:ascii="GHEA Grapalat" w:hAnsi="GHEA Grapalat"/>
                <w:sz w:val="24"/>
                <w:szCs w:val="24"/>
              </w:rPr>
              <w:t xml:space="preserve">, organising discussions, summarising results </w:t>
            </w:r>
            <w:r w:rsidRPr="00636D38">
              <w:rPr>
                <w:rFonts w:ascii="GHEA Grapalat" w:hAnsi="GHEA Grapalat"/>
                <w:sz w:val="24"/>
                <w:szCs w:val="24"/>
              </w:rPr>
              <w:lastRenderedPageBreak/>
              <w:t>with regard to publication of the lists of persons having failed to submit declarations within the time limit specified by law and software development by making the "Registry of Declarations" section of the Commission’s website interactive for users.</w:t>
            </w:r>
          </w:p>
        </w:tc>
        <w:tc>
          <w:tcPr>
            <w:tcW w:w="0" w:type="auto"/>
            <w:tcBorders>
              <w:right w:val="single" w:sz="4" w:space="0" w:color="auto"/>
            </w:tcBorders>
            <w:shd w:val="clear" w:color="auto" w:fill="auto"/>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lastRenderedPageBreak/>
              <w:t>September 2016</w:t>
            </w:r>
          </w:p>
        </w:tc>
        <w:tc>
          <w:tcPr>
            <w:tcW w:w="0" w:type="auto"/>
            <w:tcBorders>
              <w:top w:val="single" w:sz="8" w:space="0" w:color="000000"/>
              <w:left w:val="single" w:sz="4" w:space="0" w:color="auto"/>
              <w:bottom w:val="single" w:sz="8" w:space="0" w:color="000000"/>
            </w:tcBorders>
            <w:shd w:val="clear" w:color="auto" w:fill="auto"/>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December 2016</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Fully implemented</w:t>
            </w:r>
          </w:p>
        </w:tc>
      </w:tr>
      <w:tr w:rsidR="004F71DD" w:rsidRPr="00636D38" w:rsidTr="00E17608">
        <w:trPr>
          <w:jc w:val="center"/>
        </w:trPr>
        <w:tc>
          <w:tcPr>
            <w:tcW w:w="51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pStyle w:val="ListParagraph"/>
              <w:tabs>
                <w:tab w:val="left" w:pos="555"/>
              </w:tabs>
              <w:spacing w:after="0" w:line="240" w:lineRule="auto"/>
              <w:ind w:left="284" w:hanging="284"/>
              <w:contextualSpacing w:val="0"/>
              <w:rPr>
                <w:rFonts w:ascii="GHEA Grapalat" w:hAnsi="GHEA Grapalat" w:cs="GHEA Grapalat"/>
                <w:sz w:val="24"/>
                <w:szCs w:val="24"/>
              </w:rPr>
            </w:pPr>
            <w:r w:rsidRPr="00636D38">
              <w:rPr>
                <w:rFonts w:ascii="GHEA Grapalat" w:hAnsi="GHEA Grapalat"/>
                <w:sz w:val="24"/>
                <w:szCs w:val="24"/>
              </w:rPr>
              <w:lastRenderedPageBreak/>
              <w:t>2.</w:t>
            </w:r>
            <w:r w:rsidR="00A97AFA" w:rsidRPr="00A97AFA">
              <w:rPr>
                <w:rFonts w:ascii="GHEA Grapalat" w:hAnsi="GHEA Grapalat"/>
                <w:sz w:val="24"/>
                <w:szCs w:val="24"/>
                <w:lang w:val="en-US"/>
              </w:rPr>
              <w:tab/>
            </w:r>
            <w:r w:rsidRPr="00636D38">
              <w:rPr>
                <w:rFonts w:ascii="GHEA Grapalat" w:hAnsi="GHEA Grapalat"/>
                <w:sz w:val="24"/>
                <w:szCs w:val="24"/>
              </w:rPr>
              <w:t>Posting on the Commission’s website the lists of persons having failed to submit declarations in 2016 and persons having submitted declarations at a later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December 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March 2017</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r>
      <w:tr w:rsidR="004F71DD" w:rsidRPr="00636D38" w:rsidTr="00E17608">
        <w:trPr>
          <w:jc w:val="center"/>
        </w:trPr>
        <w:tc>
          <w:tcPr>
            <w:tcW w:w="51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pStyle w:val="ListParagraph"/>
              <w:tabs>
                <w:tab w:val="left" w:pos="555"/>
              </w:tabs>
              <w:spacing w:after="0" w:line="240" w:lineRule="auto"/>
              <w:ind w:left="284" w:hanging="284"/>
              <w:contextualSpacing w:val="0"/>
              <w:rPr>
                <w:rFonts w:ascii="GHEA Grapalat" w:hAnsi="GHEA Grapalat" w:cs="GHEA Grapalat"/>
                <w:sz w:val="24"/>
                <w:szCs w:val="24"/>
              </w:rPr>
            </w:pPr>
            <w:r w:rsidRPr="00636D38">
              <w:rPr>
                <w:rFonts w:ascii="GHEA Grapalat" w:hAnsi="GHEA Grapalat"/>
                <w:sz w:val="24"/>
                <w:szCs w:val="24"/>
              </w:rPr>
              <w:t>3.</w:t>
            </w:r>
            <w:r w:rsidR="00A97AFA" w:rsidRPr="00A97AFA">
              <w:rPr>
                <w:rFonts w:ascii="GHEA Grapalat" w:hAnsi="GHEA Grapalat"/>
                <w:sz w:val="24"/>
                <w:szCs w:val="24"/>
                <w:lang w:val="en-US"/>
              </w:rPr>
              <w:tab/>
            </w:r>
            <w:r w:rsidRPr="00636D38">
              <w:rPr>
                <w:rFonts w:ascii="GHEA Grapalat" w:hAnsi="GHEA Grapalat"/>
                <w:sz w:val="24"/>
                <w:szCs w:val="24"/>
              </w:rPr>
              <w:t>Upgrading the search engine of</w:t>
            </w:r>
            <w:r w:rsidR="00A97AFA" w:rsidRPr="00A97AFA">
              <w:rPr>
                <w:rFonts w:ascii="Courier New" w:hAnsi="Courier New" w:cs="Courier New"/>
                <w:sz w:val="24"/>
                <w:szCs w:val="24"/>
                <w:lang w:val="en-US"/>
              </w:rPr>
              <w:t> </w:t>
            </w:r>
            <w:r w:rsidRPr="00636D38">
              <w:rPr>
                <w:rFonts w:ascii="GHEA Grapalat" w:hAnsi="GHEA Grapalat"/>
                <w:sz w:val="24"/>
                <w:szCs w:val="24"/>
              </w:rPr>
              <w:t>the</w:t>
            </w:r>
            <w:r w:rsidR="00A97AFA" w:rsidRPr="00A97AFA">
              <w:rPr>
                <w:rFonts w:ascii="Courier New" w:hAnsi="Courier New" w:cs="Courier New"/>
                <w:sz w:val="24"/>
                <w:szCs w:val="24"/>
                <w:lang w:val="en-US"/>
              </w:rPr>
              <w:t> </w:t>
            </w:r>
            <w:r w:rsidRPr="00636D38">
              <w:rPr>
                <w:rFonts w:ascii="GHEA Grapalat" w:hAnsi="GHEA Grapalat"/>
                <w:sz w:val="24"/>
                <w:szCs w:val="24"/>
              </w:rPr>
              <w:t>"Registry of Declarations" section of</w:t>
            </w:r>
            <w:r w:rsidR="00A97AFA" w:rsidRPr="00A97AFA">
              <w:rPr>
                <w:rFonts w:ascii="Courier New" w:hAnsi="Courier New" w:cs="Courier New"/>
                <w:sz w:val="24"/>
                <w:szCs w:val="24"/>
                <w:lang w:val="en-US"/>
              </w:rPr>
              <w:t> </w:t>
            </w:r>
            <w:r w:rsidRPr="00636D38">
              <w:rPr>
                <w:rFonts w:ascii="GHEA Grapalat" w:hAnsi="GHEA Grapalat"/>
                <w:sz w:val="24"/>
                <w:szCs w:val="24"/>
              </w:rPr>
              <w:t xml:space="preserve">the Commission’s website at </w:t>
            </w:r>
            <w:hyperlink r:id="rId43">
              <w:r w:rsidR="004F71DD" w:rsidRPr="00636D38">
                <w:rPr>
                  <w:rStyle w:val="Hyperlink"/>
                  <w:rFonts w:ascii="GHEA Grapalat" w:hAnsi="GHEA Grapalat"/>
                  <w:color w:val="auto"/>
                  <w:sz w:val="24"/>
                  <w:szCs w:val="24"/>
                </w:rPr>
                <w:t>www.ethics.am</w:t>
              </w:r>
            </w:hyperlink>
            <w:r w:rsidR="004F71DD" w:rsidRPr="00636D38">
              <w:rPr>
                <w:rFonts w:ascii="GHEA Grapalat" w:hAnsi="GHEA Grapalat"/>
                <w:sz w:val="24"/>
                <w:szCs w:val="24"/>
              </w:rPr>
              <w:t>, ensuring its interactive accessibility for users, software development and installation.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March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June 2018</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r>
      <w:tr w:rsidR="004F71DD" w:rsidRPr="00636D38" w:rsidTr="00E17608">
        <w:trPr>
          <w:jc w:val="center"/>
        </w:trPr>
        <w:tc>
          <w:tcPr>
            <w:tcW w:w="51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r w:rsidR="004F71DD" w:rsidRPr="00636D38" w:rsidTr="00EC68D0">
        <w:trPr>
          <w:trHeight w:val="420"/>
          <w:jc w:val="center"/>
        </w:trPr>
        <w:tc>
          <w:tcPr>
            <w:tcW w:w="1022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Contact details</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641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Ethics Commission of High-Ranking Officials (upon</w:t>
            </w:r>
            <w:r w:rsidR="00A97AFA" w:rsidRPr="00A97AFA">
              <w:rPr>
                <w:rFonts w:ascii="Courier New" w:hAnsi="Courier New" w:cs="Courier New"/>
                <w:sz w:val="24"/>
                <w:szCs w:val="24"/>
                <w:lang w:val="en-US"/>
              </w:rPr>
              <w:t> </w:t>
            </w:r>
            <w:r w:rsidRPr="00636D38">
              <w:rPr>
                <w:rFonts w:ascii="GHEA Grapalat" w:hAnsi="GHEA Grapalat"/>
                <w:sz w:val="24"/>
                <w:szCs w:val="24"/>
              </w:rPr>
              <w:t>consent)</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641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Armen Khudaverdyan</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641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 xml:space="preserve">Deputy Chairperson of the Ethics Commission </w:t>
            </w:r>
            <w:r w:rsidR="00A97AFA" w:rsidRPr="00A97AFA">
              <w:rPr>
                <w:rFonts w:ascii="GHEA Grapalat" w:hAnsi="GHEA Grapalat"/>
                <w:sz w:val="24"/>
                <w:szCs w:val="24"/>
                <w:lang w:val="en-US"/>
              </w:rPr>
              <w:br/>
            </w:r>
            <w:r w:rsidRPr="00636D38">
              <w:rPr>
                <w:rFonts w:ascii="GHEA Grapalat" w:hAnsi="GHEA Grapalat"/>
                <w:sz w:val="24"/>
                <w:szCs w:val="24"/>
              </w:rPr>
              <w:t>of High-Ranking Officials of the Republic of Armenia</w:t>
            </w:r>
          </w:p>
        </w:tc>
      </w:tr>
      <w:tr w:rsidR="004F71DD" w:rsidRPr="00636D38" w:rsidTr="00E17608">
        <w:trPr>
          <w:trHeight w:val="420"/>
          <w:jc w:val="center"/>
        </w:trPr>
        <w:tc>
          <w:tcPr>
            <w:tcW w:w="3812" w:type="dxa"/>
            <w:gridSpan w:val="2"/>
            <w:tcBorders>
              <w:top w:val="single" w:sz="8" w:space="0" w:color="000000"/>
              <w:left w:val="single" w:sz="8" w:space="0" w:color="000000"/>
              <w:bottom w:val="single" w:sz="8"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E-mail, Phone</w:t>
            </w:r>
          </w:p>
        </w:tc>
        <w:tc>
          <w:tcPr>
            <w:tcW w:w="6410"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F64246" w:rsidP="00A97AFA">
            <w:pPr>
              <w:spacing w:after="120" w:line="240" w:lineRule="auto"/>
              <w:rPr>
                <w:rFonts w:ascii="GHEA Grapalat" w:hAnsi="GHEA Grapalat"/>
                <w:sz w:val="24"/>
                <w:szCs w:val="24"/>
              </w:rPr>
            </w:pPr>
            <w:hyperlink r:id="rId44">
              <w:r w:rsidR="004F71DD" w:rsidRPr="00636D38">
                <w:rPr>
                  <w:rStyle w:val="Hyperlink"/>
                  <w:rFonts w:ascii="GHEA Grapalat" w:hAnsi="GHEA Grapalat"/>
                  <w:color w:val="auto"/>
                  <w:sz w:val="24"/>
                  <w:szCs w:val="24"/>
                </w:rPr>
                <w:t>armen.khudaverdyan@ethics.am</w:t>
              </w:r>
            </w:hyperlink>
            <w:r w:rsidR="004F71DD" w:rsidRPr="00636D38">
              <w:rPr>
                <w:rFonts w:ascii="GHEA Grapalat" w:hAnsi="GHEA Grapalat"/>
                <w:sz w:val="24"/>
                <w:szCs w:val="24"/>
              </w:rPr>
              <w:t xml:space="preserve"> (+37410)588795</w:t>
            </w:r>
          </w:p>
        </w:tc>
      </w:tr>
      <w:tr w:rsidR="004F71DD" w:rsidRPr="00636D38" w:rsidTr="00E17608">
        <w:trPr>
          <w:trHeight w:val="643"/>
          <w:jc w:val="center"/>
        </w:trPr>
        <w:tc>
          <w:tcPr>
            <w:tcW w:w="1283"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641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971B4D" w:rsidP="00E17608">
            <w:pPr>
              <w:spacing w:after="120" w:line="240" w:lineRule="auto"/>
              <w:rPr>
                <w:rFonts w:ascii="GHEA Grapalat" w:eastAsia="Times New Roman" w:hAnsi="GHEA Grapalat"/>
                <w:sz w:val="24"/>
                <w:szCs w:val="24"/>
              </w:rPr>
            </w:pPr>
            <w:r w:rsidRPr="00636D38">
              <w:rPr>
                <w:rFonts w:ascii="GHEA Grapalat" w:hAnsi="GHEA Grapalat"/>
                <w:sz w:val="24"/>
                <w:szCs w:val="24"/>
              </w:rPr>
              <w:t>Staff of the Government of the Republic of Armenia</w:t>
            </w: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shd w:val="clear" w:color="auto" w:fill="auto"/>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shd w:val="clear" w:color="auto" w:fill="auto"/>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4" w:space="0" w:color="auto"/>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641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4F71DD" w:rsidRPr="00636D38" w:rsidRDefault="00971B4D" w:rsidP="00A97AFA">
            <w:pPr>
              <w:spacing w:after="120" w:line="240" w:lineRule="auto"/>
              <w:rPr>
                <w:rFonts w:ascii="GHEA Grapalat" w:eastAsia="Times New Roman" w:hAnsi="GHEA Grapalat"/>
                <w:sz w:val="24"/>
                <w:szCs w:val="24"/>
              </w:rPr>
            </w:pPr>
            <w:proofErr w:type="spellStart"/>
            <w:r w:rsidRPr="00636D38">
              <w:rPr>
                <w:rFonts w:ascii="GHEA Grapalat" w:hAnsi="GHEA Grapalat"/>
                <w:sz w:val="24"/>
                <w:szCs w:val="24"/>
              </w:rPr>
              <w:t>Hetq</w:t>
            </w:r>
            <w:proofErr w:type="spellEnd"/>
            <w:r w:rsidRPr="00636D38">
              <w:rPr>
                <w:rFonts w:ascii="GHEA Grapalat" w:hAnsi="GHEA Grapalat"/>
                <w:sz w:val="24"/>
                <w:szCs w:val="24"/>
              </w:rPr>
              <w:t xml:space="preserve"> (upon consent), Transparency International NGO (upon consent)</w:t>
            </w: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17608">
        <w:trPr>
          <w:trHeight w:val="643"/>
          <w:jc w:val="center"/>
        </w:trPr>
        <w:tc>
          <w:tcPr>
            <w:tcW w:w="12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410" w:type="dxa"/>
            <w:gridSpan w:val="4"/>
            <w:vMerge/>
            <w:tcBorders>
              <w:top w:val="single" w:sz="4" w:space="0" w:color="auto"/>
              <w:left w:val="single" w:sz="4" w:space="0" w:color="auto"/>
              <w:bottom w:val="single" w:sz="4" w:space="0" w:color="auto"/>
              <w:right w:val="single" w:sz="4" w:space="0" w:color="auto"/>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C68D0">
        <w:trPr>
          <w:trHeight w:val="420"/>
          <w:jc w:val="center"/>
        </w:trPr>
        <w:tc>
          <w:tcPr>
            <w:tcW w:w="10222"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EC68D0">
        <w:trPr>
          <w:trHeight w:val="420"/>
          <w:jc w:val="center"/>
        </w:trPr>
        <w:tc>
          <w:tcPr>
            <w:tcW w:w="10222"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bl>
    <w:p w:rsidR="004F71DD" w:rsidRPr="00636D38" w:rsidRDefault="004F71DD" w:rsidP="00636D38">
      <w:pPr>
        <w:spacing w:after="160" w:line="360" w:lineRule="auto"/>
        <w:jc w:val="both"/>
        <w:rPr>
          <w:rFonts w:ascii="GHEA Grapalat" w:hAnsi="GHEA Grapalat"/>
          <w:sz w:val="24"/>
          <w:szCs w:val="24"/>
        </w:rPr>
      </w:pPr>
    </w:p>
    <w:p w:rsidR="004F71DD" w:rsidRPr="00636D38" w:rsidRDefault="004F71DD" w:rsidP="00636D38">
      <w:pPr>
        <w:spacing w:after="160" w:line="360" w:lineRule="auto"/>
        <w:jc w:val="both"/>
        <w:rPr>
          <w:rFonts w:ascii="GHEA Grapalat" w:hAnsi="GHEA Grapalat"/>
          <w:sz w:val="24"/>
          <w:szCs w:val="24"/>
        </w:rPr>
      </w:pPr>
    </w:p>
    <w:tbl>
      <w:tblPr>
        <w:tblW w:w="10264" w:type="dxa"/>
        <w:jc w:val="center"/>
        <w:tblInd w:w="60" w:type="dxa"/>
        <w:tblCellMar>
          <w:top w:w="15" w:type="dxa"/>
          <w:left w:w="15" w:type="dxa"/>
          <w:bottom w:w="15" w:type="dxa"/>
          <w:right w:w="15" w:type="dxa"/>
        </w:tblCellMar>
        <w:tblLook w:val="04A0"/>
      </w:tblPr>
      <w:tblGrid>
        <w:gridCol w:w="1481"/>
        <w:gridCol w:w="2894"/>
        <w:gridCol w:w="1337"/>
        <w:gridCol w:w="1566"/>
        <w:gridCol w:w="1546"/>
        <w:gridCol w:w="1440"/>
      </w:tblGrid>
      <w:tr w:rsidR="004F71DD" w:rsidRPr="00636D38" w:rsidTr="00A97AFA">
        <w:trPr>
          <w:jc w:val="center"/>
        </w:trPr>
        <w:tc>
          <w:tcPr>
            <w:tcW w:w="10264"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4F71DD" w:rsidP="00A97AFA">
            <w:pPr>
              <w:spacing w:after="120" w:line="240" w:lineRule="auto"/>
              <w:jc w:val="center"/>
              <w:rPr>
                <w:rFonts w:ascii="GHEA Grapalat" w:hAnsi="GHEA Grapalat"/>
                <w:b/>
                <w:sz w:val="24"/>
                <w:szCs w:val="24"/>
              </w:rPr>
            </w:pPr>
            <w:r w:rsidRPr="00636D38">
              <w:rPr>
                <w:rFonts w:ascii="GHEA Grapalat" w:hAnsi="GHEA Grapalat"/>
                <w:b/>
                <w:sz w:val="24"/>
                <w:szCs w:val="24"/>
              </w:rPr>
              <w:t>5. Portal for community decisions: Creation of a unified legal information system for decisions of council of elders and heads of communities</w:t>
            </w:r>
          </w:p>
        </w:tc>
      </w:tr>
      <w:tr w:rsidR="004F71DD" w:rsidRPr="00636D38" w:rsidTr="00A97AFA">
        <w:trPr>
          <w:trHeight w:val="420"/>
          <w:jc w:val="center"/>
        </w:trPr>
        <w:tc>
          <w:tcPr>
            <w:tcW w:w="10264"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b/>
                <w:sz w:val="24"/>
                <w:szCs w:val="24"/>
              </w:rPr>
            </w:pPr>
            <w:r w:rsidRPr="00636D38">
              <w:rPr>
                <w:rFonts w:ascii="GHEA Grapalat" w:hAnsi="GHEA Grapalat"/>
                <w:b/>
                <w:sz w:val="24"/>
                <w:szCs w:val="24"/>
              </w:rPr>
              <w:t>Commitment Start and End Date</w:t>
            </w:r>
          </w:p>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September 2016 – ongoing</w:t>
            </w:r>
          </w:p>
        </w:tc>
      </w:tr>
      <w:tr w:rsidR="004F71DD" w:rsidRPr="00636D38" w:rsidTr="00E17608">
        <w:trPr>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Lead implementing agency/actor</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Ministry of Territorial Administration and Development of the Republic of Armenia, Ashot Giloyan</w:t>
            </w:r>
          </w:p>
        </w:tc>
      </w:tr>
      <w:tr w:rsidR="004F71DD" w:rsidRPr="00636D38" w:rsidTr="00A97AFA">
        <w:trPr>
          <w:trHeight w:val="420"/>
          <w:jc w:val="center"/>
        </w:trPr>
        <w:tc>
          <w:tcPr>
            <w:tcW w:w="10264"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b/>
                <w:sz w:val="24"/>
                <w:szCs w:val="24"/>
              </w:rPr>
            </w:pPr>
            <w:r w:rsidRPr="00636D38">
              <w:rPr>
                <w:rFonts w:ascii="GHEA Grapalat" w:hAnsi="GHEA Grapalat"/>
                <w:b/>
                <w:sz w:val="24"/>
                <w:szCs w:val="24"/>
              </w:rPr>
              <w:t>Commitment Description</w:t>
            </w:r>
          </w:p>
        </w:tc>
      </w:tr>
      <w:tr w:rsidR="004F71DD" w:rsidRPr="00636D38" w:rsidTr="00E17608">
        <w:trPr>
          <w:trHeight w:val="42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w:t>
            </w:r>
            <w:r w:rsidR="00A97AFA" w:rsidRPr="00A97AFA">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BA17EF">
            <w:pPr>
              <w:spacing w:after="120" w:line="240" w:lineRule="auto"/>
              <w:jc w:val="both"/>
              <w:rPr>
                <w:rFonts w:ascii="GHEA Grapalat" w:hAnsi="GHEA Grapalat"/>
                <w:sz w:val="24"/>
                <w:szCs w:val="24"/>
              </w:rPr>
            </w:pPr>
            <w:r w:rsidRPr="00636D38">
              <w:rPr>
                <w:rFonts w:ascii="GHEA Grapalat" w:hAnsi="GHEA Grapalat"/>
                <w:sz w:val="24"/>
                <w:szCs w:val="24"/>
              </w:rPr>
              <w:t>Before the start of this commitment, the decisions of</w:t>
            </w:r>
            <w:r w:rsidR="00A97AFA" w:rsidRPr="00A97AFA">
              <w:rPr>
                <w:rFonts w:ascii="Courier New" w:hAnsi="Courier New" w:cs="Courier New"/>
                <w:sz w:val="24"/>
                <w:szCs w:val="24"/>
                <w:lang w:val="en-US"/>
              </w:rPr>
              <w:t> </w:t>
            </w:r>
            <w:r w:rsidRPr="00636D38">
              <w:rPr>
                <w:rFonts w:ascii="GHEA Grapalat" w:hAnsi="GHEA Grapalat"/>
                <w:sz w:val="24"/>
                <w:szCs w:val="24"/>
              </w:rPr>
              <w:t xml:space="preserve">councils of elders and heads of communities were electronically posted in PDF format on various official websites, particularly on the websites of relevant </w:t>
            </w:r>
            <w:proofErr w:type="spellStart"/>
            <w:r w:rsidRPr="00636D38">
              <w:rPr>
                <w:rFonts w:ascii="GHEA Grapalat" w:hAnsi="GHEA Grapalat"/>
                <w:sz w:val="24"/>
                <w:szCs w:val="24"/>
              </w:rPr>
              <w:t>marzpetarans</w:t>
            </w:r>
            <w:proofErr w:type="spellEnd"/>
            <w:r w:rsidRPr="00636D38">
              <w:rPr>
                <w:rFonts w:ascii="GHEA Grapalat" w:hAnsi="GHEA Grapalat"/>
                <w:sz w:val="24"/>
                <w:szCs w:val="24"/>
              </w:rPr>
              <w:t xml:space="preserve"> of</w:t>
            </w:r>
            <w:r w:rsidR="00A97AFA" w:rsidRPr="00A97AFA">
              <w:rPr>
                <w:rFonts w:ascii="Courier New" w:hAnsi="Courier New" w:cs="Courier New"/>
                <w:sz w:val="24"/>
                <w:szCs w:val="24"/>
                <w:lang w:val="en-US"/>
              </w:rPr>
              <w:t> </w:t>
            </w:r>
            <w:r w:rsidRPr="00636D38">
              <w:rPr>
                <w:rFonts w:ascii="GHEA Grapalat" w:hAnsi="GHEA Grapalat"/>
                <w:sz w:val="24"/>
                <w:szCs w:val="24"/>
              </w:rPr>
              <w:t>the</w:t>
            </w:r>
            <w:r w:rsidR="00A97AFA" w:rsidRPr="00A97AFA">
              <w:rPr>
                <w:rFonts w:ascii="Courier New" w:hAnsi="Courier New" w:cs="Courier New"/>
                <w:sz w:val="24"/>
                <w:szCs w:val="24"/>
                <w:lang w:val="en-US"/>
              </w:rPr>
              <w:t> </w:t>
            </w:r>
            <w:r w:rsidRPr="00636D38">
              <w:rPr>
                <w:rFonts w:ascii="GHEA Grapalat" w:hAnsi="GHEA Grapalat"/>
                <w:sz w:val="24"/>
                <w:szCs w:val="24"/>
              </w:rPr>
              <w:t>Republic of Armenia. The name of the link of a legal act mainly indicated the number and date of</w:t>
            </w:r>
            <w:r w:rsidR="00A97AFA" w:rsidRPr="00A97AFA">
              <w:rPr>
                <w:rFonts w:ascii="Courier New" w:hAnsi="Courier New" w:cs="Courier New"/>
                <w:sz w:val="24"/>
                <w:szCs w:val="24"/>
                <w:lang w:val="en-US"/>
              </w:rPr>
              <w:t> </w:t>
            </w:r>
            <w:r w:rsidRPr="00636D38">
              <w:rPr>
                <w:rFonts w:ascii="GHEA Grapalat" w:hAnsi="GHEA Grapalat"/>
                <w:sz w:val="24"/>
                <w:szCs w:val="24"/>
              </w:rPr>
              <w:t>adoption of the legal act, which made it impossible to use the search engine with other parameters. There</w:t>
            </w:r>
            <w:r w:rsidR="00A97AFA" w:rsidRPr="00A97AFA">
              <w:rPr>
                <w:rFonts w:ascii="Courier New" w:hAnsi="Courier New" w:cs="Courier New"/>
                <w:sz w:val="24"/>
                <w:szCs w:val="24"/>
                <w:lang w:val="en-US"/>
              </w:rPr>
              <w:t> </w:t>
            </w:r>
            <w:r w:rsidRPr="00636D38">
              <w:rPr>
                <w:rFonts w:ascii="GHEA Grapalat" w:hAnsi="GHEA Grapalat"/>
                <w:sz w:val="24"/>
                <w:szCs w:val="24"/>
              </w:rPr>
              <w:t xml:space="preserve">was no single unified platform for </w:t>
            </w:r>
            <w:r w:rsidRPr="00E17608">
              <w:rPr>
                <w:rFonts w:ascii="GHEA Grapalat" w:hAnsi="GHEA Grapalat"/>
                <w:spacing w:val="-2"/>
                <w:sz w:val="24"/>
                <w:szCs w:val="24"/>
              </w:rPr>
              <w:t>publishing the</w:t>
            </w:r>
            <w:r w:rsidR="00A97AFA" w:rsidRPr="00E17608">
              <w:rPr>
                <w:rFonts w:ascii="Courier New" w:hAnsi="Courier New" w:cs="Courier New"/>
                <w:spacing w:val="-2"/>
                <w:sz w:val="24"/>
                <w:szCs w:val="24"/>
                <w:lang w:val="en-US"/>
              </w:rPr>
              <w:t> </w:t>
            </w:r>
            <w:r w:rsidRPr="00E17608">
              <w:rPr>
                <w:rFonts w:ascii="GHEA Grapalat" w:hAnsi="GHEA Grapalat"/>
                <w:spacing w:val="-2"/>
                <w:sz w:val="24"/>
                <w:szCs w:val="24"/>
              </w:rPr>
              <w:t xml:space="preserve">above-mentioned decisions </w:t>
            </w:r>
            <w:r w:rsidRPr="00E17608">
              <w:rPr>
                <w:rFonts w:ascii="GHEA Grapalat" w:hAnsi="GHEA Grapalat"/>
                <w:spacing w:val="-2"/>
                <w:sz w:val="24"/>
                <w:szCs w:val="24"/>
              </w:rPr>
              <w:lastRenderedPageBreak/>
              <w:t>electronically.</w:t>
            </w:r>
            <w:r w:rsidRPr="00636D38">
              <w:rPr>
                <w:rFonts w:ascii="GHEA Grapalat" w:hAnsi="GHEA Grapalat"/>
                <w:sz w:val="24"/>
                <w:szCs w:val="24"/>
              </w:rPr>
              <w:t xml:space="preserve"> This</w:t>
            </w:r>
            <w:r w:rsidR="00A97AFA" w:rsidRPr="00A97AFA">
              <w:rPr>
                <w:rFonts w:ascii="Courier New" w:hAnsi="Courier New" w:cs="Courier New"/>
                <w:sz w:val="24"/>
                <w:szCs w:val="24"/>
                <w:lang w:val="en-US"/>
              </w:rPr>
              <w:t> </w:t>
            </w:r>
            <w:r w:rsidRPr="00636D38">
              <w:rPr>
                <w:rFonts w:ascii="GHEA Grapalat" w:hAnsi="GHEA Grapalat"/>
                <w:sz w:val="24"/>
                <w:szCs w:val="24"/>
              </w:rPr>
              <w:t>made it difficult for users to find the legal acts they needed.</w:t>
            </w:r>
          </w:p>
        </w:tc>
      </w:tr>
      <w:tr w:rsidR="004F71DD" w:rsidRPr="00636D38" w:rsidTr="00E17608">
        <w:trPr>
          <w:trHeight w:val="44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What is the commitment?</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jc w:val="both"/>
              <w:rPr>
                <w:rFonts w:ascii="GHEA Grapalat" w:hAnsi="GHEA Grapalat"/>
                <w:sz w:val="24"/>
                <w:szCs w:val="24"/>
              </w:rPr>
            </w:pPr>
            <w:r w:rsidRPr="00636D38">
              <w:rPr>
                <w:rFonts w:ascii="GHEA Grapalat" w:hAnsi="GHEA Grapalat"/>
                <w:sz w:val="24"/>
                <w:szCs w:val="24"/>
              </w:rPr>
              <w:t xml:space="preserve">Ensuring </w:t>
            </w:r>
            <w:r w:rsidRPr="00636D38">
              <w:rPr>
                <w:rFonts w:ascii="GHEA Grapalat" w:hAnsi="GHEA Grapalat"/>
                <w:b/>
                <w:sz w:val="24"/>
                <w:szCs w:val="24"/>
              </w:rPr>
              <w:t>accessibility</w:t>
            </w:r>
            <w:r w:rsidRPr="00636D38">
              <w:rPr>
                <w:rFonts w:ascii="GHEA Grapalat" w:hAnsi="GHEA Grapalat"/>
                <w:sz w:val="24"/>
                <w:szCs w:val="24"/>
              </w:rPr>
              <w:t xml:space="preserve"> of the decisions of councils of</w:t>
            </w:r>
            <w:r w:rsidR="00A97AFA" w:rsidRPr="00A97AFA">
              <w:rPr>
                <w:rFonts w:ascii="Courier New" w:hAnsi="Courier New" w:cs="Courier New"/>
                <w:sz w:val="24"/>
                <w:szCs w:val="24"/>
                <w:lang w:val="en-US"/>
              </w:rPr>
              <w:t> </w:t>
            </w:r>
            <w:r w:rsidRPr="00636D38">
              <w:rPr>
                <w:rFonts w:ascii="GHEA Grapalat" w:hAnsi="GHEA Grapalat"/>
                <w:sz w:val="24"/>
                <w:szCs w:val="24"/>
              </w:rPr>
              <w:t xml:space="preserve">elders and heads of communities, providing a search function, ensuring </w:t>
            </w:r>
            <w:r w:rsidRPr="00636D38">
              <w:rPr>
                <w:rFonts w:ascii="GHEA Grapalat" w:hAnsi="GHEA Grapalat"/>
                <w:b/>
                <w:sz w:val="24"/>
                <w:szCs w:val="24"/>
              </w:rPr>
              <w:t>usability</w:t>
            </w:r>
            <w:r w:rsidRPr="00636D38">
              <w:rPr>
                <w:rFonts w:ascii="GHEA Grapalat" w:hAnsi="GHEA Grapalat"/>
                <w:sz w:val="24"/>
                <w:szCs w:val="24"/>
              </w:rPr>
              <w:t xml:space="preserve">, increasing </w:t>
            </w:r>
            <w:r w:rsidRPr="00636D38">
              <w:rPr>
                <w:rFonts w:ascii="GHEA Grapalat" w:hAnsi="GHEA Grapalat"/>
                <w:b/>
                <w:sz w:val="24"/>
                <w:szCs w:val="24"/>
              </w:rPr>
              <w:t>transparency</w:t>
            </w:r>
            <w:r w:rsidRPr="00636D38">
              <w:rPr>
                <w:rFonts w:ascii="GHEA Grapalat" w:hAnsi="GHEA Grapalat"/>
                <w:sz w:val="24"/>
                <w:szCs w:val="24"/>
              </w:rPr>
              <w:t xml:space="preserve"> of the activities of communities. </w:t>
            </w:r>
          </w:p>
        </w:tc>
      </w:tr>
      <w:tr w:rsidR="004F71DD" w:rsidRPr="00636D38" w:rsidTr="00E17608">
        <w:trPr>
          <w:trHeight w:val="44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jc w:val="both"/>
              <w:rPr>
                <w:rFonts w:ascii="GHEA Grapalat" w:hAnsi="GHEA Grapalat"/>
                <w:sz w:val="24"/>
                <w:szCs w:val="24"/>
              </w:rPr>
            </w:pPr>
            <w:r w:rsidRPr="00636D38">
              <w:rPr>
                <w:rFonts w:ascii="GHEA Grapalat" w:hAnsi="GHEA Grapalat"/>
                <w:sz w:val="24"/>
                <w:szCs w:val="24"/>
              </w:rPr>
              <w:t>Publication of the regulatory legal acts adopted by</w:t>
            </w:r>
            <w:r w:rsidR="004F71DD" w:rsidRPr="00636D38">
              <w:rPr>
                <w:rFonts w:ascii="GHEA Grapalat" w:hAnsi="GHEA Grapalat"/>
                <w:sz w:val="24"/>
                <w:szCs w:val="24"/>
              </w:rPr>
              <w:t xml:space="preserve"> councils of elders and heads of communities based on the “public data” principle conveys new quality to the</w:t>
            </w:r>
            <w:r w:rsidR="00A97AFA" w:rsidRPr="00A97AFA">
              <w:rPr>
                <w:rFonts w:ascii="Courier New" w:hAnsi="Courier New" w:cs="Courier New"/>
                <w:sz w:val="24"/>
                <w:szCs w:val="24"/>
                <w:lang w:val="en-US"/>
              </w:rPr>
              <w:t> </w:t>
            </w:r>
            <w:r w:rsidR="004F71DD" w:rsidRPr="00636D38">
              <w:rPr>
                <w:rFonts w:ascii="GHEA Grapalat" w:hAnsi="GHEA Grapalat"/>
                <w:sz w:val="24"/>
                <w:szCs w:val="24"/>
              </w:rPr>
              <w:t xml:space="preserve">introduction and persistent </w:t>
            </w:r>
            <w:r w:rsidRPr="00636D38">
              <w:rPr>
                <w:rFonts w:ascii="GHEA Grapalat" w:hAnsi="GHEA Grapalat"/>
                <w:sz w:val="24"/>
                <w:szCs w:val="24"/>
              </w:rPr>
              <w:t>enhancement of</w:t>
            </w:r>
            <w:r w:rsidR="00A97AFA" w:rsidRPr="00A97AFA">
              <w:rPr>
                <w:rFonts w:ascii="Courier New" w:hAnsi="Courier New" w:cs="Courier New"/>
                <w:sz w:val="24"/>
                <w:szCs w:val="24"/>
                <w:lang w:val="en-US"/>
              </w:rPr>
              <w:t> </w:t>
            </w:r>
            <w:r w:rsidRPr="00636D38">
              <w:rPr>
                <w:rFonts w:ascii="GHEA Grapalat" w:hAnsi="GHEA Grapalat"/>
                <w:sz w:val="24"/>
                <w:szCs w:val="24"/>
              </w:rPr>
              <w:t>the</w:t>
            </w:r>
            <w:r w:rsidR="00A97AFA" w:rsidRPr="00A97AFA">
              <w:rPr>
                <w:rFonts w:ascii="Courier New" w:hAnsi="Courier New" w:cs="Courier New"/>
                <w:sz w:val="24"/>
                <w:szCs w:val="24"/>
                <w:lang w:val="en-US"/>
              </w:rPr>
              <w:t> </w:t>
            </w:r>
            <w:r w:rsidRPr="00636D38">
              <w:rPr>
                <w:rFonts w:ascii="GHEA Grapalat" w:hAnsi="GHEA Grapalat"/>
                <w:sz w:val="24"/>
                <w:szCs w:val="24"/>
              </w:rPr>
              <w:t>value of public accountability in terms of</w:t>
            </w:r>
            <w:r w:rsidR="00A97AFA" w:rsidRPr="00A97AFA">
              <w:rPr>
                <w:rFonts w:ascii="Courier New" w:hAnsi="Courier New" w:cs="Courier New"/>
                <w:sz w:val="24"/>
                <w:szCs w:val="24"/>
                <w:lang w:val="en-US"/>
              </w:rPr>
              <w:t> </w:t>
            </w:r>
            <w:r w:rsidRPr="00636D38">
              <w:rPr>
                <w:rFonts w:ascii="GHEA Grapalat" w:hAnsi="GHEA Grapalat"/>
                <w:sz w:val="24"/>
                <w:szCs w:val="24"/>
              </w:rPr>
              <w:t xml:space="preserve">information accessibility. </w:t>
            </w:r>
          </w:p>
        </w:tc>
      </w:tr>
      <w:tr w:rsidR="004F71DD" w:rsidRPr="00636D38" w:rsidTr="00E17608">
        <w:trPr>
          <w:trHeight w:val="42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Why</w:t>
            </w:r>
            <w:r w:rsidRPr="00636D38">
              <w:rPr>
                <w:rFonts w:ascii="GHEA Grapalat" w:hAnsi="GHEA Grapalat"/>
                <w:sz w:val="24"/>
                <w:szCs w:val="24"/>
              </w:rPr>
              <w:t xml:space="preserve"> is this commitment relevant to OGP values?</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The commitment is relevant to the following:</w:t>
            </w:r>
          </w:p>
          <w:p w:rsidR="004F71DD" w:rsidRPr="00E17608" w:rsidRDefault="00971B4D" w:rsidP="00E17608">
            <w:pPr>
              <w:numPr>
                <w:ilvl w:val="0"/>
                <w:numId w:val="2"/>
              </w:numPr>
              <w:tabs>
                <w:tab w:val="clear" w:pos="720"/>
                <w:tab w:val="num" w:pos="330"/>
              </w:tabs>
              <w:spacing w:after="240" w:line="240" w:lineRule="auto"/>
              <w:ind w:left="210" w:hanging="210"/>
              <w:jc w:val="both"/>
              <w:textAlignment w:val="baseline"/>
              <w:rPr>
                <w:rFonts w:ascii="GHEA Grapalat" w:hAnsi="GHEA Grapalat"/>
                <w:sz w:val="24"/>
                <w:szCs w:val="24"/>
              </w:rPr>
            </w:pPr>
            <w:r w:rsidRPr="00636D38">
              <w:rPr>
                <w:rFonts w:ascii="GHEA Grapalat" w:hAnsi="GHEA Grapalat"/>
                <w:sz w:val="24"/>
                <w:szCs w:val="24"/>
              </w:rPr>
              <w:t xml:space="preserve">transparency, as the implementation thereof promotes accessibility of the information necessary for the public and the right thereto; </w:t>
            </w:r>
          </w:p>
          <w:p w:rsidR="004F71DD" w:rsidRPr="00636D38" w:rsidRDefault="00971B4D" w:rsidP="00A97AFA">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r w:rsidRPr="00636D38">
              <w:rPr>
                <w:rFonts w:ascii="GHEA Grapalat" w:hAnsi="GHEA Grapalat"/>
                <w:sz w:val="24"/>
                <w:szCs w:val="24"/>
              </w:rPr>
              <w:t>public participation, as it promotes and improves public awareness, strengthening of public impact on decision-making, creates favourable conditions for the civil society;</w:t>
            </w:r>
          </w:p>
          <w:p w:rsidR="004F71DD" w:rsidRPr="00636D38" w:rsidRDefault="00971B4D" w:rsidP="00A97AFA">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proofErr w:type="gramStart"/>
            <w:r w:rsidRPr="00636D38">
              <w:rPr>
                <w:rFonts w:ascii="GHEA Grapalat" w:hAnsi="GHEA Grapalat"/>
                <w:sz w:val="24"/>
                <w:szCs w:val="24"/>
              </w:rPr>
              <w:t>accountability</w:t>
            </w:r>
            <w:proofErr w:type="gramEnd"/>
            <w:r w:rsidRPr="00636D38">
              <w:rPr>
                <w:rFonts w:ascii="GHEA Grapalat" w:hAnsi="GHEA Grapalat"/>
                <w:sz w:val="24"/>
                <w:szCs w:val="24"/>
              </w:rPr>
              <w:t>, as the publication of legal acts makes local self-government bodies more accountable to the</w:t>
            </w:r>
            <w:r w:rsidR="00A97AFA" w:rsidRPr="00A97AFA">
              <w:rPr>
                <w:rFonts w:ascii="Courier New" w:hAnsi="Courier New" w:cs="Courier New"/>
                <w:sz w:val="24"/>
                <w:szCs w:val="24"/>
                <w:lang w:val="en-US"/>
              </w:rPr>
              <w:t> </w:t>
            </w:r>
            <w:r w:rsidRPr="00636D38">
              <w:rPr>
                <w:rFonts w:ascii="GHEA Grapalat" w:hAnsi="GHEA Grapalat"/>
                <w:sz w:val="24"/>
                <w:szCs w:val="24"/>
              </w:rPr>
              <w:t xml:space="preserve">public. </w:t>
            </w:r>
          </w:p>
        </w:tc>
      </w:tr>
      <w:tr w:rsidR="004F71DD" w:rsidRPr="00636D38" w:rsidTr="00E17608">
        <w:trPr>
          <w:trHeight w:val="42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Additional Information</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1DD" w:rsidRPr="00636D38" w:rsidRDefault="00971B4D" w:rsidP="00A97AFA">
            <w:pPr>
              <w:spacing w:after="120" w:line="240" w:lineRule="auto"/>
              <w:jc w:val="both"/>
              <w:rPr>
                <w:rFonts w:ascii="GHEA Grapalat" w:hAnsi="GHEA Grapalat"/>
                <w:sz w:val="24"/>
                <w:szCs w:val="24"/>
              </w:rPr>
            </w:pPr>
            <w:r w:rsidRPr="00636D38">
              <w:rPr>
                <w:rFonts w:ascii="GHEA Grapalat" w:hAnsi="GHEA Grapalat"/>
                <w:sz w:val="24"/>
                <w:szCs w:val="24"/>
              </w:rPr>
              <w:t>As a result of preliminary discussions held with regard to implementation of the commitment, it was considered more reasonable to add those decisions to the database of legal acts "Armenian Legal Information System (ARLIS) (</w:t>
            </w:r>
            <w:r w:rsidRPr="00636D38">
              <w:rPr>
                <w:rFonts w:ascii="GHEA Grapalat" w:hAnsi="GHEA Grapalat"/>
                <w:b/>
                <w:sz w:val="24"/>
                <w:szCs w:val="24"/>
              </w:rPr>
              <w:t>www.arlis.am</w:t>
            </w:r>
            <w:r w:rsidRPr="00636D38">
              <w:rPr>
                <w:rFonts w:ascii="GHEA Grapalat" w:hAnsi="GHEA Grapalat"/>
                <w:sz w:val="24"/>
                <w:szCs w:val="24"/>
              </w:rPr>
              <w:t>)" that is already functioning and has a range of operational capacities than to create a separate portal, and proper implementation of the former will also lead to achievement of the objective prescribed by the</w:t>
            </w:r>
            <w:r w:rsidR="00A97AFA" w:rsidRPr="00A97AFA">
              <w:rPr>
                <w:rFonts w:ascii="Courier New" w:hAnsi="Courier New" w:cs="Courier New"/>
                <w:sz w:val="24"/>
                <w:szCs w:val="24"/>
                <w:lang w:val="en-US"/>
              </w:rPr>
              <w:t> </w:t>
            </w:r>
            <w:r w:rsidRPr="00636D38">
              <w:rPr>
                <w:rFonts w:ascii="GHEA Grapalat" w:hAnsi="GHEA Grapalat"/>
                <w:sz w:val="24"/>
                <w:szCs w:val="24"/>
              </w:rPr>
              <w:t xml:space="preserve">commitment without the introduction of additional resources. </w:t>
            </w:r>
          </w:p>
        </w:tc>
      </w:tr>
      <w:tr w:rsidR="004F71DD" w:rsidRPr="00636D38" w:rsidTr="00E17608">
        <w:trPr>
          <w:jc w:val="center"/>
        </w:trPr>
        <w:tc>
          <w:tcPr>
            <w:tcW w:w="4358"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 xml:space="preserve">Not </w:t>
            </w:r>
            <w:r w:rsidRPr="00636D38">
              <w:rPr>
                <w:rFonts w:ascii="GHEA Grapalat" w:hAnsi="GHEA Grapalat"/>
                <w:sz w:val="24"/>
                <w:szCs w:val="24"/>
              </w:rPr>
              <w:lastRenderedPageBreak/>
              <w:t>started</w:t>
            </w:r>
          </w:p>
        </w:tc>
        <w:tc>
          <w:tcPr>
            <w:tcW w:w="15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Limited</w:t>
            </w:r>
          </w:p>
        </w:tc>
        <w:tc>
          <w:tcPr>
            <w:tcW w:w="1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E17608">
        <w:trPr>
          <w:jc w:val="center"/>
        </w:trPr>
        <w:tc>
          <w:tcPr>
            <w:tcW w:w="4358"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A97AFA">
            <w:pPr>
              <w:spacing w:after="120" w:line="240" w:lineRule="auto"/>
              <w:jc w:val="center"/>
              <w:rPr>
                <w:rFonts w:ascii="GHEA Grapalat"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hAnsi="GHEA Grapalat"/>
                <w:sz w:val="24"/>
                <w:szCs w:val="24"/>
              </w:rPr>
            </w:pPr>
          </w:p>
        </w:tc>
        <w:tc>
          <w:tcPr>
            <w:tcW w:w="1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E17608" w:rsidRDefault="004F71DD" w:rsidP="00E17608">
            <w:pPr>
              <w:pStyle w:val="ListParagraph"/>
              <w:numPr>
                <w:ilvl w:val="0"/>
                <w:numId w:val="22"/>
              </w:numPr>
              <w:spacing w:after="120" w:line="240" w:lineRule="auto"/>
              <w:ind w:left="486"/>
              <w:jc w:val="center"/>
              <w:rPr>
                <w:rFonts w:ascii="GHEA Grapalat" w:eastAsia="Times New Roman" w:hAnsi="GHEA Grapalat"/>
                <w:sz w:val="24"/>
                <w:szCs w:val="24"/>
              </w:rPr>
            </w:pPr>
          </w:p>
        </w:tc>
      </w:tr>
      <w:tr w:rsidR="004F71DD" w:rsidRPr="00636D38" w:rsidTr="00E17608">
        <w:trPr>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A97AFA" w:rsidRDefault="00971B4D" w:rsidP="00A97AFA">
            <w:pPr>
              <w:spacing w:after="120" w:line="240" w:lineRule="auto"/>
              <w:jc w:val="center"/>
              <w:rPr>
                <w:rFonts w:ascii="GHEA Grapalat" w:hAnsi="GHEA Grapalat"/>
                <w:sz w:val="24"/>
                <w:szCs w:val="24"/>
                <w:lang w:val="ru-RU"/>
              </w:rPr>
            </w:pPr>
            <w:r w:rsidRPr="00636D38">
              <w:rPr>
                <w:rFonts w:ascii="GHEA Grapalat" w:hAnsi="GHEA Grapalat"/>
                <w:sz w:val="24"/>
                <w:szCs w:val="24"/>
              </w:rPr>
              <w:t>Description of the results</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1DD" w:rsidRPr="00636D38" w:rsidRDefault="00971B4D" w:rsidP="00BA17EF">
            <w:pPr>
              <w:spacing w:after="120" w:line="240" w:lineRule="auto"/>
              <w:jc w:val="both"/>
              <w:rPr>
                <w:rFonts w:ascii="GHEA Grapalat" w:hAnsi="GHEA Grapalat"/>
                <w:sz w:val="24"/>
                <w:szCs w:val="24"/>
              </w:rPr>
            </w:pPr>
            <w:r w:rsidRPr="00636D38">
              <w:rPr>
                <w:rFonts w:ascii="GHEA Grapalat" w:hAnsi="GHEA Grapalat"/>
                <w:sz w:val="24"/>
                <w:szCs w:val="24"/>
              </w:rPr>
              <w:t xml:space="preserve">Within the framework of co-operation between the Ministry of Territorial Administration and Development of the Republic of Armenia and "Official Bulletin" CJSC of the Ministry of Justice of the Republic of Armenia running the ARLIS, the regulatory legal acts adopted by LSGB’s within the period between 2003 and 2017 are fully posted </w:t>
            </w:r>
            <w:r w:rsidR="00BA17EF">
              <w:rPr>
                <w:rFonts w:ascii="GHEA Grapalat" w:hAnsi="GHEA Grapalat"/>
                <w:sz w:val="24"/>
                <w:szCs w:val="24"/>
              </w:rPr>
              <w:t>o</w:t>
            </w:r>
            <w:r w:rsidRPr="00636D38">
              <w:rPr>
                <w:rFonts w:ascii="GHEA Grapalat" w:hAnsi="GHEA Grapalat"/>
                <w:sz w:val="24"/>
                <w:szCs w:val="24"/>
              </w:rPr>
              <w:t xml:space="preserve">n the "LSGB Acts" section of the website </w:t>
            </w:r>
            <w:hyperlink r:id="rId45">
              <w:r w:rsidR="004F71DD" w:rsidRPr="00636D38">
                <w:rPr>
                  <w:rStyle w:val="Hyperlink"/>
                  <w:rFonts w:ascii="GHEA Grapalat" w:hAnsi="GHEA Grapalat"/>
                  <w:color w:val="auto"/>
                  <w:sz w:val="24"/>
                  <w:szCs w:val="24"/>
                </w:rPr>
                <w:t>www.arlis.am</w:t>
              </w:r>
            </w:hyperlink>
            <w:r w:rsidR="004F71DD" w:rsidRPr="00636D38">
              <w:rPr>
                <w:rFonts w:ascii="GHEA Grapalat" w:hAnsi="GHEA Grapalat"/>
                <w:sz w:val="24"/>
                <w:szCs w:val="24"/>
              </w:rPr>
              <w:t xml:space="preserve">. </w:t>
            </w:r>
          </w:p>
        </w:tc>
      </w:tr>
      <w:tr w:rsidR="004F71DD" w:rsidRPr="00636D38" w:rsidTr="00E17608">
        <w:trPr>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59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textAlignment w:val="baseline"/>
              <w:rPr>
                <w:rFonts w:ascii="GHEA Grapalat" w:eastAsia="Times New Roman" w:hAnsi="GHEA Grapalat" w:cs="Arial"/>
                <w:sz w:val="24"/>
                <w:szCs w:val="24"/>
              </w:rPr>
            </w:pPr>
          </w:p>
        </w:tc>
      </w:tr>
      <w:tr w:rsidR="004F71DD" w:rsidRPr="00636D38" w:rsidTr="00E17608">
        <w:trPr>
          <w:jc w:val="center"/>
        </w:trPr>
        <w:tc>
          <w:tcPr>
            <w:tcW w:w="568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171DB1" w:rsidRDefault="00971B4D" w:rsidP="00A97AFA">
            <w:pPr>
              <w:spacing w:after="120" w:line="240" w:lineRule="auto"/>
              <w:jc w:val="center"/>
              <w:rPr>
                <w:rFonts w:ascii="GHEA Grapalat" w:hAnsi="GHEA Grapalat"/>
                <w:sz w:val="24"/>
                <w:szCs w:val="24"/>
              </w:rPr>
            </w:pPr>
            <w:r w:rsidRPr="00171DB1">
              <w:rPr>
                <w:rFonts w:ascii="GHEA Grapalat" w:hAnsi="GHEA Grapalat"/>
                <w:sz w:val="24"/>
                <w:szCs w:val="24"/>
                <w:shd w:val="clear" w:color="auto" w:fill="D9D9D9"/>
              </w:rPr>
              <w:t>Milestone status</w:t>
            </w:r>
          </w:p>
        </w:tc>
        <w:tc>
          <w:tcPr>
            <w:tcW w:w="15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171DB1" w:rsidRDefault="00971B4D" w:rsidP="00A97AFA">
            <w:pPr>
              <w:spacing w:after="120" w:line="240" w:lineRule="auto"/>
              <w:jc w:val="center"/>
              <w:rPr>
                <w:rFonts w:ascii="GHEA Grapalat" w:hAnsi="GHEA Grapalat"/>
                <w:sz w:val="24"/>
                <w:szCs w:val="24"/>
              </w:rPr>
            </w:pPr>
            <w:r w:rsidRPr="00171DB1">
              <w:rPr>
                <w:rFonts w:ascii="GHEA Grapalat" w:hAnsi="GHEA Grapalat"/>
                <w:sz w:val="24"/>
                <w:szCs w:val="24"/>
                <w:shd w:val="clear" w:color="auto" w:fill="D9D9D9"/>
              </w:rPr>
              <w:t>Start date</w:t>
            </w:r>
          </w:p>
        </w:tc>
        <w:tc>
          <w:tcPr>
            <w:tcW w:w="1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171DB1" w:rsidRDefault="00971B4D" w:rsidP="00A97AFA">
            <w:pPr>
              <w:spacing w:after="120" w:line="240" w:lineRule="auto"/>
              <w:jc w:val="center"/>
              <w:rPr>
                <w:rFonts w:ascii="GHEA Grapalat" w:hAnsi="GHEA Grapalat"/>
                <w:sz w:val="24"/>
                <w:szCs w:val="24"/>
              </w:rPr>
            </w:pPr>
            <w:r w:rsidRPr="00171DB1">
              <w:rPr>
                <w:rFonts w:ascii="GHEA Grapalat" w:hAnsi="GHEA Grapalat"/>
                <w:sz w:val="24"/>
                <w:szCs w:val="24"/>
                <w:shd w:val="clear" w:color="auto" w:fill="D9D9D9"/>
              </w:rPr>
              <w:t>End date</w:t>
            </w:r>
          </w:p>
        </w:tc>
        <w:tc>
          <w:tcPr>
            <w:tcW w:w="1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171DB1" w:rsidRDefault="00971B4D" w:rsidP="00A97AFA">
            <w:pPr>
              <w:spacing w:after="120" w:line="240" w:lineRule="auto"/>
              <w:jc w:val="center"/>
              <w:rPr>
                <w:rFonts w:ascii="GHEA Grapalat" w:hAnsi="GHEA Grapalat"/>
                <w:sz w:val="24"/>
                <w:szCs w:val="24"/>
              </w:rPr>
            </w:pPr>
            <w:r w:rsidRPr="00171DB1">
              <w:rPr>
                <w:rFonts w:ascii="GHEA Grapalat" w:hAnsi="GHEA Grapalat"/>
                <w:sz w:val="24"/>
                <w:szCs w:val="24"/>
              </w:rPr>
              <w:t>Completion level</w:t>
            </w:r>
          </w:p>
        </w:tc>
      </w:tr>
      <w:tr w:rsidR="004F71DD" w:rsidRPr="00636D38" w:rsidTr="00E17608">
        <w:trPr>
          <w:jc w:val="center"/>
        </w:trPr>
        <w:tc>
          <w:tcPr>
            <w:tcW w:w="56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A97AFA" w:rsidRDefault="00A97AFA" w:rsidP="00D20B6F">
            <w:pPr>
              <w:pStyle w:val="ListParagraph"/>
              <w:tabs>
                <w:tab w:val="left" w:pos="555"/>
              </w:tabs>
              <w:spacing w:after="120" w:line="240" w:lineRule="auto"/>
              <w:ind w:left="284" w:hanging="284"/>
              <w:contextualSpacing w:val="0"/>
              <w:rPr>
                <w:rFonts w:ascii="GHEA Grapalat" w:eastAsia="Times New Roman" w:hAnsi="GHEA Grapalat"/>
                <w:sz w:val="24"/>
                <w:szCs w:val="24"/>
              </w:rPr>
            </w:pPr>
            <w:r w:rsidRPr="00A97AFA">
              <w:rPr>
                <w:rFonts w:ascii="GHEA Grapalat" w:hAnsi="GHEA Grapalat"/>
                <w:sz w:val="24"/>
                <w:szCs w:val="24"/>
                <w:lang w:val="en-US"/>
              </w:rPr>
              <w:t>1</w:t>
            </w:r>
            <w:r w:rsidRPr="00A97AFA">
              <w:rPr>
                <w:rFonts w:ascii="GHEA Grapalat" w:hAnsi="GHEA Grapalat"/>
                <w:sz w:val="24"/>
                <w:szCs w:val="24"/>
                <w:lang w:val="en-US"/>
              </w:rPr>
              <w:tab/>
            </w:r>
            <w:r w:rsidR="00971B4D" w:rsidRPr="00A97AFA">
              <w:rPr>
                <w:rFonts w:ascii="GHEA Grapalat" w:hAnsi="GHEA Grapalat"/>
                <w:sz w:val="24"/>
                <w:szCs w:val="24"/>
              </w:rPr>
              <w:t>Discussion with representatives of civil society and private organisations on possible technical solutions for the creation of a single unified electronic platform for publishing the decisions of councils of elders and heads of communities.</w:t>
            </w:r>
          </w:p>
        </w:tc>
        <w:tc>
          <w:tcPr>
            <w:tcW w:w="1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September 2016</w:t>
            </w:r>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November 2016</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4F71DD" w:rsidRPr="00636D38" w:rsidTr="00E17608">
        <w:trPr>
          <w:jc w:val="center"/>
        </w:trPr>
        <w:tc>
          <w:tcPr>
            <w:tcW w:w="56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A97AFA" w:rsidP="00A97AFA">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A97AFA">
              <w:rPr>
                <w:rFonts w:ascii="GHEA Grapalat" w:hAnsi="GHEA Grapalat"/>
                <w:sz w:val="24"/>
                <w:szCs w:val="24"/>
                <w:lang w:val="en-US"/>
              </w:rPr>
              <w:t>2</w:t>
            </w:r>
            <w:r w:rsidRPr="00A97AFA">
              <w:rPr>
                <w:rFonts w:ascii="GHEA Grapalat" w:hAnsi="GHEA Grapalat"/>
                <w:sz w:val="24"/>
                <w:szCs w:val="24"/>
                <w:lang w:val="en-US"/>
              </w:rPr>
              <w:tab/>
            </w:r>
            <w:r w:rsidR="00971B4D" w:rsidRPr="00636D38">
              <w:rPr>
                <w:rFonts w:ascii="GHEA Grapalat" w:hAnsi="GHEA Grapalat"/>
                <w:sz w:val="24"/>
                <w:szCs w:val="24"/>
              </w:rPr>
              <w:t>Creation of a single unified electronic platform with search function for publishing the</w:t>
            </w:r>
            <w:r w:rsidRPr="00A97AFA">
              <w:rPr>
                <w:rFonts w:ascii="Courier New" w:hAnsi="Courier New" w:cs="Courier New"/>
                <w:sz w:val="24"/>
                <w:szCs w:val="24"/>
                <w:lang w:val="en-US"/>
              </w:rPr>
              <w:t> </w:t>
            </w:r>
            <w:r w:rsidR="00971B4D" w:rsidRPr="00636D38">
              <w:rPr>
                <w:rFonts w:ascii="GHEA Grapalat" w:hAnsi="GHEA Grapalat"/>
                <w:sz w:val="24"/>
                <w:szCs w:val="24"/>
              </w:rPr>
              <w:t>decisions of councils of elders and heads of communities</w:t>
            </w:r>
          </w:p>
        </w:tc>
        <w:tc>
          <w:tcPr>
            <w:tcW w:w="1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December 2016</w:t>
            </w:r>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June 2018</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4F71DD" w:rsidRPr="00636D38" w:rsidTr="00E17608">
        <w:trPr>
          <w:jc w:val="center"/>
        </w:trPr>
        <w:tc>
          <w:tcPr>
            <w:tcW w:w="56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A97AFA" w:rsidP="00A97AFA">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A97AFA">
              <w:rPr>
                <w:rFonts w:ascii="GHEA Grapalat" w:hAnsi="GHEA Grapalat"/>
                <w:sz w:val="24"/>
                <w:szCs w:val="24"/>
                <w:lang w:val="en-US"/>
              </w:rPr>
              <w:t>3</w:t>
            </w:r>
            <w:r w:rsidRPr="00A97AFA">
              <w:rPr>
                <w:rFonts w:ascii="GHEA Grapalat" w:hAnsi="GHEA Grapalat"/>
                <w:sz w:val="24"/>
                <w:szCs w:val="24"/>
                <w:lang w:val="en-US"/>
              </w:rPr>
              <w:tab/>
            </w:r>
            <w:r w:rsidR="00971B4D" w:rsidRPr="00636D38">
              <w:rPr>
                <w:rFonts w:ascii="GHEA Grapalat" w:hAnsi="GHEA Grapalat"/>
                <w:sz w:val="24"/>
                <w:szCs w:val="24"/>
              </w:rPr>
              <w:t>Organisation and conduct of training courses for community servants</w:t>
            </w:r>
          </w:p>
        </w:tc>
        <w:tc>
          <w:tcPr>
            <w:tcW w:w="1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July 2017</w:t>
            </w:r>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December 2017</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Completed</w:t>
            </w:r>
          </w:p>
        </w:tc>
      </w:tr>
      <w:tr w:rsidR="004F71DD" w:rsidRPr="00636D38" w:rsidTr="00E17608">
        <w:trPr>
          <w:jc w:val="center"/>
        </w:trPr>
        <w:tc>
          <w:tcPr>
            <w:tcW w:w="56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A97AFA" w:rsidP="00A97AFA">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A97AFA">
              <w:rPr>
                <w:rFonts w:ascii="GHEA Grapalat" w:hAnsi="GHEA Grapalat"/>
                <w:sz w:val="24"/>
                <w:szCs w:val="24"/>
                <w:lang w:val="en-US"/>
              </w:rPr>
              <w:t>4</w:t>
            </w:r>
            <w:r w:rsidRPr="00A97AFA">
              <w:rPr>
                <w:rFonts w:ascii="GHEA Grapalat" w:hAnsi="GHEA Grapalat"/>
                <w:sz w:val="24"/>
                <w:szCs w:val="24"/>
                <w:lang w:val="en-US"/>
              </w:rPr>
              <w:tab/>
            </w:r>
            <w:r w:rsidR="00971B4D" w:rsidRPr="00636D38">
              <w:rPr>
                <w:rFonts w:ascii="GHEA Grapalat" w:hAnsi="GHEA Grapalat"/>
                <w:sz w:val="24"/>
                <w:szCs w:val="24"/>
              </w:rPr>
              <w:t>Creation of a repository for previously adopted decisions of councils of elders and heads of</w:t>
            </w:r>
            <w:r w:rsidRPr="00A97AFA">
              <w:rPr>
                <w:rFonts w:ascii="Courier New" w:hAnsi="Courier New" w:cs="Courier New"/>
                <w:sz w:val="24"/>
                <w:szCs w:val="24"/>
                <w:lang w:val="en-US"/>
              </w:rPr>
              <w:t> </w:t>
            </w:r>
            <w:r w:rsidR="00971B4D" w:rsidRPr="00636D38">
              <w:rPr>
                <w:rFonts w:ascii="GHEA Grapalat" w:hAnsi="GHEA Grapalat"/>
                <w:sz w:val="24"/>
                <w:szCs w:val="24"/>
              </w:rPr>
              <w:t xml:space="preserve">communities </w:t>
            </w:r>
          </w:p>
        </w:tc>
        <w:tc>
          <w:tcPr>
            <w:tcW w:w="1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January 2018</w:t>
            </w:r>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4F71DD" w:rsidP="00A97AFA">
            <w:pPr>
              <w:spacing w:after="120" w:line="240" w:lineRule="auto"/>
              <w:jc w:val="center"/>
              <w:rPr>
                <w:rFonts w:ascii="GHEA Grapalat" w:eastAsia="Times New Roman" w:hAnsi="GHEA Grapalat"/>
                <w:sz w:val="24"/>
                <w:szCs w:val="24"/>
              </w:rPr>
            </w:pPr>
          </w:p>
        </w:tc>
      </w:tr>
      <w:tr w:rsidR="004F71DD" w:rsidRPr="00636D38" w:rsidTr="00A97AFA">
        <w:trPr>
          <w:trHeight w:val="420"/>
          <w:jc w:val="center"/>
        </w:trPr>
        <w:tc>
          <w:tcPr>
            <w:tcW w:w="10264"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b/>
                <w:sz w:val="24"/>
                <w:szCs w:val="24"/>
              </w:rPr>
            </w:pPr>
            <w:r w:rsidRPr="00636D38">
              <w:rPr>
                <w:rFonts w:ascii="GHEA Grapalat" w:hAnsi="GHEA Grapalat"/>
                <w:b/>
                <w:sz w:val="24"/>
                <w:szCs w:val="24"/>
                <w:shd w:val="clear" w:color="auto" w:fill="D9D9D9"/>
              </w:rPr>
              <w:t>Contact information</w:t>
            </w:r>
          </w:p>
        </w:tc>
      </w:tr>
      <w:tr w:rsidR="004F71DD" w:rsidRPr="00636D38" w:rsidTr="00E17608">
        <w:trPr>
          <w:trHeight w:val="992"/>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590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Ministry of Territorial Administration and Development of the Republic of Armenia</w:t>
            </w:r>
          </w:p>
        </w:tc>
      </w:tr>
      <w:tr w:rsidR="004F71DD" w:rsidRPr="00636D38" w:rsidTr="00E17608">
        <w:trPr>
          <w:trHeight w:val="907"/>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lastRenderedPageBreak/>
              <w:t>Persons responsible from implementing agency</w:t>
            </w:r>
          </w:p>
        </w:tc>
        <w:tc>
          <w:tcPr>
            <w:tcW w:w="590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Ashot Giloyan</w:t>
            </w:r>
          </w:p>
        </w:tc>
      </w:tr>
      <w:tr w:rsidR="004F71DD" w:rsidRPr="00636D38" w:rsidTr="00E17608">
        <w:trPr>
          <w:trHeight w:val="383"/>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64" w:lineRule="auto"/>
              <w:jc w:val="center"/>
              <w:rPr>
                <w:rFonts w:ascii="GHEA Grapalat" w:hAnsi="GHEA Grapalat"/>
                <w:sz w:val="24"/>
                <w:szCs w:val="24"/>
              </w:rPr>
            </w:pPr>
            <w:r w:rsidRPr="00636D38">
              <w:rPr>
                <w:rFonts w:ascii="GHEA Grapalat" w:hAnsi="GHEA Grapalat"/>
                <w:sz w:val="24"/>
                <w:szCs w:val="24"/>
              </w:rPr>
              <w:t>Title, Department</w:t>
            </w:r>
          </w:p>
        </w:tc>
        <w:tc>
          <w:tcPr>
            <w:tcW w:w="590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64" w:lineRule="auto"/>
              <w:rPr>
                <w:rFonts w:ascii="GHEA Grapalat" w:hAnsi="GHEA Grapalat"/>
                <w:sz w:val="24"/>
                <w:szCs w:val="24"/>
              </w:rPr>
            </w:pPr>
            <w:r w:rsidRPr="00636D38">
              <w:rPr>
                <w:rFonts w:ascii="GHEA Grapalat" w:hAnsi="GHEA Grapalat"/>
                <w:sz w:val="24"/>
                <w:szCs w:val="24"/>
              </w:rPr>
              <w:t xml:space="preserve">Head of </w:t>
            </w:r>
            <w:r w:rsidR="00262655" w:rsidRPr="00636D38">
              <w:rPr>
                <w:rFonts w:ascii="GHEA Grapalat" w:hAnsi="GHEA Grapalat"/>
                <w:sz w:val="24"/>
                <w:szCs w:val="24"/>
                <w:u w:val="single"/>
              </w:rPr>
              <w:t>Local Self-Government Department</w:t>
            </w:r>
          </w:p>
        </w:tc>
      </w:tr>
      <w:tr w:rsidR="004F71DD" w:rsidRPr="00636D38" w:rsidTr="00E17608">
        <w:trPr>
          <w:trHeight w:val="520"/>
          <w:jc w:val="center"/>
        </w:trPr>
        <w:tc>
          <w:tcPr>
            <w:tcW w:w="43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64" w:lineRule="auto"/>
              <w:jc w:val="center"/>
              <w:rPr>
                <w:rFonts w:ascii="GHEA Grapalat" w:hAnsi="GHEA Grapalat"/>
                <w:sz w:val="24"/>
                <w:szCs w:val="24"/>
              </w:rPr>
            </w:pPr>
            <w:r w:rsidRPr="00636D38">
              <w:rPr>
                <w:rFonts w:ascii="GHEA Grapalat" w:hAnsi="GHEA Grapalat"/>
                <w:sz w:val="24"/>
                <w:szCs w:val="24"/>
              </w:rPr>
              <w:t>E-mail and Phone</w:t>
            </w:r>
          </w:p>
        </w:tc>
        <w:tc>
          <w:tcPr>
            <w:tcW w:w="590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F64246" w:rsidP="00A97AFA">
            <w:pPr>
              <w:spacing w:after="120" w:line="264" w:lineRule="auto"/>
              <w:rPr>
                <w:rFonts w:ascii="GHEA Grapalat" w:hAnsi="GHEA Grapalat"/>
                <w:sz w:val="24"/>
                <w:szCs w:val="24"/>
              </w:rPr>
            </w:pPr>
            <w:hyperlink r:id="rId46">
              <w:r w:rsidR="004F71DD" w:rsidRPr="00636D38">
                <w:rPr>
                  <w:rStyle w:val="Hyperlink"/>
                  <w:rFonts w:ascii="GHEA Grapalat" w:hAnsi="GHEA Grapalat"/>
                  <w:color w:val="auto"/>
                  <w:sz w:val="24"/>
                  <w:szCs w:val="24"/>
                </w:rPr>
                <w:t>a.giloyan@mta.gov.am</w:t>
              </w:r>
            </w:hyperlink>
            <w:r w:rsidR="004F71DD" w:rsidRPr="00636D38">
              <w:rPr>
                <w:rFonts w:ascii="GHEA Grapalat" w:hAnsi="GHEA Grapalat"/>
                <w:sz w:val="24"/>
                <w:szCs w:val="24"/>
              </w:rPr>
              <w:t>, (+374 10) 511 342</w:t>
            </w:r>
          </w:p>
        </w:tc>
      </w:tr>
      <w:tr w:rsidR="004F71DD" w:rsidRPr="00636D38" w:rsidTr="00E17608">
        <w:trPr>
          <w:trHeight w:val="643"/>
          <w:jc w:val="center"/>
        </w:trPr>
        <w:tc>
          <w:tcPr>
            <w:tcW w:w="1502"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A97AFA">
            <w:pPr>
              <w:spacing w:after="120" w:line="264"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17608">
            <w:pPr>
              <w:spacing w:after="120" w:line="264" w:lineRule="auto"/>
              <w:jc w:val="center"/>
              <w:rPr>
                <w:rFonts w:ascii="GHEA Grapalat" w:hAnsi="GHEA Grapalat"/>
                <w:sz w:val="24"/>
                <w:szCs w:val="24"/>
              </w:rPr>
            </w:pPr>
            <w:r w:rsidRPr="00636D38">
              <w:rPr>
                <w:rFonts w:ascii="GHEA Grapalat" w:hAnsi="GHEA Grapalat"/>
                <w:sz w:val="24"/>
                <w:szCs w:val="24"/>
              </w:rPr>
              <w:t>Other state actors involved</w:t>
            </w:r>
          </w:p>
        </w:tc>
        <w:tc>
          <w:tcPr>
            <w:tcW w:w="5906"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17608">
            <w:pPr>
              <w:spacing w:after="120" w:line="264" w:lineRule="auto"/>
              <w:rPr>
                <w:rFonts w:ascii="GHEA Grapalat" w:hAnsi="GHEA Grapalat"/>
                <w:sz w:val="24"/>
                <w:szCs w:val="24"/>
              </w:rPr>
            </w:pPr>
            <w:proofErr w:type="spellStart"/>
            <w:r w:rsidRPr="00636D38">
              <w:rPr>
                <w:rFonts w:ascii="GHEA Grapalat" w:hAnsi="GHEA Grapalat"/>
                <w:sz w:val="24"/>
                <w:szCs w:val="24"/>
              </w:rPr>
              <w:t>Marzpetarans</w:t>
            </w:r>
            <w:proofErr w:type="spellEnd"/>
            <w:r w:rsidRPr="00636D38">
              <w:rPr>
                <w:rFonts w:ascii="GHEA Grapalat" w:hAnsi="GHEA Grapalat"/>
                <w:sz w:val="24"/>
                <w:szCs w:val="24"/>
              </w:rPr>
              <w:t xml:space="preserve"> (regional governors’ offices) of</w:t>
            </w:r>
            <w:r w:rsidR="00A97AFA" w:rsidRPr="00A97AFA">
              <w:rPr>
                <w:rFonts w:ascii="Courier New" w:hAnsi="Courier New" w:cs="Courier New"/>
                <w:sz w:val="24"/>
                <w:szCs w:val="24"/>
                <w:lang w:val="en-US"/>
              </w:rPr>
              <w:t> </w:t>
            </w:r>
            <w:r w:rsidRPr="00636D38">
              <w:rPr>
                <w:rFonts w:ascii="GHEA Grapalat" w:hAnsi="GHEA Grapalat"/>
                <w:sz w:val="24"/>
                <w:szCs w:val="24"/>
              </w:rPr>
              <w:t>the</w:t>
            </w:r>
            <w:r w:rsidR="00A97AFA" w:rsidRPr="00A97AFA">
              <w:rPr>
                <w:rFonts w:ascii="Courier New" w:hAnsi="Courier New" w:cs="Courier New"/>
                <w:sz w:val="24"/>
                <w:szCs w:val="24"/>
                <w:lang w:val="en-US"/>
              </w:rPr>
              <w:t> </w:t>
            </w:r>
            <w:r w:rsidRPr="00636D38">
              <w:rPr>
                <w:rFonts w:ascii="GHEA Grapalat" w:hAnsi="GHEA Grapalat"/>
                <w:sz w:val="24"/>
                <w:szCs w:val="24"/>
              </w:rPr>
              <w:t>Republic of Armenia</w:t>
            </w:r>
          </w:p>
        </w:tc>
      </w:tr>
      <w:tr w:rsidR="004F71DD" w:rsidRPr="00636D38" w:rsidTr="00E17608">
        <w:trPr>
          <w:trHeight w:val="643"/>
          <w:jc w:val="center"/>
        </w:trPr>
        <w:tc>
          <w:tcPr>
            <w:tcW w:w="1502"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A97AFA">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A97AFA">
            <w:pPr>
              <w:spacing w:after="120" w:line="240" w:lineRule="auto"/>
              <w:jc w:val="both"/>
              <w:rPr>
                <w:rFonts w:ascii="GHEA Grapalat" w:hAnsi="GHEA Grapalat"/>
                <w:sz w:val="24"/>
                <w:szCs w:val="24"/>
              </w:rPr>
            </w:pPr>
          </w:p>
        </w:tc>
        <w:tc>
          <w:tcPr>
            <w:tcW w:w="590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442"/>
          <w:jc w:val="center"/>
        </w:trPr>
        <w:tc>
          <w:tcPr>
            <w:tcW w:w="1502"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A97AFA">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A97AFA">
            <w:pPr>
              <w:spacing w:after="120" w:line="240" w:lineRule="auto"/>
              <w:jc w:val="both"/>
              <w:rPr>
                <w:rFonts w:ascii="GHEA Grapalat" w:hAnsi="GHEA Grapalat"/>
                <w:sz w:val="24"/>
                <w:szCs w:val="24"/>
              </w:rPr>
            </w:pPr>
          </w:p>
        </w:tc>
        <w:tc>
          <w:tcPr>
            <w:tcW w:w="590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A97AFA">
            <w:pPr>
              <w:spacing w:after="120" w:line="240" w:lineRule="auto"/>
              <w:rPr>
                <w:rFonts w:ascii="GHEA Grapalat" w:hAnsi="GHEA Grapalat"/>
                <w:sz w:val="24"/>
                <w:szCs w:val="24"/>
              </w:rPr>
            </w:pPr>
          </w:p>
        </w:tc>
      </w:tr>
      <w:tr w:rsidR="004F71DD" w:rsidRPr="00636D38" w:rsidTr="00E17608">
        <w:trPr>
          <w:trHeight w:val="643"/>
          <w:jc w:val="center"/>
        </w:trPr>
        <w:tc>
          <w:tcPr>
            <w:tcW w:w="1502"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A97AFA">
            <w:pPr>
              <w:spacing w:after="120" w:line="240" w:lineRule="auto"/>
              <w:jc w:val="both"/>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5906"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A97AFA">
            <w:pPr>
              <w:spacing w:after="120" w:line="240" w:lineRule="auto"/>
              <w:rPr>
                <w:rFonts w:ascii="GHEA Grapalat" w:hAnsi="GHEA Grapalat"/>
                <w:sz w:val="24"/>
                <w:szCs w:val="24"/>
              </w:rPr>
            </w:pPr>
            <w:r w:rsidRPr="00636D38">
              <w:rPr>
                <w:rFonts w:ascii="GHEA Grapalat" w:hAnsi="GHEA Grapalat"/>
                <w:sz w:val="24"/>
                <w:szCs w:val="24"/>
              </w:rPr>
              <w:t xml:space="preserve">Information System Development and Training </w:t>
            </w:r>
            <w:r w:rsidR="00262655" w:rsidRPr="00636D38">
              <w:rPr>
                <w:rFonts w:ascii="GHEA Grapalat" w:hAnsi="GHEA Grapalat"/>
                <w:sz w:val="24"/>
                <w:szCs w:val="24"/>
                <w:u w:val="single"/>
              </w:rPr>
              <w:t xml:space="preserve">Center </w:t>
            </w:r>
            <w:r w:rsidRPr="00636D38">
              <w:rPr>
                <w:rFonts w:ascii="GHEA Grapalat" w:hAnsi="GHEA Grapalat"/>
                <w:sz w:val="24"/>
                <w:szCs w:val="24"/>
              </w:rPr>
              <w:t xml:space="preserve">NGO (upon consent), </w:t>
            </w:r>
            <w:proofErr w:type="spellStart"/>
            <w:r w:rsidR="00262655" w:rsidRPr="00636D38">
              <w:rPr>
                <w:rFonts w:ascii="GHEA Grapalat" w:hAnsi="GHEA Grapalat"/>
                <w:sz w:val="24"/>
                <w:szCs w:val="24"/>
                <w:u w:val="single"/>
              </w:rPr>
              <w:t>Armavir</w:t>
            </w:r>
            <w:proofErr w:type="spellEnd"/>
            <w:r w:rsidR="00262655" w:rsidRPr="00636D38">
              <w:rPr>
                <w:rFonts w:ascii="GHEA Grapalat" w:hAnsi="GHEA Grapalat"/>
                <w:sz w:val="24"/>
                <w:szCs w:val="24"/>
                <w:u w:val="single"/>
              </w:rPr>
              <w:t xml:space="preserve"> Development Center NGO </w:t>
            </w:r>
            <w:r w:rsidRPr="00636D38">
              <w:rPr>
                <w:rFonts w:ascii="GHEA Grapalat" w:hAnsi="GHEA Grapalat"/>
                <w:sz w:val="24"/>
                <w:szCs w:val="24"/>
              </w:rPr>
              <w:t>(upon consent)</w:t>
            </w:r>
          </w:p>
        </w:tc>
      </w:tr>
      <w:tr w:rsidR="004F71DD" w:rsidRPr="00636D38" w:rsidTr="00E17608">
        <w:trPr>
          <w:trHeight w:val="442"/>
          <w:jc w:val="center"/>
        </w:trPr>
        <w:tc>
          <w:tcPr>
            <w:tcW w:w="1502"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0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17608">
        <w:trPr>
          <w:trHeight w:val="442"/>
          <w:jc w:val="center"/>
        </w:trPr>
        <w:tc>
          <w:tcPr>
            <w:tcW w:w="1502"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0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A97AFA">
        <w:trPr>
          <w:trHeight w:val="420"/>
          <w:jc w:val="center"/>
        </w:trPr>
        <w:tc>
          <w:tcPr>
            <w:tcW w:w="10264"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A97AFA">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A97AFA">
        <w:trPr>
          <w:trHeight w:val="420"/>
          <w:jc w:val="center"/>
        </w:trPr>
        <w:tc>
          <w:tcPr>
            <w:tcW w:w="10264"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Commitment prescribed that a single unified electronic platform for publishing the decisions of</w:t>
            </w:r>
            <w:r w:rsidR="004861D3" w:rsidRPr="004861D3">
              <w:rPr>
                <w:rFonts w:ascii="Courier New" w:hAnsi="Courier New" w:cs="Courier New"/>
                <w:sz w:val="24"/>
                <w:szCs w:val="24"/>
                <w:lang w:val="en-US"/>
              </w:rPr>
              <w:t> </w:t>
            </w:r>
            <w:r w:rsidRPr="00636D38">
              <w:rPr>
                <w:rFonts w:ascii="GHEA Grapalat" w:hAnsi="GHEA Grapalat"/>
                <w:sz w:val="24"/>
                <w:szCs w:val="24"/>
              </w:rPr>
              <w:t xml:space="preserve">councils of elders and heads of communities had to be created. However, the technical capacities of the website </w:t>
            </w:r>
            <w:hyperlink r:id="rId47">
              <w:r w:rsidR="004F71DD" w:rsidRPr="00636D38">
                <w:rPr>
                  <w:rStyle w:val="Hyperlink"/>
                  <w:rFonts w:ascii="GHEA Grapalat" w:hAnsi="GHEA Grapalat"/>
                  <w:color w:val="auto"/>
                  <w:sz w:val="24"/>
                  <w:szCs w:val="24"/>
                </w:rPr>
                <w:t>www.arlis.am</w:t>
              </w:r>
            </w:hyperlink>
            <w:r w:rsidR="004F71DD" w:rsidRPr="00636D38">
              <w:rPr>
                <w:rFonts w:ascii="GHEA Grapalat" w:hAnsi="GHEA Grapalat"/>
                <w:sz w:val="24"/>
                <w:szCs w:val="24"/>
              </w:rPr>
              <w:t xml:space="preserve"> were considered</w:t>
            </w:r>
            <w:r w:rsidR="008E2360" w:rsidRPr="00636D38">
              <w:rPr>
                <w:rFonts w:ascii="GHEA Grapalat" w:hAnsi="GHEA Grapalat"/>
                <w:sz w:val="24"/>
                <w:szCs w:val="24"/>
              </w:rPr>
              <w:t>,</w:t>
            </w:r>
            <w:r w:rsidRPr="00636D38">
              <w:rPr>
                <w:rFonts w:ascii="GHEA Grapalat" w:hAnsi="GHEA Grapalat"/>
                <w:sz w:val="24"/>
                <w:szCs w:val="24"/>
              </w:rPr>
              <w:t xml:space="preserve"> and "LSGB Acts" </w:t>
            </w:r>
            <w:r w:rsidR="00307252" w:rsidRPr="00636D38">
              <w:rPr>
                <w:rFonts w:ascii="GHEA Grapalat" w:hAnsi="GHEA Grapalat"/>
                <w:sz w:val="24"/>
                <w:szCs w:val="24"/>
              </w:rPr>
              <w:t xml:space="preserve">section </w:t>
            </w:r>
            <w:r w:rsidRPr="00636D38">
              <w:rPr>
                <w:rFonts w:ascii="GHEA Grapalat" w:hAnsi="GHEA Grapalat"/>
                <w:sz w:val="24"/>
                <w:szCs w:val="24"/>
              </w:rPr>
              <w:t xml:space="preserve">was introduced on the website. This action helped save time to find financial means and created an opportunity to implement the commitment earlier than the specified time period. </w:t>
            </w:r>
          </w:p>
          <w:p w:rsidR="004F71DD" w:rsidRPr="00636D38" w:rsidRDefault="00971B4D" w:rsidP="00EC68D0">
            <w:pPr>
              <w:spacing w:after="120" w:line="240" w:lineRule="auto"/>
              <w:jc w:val="both"/>
              <w:rPr>
                <w:rFonts w:ascii="GHEA Grapalat" w:eastAsia="Times New Roman" w:hAnsi="GHEA Grapalat"/>
                <w:sz w:val="24"/>
                <w:szCs w:val="24"/>
              </w:rPr>
            </w:pPr>
            <w:r w:rsidRPr="00636D38">
              <w:rPr>
                <w:rFonts w:ascii="GHEA Grapalat" w:hAnsi="GHEA Grapalat"/>
                <w:sz w:val="24"/>
                <w:szCs w:val="24"/>
              </w:rPr>
              <w:t xml:space="preserve">It should be noted that all the legal acts of the Republic of Armenia are posted on the website </w:t>
            </w:r>
            <w:hyperlink r:id="rId48">
              <w:r w:rsidR="004F71DD" w:rsidRPr="00636D38">
                <w:rPr>
                  <w:rStyle w:val="Hyperlink"/>
                  <w:rFonts w:ascii="GHEA Grapalat" w:hAnsi="GHEA Grapalat"/>
                  <w:color w:val="auto"/>
                  <w:sz w:val="24"/>
                  <w:szCs w:val="24"/>
                </w:rPr>
                <w:t>www.arlis.am</w:t>
              </w:r>
            </w:hyperlink>
            <w:r w:rsidR="004F71DD" w:rsidRPr="00636D38">
              <w:rPr>
                <w:rFonts w:ascii="GHEA Grapalat" w:hAnsi="GHEA Grapalat"/>
                <w:sz w:val="24"/>
                <w:szCs w:val="24"/>
              </w:rPr>
              <w:t>.</w:t>
            </w:r>
          </w:p>
        </w:tc>
      </w:tr>
    </w:tbl>
    <w:p w:rsidR="004F71DD" w:rsidRPr="00636D38" w:rsidRDefault="004F71DD" w:rsidP="00636D38">
      <w:pPr>
        <w:spacing w:after="160" w:line="360" w:lineRule="auto"/>
        <w:jc w:val="both"/>
        <w:rPr>
          <w:rFonts w:ascii="GHEA Grapalat" w:hAnsi="GHEA Grapalat"/>
          <w:sz w:val="24"/>
          <w:szCs w:val="24"/>
        </w:rPr>
      </w:pPr>
    </w:p>
    <w:tbl>
      <w:tblPr>
        <w:tblW w:w="10456" w:type="dxa"/>
        <w:jc w:val="center"/>
        <w:tblCellMar>
          <w:top w:w="15" w:type="dxa"/>
          <w:left w:w="15" w:type="dxa"/>
          <w:bottom w:w="15" w:type="dxa"/>
          <w:right w:w="15" w:type="dxa"/>
        </w:tblCellMar>
        <w:tblLook w:val="04A0"/>
      </w:tblPr>
      <w:tblGrid>
        <w:gridCol w:w="1549"/>
        <w:gridCol w:w="2749"/>
        <w:gridCol w:w="1304"/>
        <w:gridCol w:w="1616"/>
        <w:gridCol w:w="1673"/>
        <w:gridCol w:w="1565"/>
      </w:tblGrid>
      <w:tr w:rsidR="004F71DD" w:rsidRPr="00636D38" w:rsidTr="00E93A96">
        <w:trPr>
          <w:jc w:val="center"/>
        </w:trPr>
        <w:tc>
          <w:tcPr>
            <w:tcW w:w="10456"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971B4D" w:rsidP="004861D3">
            <w:pPr>
              <w:spacing w:after="120" w:line="240" w:lineRule="auto"/>
              <w:jc w:val="center"/>
              <w:rPr>
                <w:rFonts w:ascii="GHEA Grapalat" w:hAnsi="GHEA Grapalat"/>
                <w:b/>
                <w:sz w:val="24"/>
                <w:szCs w:val="24"/>
              </w:rPr>
            </w:pPr>
            <w:r w:rsidRPr="00636D38">
              <w:rPr>
                <w:rFonts w:ascii="GHEA Grapalat" w:hAnsi="GHEA Grapalat"/>
                <w:b/>
                <w:sz w:val="24"/>
                <w:szCs w:val="24"/>
              </w:rPr>
              <w:t>6. Accountable licensing. Creation of a state unified electronic register of persons carrying out activities subject to licensing by state bodies and subject to notification</w:t>
            </w:r>
          </w:p>
        </w:tc>
      </w:tr>
      <w:tr w:rsidR="004F71DD" w:rsidRPr="00636D38" w:rsidTr="00E93A96">
        <w:trPr>
          <w:jc w:val="center"/>
        </w:trPr>
        <w:tc>
          <w:tcPr>
            <w:tcW w:w="10456"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4861D3">
            <w:pPr>
              <w:spacing w:after="120" w:line="240" w:lineRule="auto"/>
              <w:jc w:val="center"/>
              <w:rPr>
                <w:rFonts w:ascii="GHEA Grapalat" w:hAnsi="GHEA Grapalat"/>
                <w:sz w:val="24"/>
                <w:szCs w:val="24"/>
              </w:rPr>
            </w:pPr>
            <w:r w:rsidRPr="00636D38">
              <w:rPr>
                <w:rFonts w:ascii="GHEA Grapalat" w:hAnsi="GHEA Grapalat"/>
                <w:sz w:val="24"/>
                <w:szCs w:val="24"/>
              </w:rPr>
              <w:t>Commitment Start and End Date</w:t>
            </w:r>
          </w:p>
          <w:p w:rsidR="004F71DD" w:rsidRPr="00636D38" w:rsidRDefault="00971B4D" w:rsidP="004861D3">
            <w:pPr>
              <w:spacing w:after="120" w:line="240" w:lineRule="auto"/>
              <w:jc w:val="center"/>
              <w:rPr>
                <w:rFonts w:ascii="GHEA Grapalat" w:hAnsi="GHEA Grapalat"/>
                <w:sz w:val="24"/>
                <w:szCs w:val="24"/>
              </w:rPr>
            </w:pPr>
            <w:r w:rsidRPr="00636D38">
              <w:rPr>
                <w:rFonts w:ascii="GHEA Grapalat" w:hAnsi="GHEA Grapalat"/>
                <w:sz w:val="24"/>
                <w:szCs w:val="24"/>
              </w:rPr>
              <w:t>August 2016 - April 2017</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861D3">
            <w:pPr>
              <w:spacing w:after="120" w:line="240" w:lineRule="auto"/>
              <w:jc w:val="center"/>
              <w:rPr>
                <w:rFonts w:ascii="GHEA Grapalat" w:hAnsi="GHEA Grapalat"/>
                <w:sz w:val="24"/>
                <w:szCs w:val="24"/>
              </w:rPr>
            </w:pPr>
            <w:r w:rsidRPr="00636D38">
              <w:rPr>
                <w:rFonts w:ascii="GHEA Grapalat" w:hAnsi="GHEA Grapalat"/>
                <w:sz w:val="24"/>
                <w:szCs w:val="24"/>
              </w:rPr>
              <w:t>Lead implementing agency/actor</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 xml:space="preserve">Ministry of Justice of the Republic of Armenia </w:t>
            </w:r>
          </w:p>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Diana Ghazaryan</w:t>
            </w:r>
          </w:p>
        </w:tc>
      </w:tr>
      <w:tr w:rsidR="004F71DD" w:rsidRPr="00636D38" w:rsidTr="00E93A96">
        <w:trPr>
          <w:jc w:val="center"/>
        </w:trPr>
        <w:tc>
          <w:tcPr>
            <w:tcW w:w="1045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861D3">
            <w:pPr>
              <w:spacing w:after="120" w:line="240" w:lineRule="auto"/>
              <w:jc w:val="center"/>
              <w:rPr>
                <w:rFonts w:ascii="GHEA Grapalat" w:hAnsi="GHEA Grapalat"/>
                <w:sz w:val="24"/>
                <w:szCs w:val="24"/>
              </w:rPr>
            </w:pPr>
            <w:r w:rsidRPr="00636D38">
              <w:rPr>
                <w:rFonts w:ascii="GHEA Grapalat" w:hAnsi="GHEA Grapalat"/>
                <w:sz w:val="24"/>
                <w:szCs w:val="24"/>
              </w:rPr>
              <w:lastRenderedPageBreak/>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4861D3">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w:t>
            </w:r>
            <w:r w:rsidR="004861D3" w:rsidRPr="004861D3">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1B4D" w:rsidRPr="00636D38" w:rsidRDefault="00971B4D" w:rsidP="00D20B6F">
            <w:pPr>
              <w:spacing w:after="120" w:line="240" w:lineRule="auto"/>
              <w:jc w:val="both"/>
              <w:textAlignment w:val="baseline"/>
              <w:rPr>
                <w:rFonts w:ascii="GHEA Grapalat" w:hAnsi="GHEA Grapalat" w:cs="Arial"/>
                <w:iCs/>
                <w:sz w:val="24"/>
                <w:szCs w:val="24"/>
              </w:rPr>
            </w:pPr>
            <w:r w:rsidRPr="00636D38">
              <w:rPr>
                <w:rFonts w:ascii="GHEA Grapalat" w:hAnsi="GHEA Grapalat"/>
                <w:sz w:val="24"/>
                <w:szCs w:val="24"/>
              </w:rPr>
              <w:t>Currently, the Republic of Armenia has no unified register of licences, issued by state bodies, and persons carrying out activities subject to notification, and information on the existence, absence of a licence or its authenticity with the original is verifiable only through the</w:t>
            </w:r>
            <w:r w:rsidR="00D20B6F" w:rsidRPr="00D20B6F">
              <w:rPr>
                <w:rFonts w:ascii="Courier New" w:hAnsi="Courier New" w:cs="Courier New"/>
                <w:sz w:val="24"/>
                <w:szCs w:val="24"/>
                <w:lang w:val="en-US"/>
              </w:rPr>
              <w:t> </w:t>
            </w:r>
            <w:r w:rsidRPr="00636D38">
              <w:rPr>
                <w:rFonts w:ascii="GHEA Grapalat" w:hAnsi="GHEA Grapalat"/>
                <w:sz w:val="24"/>
                <w:szCs w:val="24"/>
              </w:rPr>
              <w:t>use of hard copy information. Licences are posted on the respective official websites of issuing authorised bodies under the</w:t>
            </w:r>
            <w:r w:rsidR="00D20B6F">
              <w:rPr>
                <w:rFonts w:ascii="GHEA Grapalat" w:hAnsi="GHEA Grapalat"/>
                <w:sz w:val="24"/>
                <w:szCs w:val="24"/>
              </w:rPr>
              <w:t xml:space="preserve"> principle of random selection.</w:t>
            </w:r>
            <w:r w:rsidR="00D20B6F" w:rsidRPr="00D20B6F">
              <w:rPr>
                <w:rFonts w:ascii="GHEA Grapalat" w:hAnsi="GHEA Grapalat"/>
                <w:sz w:val="24"/>
                <w:szCs w:val="24"/>
                <w:lang w:val="en-US"/>
              </w:rPr>
              <w:t xml:space="preserve"> </w:t>
            </w:r>
            <w:r w:rsidRPr="00636D38">
              <w:rPr>
                <w:rFonts w:ascii="GHEA Grapalat" w:hAnsi="GHEA Grapalat"/>
                <w:sz w:val="24"/>
                <w:szCs w:val="24"/>
              </w:rPr>
              <w:t>At</w:t>
            </w:r>
            <w:r w:rsidR="00D20B6F" w:rsidRPr="00D20B6F">
              <w:rPr>
                <w:rFonts w:ascii="Courier New" w:hAnsi="Courier New" w:cs="Courier New"/>
                <w:sz w:val="24"/>
                <w:szCs w:val="24"/>
                <w:lang w:val="en-US"/>
              </w:rPr>
              <w:t> </w:t>
            </w:r>
            <w:r w:rsidRPr="00636D38">
              <w:rPr>
                <w:rFonts w:ascii="GHEA Grapalat" w:hAnsi="GHEA Grapalat"/>
                <w:sz w:val="24"/>
                <w:szCs w:val="24"/>
              </w:rPr>
              <w:t>the</w:t>
            </w:r>
            <w:r w:rsidR="00D20B6F" w:rsidRPr="00D20B6F">
              <w:rPr>
                <w:rFonts w:ascii="Courier New" w:hAnsi="Courier New" w:cs="Courier New"/>
                <w:sz w:val="24"/>
                <w:szCs w:val="24"/>
                <w:lang w:val="en-US"/>
              </w:rPr>
              <w:t> </w:t>
            </w:r>
            <w:r w:rsidRPr="00636D38">
              <w:rPr>
                <w:rFonts w:ascii="GHEA Grapalat" w:hAnsi="GHEA Grapalat"/>
                <w:sz w:val="24"/>
                <w:szCs w:val="24"/>
              </w:rPr>
              <w:t>same time, during tenders conducted or other measures implemented by state bodies, the process of</w:t>
            </w:r>
            <w:r w:rsidR="00D20B6F" w:rsidRPr="00D20B6F">
              <w:rPr>
                <w:rFonts w:ascii="Courier New" w:hAnsi="Courier New" w:cs="Courier New"/>
                <w:sz w:val="24"/>
                <w:szCs w:val="24"/>
                <w:lang w:val="en-US"/>
              </w:rPr>
              <w:t> </w:t>
            </w:r>
            <w:r w:rsidRPr="00636D38">
              <w:rPr>
                <w:rFonts w:ascii="GHEA Grapalat" w:hAnsi="GHEA Grapalat"/>
                <w:sz w:val="24"/>
                <w:szCs w:val="24"/>
              </w:rPr>
              <w:t>verifying mandatory availability of a licence or its validity may be carried out more easily and effectively in case of existence of a unified electronic system. In</w:t>
            </w:r>
            <w:r w:rsidR="00D20B6F" w:rsidRPr="00D20B6F">
              <w:rPr>
                <w:rFonts w:ascii="Courier New" w:hAnsi="Courier New" w:cs="Courier New"/>
                <w:sz w:val="24"/>
                <w:szCs w:val="24"/>
                <w:lang w:val="en-US"/>
              </w:rPr>
              <w:t> </w:t>
            </w:r>
            <w:r w:rsidRPr="00636D38">
              <w:rPr>
                <w:rFonts w:ascii="GHEA Grapalat" w:hAnsi="GHEA Grapalat"/>
                <w:sz w:val="24"/>
                <w:szCs w:val="24"/>
              </w:rPr>
              <w:t>particular, the verifying party may — by using the</w:t>
            </w:r>
            <w:r w:rsidR="00D20B6F" w:rsidRPr="00D20B6F">
              <w:rPr>
                <w:rFonts w:ascii="Courier New" w:hAnsi="Courier New" w:cs="Courier New"/>
                <w:sz w:val="24"/>
                <w:szCs w:val="24"/>
                <w:lang w:val="en-US"/>
              </w:rPr>
              <w:t> </w:t>
            </w:r>
            <w:r w:rsidRPr="00636D38">
              <w:rPr>
                <w:rFonts w:ascii="GHEA Grapalat" w:hAnsi="GHEA Grapalat"/>
                <w:sz w:val="24"/>
                <w:szCs w:val="24"/>
              </w:rPr>
              <w:t>state unified electronic register of licences — verify the information on the availability of a licence and its validity by simply entering the number and the date of</w:t>
            </w:r>
            <w:r w:rsidR="00D20B6F" w:rsidRPr="00D20B6F">
              <w:rPr>
                <w:rFonts w:ascii="Courier New" w:hAnsi="Courier New" w:cs="Courier New"/>
                <w:sz w:val="24"/>
                <w:szCs w:val="24"/>
                <w:lang w:val="en-US"/>
              </w:rPr>
              <w:t> </w:t>
            </w:r>
            <w:r w:rsidRPr="00636D38">
              <w:rPr>
                <w:rFonts w:ascii="GHEA Grapalat" w:hAnsi="GHEA Grapalat"/>
                <w:sz w:val="24"/>
                <w:szCs w:val="24"/>
              </w:rPr>
              <w:t>the licence.</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commitment?</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jc w:val="both"/>
              <w:rPr>
                <w:rFonts w:ascii="GHEA Grapalat" w:hAnsi="GHEA Grapalat"/>
                <w:i/>
                <w:sz w:val="24"/>
                <w:szCs w:val="24"/>
              </w:rPr>
            </w:pPr>
            <w:r w:rsidRPr="00636D38">
              <w:rPr>
                <w:rFonts w:ascii="GHEA Grapalat" w:hAnsi="GHEA Grapalat"/>
                <w:sz w:val="24"/>
                <w:szCs w:val="24"/>
              </w:rPr>
              <w:t>Creation of a state unified electronic register of licences, issued by state bodies, and persons carrying out activities subject to notification, and digitisation of</w:t>
            </w:r>
            <w:r w:rsidR="00E93A96" w:rsidRPr="00E93A96">
              <w:rPr>
                <w:rFonts w:ascii="Courier New" w:hAnsi="Courier New" w:cs="Courier New"/>
                <w:sz w:val="24"/>
                <w:szCs w:val="24"/>
                <w:lang w:val="en-US"/>
              </w:rPr>
              <w:t> </w:t>
            </w:r>
            <w:r w:rsidRPr="00636D38">
              <w:rPr>
                <w:rFonts w:ascii="GHEA Grapalat" w:hAnsi="GHEA Grapalat"/>
                <w:sz w:val="24"/>
                <w:szCs w:val="24"/>
              </w:rPr>
              <w:t>the</w:t>
            </w:r>
            <w:r w:rsidR="00E93A96" w:rsidRPr="00E93A96">
              <w:rPr>
                <w:rFonts w:ascii="Courier New" w:hAnsi="Courier New" w:cs="Courier New"/>
                <w:sz w:val="24"/>
                <w:szCs w:val="24"/>
                <w:lang w:val="en-US"/>
              </w:rPr>
              <w:t> </w:t>
            </w:r>
            <w:r w:rsidRPr="00636D38">
              <w:rPr>
                <w:rFonts w:ascii="GHEA Grapalat" w:hAnsi="GHEA Grapalat"/>
                <w:sz w:val="24"/>
                <w:szCs w:val="24"/>
              </w:rPr>
              <w:t>licences issued.</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both"/>
              <w:rPr>
                <w:rFonts w:ascii="GHEA Grapalat" w:hAnsi="GHEA Grapalat"/>
                <w:sz w:val="24"/>
                <w:szCs w:val="24"/>
              </w:rPr>
            </w:pPr>
            <w:r w:rsidRPr="00636D38">
              <w:rPr>
                <w:rFonts w:ascii="GHEA Grapalat" w:hAnsi="GHEA Grapalat"/>
                <w:sz w:val="24"/>
                <w:szCs w:val="24"/>
              </w:rPr>
              <w:t>Creation of a state unified electronic register of licences, issued by state bodies, and persons carrying out activities subject to notification will contribute to simplification of</w:t>
            </w:r>
            <w:r w:rsidR="00D20B6F" w:rsidRPr="00D20B6F">
              <w:rPr>
                <w:rFonts w:ascii="Courier New" w:hAnsi="Courier New" w:cs="Courier New"/>
                <w:sz w:val="24"/>
                <w:szCs w:val="24"/>
                <w:lang w:val="en-US"/>
              </w:rPr>
              <w:t> </w:t>
            </w:r>
            <w:r w:rsidRPr="00636D38">
              <w:rPr>
                <w:rFonts w:ascii="GHEA Grapalat" w:hAnsi="GHEA Grapalat"/>
                <w:sz w:val="24"/>
                <w:szCs w:val="24"/>
              </w:rPr>
              <w:t>the process of issuing licences and administration related to activities subject to notification, as well as to reduction of potential corruption risks.</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Why</w:t>
            </w:r>
            <w:r w:rsidRPr="00636D38">
              <w:rPr>
                <w:rFonts w:ascii="GHEA Grapalat" w:hAnsi="GHEA Grapalat"/>
                <w:sz w:val="24"/>
                <w:szCs w:val="24"/>
              </w:rPr>
              <w:t xml:space="preserve"> is this commitment relevant to OGP values?</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0" w:line="240" w:lineRule="auto"/>
              <w:jc w:val="both"/>
              <w:rPr>
                <w:rFonts w:ascii="GHEA Grapalat" w:hAnsi="GHEA Grapalat" w:cs="Arial"/>
                <w:iCs/>
                <w:sz w:val="24"/>
                <w:szCs w:val="24"/>
              </w:rPr>
            </w:pPr>
            <w:r w:rsidRPr="00636D38">
              <w:rPr>
                <w:rFonts w:ascii="GHEA Grapalat" w:hAnsi="GHEA Grapalat"/>
                <w:sz w:val="24"/>
                <w:szCs w:val="24"/>
              </w:rPr>
              <w:t>Availability of a unified electronic register of licences, issued by state bodies, and persons carrying out activities subject to notification will, in terms of</w:t>
            </w:r>
            <w:r w:rsidR="00E93A96" w:rsidRPr="00E93A96">
              <w:rPr>
                <w:rFonts w:ascii="Courier New" w:hAnsi="Courier New" w:cs="Courier New"/>
                <w:sz w:val="24"/>
                <w:szCs w:val="24"/>
                <w:lang w:val="en-US"/>
              </w:rPr>
              <w:t> </w:t>
            </w:r>
            <w:proofErr w:type="spellStart"/>
            <w:r w:rsidRPr="00636D38">
              <w:rPr>
                <w:rFonts w:ascii="GHEA Grapalat" w:hAnsi="GHEA Grapalat"/>
                <w:sz w:val="24"/>
                <w:szCs w:val="24"/>
              </w:rPr>
              <w:t>accessability</w:t>
            </w:r>
            <w:proofErr w:type="spellEnd"/>
            <w:r w:rsidRPr="00636D38">
              <w:rPr>
                <w:rFonts w:ascii="GHEA Grapalat" w:hAnsi="GHEA Grapalat"/>
                <w:sz w:val="24"/>
                <w:szCs w:val="24"/>
              </w:rPr>
              <w:t xml:space="preserve"> of</w:t>
            </w:r>
            <w:r w:rsidR="00D20B6F" w:rsidRPr="00D20B6F">
              <w:rPr>
                <w:rFonts w:ascii="Courier New" w:hAnsi="Courier New" w:cs="Courier New"/>
                <w:sz w:val="24"/>
                <w:szCs w:val="24"/>
                <w:lang w:val="en-US"/>
              </w:rPr>
              <w:t> </w:t>
            </w:r>
            <w:r w:rsidR="004F71DD" w:rsidRPr="00636D38">
              <w:rPr>
                <w:rFonts w:ascii="GHEA Grapalat" w:hAnsi="GHEA Grapalat"/>
                <w:sz w:val="24"/>
                <w:szCs w:val="24"/>
              </w:rPr>
              <w:t xml:space="preserve">information, </w:t>
            </w:r>
            <w:proofErr w:type="spellStart"/>
            <w:r w:rsidR="004F71DD" w:rsidRPr="00636D38">
              <w:rPr>
                <w:rFonts w:ascii="GHEA Grapalat" w:hAnsi="GHEA Grapalat"/>
                <w:sz w:val="24"/>
                <w:szCs w:val="24"/>
              </w:rPr>
              <w:t>greately</w:t>
            </w:r>
            <w:proofErr w:type="spellEnd"/>
            <w:r w:rsidR="004F71DD" w:rsidRPr="00636D38">
              <w:rPr>
                <w:rFonts w:ascii="GHEA Grapalat" w:hAnsi="GHEA Grapalat"/>
                <w:sz w:val="24"/>
                <w:szCs w:val="24"/>
              </w:rPr>
              <w:t xml:space="preserve"> promote transparency of</w:t>
            </w:r>
            <w:r w:rsidR="00D20B6F" w:rsidRPr="00D20B6F">
              <w:rPr>
                <w:rFonts w:ascii="Courier New" w:hAnsi="Courier New" w:cs="Courier New"/>
                <w:sz w:val="24"/>
                <w:szCs w:val="24"/>
                <w:lang w:val="en-US"/>
              </w:rPr>
              <w:t> </w:t>
            </w:r>
            <w:r w:rsidR="004F71DD" w:rsidRPr="00636D38">
              <w:rPr>
                <w:rFonts w:ascii="GHEA Grapalat" w:hAnsi="GHEA Grapalat"/>
                <w:sz w:val="24"/>
                <w:szCs w:val="24"/>
              </w:rPr>
              <w:t>the</w:t>
            </w:r>
            <w:r w:rsidR="00D20B6F" w:rsidRPr="00D20B6F">
              <w:rPr>
                <w:rFonts w:ascii="Courier New" w:hAnsi="Courier New" w:cs="Courier New"/>
                <w:sz w:val="24"/>
                <w:szCs w:val="24"/>
                <w:lang w:val="en-US"/>
              </w:rPr>
              <w:t> </w:t>
            </w:r>
            <w:r w:rsidR="004F71DD" w:rsidRPr="00636D38">
              <w:rPr>
                <w:rFonts w:ascii="GHEA Grapalat" w:hAnsi="GHEA Grapalat"/>
                <w:sz w:val="24"/>
                <w:szCs w:val="24"/>
              </w:rPr>
              <w:t>field, public accountability and provision of public services.</w:t>
            </w:r>
          </w:p>
          <w:p w:rsidR="004F71DD" w:rsidRPr="00636D38" w:rsidRDefault="00971B4D" w:rsidP="00E93A96">
            <w:pPr>
              <w:spacing w:after="0" w:line="240" w:lineRule="auto"/>
              <w:jc w:val="both"/>
              <w:rPr>
                <w:rFonts w:ascii="GHEA Grapalat" w:hAnsi="GHEA Grapalat" w:cs="Arial"/>
                <w:b/>
                <w:iCs/>
                <w:sz w:val="24"/>
                <w:szCs w:val="24"/>
              </w:rPr>
            </w:pPr>
            <w:r w:rsidRPr="00636D38">
              <w:rPr>
                <w:rFonts w:ascii="GHEA Grapalat" w:hAnsi="GHEA Grapalat"/>
                <w:b/>
                <w:sz w:val="24"/>
                <w:szCs w:val="24"/>
              </w:rPr>
              <w:t>transparency</w:t>
            </w:r>
          </w:p>
          <w:p w:rsidR="004F71DD" w:rsidRPr="00636D38" w:rsidRDefault="00971B4D" w:rsidP="00E93A96">
            <w:pPr>
              <w:spacing w:after="0" w:line="240" w:lineRule="auto"/>
              <w:jc w:val="both"/>
              <w:rPr>
                <w:rFonts w:ascii="GHEA Grapalat" w:hAnsi="GHEA Grapalat" w:cs="Arial"/>
                <w:iCs/>
                <w:sz w:val="24"/>
                <w:szCs w:val="24"/>
              </w:rPr>
            </w:pPr>
            <w:r w:rsidRPr="00636D38">
              <w:rPr>
                <w:rFonts w:ascii="GHEA Grapalat" w:hAnsi="GHEA Grapalat"/>
                <w:b/>
                <w:sz w:val="24"/>
                <w:szCs w:val="24"/>
              </w:rPr>
              <w:t>accountability</w:t>
            </w:r>
          </w:p>
        </w:tc>
      </w:tr>
      <w:tr w:rsidR="004F71DD" w:rsidRPr="00636D38" w:rsidTr="00E93A96">
        <w:trPr>
          <w:jc w:val="center"/>
        </w:trPr>
        <w:tc>
          <w:tcPr>
            <w:tcW w:w="4220"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lastRenderedPageBreak/>
              <w:t>Completion level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16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E93A96">
        <w:trPr>
          <w:jc w:val="center"/>
        </w:trPr>
        <w:tc>
          <w:tcPr>
            <w:tcW w:w="4220"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spacing w:after="120" w:line="240" w:lineRule="auto"/>
              <w:jc w:val="center"/>
              <w:rPr>
                <w:rFonts w:ascii="GHEA Grapalat" w:hAnsi="GHEA Grapalat"/>
                <w:sz w:val="24"/>
                <w:szCs w:val="24"/>
              </w:rPr>
            </w:pP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93A96">
            <w:pPr>
              <w:spacing w:after="0" w:line="240" w:lineRule="auto"/>
              <w:jc w:val="center"/>
              <w:rPr>
                <w:rFonts w:ascii="GHEA Grapalat" w:eastAsia="Times New Roman" w:hAnsi="GHEA Grapalat"/>
                <w:sz w:val="24"/>
                <w:szCs w:val="24"/>
              </w:rPr>
            </w:pP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pStyle w:val="ListParagraph"/>
              <w:numPr>
                <w:ilvl w:val="0"/>
                <w:numId w:val="11"/>
              </w:numPr>
              <w:tabs>
                <w:tab w:val="left" w:pos="391"/>
              </w:tabs>
              <w:spacing w:after="120" w:line="240" w:lineRule="auto"/>
              <w:ind w:left="0" w:firstLine="0"/>
              <w:contextualSpacing w:val="0"/>
              <w:jc w:val="center"/>
              <w:rPr>
                <w:rFonts w:ascii="GHEA Grapalat" w:eastAsia="Times New Roman" w:hAnsi="GHEA Grapalat"/>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D20B6F">
            <w:pPr>
              <w:pStyle w:val="ListParagraph"/>
              <w:spacing w:after="120" w:line="240" w:lineRule="auto"/>
              <w:ind w:left="0"/>
              <w:contextualSpacing w:val="0"/>
              <w:jc w:val="center"/>
              <w:rPr>
                <w:rFonts w:ascii="GHEA Grapalat" w:eastAsia="Times New Roman" w:hAnsi="GHEA Grapalat"/>
                <w:sz w:val="24"/>
                <w:szCs w:val="24"/>
              </w:rPr>
            </w:pP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t>Description of the results</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0" w:line="240" w:lineRule="auto"/>
              <w:jc w:val="both"/>
              <w:rPr>
                <w:rFonts w:ascii="GHEA Grapalat" w:hAnsi="GHEA Grapalat"/>
                <w:noProof/>
                <w:sz w:val="24"/>
                <w:szCs w:val="24"/>
                <w:shd w:val="clear" w:color="auto" w:fill="FFFFFF"/>
              </w:rPr>
            </w:pPr>
            <w:r w:rsidRPr="00636D38">
              <w:rPr>
                <w:rFonts w:ascii="GHEA Grapalat" w:hAnsi="GHEA Grapalat"/>
                <w:noProof/>
                <w:sz w:val="24"/>
                <w:szCs w:val="24"/>
                <w:shd w:val="clear" w:color="auto" w:fill="FFFFFF"/>
              </w:rPr>
              <w:t>Draft laws of the Republic of Armenia "On making amendments and supplements to the Law of</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the</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Republic of Armenia ‘On licensing’", "On making amendments and supplements to the Law of</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the</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Republic of Armenia ‘On notification of carrying out activities’", "On making amendments and supplements to the Law of the Republic of Armenia ‘On</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state duty’" are submitted to the National Assembly of the Republic of Armenia.</w:t>
            </w:r>
          </w:p>
          <w:p w:rsidR="004F71DD" w:rsidRPr="00861071" w:rsidRDefault="00971B4D" w:rsidP="00E93A96">
            <w:pPr>
              <w:spacing w:after="0" w:line="240" w:lineRule="auto"/>
              <w:jc w:val="both"/>
              <w:rPr>
                <w:rFonts w:ascii="GHEA Grapalat" w:hAnsi="GHEA Grapalat"/>
                <w:noProof/>
                <w:sz w:val="24"/>
                <w:szCs w:val="24"/>
                <w:shd w:val="clear" w:color="auto" w:fill="FFFFFF"/>
                <w:lang w:val="en-US"/>
              </w:rPr>
            </w:pPr>
            <w:r w:rsidRPr="00636D38">
              <w:rPr>
                <w:rFonts w:ascii="GHEA Grapalat" w:hAnsi="GHEA Grapalat"/>
                <w:noProof/>
                <w:sz w:val="24"/>
                <w:szCs w:val="24"/>
                <w:shd w:val="clear" w:color="auto" w:fill="FFFFFF"/>
              </w:rPr>
              <w:t>The Ministry of Justice of the Republic of Armenia studied the international practice and a Terms of</w:t>
            </w:r>
            <w:r w:rsidR="00E93A96" w:rsidRPr="00E93A96">
              <w:rPr>
                <w:rFonts w:ascii="Courier New" w:hAnsi="Courier New" w:cs="Courier New"/>
                <w:noProof/>
                <w:sz w:val="24"/>
                <w:szCs w:val="24"/>
                <w:shd w:val="clear" w:color="auto" w:fill="FFFFFF"/>
                <w:lang w:val="en-US"/>
              </w:rPr>
              <w:t> </w:t>
            </w:r>
            <w:r w:rsidRPr="00636D38">
              <w:rPr>
                <w:rFonts w:ascii="GHEA Grapalat" w:hAnsi="GHEA Grapalat"/>
                <w:noProof/>
                <w:sz w:val="24"/>
                <w:szCs w:val="24"/>
                <w:shd w:val="clear" w:color="auto" w:fill="FFFFFF"/>
              </w:rPr>
              <w:t xml:space="preserve">reference was drafted. </w:t>
            </w:r>
          </w:p>
          <w:p w:rsidR="00E17608" w:rsidRPr="00861071" w:rsidRDefault="00E17608" w:rsidP="00E93A96">
            <w:pPr>
              <w:spacing w:after="0" w:line="240" w:lineRule="auto"/>
              <w:jc w:val="both"/>
              <w:rPr>
                <w:rFonts w:ascii="GHEA Grapalat" w:hAnsi="GHEA Grapalat"/>
                <w:sz w:val="24"/>
                <w:szCs w:val="24"/>
                <w:lang w:val="en-US"/>
              </w:rPr>
            </w:pP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623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numPr>
                <w:ilvl w:val="0"/>
                <w:numId w:val="2"/>
              </w:numPr>
              <w:tabs>
                <w:tab w:val="clear" w:pos="720"/>
                <w:tab w:val="num" w:pos="330"/>
              </w:tabs>
              <w:spacing w:after="120" w:line="240" w:lineRule="auto"/>
              <w:ind w:left="208" w:hanging="208"/>
              <w:jc w:val="both"/>
              <w:textAlignment w:val="baseline"/>
              <w:rPr>
                <w:rFonts w:ascii="GHEA Grapalat" w:eastAsia="Times New Roman" w:hAnsi="GHEA Grapalat" w:cs="Arial"/>
                <w:sz w:val="24"/>
                <w:szCs w:val="24"/>
              </w:rPr>
            </w:pPr>
            <w:r w:rsidRPr="00636D38">
              <w:rPr>
                <w:rFonts w:ascii="GHEA Grapalat" w:hAnsi="GHEA Grapalat"/>
                <w:sz w:val="24"/>
                <w:szCs w:val="24"/>
              </w:rPr>
              <w:t>Full i</w:t>
            </w:r>
            <w:r w:rsidR="004F71DD" w:rsidRPr="00636D38">
              <w:rPr>
                <w:rFonts w:ascii="GHEA Grapalat" w:hAnsi="GHEA Grapalat"/>
                <w:sz w:val="24"/>
                <w:szCs w:val="24"/>
              </w:rPr>
              <w:t xml:space="preserve">ntroduction of the website of unified electronic registers of licences </w:t>
            </w:r>
            <w:hyperlink r:id="rId49">
              <w:r w:rsidR="004F71DD" w:rsidRPr="00636D38">
                <w:rPr>
                  <w:rStyle w:val="Hyperlink"/>
                  <w:rFonts w:ascii="GHEA Grapalat" w:hAnsi="GHEA Grapalat"/>
                  <w:color w:val="auto"/>
                  <w:sz w:val="24"/>
                  <w:szCs w:val="24"/>
                </w:rPr>
                <w:t>www.e-license.am</w:t>
              </w:r>
            </w:hyperlink>
          </w:p>
          <w:p w:rsidR="004F71DD" w:rsidRPr="00636D38" w:rsidRDefault="004F71DD" w:rsidP="00E93A96">
            <w:pPr>
              <w:numPr>
                <w:ilvl w:val="0"/>
                <w:numId w:val="2"/>
              </w:numPr>
              <w:tabs>
                <w:tab w:val="clear" w:pos="720"/>
                <w:tab w:val="num" w:pos="330"/>
              </w:tabs>
              <w:spacing w:after="120" w:line="240" w:lineRule="auto"/>
              <w:ind w:left="208" w:hanging="208"/>
              <w:jc w:val="both"/>
              <w:textAlignment w:val="baseline"/>
              <w:rPr>
                <w:rFonts w:ascii="GHEA Grapalat" w:eastAsia="Times New Roman" w:hAnsi="GHEA Grapalat" w:cs="Arial"/>
                <w:sz w:val="24"/>
                <w:szCs w:val="24"/>
              </w:rPr>
            </w:pPr>
            <w:r w:rsidRPr="00636D38">
              <w:rPr>
                <w:rFonts w:ascii="GHEA Grapalat" w:hAnsi="GHEA Grapalat"/>
                <w:sz w:val="24"/>
                <w:szCs w:val="24"/>
              </w:rPr>
              <w:t>Connecti</w:t>
            </w:r>
            <w:r w:rsidR="00971B4D" w:rsidRPr="00636D38">
              <w:rPr>
                <w:rFonts w:ascii="GHEA Grapalat" w:hAnsi="GHEA Grapalat"/>
                <w:sz w:val="24"/>
                <w:szCs w:val="24"/>
              </w:rPr>
              <w:t xml:space="preserve">ng interested agencies to the website </w:t>
            </w:r>
            <w:r w:rsidR="00E93A96" w:rsidRPr="00E93A96">
              <w:rPr>
                <w:rFonts w:ascii="GHEA Grapalat" w:hAnsi="GHEA Grapalat"/>
                <w:sz w:val="24"/>
                <w:szCs w:val="24"/>
                <w:lang w:val="en-US"/>
              </w:rPr>
              <w:br/>
            </w:r>
            <w:hyperlink r:id="rId50">
              <w:r w:rsidRPr="00636D38">
                <w:rPr>
                  <w:rStyle w:val="Hyperlink"/>
                  <w:rFonts w:ascii="GHEA Grapalat" w:hAnsi="GHEA Grapalat"/>
                  <w:color w:val="auto"/>
                  <w:sz w:val="24"/>
                  <w:szCs w:val="24"/>
                </w:rPr>
                <w:t>www.e-license.am</w:t>
              </w:r>
            </w:hyperlink>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6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1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End date</w:t>
            </w: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E93A96" w:rsidP="00E93A96">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E93A96">
              <w:rPr>
                <w:rFonts w:ascii="GHEA Grapalat" w:hAnsi="GHEA Grapalat"/>
                <w:sz w:val="24"/>
                <w:szCs w:val="24"/>
                <w:lang w:val="en-US"/>
              </w:rPr>
              <w:t>1</w:t>
            </w:r>
            <w:r w:rsidRPr="00E93A96">
              <w:rPr>
                <w:rFonts w:ascii="GHEA Grapalat" w:hAnsi="GHEA Grapalat"/>
                <w:sz w:val="24"/>
                <w:szCs w:val="24"/>
                <w:lang w:val="en-US"/>
              </w:rPr>
              <w:tab/>
            </w:r>
            <w:r w:rsidR="00971B4D" w:rsidRPr="00636D38">
              <w:rPr>
                <w:rFonts w:ascii="GHEA Grapalat" w:hAnsi="GHEA Grapalat"/>
                <w:sz w:val="24"/>
                <w:szCs w:val="24"/>
              </w:rPr>
              <w:t>Studying the international practice.</w:t>
            </w: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August 2016</w:t>
            </w: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October 2017</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E93A96" w:rsidP="00E93A96">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E93A96">
              <w:rPr>
                <w:rFonts w:ascii="GHEA Grapalat" w:hAnsi="GHEA Grapalat"/>
                <w:sz w:val="24"/>
                <w:szCs w:val="24"/>
                <w:lang w:val="en-US"/>
              </w:rPr>
              <w:t>2</w:t>
            </w:r>
            <w:r w:rsidRPr="00E93A96">
              <w:rPr>
                <w:rFonts w:ascii="GHEA Grapalat" w:hAnsi="GHEA Grapalat"/>
                <w:sz w:val="24"/>
                <w:szCs w:val="24"/>
                <w:lang w:val="en-US"/>
              </w:rPr>
              <w:tab/>
            </w:r>
            <w:r w:rsidR="00971B4D" w:rsidRPr="00636D38">
              <w:rPr>
                <w:rFonts w:ascii="GHEA Grapalat" w:hAnsi="GHEA Grapalat"/>
                <w:sz w:val="24"/>
                <w:szCs w:val="24"/>
              </w:rPr>
              <w:t>Drafting amendments to relevant legal acts.</w:t>
            </w: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September 2016</w:t>
            </w: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November 2017</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C44E2"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C</w:t>
            </w:r>
            <w:r w:rsidR="00971B4D" w:rsidRPr="00636D38">
              <w:rPr>
                <w:rFonts w:ascii="GHEA Grapalat" w:hAnsi="GHEA Grapalat"/>
                <w:sz w:val="24"/>
                <w:szCs w:val="24"/>
              </w:rPr>
              <w:t>ompleted</w:t>
            </w:r>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636D38">
              <w:rPr>
                <w:rFonts w:ascii="GHEA Grapalat" w:hAnsi="GHEA Grapalat"/>
                <w:sz w:val="24"/>
                <w:szCs w:val="24"/>
              </w:rPr>
              <w:t>3.</w:t>
            </w:r>
            <w:r w:rsidR="00E93A96" w:rsidRPr="00E93A96">
              <w:rPr>
                <w:rFonts w:ascii="GHEA Grapalat" w:hAnsi="GHEA Grapalat"/>
                <w:sz w:val="24"/>
                <w:szCs w:val="24"/>
                <w:lang w:val="en-US"/>
              </w:rPr>
              <w:tab/>
            </w:r>
            <w:r w:rsidRPr="00636D38">
              <w:rPr>
                <w:rFonts w:ascii="GHEA Grapalat" w:hAnsi="GHEA Grapalat"/>
                <w:sz w:val="24"/>
                <w:szCs w:val="24"/>
              </w:rPr>
              <w:t>Developing a state unified electronic register of</w:t>
            </w:r>
            <w:r w:rsidR="00E93A96" w:rsidRPr="00E93A96">
              <w:rPr>
                <w:rFonts w:ascii="Courier New" w:hAnsi="Courier New" w:cs="Courier New"/>
                <w:sz w:val="24"/>
                <w:szCs w:val="24"/>
                <w:lang w:val="en-US"/>
              </w:rPr>
              <w:t> </w:t>
            </w:r>
            <w:r w:rsidRPr="00636D38">
              <w:rPr>
                <w:rFonts w:ascii="GHEA Grapalat" w:hAnsi="GHEA Grapalat"/>
                <w:sz w:val="24"/>
                <w:szCs w:val="24"/>
              </w:rPr>
              <w:t>licences, issued by state bodies, and persons carrying out activities subject to notification, developing software and building an electronic website.</w:t>
            </w: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September 2016</w:t>
            </w: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March 2017</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pStyle w:val="ListParagraph"/>
              <w:tabs>
                <w:tab w:val="left" w:pos="555"/>
              </w:tabs>
              <w:spacing w:after="0" w:line="240" w:lineRule="auto"/>
              <w:ind w:left="284" w:hanging="284"/>
              <w:contextualSpacing w:val="0"/>
              <w:rPr>
                <w:rFonts w:ascii="GHEA Grapalat" w:eastAsia="Times New Roman" w:hAnsi="GHEA Grapalat"/>
                <w:sz w:val="24"/>
                <w:szCs w:val="24"/>
              </w:rPr>
            </w:pPr>
            <w:r w:rsidRPr="00636D38">
              <w:rPr>
                <w:rFonts w:ascii="GHEA Grapalat" w:hAnsi="GHEA Grapalat"/>
                <w:sz w:val="24"/>
                <w:szCs w:val="24"/>
              </w:rPr>
              <w:t>4.</w:t>
            </w:r>
            <w:r w:rsidR="00E93A96" w:rsidRPr="00E93A96">
              <w:rPr>
                <w:rFonts w:ascii="GHEA Grapalat" w:hAnsi="GHEA Grapalat"/>
                <w:sz w:val="24"/>
                <w:szCs w:val="24"/>
                <w:lang w:val="en-US"/>
              </w:rPr>
              <w:tab/>
            </w:r>
            <w:r w:rsidRPr="00636D38">
              <w:rPr>
                <w:rFonts w:ascii="GHEA Grapalat" w:hAnsi="GHEA Grapalat"/>
                <w:sz w:val="24"/>
                <w:szCs w:val="24"/>
              </w:rPr>
              <w:t>Digit</w:t>
            </w:r>
            <w:r w:rsidR="00307252">
              <w:rPr>
                <w:rFonts w:ascii="GHEA Grapalat" w:hAnsi="GHEA Grapalat"/>
                <w:sz w:val="24"/>
                <w:szCs w:val="24"/>
              </w:rPr>
              <w:t>al</w:t>
            </w:r>
            <w:r w:rsidRPr="00636D38">
              <w:rPr>
                <w:rFonts w:ascii="GHEA Grapalat" w:hAnsi="GHEA Grapalat"/>
                <w:sz w:val="24"/>
                <w:szCs w:val="24"/>
              </w:rPr>
              <w:t>ising all the licences previously issued by state bodies and including them in the unified electronic register.</w:t>
            </w: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December 2016</w:t>
            </w: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March 2017</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D20B6F">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jc w:val="center"/>
        </w:trPr>
        <w:tc>
          <w:tcPr>
            <w:tcW w:w="5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r w:rsidR="004F71DD" w:rsidRPr="00636D38" w:rsidTr="00E93A96">
        <w:trPr>
          <w:jc w:val="center"/>
        </w:trPr>
        <w:tc>
          <w:tcPr>
            <w:tcW w:w="10456"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Contact information</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623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rPr>
                <w:rFonts w:ascii="GHEA Grapalat" w:hAnsi="GHEA Grapalat"/>
                <w:sz w:val="24"/>
                <w:szCs w:val="24"/>
              </w:rPr>
            </w:pPr>
            <w:r w:rsidRPr="00636D38">
              <w:rPr>
                <w:rFonts w:ascii="GHEA Grapalat" w:hAnsi="GHEA Grapalat"/>
                <w:sz w:val="24"/>
                <w:szCs w:val="24"/>
              </w:rPr>
              <w:t>Ministry of Justice of the Republic of Armenia</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623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rPr>
                <w:rFonts w:ascii="GHEA Grapalat" w:hAnsi="GHEA Grapalat"/>
                <w:sz w:val="24"/>
                <w:szCs w:val="24"/>
              </w:rPr>
            </w:pPr>
            <w:r w:rsidRPr="00636D38">
              <w:rPr>
                <w:rFonts w:ascii="GHEA Grapalat" w:hAnsi="GHEA Grapalat"/>
                <w:sz w:val="24"/>
                <w:szCs w:val="24"/>
              </w:rPr>
              <w:t>Diana Ghazaryan</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623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rPr>
                <w:rFonts w:ascii="GHEA Grapalat" w:hAnsi="GHEA Grapalat"/>
                <w:sz w:val="24"/>
                <w:szCs w:val="24"/>
              </w:rPr>
            </w:pPr>
            <w:r w:rsidRPr="00636D38">
              <w:rPr>
                <w:rFonts w:ascii="GHEA Grapalat" w:hAnsi="GHEA Grapalat"/>
                <w:sz w:val="24"/>
                <w:szCs w:val="24"/>
              </w:rPr>
              <w:t>Deputy Head of the Department for the Development of</w:t>
            </w:r>
            <w:r w:rsidR="00E93A96" w:rsidRPr="00E93A96">
              <w:rPr>
                <w:rFonts w:ascii="Courier New" w:hAnsi="Courier New" w:cs="Courier New"/>
                <w:sz w:val="24"/>
                <w:szCs w:val="24"/>
                <w:lang w:val="en-US"/>
              </w:rPr>
              <w:t> </w:t>
            </w:r>
            <w:r w:rsidRPr="00636D38">
              <w:rPr>
                <w:rFonts w:ascii="GHEA Grapalat" w:hAnsi="GHEA Grapalat"/>
                <w:sz w:val="24"/>
                <w:szCs w:val="24"/>
              </w:rPr>
              <w:t>Anti-corruption and Penitentiary Policies of the Staff of the Ministry of Justice of the Republic of Armenia</w:t>
            </w:r>
          </w:p>
        </w:tc>
      </w:tr>
      <w:tr w:rsidR="004F71DD" w:rsidRPr="00636D38" w:rsidTr="00E93A96">
        <w:trPr>
          <w:jc w:val="center"/>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E-mail and Phone</w:t>
            </w:r>
          </w:p>
        </w:tc>
        <w:tc>
          <w:tcPr>
            <w:tcW w:w="6236"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F64246" w:rsidP="00E93A96">
            <w:pPr>
              <w:spacing w:after="120" w:line="240" w:lineRule="auto"/>
              <w:rPr>
                <w:rFonts w:ascii="GHEA Grapalat" w:hAnsi="GHEA Grapalat"/>
                <w:sz w:val="24"/>
                <w:szCs w:val="24"/>
              </w:rPr>
            </w:pPr>
            <w:hyperlink r:id="rId51">
              <w:r w:rsidR="004F71DD" w:rsidRPr="00636D38">
                <w:rPr>
                  <w:rStyle w:val="Hyperlink"/>
                  <w:rFonts w:ascii="GHEA Grapalat" w:hAnsi="GHEA Grapalat"/>
                  <w:color w:val="auto"/>
                  <w:sz w:val="24"/>
                  <w:szCs w:val="24"/>
                </w:rPr>
                <w:t>diana-ghazaryan@yahoo.com</w:t>
              </w:r>
            </w:hyperlink>
          </w:p>
          <w:p w:rsidR="004F71DD" w:rsidRPr="00636D38" w:rsidRDefault="004F71DD" w:rsidP="00EC68D0">
            <w:pPr>
              <w:spacing w:after="120" w:line="240" w:lineRule="auto"/>
              <w:jc w:val="both"/>
              <w:rPr>
                <w:rFonts w:ascii="GHEA Grapalat" w:hAnsi="GHEA Grapalat"/>
                <w:sz w:val="24"/>
                <w:szCs w:val="24"/>
              </w:rPr>
            </w:pPr>
            <w:r w:rsidRPr="00636D38">
              <w:rPr>
                <w:rFonts w:ascii="GHEA Grapalat" w:hAnsi="GHEA Grapalat"/>
                <w:sz w:val="24"/>
                <w:szCs w:val="24"/>
              </w:rPr>
              <w:t>(+37410)594157</w:t>
            </w:r>
          </w:p>
        </w:tc>
      </w:tr>
      <w:tr w:rsidR="004F71DD" w:rsidRPr="00636D38" w:rsidTr="00E93A96">
        <w:trPr>
          <w:trHeight w:val="442"/>
          <w:jc w:val="center"/>
        </w:trPr>
        <w:tc>
          <w:tcPr>
            <w:tcW w:w="1619"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6236"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rPr>
                <w:rFonts w:ascii="GHEA Grapalat" w:hAnsi="GHEA Grapalat"/>
                <w:sz w:val="24"/>
                <w:szCs w:val="24"/>
              </w:rPr>
            </w:pPr>
            <w:r w:rsidRPr="00636D38">
              <w:rPr>
                <w:rFonts w:ascii="GHEA Grapalat" w:hAnsi="GHEA Grapalat"/>
                <w:sz w:val="24"/>
                <w:szCs w:val="24"/>
              </w:rPr>
              <w:t>Staff of the Government of the Republic of Armenia, Ministry of Finance of the Republic of Armenia, Ministry of Foreign Affairs of the Republic of Armenia</w:t>
            </w: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93A96">
            <w:pPr>
              <w:spacing w:after="120" w:line="240" w:lineRule="auto"/>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93A96">
            <w:pPr>
              <w:spacing w:after="120" w:line="240" w:lineRule="auto"/>
              <w:jc w:val="center"/>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6236"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rPr>
                <w:rFonts w:ascii="GHEA Grapalat" w:hAnsi="GHEA Grapalat"/>
                <w:sz w:val="24"/>
                <w:szCs w:val="24"/>
              </w:rPr>
            </w:pPr>
            <w:r w:rsidRPr="00636D38">
              <w:rPr>
                <w:rFonts w:ascii="GHEA Grapalat" w:hAnsi="GHEA Grapalat"/>
                <w:sz w:val="24"/>
                <w:szCs w:val="24"/>
              </w:rPr>
              <w:t>Harmonious Development NGO (upon consent)</w:t>
            </w: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442"/>
          <w:jc w:val="center"/>
        </w:trPr>
        <w:tc>
          <w:tcPr>
            <w:tcW w:w="1619"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6236"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jc w:val="center"/>
        </w:trPr>
        <w:tc>
          <w:tcPr>
            <w:tcW w:w="10456"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E93A96">
        <w:trPr>
          <w:jc w:val="center"/>
        </w:trPr>
        <w:tc>
          <w:tcPr>
            <w:tcW w:w="10456"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eastAsia="Times New Roman" w:hAnsi="GHEA Grapalat"/>
                <w:sz w:val="24"/>
                <w:szCs w:val="24"/>
              </w:rPr>
            </w:pPr>
            <w:r w:rsidRPr="00636D38">
              <w:rPr>
                <w:rFonts w:ascii="GHEA Grapalat" w:hAnsi="GHEA Grapalat"/>
                <w:sz w:val="24"/>
                <w:szCs w:val="24"/>
              </w:rPr>
              <w:t>The violation of time limits for the commitment of licensing was conditioned by the amendments made to the relevant legal act. Currently, the website design has been developed, and in the near future, the website will operate and will be available for the public.</w:t>
            </w:r>
          </w:p>
        </w:tc>
      </w:tr>
    </w:tbl>
    <w:p w:rsidR="004F71DD" w:rsidRPr="00636D38" w:rsidRDefault="004F71DD" w:rsidP="00636D38">
      <w:pPr>
        <w:spacing w:after="160" w:line="360" w:lineRule="auto"/>
        <w:jc w:val="both"/>
        <w:rPr>
          <w:rFonts w:ascii="GHEA Grapalat" w:hAnsi="GHEA Grapalat"/>
          <w:sz w:val="24"/>
          <w:szCs w:val="24"/>
        </w:rPr>
      </w:pPr>
    </w:p>
    <w:tbl>
      <w:tblPr>
        <w:tblW w:w="10521" w:type="dxa"/>
        <w:jc w:val="center"/>
        <w:tblInd w:w="33" w:type="dxa"/>
        <w:tblCellMar>
          <w:top w:w="15" w:type="dxa"/>
          <w:left w:w="15" w:type="dxa"/>
          <w:bottom w:w="15" w:type="dxa"/>
          <w:right w:w="15" w:type="dxa"/>
        </w:tblCellMar>
        <w:tblLook w:val="04A0"/>
      </w:tblPr>
      <w:tblGrid>
        <w:gridCol w:w="1448"/>
        <w:gridCol w:w="2499"/>
        <w:gridCol w:w="1562"/>
        <w:gridCol w:w="1733"/>
        <w:gridCol w:w="1790"/>
        <w:gridCol w:w="1489"/>
      </w:tblGrid>
      <w:tr w:rsidR="004F71DD" w:rsidRPr="00636D38" w:rsidTr="00E93A96">
        <w:trPr>
          <w:jc w:val="center"/>
        </w:trPr>
        <w:tc>
          <w:tcPr>
            <w:tcW w:w="10521"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971B4D" w:rsidP="00E17608">
            <w:pPr>
              <w:spacing w:after="120" w:line="240" w:lineRule="auto"/>
              <w:jc w:val="center"/>
              <w:rPr>
                <w:rFonts w:ascii="GHEA Grapalat" w:hAnsi="GHEA Grapalat"/>
                <w:sz w:val="24"/>
                <w:szCs w:val="24"/>
              </w:rPr>
            </w:pPr>
            <w:r w:rsidRPr="00636D38">
              <w:rPr>
                <w:rFonts w:ascii="GHEA Grapalat" w:hAnsi="GHEA Grapalat"/>
                <w:b/>
                <w:sz w:val="24"/>
                <w:szCs w:val="24"/>
              </w:rPr>
              <w:t xml:space="preserve">7. </w:t>
            </w:r>
            <w:proofErr w:type="spellStart"/>
            <w:r w:rsidRPr="00636D38">
              <w:rPr>
                <w:rFonts w:ascii="GHEA Grapalat" w:hAnsi="GHEA Grapalat"/>
                <w:b/>
                <w:sz w:val="24"/>
                <w:szCs w:val="24"/>
              </w:rPr>
              <w:t>Open&amp;Social</w:t>
            </w:r>
            <w:proofErr w:type="spellEnd"/>
            <w:r w:rsidRPr="00636D38">
              <w:rPr>
                <w:rFonts w:ascii="GHEA Grapalat" w:hAnsi="GHEA Grapalat"/>
                <w:b/>
                <w:sz w:val="24"/>
                <w:szCs w:val="24"/>
              </w:rPr>
              <w:t>: Accessibility of integrated social services and awareness raising</w:t>
            </w:r>
            <w:r w:rsidR="00E17608" w:rsidRPr="00E17608">
              <w:rPr>
                <w:rFonts w:ascii="GHEA Grapalat" w:hAnsi="GHEA Grapalat"/>
                <w:b/>
                <w:sz w:val="24"/>
                <w:szCs w:val="24"/>
                <w:lang w:val="en-US"/>
              </w:rPr>
              <w:t xml:space="preserve"> </w:t>
            </w:r>
            <w:r w:rsidRPr="00636D38">
              <w:rPr>
                <w:rFonts w:ascii="GHEA Grapalat" w:hAnsi="GHEA Grapalat"/>
                <w:b/>
                <w:sz w:val="24"/>
                <w:szCs w:val="24"/>
              </w:rPr>
              <w:t>No 7</w:t>
            </w:r>
          </w:p>
        </w:tc>
      </w:tr>
      <w:tr w:rsidR="004F71DD" w:rsidRPr="00636D38" w:rsidTr="00E93A96">
        <w:trPr>
          <w:trHeight w:val="1109"/>
          <w:jc w:val="center"/>
        </w:trPr>
        <w:tc>
          <w:tcPr>
            <w:tcW w:w="10521"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lastRenderedPageBreak/>
              <w:t>Commitment Start and End Date</w:t>
            </w:r>
          </w:p>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(16 November 2016 - 18 June 2018)</w:t>
            </w:r>
          </w:p>
        </w:tc>
      </w:tr>
      <w:tr w:rsidR="004F71DD" w:rsidRPr="00636D38" w:rsidTr="00E93A96">
        <w:trPr>
          <w:trHeight w:val="1746"/>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Lead implementing agency/actor</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 xml:space="preserve">National Institute for Labour and Social Research </w:t>
            </w:r>
            <w:r w:rsidR="00171DB1" w:rsidRPr="00171DB1">
              <w:rPr>
                <w:rFonts w:ascii="GHEA Grapalat" w:hAnsi="GHEA Grapalat"/>
                <w:sz w:val="24"/>
                <w:szCs w:val="24"/>
                <w:lang w:val="en-US"/>
              </w:rPr>
              <w:br/>
            </w:r>
            <w:r w:rsidRPr="00636D38">
              <w:rPr>
                <w:rFonts w:ascii="GHEA Grapalat" w:hAnsi="GHEA Grapalat"/>
                <w:sz w:val="24"/>
                <w:szCs w:val="24"/>
              </w:rPr>
              <w:t>of the Ministry of Labour and Social Affairs of the Republic of Armenia</w:t>
            </w:r>
          </w:p>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Arman Sargsyan</w:t>
            </w:r>
          </w:p>
        </w:tc>
      </w:tr>
      <w:tr w:rsidR="004F71DD" w:rsidRPr="00636D38" w:rsidTr="00E93A96">
        <w:trPr>
          <w:trHeight w:val="420"/>
          <w:jc w:val="center"/>
        </w:trPr>
        <w:tc>
          <w:tcPr>
            <w:tcW w:w="10521"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w:t>
            </w:r>
            <w:r w:rsidR="00E93A96" w:rsidRPr="00E93A96">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1DD" w:rsidRPr="00636D38" w:rsidRDefault="00971B4D" w:rsidP="00E93A96">
            <w:pPr>
              <w:spacing w:after="120" w:line="240" w:lineRule="auto"/>
              <w:jc w:val="both"/>
              <w:rPr>
                <w:rFonts w:ascii="GHEA Grapalat" w:hAnsi="GHEA Grapalat"/>
                <w:sz w:val="24"/>
                <w:szCs w:val="24"/>
              </w:rPr>
            </w:pPr>
            <w:r w:rsidRPr="00636D38">
              <w:rPr>
                <w:rFonts w:ascii="GHEA Grapalat" w:hAnsi="GHEA Grapalat"/>
                <w:sz w:val="24"/>
                <w:szCs w:val="24"/>
              </w:rPr>
              <w:t>Nearly 80 state social protection program</w:t>
            </w:r>
            <w:r w:rsidR="00085A39" w:rsidRPr="00636D38">
              <w:rPr>
                <w:rFonts w:ascii="GHEA Grapalat" w:hAnsi="GHEA Grapalat"/>
                <w:sz w:val="24"/>
                <w:szCs w:val="24"/>
              </w:rPr>
              <w:t>me</w:t>
            </w:r>
            <w:r w:rsidR="004F71DD" w:rsidRPr="00636D38">
              <w:rPr>
                <w:rFonts w:ascii="GHEA Grapalat" w:hAnsi="GHEA Grapalat"/>
                <w:sz w:val="24"/>
                <w:szCs w:val="24"/>
              </w:rPr>
              <w:t>s are being carried out within the scope of integrated social services in the Republic of Ar</w:t>
            </w:r>
            <w:r w:rsidRPr="00636D38">
              <w:rPr>
                <w:rFonts w:ascii="GHEA Grapalat" w:hAnsi="GHEA Grapalat"/>
                <w:sz w:val="24"/>
                <w:szCs w:val="24"/>
              </w:rPr>
              <w:t>menia, and the business procedures and rules for implementation thereof are complex and diverse. In</w:t>
            </w:r>
            <w:r w:rsidR="00E93A96" w:rsidRPr="00E93A96">
              <w:rPr>
                <w:rFonts w:ascii="Courier New" w:hAnsi="Courier New" w:cs="Courier New"/>
                <w:sz w:val="24"/>
                <w:szCs w:val="24"/>
                <w:lang w:val="en-US"/>
              </w:rPr>
              <w:t> </w:t>
            </w:r>
            <w:r w:rsidRPr="00636D38">
              <w:rPr>
                <w:rFonts w:ascii="GHEA Grapalat" w:hAnsi="GHEA Grapalat"/>
                <w:sz w:val="24"/>
                <w:szCs w:val="24"/>
              </w:rPr>
              <w:t xml:space="preserve">this regard, there is a need to raise public awareness about the business procedures of social services in a more accessible manner and with suitable instruments, as well as make social services more accessible. This will also ensure increase of transparency and mutual confidence in </w:t>
            </w:r>
            <w:r w:rsidR="00E93A96" w:rsidRPr="00E93A96">
              <w:rPr>
                <w:rFonts w:ascii="GHEA Grapalat" w:hAnsi="GHEA Grapalat"/>
                <w:sz w:val="24"/>
                <w:szCs w:val="24"/>
                <w:lang w:val="en-US"/>
              </w:rPr>
              <w:br/>
            </w:r>
            <w:r w:rsidRPr="00636D38">
              <w:rPr>
                <w:rFonts w:ascii="GHEA Grapalat" w:hAnsi="GHEA Grapalat"/>
                <w:sz w:val="24"/>
                <w:szCs w:val="24"/>
              </w:rPr>
              <w:t>state-citizen relations.</w:t>
            </w:r>
          </w:p>
        </w:tc>
      </w:tr>
      <w:tr w:rsidR="004F71DD" w:rsidRPr="00636D38" w:rsidTr="00E93A96">
        <w:trPr>
          <w:trHeight w:val="44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commitment?</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93A96">
            <w:pPr>
              <w:spacing w:after="120" w:line="240" w:lineRule="auto"/>
              <w:jc w:val="both"/>
              <w:rPr>
                <w:rFonts w:ascii="GHEA Grapalat" w:hAnsi="GHEA Grapalat"/>
                <w:sz w:val="24"/>
                <w:szCs w:val="24"/>
              </w:rPr>
            </w:pPr>
            <w:r w:rsidRPr="00636D38">
              <w:rPr>
                <w:rFonts w:ascii="GHEA Grapalat" w:hAnsi="GHEA Grapalat"/>
                <w:sz w:val="24"/>
                <w:szCs w:val="24"/>
              </w:rPr>
              <w:t>The innovation instruments developed within the framework of the “</w:t>
            </w:r>
            <w:proofErr w:type="spellStart"/>
            <w:r w:rsidRPr="00636D38">
              <w:rPr>
                <w:rFonts w:ascii="GHEA Grapalat" w:hAnsi="GHEA Grapalat"/>
                <w:sz w:val="24"/>
                <w:szCs w:val="24"/>
              </w:rPr>
              <w:t>Open&amp;Social</w:t>
            </w:r>
            <w:proofErr w:type="spellEnd"/>
            <w:r w:rsidRPr="00636D38">
              <w:rPr>
                <w:rFonts w:ascii="GHEA Grapalat" w:hAnsi="GHEA Grapalat"/>
                <w:sz w:val="24"/>
                <w:szCs w:val="24"/>
              </w:rPr>
              <w:t>" commitment will ensure access to information on social services that is classified in detail and presented in an automated manner; participation of</w:t>
            </w:r>
            <w:r w:rsidR="00E93A96" w:rsidRPr="00E93A96">
              <w:rPr>
                <w:rFonts w:ascii="Courier New" w:hAnsi="Courier New" w:cs="Courier New"/>
                <w:sz w:val="24"/>
                <w:szCs w:val="24"/>
                <w:lang w:val="en-US"/>
              </w:rPr>
              <w:t> </w:t>
            </w:r>
            <w:r w:rsidRPr="00636D38">
              <w:rPr>
                <w:rFonts w:ascii="GHEA Grapalat" w:hAnsi="GHEA Grapalat"/>
                <w:sz w:val="24"/>
                <w:szCs w:val="24"/>
              </w:rPr>
              <w:t>the</w:t>
            </w:r>
            <w:r w:rsidR="00E93A96" w:rsidRPr="00E93A96">
              <w:rPr>
                <w:rFonts w:ascii="Courier New" w:hAnsi="Courier New" w:cs="Courier New"/>
                <w:sz w:val="24"/>
                <w:szCs w:val="24"/>
                <w:lang w:val="en-US"/>
              </w:rPr>
              <w:t> </w:t>
            </w:r>
            <w:r w:rsidRPr="00636D38">
              <w:rPr>
                <w:rFonts w:ascii="GHEA Grapalat" w:hAnsi="GHEA Grapalat"/>
                <w:sz w:val="24"/>
                <w:szCs w:val="24"/>
              </w:rPr>
              <w:t>public in the assessment of social services online; and finally, ensuring increase in accessibility and transparency of social services for the public.</w:t>
            </w:r>
          </w:p>
        </w:tc>
      </w:tr>
      <w:tr w:rsidR="004F71DD" w:rsidRPr="00636D38" w:rsidTr="00E93A96">
        <w:trPr>
          <w:trHeight w:val="44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E93A96">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cs="GHEA Grapalat"/>
                <w:sz w:val="24"/>
                <w:szCs w:val="24"/>
              </w:rPr>
            </w:pPr>
            <w:r w:rsidRPr="00636D38">
              <w:rPr>
                <w:rFonts w:ascii="GHEA Grapalat" w:hAnsi="GHEA Grapalat"/>
                <w:sz w:val="24"/>
                <w:szCs w:val="24"/>
              </w:rPr>
              <w:t>Under this commitment, the quality of services provided by the State will be improved with the help of the processes ensuring public participation, and there will be more access to information and a higher level of public accountability.</w:t>
            </w:r>
          </w:p>
          <w:p w:rsidR="004F71DD" w:rsidRPr="00636D38" w:rsidRDefault="00971B4D" w:rsidP="00EC68D0">
            <w:pPr>
              <w:spacing w:after="120" w:line="240" w:lineRule="auto"/>
              <w:jc w:val="both"/>
              <w:rPr>
                <w:rFonts w:ascii="GHEA Grapalat" w:hAnsi="GHEA Grapalat" w:cs="Arian AMU"/>
                <w:sz w:val="24"/>
                <w:szCs w:val="24"/>
              </w:rPr>
            </w:pPr>
            <w:r w:rsidRPr="00636D38">
              <w:rPr>
                <w:rFonts w:ascii="GHEA Grapalat" w:hAnsi="GHEA Grapalat"/>
                <w:sz w:val="24"/>
                <w:szCs w:val="24"/>
              </w:rPr>
              <w:t>Commitment: Brief description of 4 main actions</w:t>
            </w:r>
          </w:p>
          <w:p w:rsidR="004F71DD" w:rsidRPr="00636D38" w:rsidRDefault="00E93A96" w:rsidP="00171DB1">
            <w:pPr>
              <w:autoSpaceDE w:val="0"/>
              <w:autoSpaceDN w:val="0"/>
              <w:adjustRightInd w:val="0"/>
              <w:spacing w:after="120" w:line="240" w:lineRule="auto"/>
              <w:ind w:left="248" w:hanging="248"/>
              <w:jc w:val="both"/>
              <w:rPr>
                <w:rFonts w:ascii="GHEA Grapalat" w:hAnsi="GHEA Grapalat" w:cs="GHEA Grapalat"/>
                <w:sz w:val="24"/>
                <w:szCs w:val="24"/>
              </w:rPr>
            </w:pPr>
            <w:r w:rsidRPr="00E93A96">
              <w:rPr>
                <w:rFonts w:ascii="GHEA Grapalat" w:hAnsi="GHEA Grapalat"/>
                <w:sz w:val="24"/>
                <w:szCs w:val="24"/>
                <w:lang w:val="en-US"/>
              </w:rPr>
              <w:t>1</w:t>
            </w:r>
            <w:r w:rsidRPr="00E93A96">
              <w:rPr>
                <w:rFonts w:ascii="GHEA Grapalat" w:hAnsi="GHEA Grapalat"/>
                <w:sz w:val="24"/>
                <w:szCs w:val="24"/>
                <w:lang w:val="en-US"/>
              </w:rPr>
              <w:tab/>
            </w:r>
            <w:r w:rsidR="00971B4D" w:rsidRPr="00636D38">
              <w:rPr>
                <w:rFonts w:ascii="GHEA Grapalat" w:hAnsi="GHEA Grapalat"/>
                <w:sz w:val="24"/>
                <w:szCs w:val="24"/>
              </w:rPr>
              <w:t>Introducing the "</w:t>
            </w:r>
            <w:proofErr w:type="spellStart"/>
            <w:r w:rsidR="00971B4D" w:rsidRPr="00636D38">
              <w:rPr>
                <w:rFonts w:ascii="GHEA Grapalat" w:hAnsi="GHEA Grapalat"/>
                <w:sz w:val="24"/>
                <w:szCs w:val="24"/>
              </w:rPr>
              <w:t>Open&amp;Social</w:t>
            </w:r>
            <w:proofErr w:type="spellEnd"/>
            <w:r w:rsidR="00971B4D" w:rsidRPr="00636D38">
              <w:rPr>
                <w:rFonts w:ascii="GHEA Grapalat" w:hAnsi="GHEA Grapalat"/>
                <w:sz w:val="24"/>
                <w:szCs w:val="24"/>
              </w:rPr>
              <w:t xml:space="preserve">" instrument at </w:t>
            </w:r>
            <w:hyperlink r:id="rId52">
              <w:r w:rsidR="004F71DD" w:rsidRPr="00636D38">
                <w:rPr>
                  <w:rStyle w:val="Hyperlink"/>
                  <w:rFonts w:ascii="GHEA Grapalat" w:hAnsi="GHEA Grapalat"/>
                  <w:color w:val="auto"/>
                  <w:sz w:val="24"/>
                  <w:szCs w:val="24"/>
                </w:rPr>
                <w:t>http://www.esocial.am</w:t>
              </w:r>
            </w:hyperlink>
            <w:r w:rsidR="004F71DD" w:rsidRPr="00636D38">
              <w:rPr>
                <w:rFonts w:ascii="GHEA Grapalat" w:hAnsi="GHEA Grapalat"/>
                <w:sz w:val="24"/>
                <w:szCs w:val="24"/>
              </w:rPr>
              <w:t xml:space="preserve"> on-line information system of</w:t>
            </w:r>
            <w:r w:rsidR="00171DB1" w:rsidRPr="00171DB1">
              <w:rPr>
                <w:rFonts w:ascii="Courier New" w:hAnsi="Courier New" w:cs="Courier New"/>
                <w:sz w:val="24"/>
                <w:szCs w:val="24"/>
                <w:lang w:val="en-US"/>
              </w:rPr>
              <w:t> </w:t>
            </w:r>
            <w:r w:rsidR="004F71DD" w:rsidRPr="00636D38">
              <w:rPr>
                <w:rFonts w:ascii="GHEA Grapalat" w:hAnsi="GHEA Grapalat"/>
                <w:sz w:val="24"/>
                <w:szCs w:val="24"/>
              </w:rPr>
              <w:t xml:space="preserve">integrated social services for the purpose of ensuring access of the beneficiary to information on the social services that are available, ensuring automated provision </w:t>
            </w:r>
            <w:r w:rsidR="004F71DD" w:rsidRPr="00636D38">
              <w:rPr>
                <w:rFonts w:ascii="GHEA Grapalat" w:hAnsi="GHEA Grapalat"/>
                <w:sz w:val="24"/>
                <w:szCs w:val="24"/>
              </w:rPr>
              <w:lastRenderedPageBreak/>
              <w:t>of information on social services chosen by the</w:t>
            </w:r>
            <w:r w:rsidR="00171DB1" w:rsidRPr="00171DB1">
              <w:rPr>
                <w:rFonts w:ascii="Courier New" w:hAnsi="Courier New" w:cs="Courier New"/>
                <w:sz w:val="24"/>
                <w:szCs w:val="24"/>
                <w:lang w:val="en-US"/>
              </w:rPr>
              <w:t> </w:t>
            </w:r>
            <w:r w:rsidR="004F71DD" w:rsidRPr="00636D38">
              <w:rPr>
                <w:rFonts w:ascii="GHEA Grapalat" w:hAnsi="GHEA Grapalat"/>
                <w:sz w:val="24"/>
                <w:szCs w:val="24"/>
              </w:rPr>
              <w:t>beneficiary.</w:t>
            </w:r>
          </w:p>
          <w:p w:rsidR="004F71DD" w:rsidRPr="00636D38" w:rsidRDefault="00E93A96" w:rsidP="00171DB1">
            <w:pPr>
              <w:autoSpaceDE w:val="0"/>
              <w:autoSpaceDN w:val="0"/>
              <w:adjustRightInd w:val="0"/>
              <w:spacing w:after="120" w:line="240" w:lineRule="auto"/>
              <w:ind w:left="248" w:hanging="248"/>
              <w:jc w:val="both"/>
              <w:rPr>
                <w:rFonts w:ascii="GHEA Grapalat" w:hAnsi="GHEA Grapalat" w:cs="GHEA Grapalat"/>
                <w:sz w:val="24"/>
                <w:szCs w:val="24"/>
              </w:rPr>
            </w:pPr>
            <w:r w:rsidRPr="00E93A96">
              <w:rPr>
                <w:rFonts w:ascii="GHEA Grapalat" w:hAnsi="GHEA Grapalat"/>
                <w:sz w:val="24"/>
                <w:szCs w:val="24"/>
                <w:lang w:val="en-US"/>
              </w:rPr>
              <w:t>2</w:t>
            </w:r>
            <w:r w:rsidRPr="00E93A96">
              <w:rPr>
                <w:rFonts w:ascii="GHEA Grapalat" w:hAnsi="GHEA Grapalat"/>
                <w:sz w:val="24"/>
                <w:szCs w:val="24"/>
                <w:lang w:val="en-US"/>
              </w:rPr>
              <w:tab/>
            </w:r>
            <w:r w:rsidR="00971B4D" w:rsidRPr="00636D38">
              <w:rPr>
                <w:rFonts w:ascii="GHEA Grapalat" w:hAnsi="GHEA Grapalat"/>
                <w:sz w:val="24"/>
                <w:szCs w:val="24"/>
              </w:rPr>
              <w:t>Posting reports on the results subject to publication with regard to the monitoring and assessment of services provided in the social protection sector that are regularly carried out by the Ministry of Labour and Social Affairs of</w:t>
            </w:r>
            <w:r w:rsidR="00171DB1" w:rsidRPr="00171DB1">
              <w:rPr>
                <w:rFonts w:ascii="Courier New" w:hAnsi="Courier New" w:cs="Courier New"/>
                <w:sz w:val="24"/>
                <w:szCs w:val="24"/>
                <w:lang w:val="en-US"/>
              </w:rPr>
              <w:t> </w:t>
            </w:r>
            <w:r w:rsidR="00971B4D" w:rsidRPr="00636D38">
              <w:rPr>
                <w:rFonts w:ascii="GHEA Grapalat" w:hAnsi="GHEA Grapalat"/>
                <w:sz w:val="24"/>
                <w:szCs w:val="24"/>
              </w:rPr>
              <w:t xml:space="preserve">the Republic of Armenia, at </w:t>
            </w:r>
            <w:hyperlink r:id="rId53">
              <w:r w:rsidR="004F71DD" w:rsidRPr="00636D38">
                <w:rPr>
                  <w:rStyle w:val="Hyperlink"/>
                  <w:rFonts w:ascii="GHEA Grapalat" w:hAnsi="GHEA Grapalat"/>
                  <w:color w:val="auto"/>
                  <w:sz w:val="24"/>
                  <w:szCs w:val="24"/>
                </w:rPr>
                <w:t>www.elibsocial.am</w:t>
              </w:r>
            </w:hyperlink>
            <w:r w:rsidR="004F71DD" w:rsidRPr="00636D38">
              <w:rPr>
                <w:rFonts w:ascii="GHEA Grapalat" w:hAnsi="GHEA Grapalat"/>
                <w:sz w:val="24"/>
                <w:szCs w:val="24"/>
              </w:rPr>
              <w:t xml:space="preserve"> under the “Knowledge Management System” of the social protection sector. </w:t>
            </w:r>
          </w:p>
          <w:p w:rsidR="004F71DD" w:rsidRPr="00861071" w:rsidRDefault="00E93A96" w:rsidP="00171DB1">
            <w:pPr>
              <w:autoSpaceDE w:val="0"/>
              <w:autoSpaceDN w:val="0"/>
              <w:adjustRightInd w:val="0"/>
              <w:spacing w:after="120" w:line="240" w:lineRule="auto"/>
              <w:ind w:left="248" w:hanging="248"/>
              <w:jc w:val="both"/>
              <w:rPr>
                <w:rFonts w:ascii="GHEA Grapalat" w:hAnsi="GHEA Grapalat"/>
                <w:sz w:val="24"/>
                <w:szCs w:val="24"/>
                <w:lang w:val="en-US"/>
              </w:rPr>
            </w:pPr>
            <w:r w:rsidRPr="00E93A96">
              <w:rPr>
                <w:rFonts w:ascii="GHEA Grapalat" w:hAnsi="GHEA Grapalat"/>
                <w:sz w:val="24"/>
                <w:szCs w:val="24"/>
                <w:lang w:val="en-US"/>
              </w:rPr>
              <w:t>3</w:t>
            </w:r>
            <w:r w:rsidRPr="00E93A96">
              <w:rPr>
                <w:rFonts w:ascii="GHEA Grapalat" w:hAnsi="GHEA Grapalat"/>
                <w:sz w:val="24"/>
                <w:szCs w:val="24"/>
                <w:lang w:val="en-US"/>
              </w:rPr>
              <w:tab/>
            </w:r>
            <w:r w:rsidR="00971B4D" w:rsidRPr="00636D38">
              <w:rPr>
                <w:rFonts w:ascii="GHEA Grapalat" w:hAnsi="GHEA Grapalat"/>
                <w:sz w:val="24"/>
                <w:szCs w:val="24"/>
              </w:rPr>
              <w:t>Creating a platform where the public will be provided with an opportunity to give scores to the specific service and the organisation providing this service, and as a result of</w:t>
            </w:r>
            <w:r w:rsidR="00171DB1" w:rsidRPr="00171DB1">
              <w:rPr>
                <w:rFonts w:ascii="Courier New" w:hAnsi="Courier New" w:cs="Courier New"/>
                <w:sz w:val="24"/>
                <w:szCs w:val="24"/>
                <w:lang w:val="en-US"/>
              </w:rPr>
              <w:t> </w:t>
            </w:r>
            <w:r w:rsidR="00971B4D" w:rsidRPr="00636D38">
              <w:rPr>
                <w:rFonts w:ascii="GHEA Grapalat" w:hAnsi="GHEA Grapalat"/>
                <w:sz w:val="24"/>
                <w:szCs w:val="24"/>
              </w:rPr>
              <w:t xml:space="preserve">analysing these scores, such services and organisations functioning in the social protection sector will get a certain rating. Revision of services being provided based on opinions of the beneficiaries, simplification of working procedures and reduction of time. </w:t>
            </w:r>
          </w:p>
          <w:p w:rsidR="00E17608" w:rsidRPr="00861071" w:rsidRDefault="00E17608" w:rsidP="00171DB1">
            <w:pPr>
              <w:autoSpaceDE w:val="0"/>
              <w:autoSpaceDN w:val="0"/>
              <w:adjustRightInd w:val="0"/>
              <w:spacing w:after="120" w:line="240" w:lineRule="auto"/>
              <w:ind w:left="248" w:hanging="248"/>
              <w:jc w:val="both"/>
              <w:rPr>
                <w:rFonts w:ascii="GHEA Grapalat" w:hAnsi="GHEA Grapalat" w:cs="GHEA Grapalat"/>
                <w:sz w:val="24"/>
                <w:szCs w:val="24"/>
                <w:lang w:val="en-US"/>
              </w:rPr>
            </w:pPr>
          </w:p>
          <w:p w:rsidR="004F71DD" w:rsidRPr="00636D38" w:rsidRDefault="00E93A96" w:rsidP="00171DB1">
            <w:pPr>
              <w:autoSpaceDE w:val="0"/>
              <w:autoSpaceDN w:val="0"/>
              <w:adjustRightInd w:val="0"/>
              <w:spacing w:after="120" w:line="240" w:lineRule="auto"/>
              <w:ind w:left="248" w:hanging="248"/>
              <w:jc w:val="both"/>
              <w:rPr>
                <w:rFonts w:ascii="GHEA Grapalat" w:hAnsi="GHEA Grapalat" w:cs="GHEA Grapalat"/>
                <w:sz w:val="24"/>
                <w:szCs w:val="24"/>
              </w:rPr>
            </w:pPr>
            <w:r w:rsidRPr="00E93A96">
              <w:rPr>
                <w:rFonts w:ascii="GHEA Grapalat" w:hAnsi="GHEA Grapalat"/>
                <w:sz w:val="24"/>
                <w:szCs w:val="24"/>
                <w:lang w:val="en-US"/>
              </w:rPr>
              <w:t>4</w:t>
            </w:r>
            <w:r w:rsidRPr="00E93A96">
              <w:rPr>
                <w:rFonts w:ascii="GHEA Grapalat" w:hAnsi="GHEA Grapalat"/>
                <w:sz w:val="24"/>
                <w:szCs w:val="24"/>
                <w:lang w:val="en-US"/>
              </w:rPr>
              <w:tab/>
            </w:r>
            <w:r w:rsidR="00971B4D" w:rsidRPr="00636D38">
              <w:rPr>
                <w:rFonts w:ascii="GHEA Grapalat" w:hAnsi="GHEA Grapalat"/>
                <w:sz w:val="24"/>
                <w:szCs w:val="24"/>
              </w:rPr>
              <w:t xml:space="preserve">Extending the scope of services provided by </w:t>
            </w:r>
            <w:proofErr w:type="spellStart"/>
            <w:r w:rsidR="00971B4D" w:rsidRPr="00636D38">
              <w:rPr>
                <w:rFonts w:ascii="GHEA Grapalat" w:hAnsi="GHEA Grapalat"/>
                <w:sz w:val="24"/>
                <w:szCs w:val="24"/>
              </w:rPr>
              <w:t>Nork</w:t>
            </w:r>
            <w:proofErr w:type="spellEnd"/>
            <w:r w:rsidR="00971B4D" w:rsidRPr="00636D38">
              <w:rPr>
                <w:rFonts w:ascii="GHEA Grapalat" w:hAnsi="GHEA Grapalat"/>
                <w:sz w:val="24"/>
                <w:szCs w:val="24"/>
              </w:rPr>
              <w:t xml:space="preserve"> Technological and Awareness Center for Social Services Foundation by way of transforming the Hot Line Service into a Call </w:t>
            </w:r>
            <w:r w:rsidR="00262655" w:rsidRPr="00636D38">
              <w:rPr>
                <w:rFonts w:ascii="GHEA Grapalat" w:hAnsi="GHEA Grapalat"/>
                <w:sz w:val="24"/>
                <w:szCs w:val="24"/>
                <w:u w:val="single"/>
              </w:rPr>
              <w:t>Center</w:t>
            </w:r>
            <w:r w:rsidR="00971B4D" w:rsidRPr="00636D38">
              <w:rPr>
                <w:rFonts w:ascii="GHEA Grapalat" w:hAnsi="GHEA Grapalat"/>
                <w:sz w:val="24"/>
                <w:szCs w:val="24"/>
              </w:rPr>
              <w:t>, conducting internal investigation with regard to complaints and alerts received from the citizens.</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Why</w:t>
            </w:r>
            <w:r w:rsidRPr="00636D38">
              <w:rPr>
                <w:rFonts w:ascii="GHEA Grapalat" w:hAnsi="GHEA Grapalat"/>
                <w:sz w:val="24"/>
                <w:szCs w:val="24"/>
              </w:rPr>
              <w:t xml:space="preserve"> is this commitment relevant to OGP values?</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cs="Arial"/>
                <w:iCs/>
                <w:sz w:val="24"/>
                <w:szCs w:val="24"/>
              </w:rPr>
            </w:pPr>
            <w:r w:rsidRPr="00636D38">
              <w:rPr>
                <w:rFonts w:ascii="GHEA Grapalat" w:hAnsi="GHEA Grapalat"/>
                <w:sz w:val="24"/>
                <w:szCs w:val="24"/>
              </w:rPr>
              <w:t>The commitment is fully relevant to OGP value of</w:t>
            </w:r>
            <w:r w:rsidR="00171DB1" w:rsidRPr="00171DB1">
              <w:rPr>
                <w:rFonts w:ascii="Courier New" w:hAnsi="Courier New" w:cs="Courier New"/>
                <w:sz w:val="24"/>
                <w:szCs w:val="24"/>
                <w:lang w:val="en-US"/>
              </w:rPr>
              <w:t> </w:t>
            </w:r>
            <w:r w:rsidRPr="00636D38">
              <w:rPr>
                <w:rFonts w:ascii="GHEA Grapalat" w:hAnsi="GHEA Grapalat"/>
                <w:b/>
                <w:sz w:val="24"/>
                <w:szCs w:val="24"/>
              </w:rPr>
              <w:t>transparency</w:t>
            </w:r>
            <w:r w:rsidRPr="00636D38">
              <w:rPr>
                <w:rFonts w:ascii="GHEA Grapalat" w:hAnsi="GHEA Grapalat"/>
                <w:sz w:val="24"/>
                <w:szCs w:val="24"/>
              </w:rPr>
              <w:t xml:space="preserve">, as it directly promotes increase in accessibility and improvement of quality of information relating to social protection services for the public as a result of implementation of actions 1, 2 and 4 of the previous point. </w:t>
            </w:r>
          </w:p>
          <w:p w:rsidR="004F71DD" w:rsidRPr="00636D38" w:rsidRDefault="00971B4D" w:rsidP="00EC68D0">
            <w:pPr>
              <w:spacing w:after="120" w:line="240" w:lineRule="auto"/>
              <w:jc w:val="both"/>
              <w:rPr>
                <w:rFonts w:ascii="GHEA Grapalat" w:hAnsi="GHEA Grapalat" w:cs="Arial"/>
                <w:b/>
                <w:iCs/>
                <w:sz w:val="24"/>
                <w:szCs w:val="24"/>
              </w:rPr>
            </w:pPr>
            <w:r w:rsidRPr="00636D38">
              <w:rPr>
                <w:rFonts w:ascii="GHEA Grapalat" w:hAnsi="GHEA Grapalat"/>
                <w:sz w:val="24"/>
                <w:szCs w:val="24"/>
              </w:rPr>
              <w:t xml:space="preserve">The commitment is relevant to OGP value of </w:t>
            </w:r>
            <w:r w:rsidRPr="00636D38">
              <w:rPr>
                <w:rFonts w:ascii="GHEA Grapalat" w:hAnsi="GHEA Grapalat"/>
                <w:b/>
                <w:sz w:val="24"/>
                <w:szCs w:val="24"/>
              </w:rPr>
              <w:t>public participation</w:t>
            </w:r>
            <w:r w:rsidRPr="00636D38">
              <w:rPr>
                <w:rFonts w:ascii="GHEA Grapalat" w:hAnsi="GHEA Grapalat"/>
                <w:sz w:val="24"/>
                <w:szCs w:val="24"/>
              </w:rPr>
              <w:t xml:space="preserve"> as it promotes increase in public impact on decision-making within the framework of reforms in the</w:t>
            </w:r>
            <w:r w:rsidR="00171DB1" w:rsidRPr="00171DB1">
              <w:rPr>
                <w:rFonts w:ascii="Courier New" w:hAnsi="Courier New" w:cs="Courier New"/>
                <w:sz w:val="24"/>
                <w:szCs w:val="24"/>
                <w:lang w:val="en-US"/>
              </w:rPr>
              <w:t> </w:t>
            </w:r>
            <w:r w:rsidRPr="00636D38">
              <w:rPr>
                <w:rFonts w:ascii="GHEA Grapalat" w:hAnsi="GHEA Grapalat"/>
                <w:sz w:val="24"/>
                <w:szCs w:val="24"/>
              </w:rPr>
              <w:t>social protection sector, as a result of implementation of</w:t>
            </w:r>
            <w:r w:rsidR="00171DB1" w:rsidRPr="00171DB1">
              <w:rPr>
                <w:rFonts w:ascii="Courier New" w:hAnsi="Courier New" w:cs="Courier New"/>
                <w:sz w:val="24"/>
                <w:szCs w:val="24"/>
                <w:lang w:val="en-US"/>
              </w:rPr>
              <w:t> </w:t>
            </w:r>
            <w:r w:rsidRPr="00636D38">
              <w:rPr>
                <w:rFonts w:ascii="GHEA Grapalat" w:hAnsi="GHEA Grapalat"/>
                <w:sz w:val="24"/>
                <w:szCs w:val="24"/>
              </w:rPr>
              <w:t>actions 2 and 3 of the previous point.</w:t>
            </w:r>
          </w:p>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 xml:space="preserve">The commitment is relevant to OGP value of </w:t>
            </w:r>
            <w:r w:rsidRPr="00636D38">
              <w:rPr>
                <w:rFonts w:ascii="GHEA Grapalat" w:hAnsi="GHEA Grapalat"/>
                <w:b/>
                <w:sz w:val="24"/>
                <w:szCs w:val="24"/>
              </w:rPr>
              <w:t>accountability</w:t>
            </w:r>
            <w:r w:rsidRPr="00636D38">
              <w:rPr>
                <w:rFonts w:ascii="GHEA Grapalat" w:hAnsi="GHEA Grapalat"/>
                <w:sz w:val="24"/>
                <w:szCs w:val="24"/>
              </w:rPr>
              <w:t xml:space="preserve">, as it promotes improvement of mechanisms for accountability of the state servants of social protection sector to the public, as a result of implementation of actions 2 and 3 of the previous point. </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Additional Information</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eastAsia="Times New Roman" w:hAnsi="GHEA Grapalat"/>
                <w:sz w:val="24"/>
                <w:szCs w:val="24"/>
              </w:rPr>
            </w:pPr>
            <w:r w:rsidRPr="00636D38">
              <w:rPr>
                <w:rFonts w:ascii="GHEA Grapalat" w:hAnsi="GHEA Grapalat"/>
                <w:sz w:val="24"/>
                <w:szCs w:val="24"/>
              </w:rPr>
              <w:t>In accordance with point 4.2 of Chapter 4 of Annex to Decision "Programme of the Government of the Republic of</w:t>
            </w:r>
            <w:r w:rsidR="00171DB1" w:rsidRPr="00171DB1">
              <w:rPr>
                <w:rFonts w:ascii="Courier New" w:hAnsi="Courier New" w:cs="Courier New"/>
                <w:sz w:val="24"/>
                <w:szCs w:val="24"/>
                <w:lang w:val="en-US"/>
              </w:rPr>
              <w:t> </w:t>
            </w:r>
            <w:r w:rsidRPr="00636D38">
              <w:rPr>
                <w:rFonts w:ascii="GHEA Grapalat" w:hAnsi="GHEA Grapalat"/>
                <w:sz w:val="24"/>
                <w:szCs w:val="24"/>
              </w:rPr>
              <w:t>Armenia for 2017-2022" approved by Decision of</w:t>
            </w:r>
            <w:r w:rsidR="00171DB1" w:rsidRPr="00171DB1">
              <w:rPr>
                <w:rFonts w:ascii="Courier New" w:hAnsi="Courier New" w:cs="Courier New"/>
                <w:sz w:val="24"/>
                <w:szCs w:val="24"/>
                <w:lang w:val="en-US"/>
              </w:rPr>
              <w:t> </w:t>
            </w:r>
            <w:r w:rsidRPr="00636D38">
              <w:rPr>
                <w:rFonts w:ascii="GHEA Grapalat" w:hAnsi="GHEA Grapalat"/>
                <w:sz w:val="24"/>
                <w:szCs w:val="24"/>
              </w:rPr>
              <w:t>the</w:t>
            </w:r>
            <w:r w:rsidR="00171DB1" w:rsidRPr="00171DB1">
              <w:rPr>
                <w:rFonts w:ascii="Courier New" w:hAnsi="Courier New" w:cs="Courier New"/>
                <w:sz w:val="24"/>
                <w:szCs w:val="24"/>
                <w:lang w:val="en-US"/>
              </w:rPr>
              <w:t> </w:t>
            </w:r>
            <w:r w:rsidRPr="00636D38">
              <w:rPr>
                <w:rFonts w:ascii="GHEA Grapalat" w:hAnsi="GHEA Grapalat"/>
                <w:sz w:val="24"/>
                <w:szCs w:val="24"/>
              </w:rPr>
              <w:t>Government of the Republic of Armenia No 646-A of</w:t>
            </w:r>
            <w:r w:rsidR="00171DB1" w:rsidRPr="00171DB1">
              <w:rPr>
                <w:rFonts w:ascii="Courier New" w:hAnsi="Courier New" w:cs="Courier New"/>
                <w:sz w:val="24"/>
                <w:szCs w:val="24"/>
                <w:lang w:val="en-US"/>
              </w:rPr>
              <w:t> </w:t>
            </w:r>
            <w:r w:rsidRPr="00636D38">
              <w:rPr>
                <w:rFonts w:ascii="GHEA Grapalat" w:hAnsi="GHEA Grapalat"/>
                <w:sz w:val="24"/>
                <w:szCs w:val="24"/>
              </w:rPr>
              <w:t>19 June 2017, the commitment is linked to the</w:t>
            </w:r>
            <w:r w:rsidR="00171DB1" w:rsidRPr="00171DB1">
              <w:rPr>
                <w:rFonts w:ascii="Courier New" w:hAnsi="Courier New" w:cs="Courier New"/>
                <w:sz w:val="24"/>
                <w:szCs w:val="24"/>
                <w:lang w:val="en-US"/>
              </w:rPr>
              <w:t> </w:t>
            </w:r>
            <w:r w:rsidRPr="00636D38">
              <w:rPr>
                <w:rFonts w:ascii="GHEA Grapalat" w:hAnsi="GHEA Grapalat"/>
                <w:sz w:val="24"/>
                <w:szCs w:val="24"/>
              </w:rPr>
              <w:t>government programme.</w:t>
            </w:r>
          </w:p>
          <w:p w:rsidR="004F71DD" w:rsidRPr="00636D38" w:rsidRDefault="00971B4D" w:rsidP="00EC68D0">
            <w:pPr>
              <w:spacing w:after="120" w:line="240" w:lineRule="auto"/>
              <w:jc w:val="both"/>
              <w:rPr>
                <w:rFonts w:ascii="GHEA Grapalat" w:eastAsia="Times New Roman" w:hAnsi="GHEA Grapalat"/>
                <w:sz w:val="24"/>
                <w:szCs w:val="24"/>
              </w:rPr>
            </w:pPr>
            <w:r w:rsidRPr="00636D38">
              <w:rPr>
                <w:rFonts w:ascii="GHEA Grapalat" w:hAnsi="GHEA Grapalat"/>
                <w:sz w:val="24"/>
                <w:szCs w:val="24"/>
              </w:rPr>
              <w:t>The commitment relates to the Sustainable Development Goals stated below:</w:t>
            </w:r>
          </w:p>
          <w:p w:rsidR="004F71DD" w:rsidRPr="00636D38" w:rsidRDefault="00971B4D" w:rsidP="00171DB1">
            <w:pPr>
              <w:pStyle w:val="ListParagraph"/>
              <w:numPr>
                <w:ilvl w:val="0"/>
                <w:numId w:val="14"/>
              </w:numPr>
              <w:spacing w:after="120" w:line="240" w:lineRule="auto"/>
              <w:ind w:left="318" w:hanging="210"/>
              <w:contextualSpacing w:val="0"/>
              <w:jc w:val="both"/>
              <w:rPr>
                <w:rFonts w:ascii="GHEA Grapalat" w:eastAsia="Times New Roman" w:hAnsi="GHEA Grapalat"/>
                <w:sz w:val="24"/>
                <w:szCs w:val="24"/>
              </w:rPr>
            </w:pPr>
            <w:r w:rsidRPr="00636D38">
              <w:rPr>
                <w:rFonts w:ascii="GHEA Grapalat" w:hAnsi="GHEA Grapalat"/>
                <w:sz w:val="24"/>
                <w:szCs w:val="24"/>
              </w:rPr>
              <w:t>Goal 10. Reduce inequalities within and among countries;</w:t>
            </w:r>
          </w:p>
          <w:p w:rsidR="004F71DD" w:rsidRPr="00636D38" w:rsidRDefault="00971B4D" w:rsidP="00171DB1">
            <w:pPr>
              <w:pStyle w:val="ListParagraph"/>
              <w:numPr>
                <w:ilvl w:val="0"/>
                <w:numId w:val="14"/>
              </w:numPr>
              <w:spacing w:after="120" w:line="240" w:lineRule="auto"/>
              <w:ind w:left="318" w:hanging="210"/>
              <w:contextualSpacing w:val="0"/>
              <w:jc w:val="both"/>
              <w:rPr>
                <w:rFonts w:ascii="GHEA Grapalat" w:eastAsia="Times New Roman" w:hAnsi="GHEA Grapalat"/>
                <w:sz w:val="24"/>
                <w:szCs w:val="24"/>
              </w:rPr>
            </w:pPr>
            <w:r w:rsidRPr="00636D38">
              <w:rPr>
                <w:rFonts w:ascii="GHEA Grapalat" w:hAnsi="GHEA Grapalat"/>
                <w:sz w:val="24"/>
                <w:szCs w:val="24"/>
              </w:rPr>
              <w:t>Goal 11. Make cities and human settlements inclusive, safe, resilient and sustainable;</w:t>
            </w:r>
          </w:p>
          <w:p w:rsidR="004F71DD" w:rsidRPr="00E17608" w:rsidRDefault="00971B4D" w:rsidP="00171DB1">
            <w:pPr>
              <w:pStyle w:val="ListParagraph"/>
              <w:numPr>
                <w:ilvl w:val="0"/>
                <w:numId w:val="14"/>
              </w:numPr>
              <w:spacing w:after="120" w:line="240" w:lineRule="auto"/>
              <w:ind w:left="318" w:hanging="210"/>
              <w:contextualSpacing w:val="0"/>
              <w:jc w:val="both"/>
              <w:rPr>
                <w:rFonts w:ascii="GHEA Grapalat" w:hAnsi="GHEA Grapalat"/>
                <w:sz w:val="24"/>
                <w:szCs w:val="24"/>
              </w:rPr>
            </w:pPr>
            <w:r w:rsidRPr="00636D38">
              <w:rPr>
                <w:rFonts w:ascii="GHEA Grapalat" w:hAnsi="GHEA Grapalat"/>
                <w:sz w:val="24"/>
                <w:szCs w:val="24"/>
              </w:rPr>
              <w:t>Goal 17. Strengthen the means of implementation and revitalise the global partnership for sustainable development.</w:t>
            </w:r>
          </w:p>
          <w:p w:rsidR="00E17608" w:rsidRPr="00861071" w:rsidRDefault="00E17608" w:rsidP="00E17608">
            <w:pPr>
              <w:pStyle w:val="ListParagraph"/>
              <w:spacing w:after="120" w:line="240" w:lineRule="auto"/>
              <w:ind w:left="318"/>
              <w:contextualSpacing w:val="0"/>
              <w:jc w:val="both"/>
              <w:rPr>
                <w:rFonts w:ascii="GHEA Grapalat" w:hAnsi="GHEA Grapalat"/>
                <w:sz w:val="24"/>
                <w:szCs w:val="24"/>
                <w:lang w:val="en-US"/>
              </w:rPr>
            </w:pPr>
          </w:p>
          <w:p w:rsidR="00E17608" w:rsidRPr="00636D38" w:rsidRDefault="00E17608" w:rsidP="00E17608">
            <w:pPr>
              <w:pStyle w:val="ListParagraph"/>
              <w:spacing w:after="120" w:line="240" w:lineRule="auto"/>
              <w:ind w:left="318"/>
              <w:contextualSpacing w:val="0"/>
              <w:jc w:val="both"/>
              <w:rPr>
                <w:rFonts w:ascii="GHEA Grapalat" w:hAnsi="GHEA Grapalat"/>
                <w:sz w:val="24"/>
                <w:szCs w:val="24"/>
              </w:rPr>
            </w:pPr>
          </w:p>
        </w:tc>
      </w:tr>
      <w:tr w:rsidR="004F71DD" w:rsidRPr="00636D38" w:rsidTr="00E93A96">
        <w:trPr>
          <w:jc w:val="center"/>
        </w:trPr>
        <w:tc>
          <w:tcPr>
            <w:tcW w:w="3394"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17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18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9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5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E93A96">
        <w:trPr>
          <w:jc w:val="center"/>
        </w:trPr>
        <w:tc>
          <w:tcPr>
            <w:tcW w:w="3394"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1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hAnsi="GHEA Grapalat"/>
                <w:sz w:val="24"/>
                <w:szCs w:val="24"/>
              </w:rPr>
            </w:pP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171DB1" w:rsidRDefault="004F71DD" w:rsidP="00171DB1">
            <w:pPr>
              <w:pStyle w:val="ListParagraph"/>
              <w:numPr>
                <w:ilvl w:val="0"/>
                <w:numId w:val="11"/>
              </w:numPr>
              <w:spacing w:after="120" w:line="240" w:lineRule="auto"/>
              <w:ind w:left="471" w:hanging="284"/>
              <w:jc w:val="center"/>
              <w:rPr>
                <w:rFonts w:ascii="GHEA Grapalat" w:eastAsia="Times New Roman" w:hAnsi="GHEA Grapalat"/>
                <w:sz w:val="24"/>
                <w:szCs w:val="24"/>
                <w:lang w:val="ru-RU"/>
              </w:rPr>
            </w:pP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r w:rsidR="004F71DD" w:rsidRPr="00636D38" w:rsidTr="00171DB1">
        <w:trPr>
          <w:trHeight w:val="9363"/>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bookmarkStart w:id="8" w:name="_Hlk491448768"/>
            <w:r w:rsidRPr="00636D38">
              <w:rPr>
                <w:rFonts w:ascii="GHEA Grapalat" w:hAnsi="GHEA Grapalat"/>
                <w:sz w:val="24"/>
                <w:szCs w:val="24"/>
              </w:rPr>
              <w:lastRenderedPageBreak/>
              <w:t>Description of the results</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The list of main legal acts, the provisions whereof must be included in “</w:t>
            </w:r>
            <w:proofErr w:type="spellStart"/>
            <w:r w:rsidRPr="00636D38">
              <w:rPr>
                <w:rFonts w:ascii="GHEA Grapalat" w:hAnsi="GHEA Grapalat"/>
                <w:sz w:val="24"/>
                <w:szCs w:val="24"/>
              </w:rPr>
              <w:t>Open&amp;Social</w:t>
            </w:r>
            <w:proofErr w:type="spellEnd"/>
            <w:r w:rsidRPr="00636D38">
              <w:rPr>
                <w:rFonts w:ascii="GHEA Grapalat" w:hAnsi="GHEA Grapalat"/>
                <w:sz w:val="24"/>
                <w:szCs w:val="24"/>
              </w:rPr>
              <w:t>” instrument, was drawn up within the framework of the first action. Certain detailed factor descriptions of services provided within the framework of</w:t>
            </w:r>
            <w:r w:rsidR="00171DB1" w:rsidRPr="00171DB1">
              <w:rPr>
                <w:rFonts w:ascii="Courier New" w:hAnsi="Courier New" w:cs="Courier New"/>
                <w:sz w:val="24"/>
                <w:szCs w:val="24"/>
                <w:lang w:val="en-US"/>
              </w:rPr>
              <w:t> </w:t>
            </w:r>
            <w:r w:rsidRPr="00636D38">
              <w:rPr>
                <w:rFonts w:ascii="GHEA Grapalat" w:hAnsi="GHEA Grapalat"/>
                <w:sz w:val="24"/>
                <w:szCs w:val="24"/>
              </w:rPr>
              <w:t>state programmes in the field of employment were developed.</w:t>
            </w:r>
          </w:p>
          <w:p w:rsidR="004F71DD" w:rsidRPr="00636D38" w:rsidRDefault="00971B4D" w:rsidP="00EC68D0">
            <w:pPr>
              <w:spacing w:after="120" w:line="240" w:lineRule="auto"/>
              <w:jc w:val="both"/>
              <w:rPr>
                <w:rFonts w:ascii="GHEA Grapalat" w:hAnsi="GHEA Grapalat" w:cs="Sylfaen"/>
                <w:sz w:val="24"/>
                <w:szCs w:val="24"/>
              </w:rPr>
            </w:pPr>
            <w:r w:rsidRPr="00636D38">
              <w:rPr>
                <w:rFonts w:ascii="GHEA Grapalat" w:hAnsi="GHEA Grapalat"/>
                <w:sz w:val="24"/>
                <w:szCs w:val="24"/>
              </w:rPr>
              <w:t>Within the framework of the second action, the monitoring and evaluation reports regarding the programmes of</w:t>
            </w:r>
            <w:r w:rsidR="00171DB1" w:rsidRPr="00171DB1">
              <w:rPr>
                <w:rFonts w:ascii="Courier New" w:hAnsi="Courier New" w:cs="Courier New"/>
                <w:sz w:val="24"/>
                <w:szCs w:val="24"/>
                <w:lang w:val="en-US"/>
              </w:rPr>
              <w:t> </w:t>
            </w:r>
            <w:r w:rsidRPr="00636D38">
              <w:rPr>
                <w:rFonts w:ascii="GHEA Grapalat" w:hAnsi="GHEA Grapalat"/>
                <w:sz w:val="24"/>
                <w:szCs w:val="24"/>
              </w:rPr>
              <w:t>the</w:t>
            </w:r>
            <w:r w:rsidR="00171DB1" w:rsidRPr="00171DB1">
              <w:rPr>
                <w:rFonts w:ascii="Courier New" w:hAnsi="Courier New" w:cs="Courier New"/>
                <w:sz w:val="24"/>
                <w:szCs w:val="24"/>
                <w:lang w:val="en-US"/>
              </w:rPr>
              <w:t> </w:t>
            </w:r>
            <w:r w:rsidRPr="00636D38">
              <w:rPr>
                <w:rFonts w:ascii="GHEA Grapalat" w:hAnsi="GHEA Grapalat"/>
                <w:sz w:val="24"/>
                <w:szCs w:val="24"/>
              </w:rPr>
              <w:t xml:space="preserve">social protection sector implemented during </w:t>
            </w:r>
            <w:r w:rsidR="00171DB1" w:rsidRPr="00171DB1">
              <w:rPr>
                <w:rFonts w:ascii="GHEA Grapalat" w:hAnsi="GHEA Grapalat"/>
                <w:sz w:val="24"/>
                <w:szCs w:val="24"/>
                <w:lang w:val="en-US"/>
              </w:rPr>
              <w:br/>
            </w:r>
            <w:r w:rsidRPr="00636D38">
              <w:rPr>
                <w:rFonts w:ascii="GHEA Grapalat" w:hAnsi="GHEA Grapalat"/>
                <w:sz w:val="24"/>
                <w:szCs w:val="24"/>
              </w:rPr>
              <w:t>2012-2016, as well as related materials were published in the</w:t>
            </w:r>
            <w:r w:rsidR="00171DB1" w:rsidRPr="00171DB1">
              <w:rPr>
                <w:rFonts w:ascii="Courier New" w:hAnsi="Courier New" w:cs="Courier New"/>
                <w:sz w:val="24"/>
                <w:szCs w:val="24"/>
                <w:lang w:val="en-US"/>
              </w:rPr>
              <w:t> </w:t>
            </w:r>
            <w:r w:rsidRPr="00636D38">
              <w:rPr>
                <w:rFonts w:ascii="GHEA Grapalat" w:hAnsi="GHEA Grapalat"/>
                <w:sz w:val="24"/>
                <w:szCs w:val="24"/>
              </w:rPr>
              <w:t xml:space="preserve">electronic library of the online system </w:t>
            </w:r>
            <w:hyperlink r:id="rId54">
              <w:r w:rsidR="004F71DD" w:rsidRPr="00636D38">
                <w:rPr>
                  <w:rStyle w:val="Hyperlink"/>
                  <w:rFonts w:ascii="GHEA Grapalat" w:hAnsi="GHEA Grapalat"/>
                  <w:color w:val="auto"/>
                  <w:sz w:val="24"/>
                  <w:szCs w:val="24"/>
                </w:rPr>
                <w:t>www.elibsocial.am</w:t>
              </w:r>
            </w:hyperlink>
            <w:r w:rsidR="004F71DD" w:rsidRPr="00636D38">
              <w:rPr>
                <w:rFonts w:ascii="GHEA Grapalat" w:hAnsi="GHEA Grapalat"/>
                <w:sz w:val="24"/>
                <w:szCs w:val="24"/>
              </w:rPr>
              <w:t>.</w:t>
            </w:r>
          </w:p>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Within the framework of the third action, beneficiaries of</w:t>
            </w:r>
            <w:r w:rsidR="00171DB1" w:rsidRPr="00171DB1">
              <w:rPr>
                <w:rFonts w:ascii="Courier New" w:hAnsi="Courier New" w:cs="Courier New"/>
                <w:sz w:val="24"/>
                <w:szCs w:val="24"/>
                <w:lang w:val="en-US"/>
              </w:rPr>
              <w:t> </w:t>
            </w:r>
            <w:r w:rsidRPr="00636D38">
              <w:rPr>
                <w:rFonts w:ascii="GHEA Grapalat" w:hAnsi="GHEA Grapalat"/>
                <w:sz w:val="24"/>
                <w:szCs w:val="24"/>
              </w:rPr>
              <w:t xml:space="preserve">social protection services were given an opportunity to assess, after visiting the territorial </w:t>
            </w:r>
            <w:proofErr w:type="spellStart"/>
            <w:r w:rsidRPr="00636D38">
              <w:rPr>
                <w:rFonts w:ascii="GHEA Grapalat" w:hAnsi="GHEA Grapalat"/>
                <w:sz w:val="24"/>
                <w:szCs w:val="24"/>
              </w:rPr>
              <w:t>cente</w:t>
            </w:r>
            <w:r w:rsidR="00307252">
              <w:rPr>
                <w:rFonts w:ascii="GHEA Grapalat" w:hAnsi="GHEA Grapalat"/>
                <w:sz w:val="24"/>
                <w:szCs w:val="24"/>
              </w:rPr>
              <w:t>r</w:t>
            </w:r>
            <w:proofErr w:type="spellEnd"/>
            <w:r w:rsidRPr="00636D38">
              <w:rPr>
                <w:rFonts w:ascii="GHEA Grapalat" w:hAnsi="GHEA Grapalat"/>
                <w:sz w:val="24"/>
                <w:szCs w:val="24"/>
              </w:rPr>
              <w:t xml:space="preserve"> of the relevant integrated social services and benefiting from social services, the personal and practical abilities and skills of receptionists in the relevant field</w:t>
            </w:r>
            <w:r w:rsidR="004F71DD" w:rsidRPr="00636D38">
              <w:rPr>
                <w:rStyle w:val="FootnoteReference"/>
                <w:rFonts w:ascii="GHEA Grapalat" w:hAnsi="GHEA Grapalat"/>
                <w:sz w:val="24"/>
                <w:szCs w:val="24"/>
              </w:rPr>
              <w:footnoteReference w:id="9"/>
            </w:r>
            <w:r w:rsidR="004F71DD" w:rsidRPr="00636D38">
              <w:rPr>
                <w:rFonts w:ascii="GHEA Grapalat" w:hAnsi="GHEA Grapalat"/>
                <w:sz w:val="24"/>
                <w:szCs w:val="24"/>
              </w:rPr>
              <w:t xml:space="preserve"> in the online information system of</w:t>
            </w:r>
            <w:r w:rsidR="00171DB1" w:rsidRPr="00171DB1">
              <w:rPr>
                <w:rFonts w:ascii="Courier New" w:hAnsi="Courier New" w:cs="Courier New"/>
                <w:sz w:val="24"/>
                <w:szCs w:val="24"/>
                <w:lang w:val="en-US"/>
              </w:rPr>
              <w:t> </w:t>
            </w:r>
            <w:r w:rsidR="004F71DD" w:rsidRPr="00636D38">
              <w:rPr>
                <w:rFonts w:ascii="GHEA Grapalat" w:hAnsi="GHEA Grapalat"/>
                <w:sz w:val="24"/>
                <w:szCs w:val="24"/>
              </w:rPr>
              <w:t>integrated social services. "</w:t>
            </w:r>
            <w:proofErr w:type="spellStart"/>
            <w:r w:rsidR="004F71DD" w:rsidRPr="00636D38">
              <w:rPr>
                <w:rFonts w:ascii="GHEA Grapalat" w:hAnsi="GHEA Grapalat"/>
                <w:sz w:val="24"/>
                <w:szCs w:val="24"/>
              </w:rPr>
              <w:t>Socium</w:t>
            </w:r>
            <w:proofErr w:type="spellEnd"/>
            <w:r w:rsidR="004F71DD" w:rsidRPr="00636D38">
              <w:rPr>
                <w:rFonts w:ascii="GHEA Grapalat" w:hAnsi="GHEA Grapalat"/>
                <w:sz w:val="24"/>
                <w:szCs w:val="24"/>
              </w:rPr>
              <w:t xml:space="preserve">" </w:t>
            </w:r>
            <w:r w:rsidR="00A171CC" w:rsidRPr="00636D38">
              <w:rPr>
                <w:rFonts w:ascii="GHEA Grapalat" w:hAnsi="GHEA Grapalat"/>
                <w:sz w:val="24"/>
                <w:szCs w:val="24"/>
              </w:rPr>
              <w:t>I</w:t>
            </w:r>
            <w:r w:rsidR="004F71DD" w:rsidRPr="00636D38">
              <w:rPr>
                <w:rFonts w:ascii="GHEA Grapalat" w:hAnsi="GHEA Grapalat"/>
                <w:sz w:val="24"/>
                <w:szCs w:val="24"/>
              </w:rPr>
              <w:t xml:space="preserve">nformation </w:t>
            </w:r>
            <w:r w:rsidRPr="00636D38">
              <w:rPr>
                <w:rFonts w:ascii="GHEA Grapalat" w:hAnsi="GHEA Grapalat"/>
                <w:sz w:val="24"/>
                <w:szCs w:val="24"/>
              </w:rPr>
              <w:t>Cente</w:t>
            </w:r>
            <w:r w:rsidR="00307252">
              <w:rPr>
                <w:rFonts w:ascii="GHEA Grapalat" w:hAnsi="GHEA Grapalat"/>
                <w:sz w:val="24"/>
                <w:szCs w:val="24"/>
              </w:rPr>
              <w:t>r</w:t>
            </w:r>
            <w:r w:rsidRPr="00636D38">
              <w:rPr>
                <w:rFonts w:ascii="GHEA Grapalat" w:hAnsi="GHEA Grapalat"/>
                <w:sz w:val="24"/>
                <w:szCs w:val="24"/>
              </w:rPr>
              <w:t xml:space="preserve"> has also been designed, which is an information platform of</w:t>
            </w:r>
            <w:r w:rsidR="00171DB1" w:rsidRPr="00171DB1">
              <w:rPr>
                <w:rFonts w:ascii="Courier New" w:hAnsi="Courier New" w:cs="Courier New"/>
                <w:sz w:val="24"/>
                <w:szCs w:val="24"/>
                <w:lang w:val="en-US"/>
              </w:rPr>
              <w:t> </w:t>
            </w:r>
            <w:r w:rsidRPr="00636D38">
              <w:rPr>
                <w:rFonts w:ascii="GHEA Grapalat" w:hAnsi="GHEA Grapalat"/>
                <w:sz w:val="24"/>
                <w:szCs w:val="24"/>
              </w:rPr>
              <w:t xml:space="preserve">services provided to persons with disabilities and wherein a tool for evaluation of organisations by beneficiaries is introduced, due to which these organisations will be rated continuously and automatically. </w:t>
            </w:r>
          </w:p>
          <w:p w:rsidR="004F71DD" w:rsidRPr="00636D38" w:rsidRDefault="00971B4D" w:rsidP="00171DB1">
            <w:pPr>
              <w:spacing w:after="120" w:line="240" w:lineRule="auto"/>
              <w:jc w:val="both"/>
              <w:rPr>
                <w:rFonts w:ascii="GHEA Grapalat" w:hAnsi="GHEA Grapalat"/>
                <w:sz w:val="24"/>
                <w:szCs w:val="24"/>
              </w:rPr>
            </w:pPr>
            <w:r w:rsidRPr="00636D38">
              <w:rPr>
                <w:rFonts w:ascii="GHEA Grapalat" w:hAnsi="GHEA Grapalat"/>
                <w:sz w:val="24"/>
                <w:szCs w:val="24"/>
              </w:rPr>
              <w:t>Within the framework of the fourth action, an online consultation service has been introduced, as well as a 24/7 working mode has been ensured through registration of</w:t>
            </w:r>
            <w:r w:rsidR="00171DB1" w:rsidRPr="00171DB1">
              <w:rPr>
                <w:rFonts w:ascii="Courier New" w:hAnsi="Courier New" w:cs="Courier New"/>
                <w:sz w:val="24"/>
                <w:szCs w:val="24"/>
                <w:lang w:val="en-US"/>
              </w:rPr>
              <w:t> </w:t>
            </w:r>
            <w:r w:rsidRPr="00636D38">
              <w:rPr>
                <w:rFonts w:ascii="GHEA Grapalat" w:hAnsi="GHEA Grapalat"/>
                <w:sz w:val="24"/>
                <w:szCs w:val="24"/>
              </w:rPr>
              <w:t xml:space="preserve">applications. </w:t>
            </w:r>
          </w:p>
        </w:tc>
      </w:tr>
      <w:bookmarkEnd w:id="8"/>
      <w:tr w:rsidR="004F71DD" w:rsidRPr="00636D38" w:rsidTr="00E93A96">
        <w:trPr>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71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861071" w:rsidRDefault="00971B4D" w:rsidP="00EC68D0">
            <w:pPr>
              <w:spacing w:after="120" w:line="240" w:lineRule="auto"/>
              <w:jc w:val="both"/>
              <w:textAlignment w:val="baseline"/>
              <w:rPr>
                <w:rFonts w:ascii="GHEA Grapalat" w:hAnsi="GHEA Grapalat"/>
                <w:sz w:val="24"/>
                <w:szCs w:val="24"/>
                <w:lang w:val="en-US"/>
              </w:rPr>
            </w:pPr>
            <w:r w:rsidRPr="00636D38">
              <w:rPr>
                <w:rFonts w:ascii="GHEA Grapalat" w:hAnsi="GHEA Grapalat"/>
                <w:sz w:val="24"/>
                <w:szCs w:val="24"/>
              </w:rPr>
              <w:t>The activities will continue in accordance with the plan schedule.</w:t>
            </w:r>
          </w:p>
          <w:p w:rsidR="00E17608" w:rsidRPr="00861071" w:rsidRDefault="00E17608" w:rsidP="00EC68D0">
            <w:pPr>
              <w:spacing w:after="120" w:line="240" w:lineRule="auto"/>
              <w:jc w:val="both"/>
              <w:textAlignment w:val="baseline"/>
              <w:rPr>
                <w:rFonts w:ascii="GHEA Grapalat" w:hAnsi="GHEA Grapalat"/>
                <w:sz w:val="24"/>
                <w:szCs w:val="24"/>
                <w:lang w:val="en-US"/>
              </w:rPr>
            </w:pPr>
          </w:p>
          <w:p w:rsidR="00E17608" w:rsidRPr="00861071" w:rsidRDefault="00E17608" w:rsidP="00EC68D0">
            <w:pPr>
              <w:spacing w:after="120" w:line="240" w:lineRule="auto"/>
              <w:jc w:val="both"/>
              <w:textAlignment w:val="baseline"/>
              <w:rPr>
                <w:rFonts w:ascii="GHEA Grapalat" w:eastAsia="Times New Roman" w:hAnsi="GHEA Grapalat" w:cs="Arial"/>
                <w:sz w:val="24"/>
                <w:szCs w:val="24"/>
                <w:lang w:val="en-US"/>
              </w:rPr>
            </w:pPr>
          </w:p>
        </w:tc>
      </w:tr>
      <w:tr w:rsidR="004F71DD" w:rsidRPr="00636D38" w:rsidTr="00E93A96">
        <w:trPr>
          <w:jc w:val="center"/>
        </w:trPr>
        <w:tc>
          <w:tcPr>
            <w:tcW w:w="5172"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8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End date</w:t>
            </w:r>
          </w:p>
        </w:tc>
        <w:tc>
          <w:tcPr>
            <w:tcW w:w="15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E93A96">
        <w:trPr>
          <w:jc w:val="center"/>
        </w:trPr>
        <w:tc>
          <w:tcPr>
            <w:tcW w:w="5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eastAsia="Times New Roman" w:hAnsi="GHEA Grapalat"/>
                <w:sz w:val="24"/>
                <w:szCs w:val="24"/>
              </w:rPr>
            </w:pPr>
            <w:r w:rsidRPr="00636D38">
              <w:rPr>
                <w:rFonts w:ascii="GHEA Grapalat" w:hAnsi="GHEA Grapalat"/>
                <w:sz w:val="24"/>
                <w:szCs w:val="24"/>
              </w:rPr>
              <w:t>Action 1 “</w:t>
            </w:r>
            <w:proofErr w:type="spellStart"/>
            <w:r w:rsidRPr="00636D38">
              <w:rPr>
                <w:rFonts w:ascii="GHEA Grapalat" w:hAnsi="GHEA Grapalat"/>
                <w:sz w:val="24"/>
                <w:szCs w:val="24"/>
              </w:rPr>
              <w:t>Open&amp;Social</w:t>
            </w:r>
            <w:proofErr w:type="spellEnd"/>
            <w:r w:rsidRPr="00636D38">
              <w:rPr>
                <w:rFonts w:ascii="GHEA Grapalat" w:hAnsi="GHEA Grapalat"/>
                <w:sz w:val="24"/>
                <w:szCs w:val="24"/>
              </w:rPr>
              <w:t>” instrument</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 xml:space="preserve">November </w:t>
            </w:r>
            <w:r w:rsidRPr="00636D38">
              <w:rPr>
                <w:rFonts w:ascii="GHEA Grapalat" w:hAnsi="GHEA Grapalat"/>
                <w:sz w:val="24"/>
                <w:szCs w:val="24"/>
              </w:rPr>
              <w:lastRenderedPageBreak/>
              <w:t>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lastRenderedPageBreak/>
              <w:t>June 2018</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jc w:val="center"/>
        </w:trPr>
        <w:tc>
          <w:tcPr>
            <w:tcW w:w="5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eastAsia="Times New Roman" w:hAnsi="GHEA Grapalat"/>
                <w:sz w:val="24"/>
                <w:szCs w:val="24"/>
              </w:rPr>
            </w:pPr>
            <w:r w:rsidRPr="00636D38">
              <w:rPr>
                <w:rFonts w:ascii="GHEA Grapalat" w:hAnsi="GHEA Grapalat"/>
                <w:sz w:val="24"/>
                <w:szCs w:val="24"/>
              </w:rPr>
              <w:lastRenderedPageBreak/>
              <w:t>Action 2 Publication of monitoring and assessment results</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January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sz w:val="24"/>
                <w:szCs w:val="24"/>
              </w:rPr>
            </w:pPr>
            <w:r w:rsidRPr="00636D38">
              <w:rPr>
                <w:rFonts w:ascii="GHEA Grapalat" w:hAnsi="GHEA Grapalat"/>
                <w:sz w:val="24"/>
                <w:szCs w:val="24"/>
              </w:rPr>
              <w:t>June 2018</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jc w:val="center"/>
        </w:trPr>
        <w:tc>
          <w:tcPr>
            <w:tcW w:w="5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eastAsia="Times New Roman" w:hAnsi="GHEA Grapalat"/>
                <w:sz w:val="24"/>
                <w:szCs w:val="24"/>
              </w:rPr>
            </w:pPr>
            <w:r w:rsidRPr="00636D38">
              <w:rPr>
                <w:rFonts w:ascii="GHEA Grapalat" w:hAnsi="GHEA Grapalat"/>
                <w:sz w:val="24"/>
                <w:szCs w:val="24"/>
              </w:rPr>
              <w:t>Action 3 Creation of an assessment platform</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b/>
                <w:sz w:val="24"/>
                <w:szCs w:val="24"/>
              </w:rPr>
            </w:pPr>
            <w:r w:rsidRPr="00636D38">
              <w:rPr>
                <w:rFonts w:ascii="GHEA Grapalat" w:hAnsi="GHEA Grapalat"/>
                <w:sz w:val="24"/>
                <w:szCs w:val="24"/>
              </w:rPr>
              <w:t>December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b/>
                <w:sz w:val="24"/>
                <w:szCs w:val="24"/>
              </w:rPr>
            </w:pPr>
            <w:r w:rsidRPr="00636D38">
              <w:rPr>
                <w:rFonts w:ascii="GHEA Grapalat" w:hAnsi="GHEA Grapalat"/>
                <w:sz w:val="24"/>
                <w:szCs w:val="24"/>
              </w:rPr>
              <w:t>June 2018</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jc w:val="center"/>
        </w:trPr>
        <w:tc>
          <w:tcPr>
            <w:tcW w:w="5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eastAsia="Times New Roman" w:hAnsi="GHEA Grapalat"/>
                <w:sz w:val="24"/>
                <w:szCs w:val="24"/>
              </w:rPr>
            </w:pPr>
            <w:r w:rsidRPr="00636D38">
              <w:rPr>
                <w:rFonts w:ascii="GHEA Grapalat" w:hAnsi="GHEA Grapalat"/>
                <w:sz w:val="24"/>
                <w:szCs w:val="24"/>
              </w:rPr>
              <w:t>Action 4 Development of a call centre</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b/>
                <w:sz w:val="24"/>
                <w:szCs w:val="24"/>
              </w:rPr>
            </w:pPr>
            <w:r w:rsidRPr="00636D38">
              <w:rPr>
                <w:rFonts w:ascii="GHEA Grapalat" w:hAnsi="GHEA Grapalat"/>
                <w:sz w:val="24"/>
                <w:szCs w:val="24"/>
              </w:rPr>
              <w:t>July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F71DD" w:rsidRPr="00636D38" w:rsidRDefault="00971B4D" w:rsidP="00171DB1">
            <w:pPr>
              <w:autoSpaceDE w:val="0"/>
              <w:autoSpaceDN w:val="0"/>
              <w:adjustRightInd w:val="0"/>
              <w:spacing w:after="120" w:line="240" w:lineRule="auto"/>
              <w:jc w:val="center"/>
              <w:rPr>
                <w:rFonts w:ascii="GHEA Grapalat" w:hAnsi="GHEA Grapalat" w:cs="GHEA Grapalat"/>
                <w:b/>
                <w:sz w:val="24"/>
                <w:szCs w:val="24"/>
              </w:rPr>
            </w:pPr>
            <w:r w:rsidRPr="00636D38">
              <w:rPr>
                <w:rFonts w:ascii="GHEA Grapalat" w:hAnsi="GHEA Grapalat"/>
                <w:sz w:val="24"/>
                <w:szCs w:val="24"/>
              </w:rPr>
              <w:t>June 2018</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eastAsia="Times New Roman" w:hAnsi="GHEA Grapalat"/>
                <w:sz w:val="24"/>
                <w:szCs w:val="24"/>
              </w:rPr>
            </w:pPr>
            <w:r w:rsidRPr="00636D38">
              <w:rPr>
                <w:rFonts w:ascii="GHEA Grapalat" w:hAnsi="GHEA Grapalat"/>
                <w:sz w:val="24"/>
                <w:szCs w:val="24"/>
              </w:rPr>
              <w:t>Ongoing</w:t>
            </w:r>
          </w:p>
        </w:tc>
      </w:tr>
      <w:tr w:rsidR="004F71DD" w:rsidRPr="00636D38" w:rsidTr="00E93A96">
        <w:trPr>
          <w:trHeight w:val="420"/>
          <w:jc w:val="center"/>
        </w:trPr>
        <w:tc>
          <w:tcPr>
            <w:tcW w:w="10521"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Contact Information</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71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hAnsi="GHEA Grapalat"/>
                <w:sz w:val="24"/>
                <w:szCs w:val="24"/>
              </w:rPr>
            </w:pPr>
            <w:r w:rsidRPr="00636D38">
              <w:rPr>
                <w:rFonts w:ascii="GHEA Grapalat" w:hAnsi="GHEA Grapalat"/>
                <w:sz w:val="24"/>
                <w:szCs w:val="24"/>
              </w:rPr>
              <w:t>National Institute for Labour and Social Research of</w:t>
            </w:r>
            <w:r w:rsidR="00171DB1" w:rsidRPr="00171DB1">
              <w:rPr>
                <w:rFonts w:ascii="Courier New" w:hAnsi="Courier New" w:cs="Courier New"/>
                <w:sz w:val="24"/>
                <w:szCs w:val="24"/>
                <w:lang w:val="en-US"/>
              </w:rPr>
              <w:t> </w:t>
            </w:r>
            <w:r w:rsidRPr="00636D38">
              <w:rPr>
                <w:rFonts w:ascii="GHEA Grapalat" w:hAnsi="GHEA Grapalat"/>
                <w:sz w:val="24"/>
                <w:szCs w:val="24"/>
              </w:rPr>
              <w:t>the</w:t>
            </w:r>
            <w:r w:rsidR="00171DB1" w:rsidRPr="00171DB1">
              <w:rPr>
                <w:rFonts w:ascii="Courier New" w:hAnsi="Courier New" w:cs="Courier New"/>
                <w:sz w:val="24"/>
                <w:szCs w:val="24"/>
                <w:lang w:val="en-US"/>
              </w:rPr>
              <w:t> </w:t>
            </w:r>
            <w:r w:rsidRPr="00636D38">
              <w:rPr>
                <w:rFonts w:ascii="GHEA Grapalat" w:hAnsi="GHEA Grapalat"/>
                <w:sz w:val="24"/>
                <w:szCs w:val="24"/>
              </w:rPr>
              <w:t>Ministry of Labour and Social Affairs of the Republic of Armenia</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71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hAnsi="GHEA Grapalat"/>
                <w:sz w:val="24"/>
                <w:szCs w:val="24"/>
              </w:rPr>
            </w:pPr>
            <w:r w:rsidRPr="00636D38">
              <w:rPr>
                <w:rFonts w:ascii="GHEA Grapalat" w:hAnsi="GHEA Grapalat"/>
                <w:sz w:val="24"/>
                <w:szCs w:val="24"/>
              </w:rPr>
              <w:t>Arman Sargsyan</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Title, Department</w:t>
            </w:r>
          </w:p>
        </w:tc>
        <w:tc>
          <w:tcPr>
            <w:tcW w:w="71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spacing w:after="120" w:line="240" w:lineRule="auto"/>
              <w:rPr>
                <w:rFonts w:ascii="GHEA Grapalat" w:hAnsi="GHEA Grapalat"/>
                <w:sz w:val="24"/>
                <w:szCs w:val="24"/>
              </w:rPr>
            </w:pPr>
            <w:r w:rsidRPr="00636D38">
              <w:rPr>
                <w:rFonts w:ascii="GHEA Grapalat" w:hAnsi="GHEA Grapalat"/>
                <w:sz w:val="24"/>
                <w:szCs w:val="24"/>
              </w:rPr>
              <w:t>Director</w:t>
            </w:r>
          </w:p>
        </w:tc>
      </w:tr>
      <w:tr w:rsidR="004F71DD" w:rsidRPr="00636D38" w:rsidTr="00E93A96">
        <w:trPr>
          <w:trHeight w:val="420"/>
          <w:jc w:val="center"/>
        </w:trPr>
        <w:tc>
          <w:tcPr>
            <w:tcW w:w="339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E-mail and Phone</w:t>
            </w:r>
          </w:p>
        </w:tc>
        <w:tc>
          <w:tcPr>
            <w:tcW w:w="71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F64246" w:rsidP="00171DB1">
            <w:pPr>
              <w:spacing w:after="120" w:line="240" w:lineRule="auto"/>
              <w:rPr>
                <w:rFonts w:ascii="GHEA Grapalat" w:hAnsi="GHEA Grapalat" w:cs="Arial"/>
                <w:sz w:val="24"/>
                <w:szCs w:val="24"/>
              </w:rPr>
            </w:pPr>
            <w:hyperlink r:id="rId55">
              <w:r w:rsidR="004F71DD" w:rsidRPr="00636D38">
                <w:rPr>
                  <w:rStyle w:val="Hyperlink"/>
                  <w:rFonts w:ascii="GHEA Grapalat" w:hAnsi="GHEA Grapalat"/>
                  <w:color w:val="auto"/>
                  <w:sz w:val="24"/>
                  <w:szCs w:val="24"/>
                </w:rPr>
                <w:t>ceo.arman.sargsyan@nilsr.am</w:t>
              </w:r>
            </w:hyperlink>
            <w:r w:rsidR="004F71DD" w:rsidRPr="00636D38">
              <w:rPr>
                <w:rFonts w:ascii="GHEA Grapalat" w:hAnsi="GHEA Grapalat"/>
                <w:sz w:val="24"/>
                <w:szCs w:val="24"/>
              </w:rPr>
              <w:t xml:space="preserve"> </w:t>
            </w:r>
          </w:p>
          <w:p w:rsidR="004F71DD" w:rsidRPr="00636D38" w:rsidRDefault="00971B4D" w:rsidP="00171DB1">
            <w:pPr>
              <w:spacing w:after="120" w:line="240" w:lineRule="auto"/>
              <w:rPr>
                <w:rFonts w:ascii="GHEA Grapalat" w:hAnsi="GHEA Grapalat"/>
                <w:sz w:val="24"/>
                <w:szCs w:val="24"/>
              </w:rPr>
            </w:pPr>
            <w:r w:rsidRPr="00636D38">
              <w:rPr>
                <w:rFonts w:ascii="GHEA Grapalat" w:hAnsi="GHEA Grapalat"/>
                <w:sz w:val="24"/>
                <w:szCs w:val="24"/>
              </w:rPr>
              <w:t>+374 10208344</w:t>
            </w:r>
          </w:p>
        </w:tc>
      </w:tr>
      <w:tr w:rsidR="004F71DD" w:rsidRPr="00636D38" w:rsidTr="00E93A96">
        <w:trPr>
          <w:trHeight w:val="643"/>
          <w:jc w:val="center"/>
        </w:trPr>
        <w:tc>
          <w:tcPr>
            <w:tcW w:w="1583"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712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262655" w:rsidP="00171DB1">
            <w:pPr>
              <w:spacing w:after="120" w:line="240" w:lineRule="auto"/>
              <w:rPr>
                <w:rFonts w:ascii="GHEA Grapalat" w:hAnsi="GHEA Grapalat"/>
                <w:sz w:val="24"/>
                <w:szCs w:val="24"/>
              </w:rPr>
            </w:pPr>
            <w:proofErr w:type="spellStart"/>
            <w:r w:rsidRPr="00636D38">
              <w:rPr>
                <w:rFonts w:ascii="GHEA Grapalat" w:hAnsi="GHEA Grapalat"/>
                <w:sz w:val="24"/>
                <w:szCs w:val="24"/>
                <w:u w:val="single"/>
              </w:rPr>
              <w:t>Nork</w:t>
            </w:r>
            <w:proofErr w:type="spellEnd"/>
            <w:r w:rsidRPr="00636D38">
              <w:rPr>
                <w:rFonts w:ascii="GHEA Grapalat" w:hAnsi="GHEA Grapalat"/>
                <w:sz w:val="24"/>
                <w:szCs w:val="24"/>
                <w:u w:val="single"/>
              </w:rPr>
              <w:t xml:space="preserve"> Technological and Awareness Center for Social Services Foundation</w:t>
            </w:r>
          </w:p>
          <w:p w:rsidR="004F71DD" w:rsidRPr="00E17608" w:rsidRDefault="00971B4D" w:rsidP="00171DB1">
            <w:pPr>
              <w:spacing w:after="120" w:line="240" w:lineRule="auto"/>
              <w:rPr>
                <w:rFonts w:ascii="GHEA Grapalat" w:hAnsi="GHEA Grapalat"/>
                <w:sz w:val="24"/>
                <w:szCs w:val="24"/>
                <w:lang w:val="ru-RU"/>
              </w:rPr>
            </w:pPr>
            <w:r w:rsidRPr="00636D38">
              <w:rPr>
                <w:rFonts w:ascii="GHEA Grapalat" w:hAnsi="GHEA Grapalat"/>
                <w:sz w:val="24"/>
                <w:szCs w:val="24"/>
              </w:rPr>
              <w:t>USAID-Armenia</w:t>
            </w: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rPr>
                <w:rFonts w:ascii="GHEA Grapalat" w:hAnsi="GHEA Grapalat"/>
                <w:sz w:val="24"/>
                <w:szCs w:val="24"/>
              </w:rPr>
            </w:pPr>
          </w:p>
        </w:tc>
      </w:tr>
      <w:tr w:rsidR="00E17608"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E17608" w:rsidRPr="00636D38" w:rsidRDefault="00E17608" w:rsidP="00171DB1">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608" w:rsidRPr="00636D38" w:rsidRDefault="00E17608" w:rsidP="00171DB1">
            <w:pPr>
              <w:spacing w:after="120" w:line="240" w:lineRule="auto"/>
              <w:jc w:val="center"/>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E17608" w:rsidRPr="00636D38" w:rsidRDefault="00E17608" w:rsidP="00171DB1">
            <w:pPr>
              <w:spacing w:after="120" w:line="240" w:lineRule="auto"/>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171DB1">
            <w:pPr>
              <w:spacing w:after="120" w:line="240" w:lineRule="auto"/>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171DB1">
            <w:pPr>
              <w:spacing w:after="120" w:line="240" w:lineRule="auto"/>
              <w:jc w:val="center"/>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712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F0C" w:rsidRPr="00636D38" w:rsidRDefault="00F64246" w:rsidP="00171DB1">
            <w:pPr>
              <w:spacing w:after="120" w:line="240" w:lineRule="auto"/>
              <w:ind w:left="24" w:right="69"/>
              <w:rPr>
                <w:rFonts w:ascii="GHEA Grapalat" w:hAnsi="GHEA Grapalat"/>
                <w:sz w:val="24"/>
                <w:szCs w:val="24"/>
              </w:rPr>
            </w:pPr>
            <w:hyperlink r:id="rId56">
              <w:r w:rsidR="004F71DD" w:rsidRPr="00636D38">
                <w:rPr>
                  <w:rFonts w:ascii="GHEA Grapalat" w:hAnsi="GHEA Grapalat"/>
                  <w:sz w:val="24"/>
                  <w:szCs w:val="24"/>
                </w:rPr>
                <w:t>World Vision Arm</w:t>
              </w:r>
              <w:r w:rsidR="00971B4D" w:rsidRPr="00636D38">
                <w:rPr>
                  <w:rFonts w:ascii="GHEA Grapalat" w:hAnsi="GHEA Grapalat"/>
                  <w:sz w:val="24"/>
                  <w:szCs w:val="24"/>
                </w:rPr>
                <w:t>enia</w:t>
              </w:r>
            </w:hyperlink>
            <w:r w:rsidR="004F71DD" w:rsidRPr="00636D38">
              <w:rPr>
                <w:rFonts w:ascii="GHEA Grapalat" w:hAnsi="GHEA Grapalat"/>
                <w:sz w:val="24"/>
                <w:szCs w:val="24"/>
              </w:rPr>
              <w:t xml:space="preserve"> NGO (upon consent), Harmonic</w:t>
            </w:r>
            <w:r w:rsidR="00171DB1" w:rsidRPr="00171DB1">
              <w:rPr>
                <w:rFonts w:ascii="Courier New" w:hAnsi="Courier New" w:cs="Courier New"/>
                <w:sz w:val="24"/>
                <w:szCs w:val="24"/>
                <w:lang w:val="en-US"/>
              </w:rPr>
              <w:t> </w:t>
            </w:r>
            <w:r w:rsidR="004F71DD" w:rsidRPr="00636D38">
              <w:rPr>
                <w:rFonts w:ascii="GHEA Grapalat" w:hAnsi="GHEA Grapalat"/>
                <w:sz w:val="24"/>
                <w:szCs w:val="24"/>
              </w:rPr>
              <w:t xml:space="preserve">Society Armenian Association of Social Workers (upon consent), </w:t>
            </w:r>
            <w:proofErr w:type="spellStart"/>
            <w:r w:rsidR="004F71DD" w:rsidRPr="00636D38">
              <w:rPr>
                <w:rFonts w:ascii="GHEA Grapalat" w:hAnsi="GHEA Grapalat"/>
                <w:sz w:val="24"/>
                <w:szCs w:val="24"/>
              </w:rPr>
              <w:t>Apaven</w:t>
            </w:r>
            <w:proofErr w:type="spellEnd"/>
            <w:r w:rsidR="004F71DD" w:rsidRPr="00636D38">
              <w:rPr>
                <w:rFonts w:ascii="GHEA Grapalat" w:hAnsi="GHEA Grapalat"/>
                <w:sz w:val="24"/>
                <w:szCs w:val="24"/>
              </w:rPr>
              <w:t xml:space="preserve"> NGO (upon consent), Mission</w:t>
            </w:r>
            <w:r w:rsidR="00171DB1" w:rsidRPr="00171DB1">
              <w:rPr>
                <w:rFonts w:ascii="Courier New" w:hAnsi="Courier New" w:cs="Courier New"/>
                <w:sz w:val="24"/>
                <w:szCs w:val="24"/>
                <w:lang w:val="en-US"/>
              </w:rPr>
              <w:t> </w:t>
            </w:r>
            <w:r w:rsidR="004F71DD" w:rsidRPr="00636D38">
              <w:rPr>
                <w:rFonts w:ascii="GHEA Grapalat" w:hAnsi="GHEA Grapalat"/>
                <w:sz w:val="24"/>
                <w:szCs w:val="24"/>
              </w:rPr>
              <w:t xml:space="preserve">Armenia NGO (upon consent), Full Life NGO </w:t>
            </w:r>
            <w:r w:rsidR="004F71DD" w:rsidRPr="00636D38">
              <w:rPr>
                <w:rFonts w:ascii="GHEA Grapalat" w:hAnsi="GHEA Grapalat"/>
                <w:sz w:val="24"/>
                <w:szCs w:val="24"/>
              </w:rPr>
              <w:lastRenderedPageBreak/>
              <w:t>(upon</w:t>
            </w:r>
            <w:r w:rsidR="00171DB1" w:rsidRPr="00171DB1">
              <w:rPr>
                <w:rFonts w:ascii="Courier New" w:hAnsi="Courier New" w:cs="Courier New"/>
                <w:sz w:val="24"/>
                <w:szCs w:val="24"/>
                <w:lang w:val="en-US"/>
              </w:rPr>
              <w:t> </w:t>
            </w:r>
            <w:r w:rsidR="004F71DD" w:rsidRPr="00636D38">
              <w:rPr>
                <w:rFonts w:ascii="GHEA Grapalat" w:hAnsi="GHEA Grapalat"/>
                <w:sz w:val="24"/>
                <w:szCs w:val="24"/>
              </w:rPr>
              <w:t xml:space="preserve">consent), Bridge of Hope NGO (upon consent), </w:t>
            </w:r>
            <w:proofErr w:type="spellStart"/>
            <w:r w:rsidR="004F71DD" w:rsidRPr="00636D38">
              <w:rPr>
                <w:rFonts w:ascii="GHEA Grapalat" w:hAnsi="GHEA Grapalat"/>
                <w:sz w:val="24"/>
                <w:szCs w:val="24"/>
              </w:rPr>
              <w:t>Pyunik</w:t>
            </w:r>
            <w:proofErr w:type="spellEnd"/>
            <w:r w:rsidR="004F71DD" w:rsidRPr="00636D38">
              <w:rPr>
                <w:rFonts w:ascii="GHEA Grapalat" w:hAnsi="GHEA Grapalat"/>
                <w:sz w:val="24"/>
                <w:szCs w:val="24"/>
              </w:rPr>
              <w:t xml:space="preserve"> NGO (upon consent), Armenian Caritas NGO (upon</w:t>
            </w:r>
            <w:r w:rsidR="00171DB1" w:rsidRPr="00171DB1">
              <w:rPr>
                <w:rFonts w:ascii="Courier New" w:hAnsi="Courier New" w:cs="Courier New"/>
                <w:sz w:val="24"/>
                <w:szCs w:val="24"/>
                <w:lang w:val="en-US"/>
              </w:rPr>
              <w:t> </w:t>
            </w:r>
            <w:r w:rsidR="004F71DD" w:rsidRPr="00636D38">
              <w:rPr>
                <w:rFonts w:ascii="GHEA Grapalat" w:hAnsi="GHEA Grapalat"/>
                <w:sz w:val="24"/>
                <w:szCs w:val="24"/>
              </w:rPr>
              <w:t>consent), Armenian Association for the Disabled NGO (upon consent), Children's Support Cent</w:t>
            </w:r>
            <w:r w:rsidR="00971B4D" w:rsidRPr="00636D38">
              <w:rPr>
                <w:rFonts w:ascii="GHEA Grapalat" w:hAnsi="GHEA Grapalat"/>
                <w:sz w:val="24"/>
                <w:szCs w:val="24"/>
              </w:rPr>
              <w:t>er Fund (upon consent), Fund for Armenian Relief (FAR) (upon</w:t>
            </w:r>
            <w:r w:rsidR="00171DB1" w:rsidRPr="00171DB1">
              <w:rPr>
                <w:rFonts w:ascii="Courier New" w:hAnsi="Courier New" w:cs="Courier New"/>
                <w:sz w:val="24"/>
                <w:szCs w:val="24"/>
                <w:lang w:val="en-US"/>
              </w:rPr>
              <w:t> </w:t>
            </w:r>
            <w:r w:rsidR="00971B4D" w:rsidRPr="00636D38">
              <w:rPr>
                <w:rFonts w:ascii="GHEA Grapalat" w:hAnsi="GHEA Grapalat"/>
                <w:sz w:val="24"/>
                <w:szCs w:val="24"/>
              </w:rPr>
              <w:t xml:space="preserve">consent), </w:t>
            </w:r>
            <w:proofErr w:type="spellStart"/>
            <w:r w:rsidR="00971B4D" w:rsidRPr="00636D38">
              <w:rPr>
                <w:rFonts w:ascii="GHEA Grapalat" w:hAnsi="GHEA Grapalat"/>
                <w:sz w:val="24"/>
                <w:szCs w:val="24"/>
              </w:rPr>
              <w:t>Armavir</w:t>
            </w:r>
            <w:proofErr w:type="spellEnd"/>
            <w:r w:rsidR="00971B4D" w:rsidRPr="00636D38">
              <w:rPr>
                <w:rFonts w:ascii="GHEA Grapalat" w:hAnsi="GHEA Grapalat"/>
                <w:sz w:val="24"/>
                <w:szCs w:val="24"/>
              </w:rPr>
              <w:t xml:space="preserve"> Development Center NGO (upon</w:t>
            </w:r>
            <w:r w:rsidR="00171DB1" w:rsidRPr="00171DB1">
              <w:rPr>
                <w:rFonts w:ascii="Courier New" w:hAnsi="Courier New" w:cs="Courier New"/>
                <w:sz w:val="24"/>
                <w:szCs w:val="24"/>
                <w:lang w:val="en-US"/>
              </w:rPr>
              <w:t> </w:t>
            </w:r>
            <w:r w:rsidR="00971B4D" w:rsidRPr="00636D38">
              <w:rPr>
                <w:rFonts w:ascii="GHEA Grapalat" w:hAnsi="GHEA Grapalat"/>
                <w:sz w:val="24"/>
                <w:szCs w:val="24"/>
              </w:rPr>
              <w:t xml:space="preserve">consent). </w:t>
            </w: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643"/>
          <w:jc w:val="center"/>
        </w:trPr>
        <w:tc>
          <w:tcPr>
            <w:tcW w:w="1583"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7127"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E93A96">
        <w:trPr>
          <w:trHeight w:val="420"/>
          <w:jc w:val="center"/>
        </w:trPr>
        <w:tc>
          <w:tcPr>
            <w:tcW w:w="10521"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E93A96">
        <w:trPr>
          <w:trHeight w:val="420"/>
          <w:jc w:val="center"/>
        </w:trPr>
        <w:tc>
          <w:tcPr>
            <w:tcW w:w="10521"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bl>
    <w:p w:rsidR="004F71DD" w:rsidRPr="00636D38" w:rsidRDefault="004F71DD" w:rsidP="00636D38">
      <w:pPr>
        <w:spacing w:after="160" w:line="360" w:lineRule="auto"/>
        <w:jc w:val="both"/>
        <w:rPr>
          <w:rFonts w:ascii="GHEA Grapalat" w:hAnsi="GHEA Grapalat"/>
          <w:sz w:val="24"/>
          <w:szCs w:val="24"/>
        </w:rPr>
      </w:pPr>
    </w:p>
    <w:tbl>
      <w:tblPr>
        <w:tblW w:w="10563" w:type="dxa"/>
        <w:jc w:val="center"/>
        <w:tblInd w:w="75" w:type="dxa"/>
        <w:tblCellMar>
          <w:top w:w="15" w:type="dxa"/>
          <w:left w:w="15" w:type="dxa"/>
          <w:bottom w:w="15" w:type="dxa"/>
          <w:right w:w="15" w:type="dxa"/>
        </w:tblCellMar>
        <w:tblLook w:val="04A0"/>
      </w:tblPr>
      <w:tblGrid>
        <w:gridCol w:w="1596"/>
        <w:gridCol w:w="2977"/>
        <w:gridCol w:w="1448"/>
        <w:gridCol w:w="1460"/>
        <w:gridCol w:w="1390"/>
        <w:gridCol w:w="1692"/>
      </w:tblGrid>
      <w:tr w:rsidR="004F71DD" w:rsidRPr="00636D38" w:rsidTr="00171DB1">
        <w:trPr>
          <w:jc w:val="center"/>
        </w:trPr>
        <w:tc>
          <w:tcPr>
            <w:tcW w:w="10563"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b/>
                <w:sz w:val="24"/>
                <w:szCs w:val="24"/>
              </w:rPr>
              <w:t>8. "One-stop-shop" in the Army. Introduction of "One-stop-shop" pilot project within military registration offices of the Republic of Armenia</w:t>
            </w:r>
          </w:p>
        </w:tc>
      </w:tr>
      <w:tr w:rsidR="004F71DD" w:rsidRPr="00636D38" w:rsidTr="00171DB1">
        <w:trPr>
          <w:trHeight w:val="420"/>
          <w:jc w:val="center"/>
        </w:trPr>
        <w:tc>
          <w:tcPr>
            <w:tcW w:w="10563"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Commitment start and end date is subject to clarification</w:t>
            </w:r>
          </w:p>
        </w:tc>
      </w:tr>
      <w:tr w:rsidR="004F71DD" w:rsidRPr="00636D38" w:rsidTr="00981C2F">
        <w:trPr>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Lead implementing agency/actor</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Ministry of Defence of the Republic of Armenia</w:t>
            </w:r>
          </w:p>
        </w:tc>
      </w:tr>
      <w:tr w:rsidR="004F71DD" w:rsidRPr="00636D38" w:rsidTr="00171DB1">
        <w:trPr>
          <w:trHeight w:val="420"/>
          <w:jc w:val="center"/>
        </w:trPr>
        <w:tc>
          <w:tcPr>
            <w:tcW w:w="1056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Commitment</w:t>
            </w:r>
            <w:r w:rsidRPr="00636D38">
              <w:rPr>
                <w:rFonts w:ascii="GHEA Grapalat" w:hAnsi="GHEA Grapalat"/>
                <w:b/>
                <w:sz w:val="24"/>
                <w:szCs w:val="24"/>
                <w:shd w:val="clear" w:color="auto" w:fill="D9D9D9"/>
              </w:rPr>
              <w:t xml:space="preserve"> </w:t>
            </w:r>
            <w:r w:rsidRPr="00636D38">
              <w:rPr>
                <w:rFonts w:ascii="GHEA Grapalat" w:hAnsi="GHEA Grapalat"/>
                <w:sz w:val="24"/>
                <w:szCs w:val="24"/>
              </w:rPr>
              <w:t>Description</w:t>
            </w:r>
          </w:p>
        </w:tc>
      </w:tr>
      <w:tr w:rsidR="004F71DD" w:rsidRPr="00636D38" w:rsidTr="00981C2F">
        <w:trPr>
          <w:trHeight w:val="1718"/>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What is the public problem that the</w:t>
            </w:r>
            <w:r w:rsidR="00171DB1" w:rsidRPr="00171DB1">
              <w:rPr>
                <w:rFonts w:ascii="Courier New" w:hAnsi="Courier New" w:cs="Courier New"/>
                <w:sz w:val="24"/>
                <w:szCs w:val="24"/>
                <w:shd w:val="clear" w:color="auto" w:fill="D9D9D9"/>
                <w:lang w:val="en-US"/>
              </w:rPr>
              <w:t> </w:t>
            </w:r>
            <w:r w:rsidRPr="00636D38">
              <w:rPr>
                <w:rFonts w:ascii="GHEA Grapalat" w:hAnsi="GHEA Grapalat"/>
                <w:sz w:val="24"/>
                <w:szCs w:val="24"/>
                <w:shd w:val="clear" w:color="auto" w:fill="D9D9D9"/>
              </w:rPr>
              <w:t>commitment will address?</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r w:rsidRPr="00636D38">
              <w:rPr>
                <w:rFonts w:ascii="GHEA Grapalat" w:hAnsi="GHEA Grapalat"/>
                <w:sz w:val="24"/>
                <w:szCs w:val="24"/>
              </w:rPr>
              <w:t>Reducing corruption risks and bureaucratic processes within the system</w:t>
            </w:r>
          </w:p>
          <w:p w:rsidR="004F71DD" w:rsidRPr="00636D38" w:rsidRDefault="00971B4D" w:rsidP="00171DB1">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r w:rsidRPr="00636D38">
              <w:rPr>
                <w:rFonts w:ascii="GHEA Grapalat" w:hAnsi="GHEA Grapalat"/>
                <w:sz w:val="24"/>
                <w:szCs w:val="24"/>
              </w:rPr>
              <w:t>Increasing public confidence in the activities of</w:t>
            </w:r>
            <w:r w:rsidR="00171DB1" w:rsidRPr="00171DB1">
              <w:rPr>
                <w:rFonts w:ascii="Courier New" w:hAnsi="Courier New" w:cs="Courier New"/>
                <w:sz w:val="24"/>
                <w:szCs w:val="24"/>
                <w:lang w:val="en-US"/>
              </w:rPr>
              <w:t> </w:t>
            </w:r>
            <w:r w:rsidRPr="00636D38">
              <w:rPr>
                <w:rFonts w:ascii="GHEA Grapalat" w:hAnsi="GHEA Grapalat"/>
                <w:sz w:val="24"/>
                <w:szCs w:val="24"/>
              </w:rPr>
              <w:t>military registration offices</w:t>
            </w:r>
          </w:p>
        </w:tc>
      </w:tr>
      <w:tr w:rsidR="004F71DD" w:rsidRPr="00636D38" w:rsidTr="00981C2F">
        <w:trPr>
          <w:trHeight w:val="2012"/>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171DB1" w:rsidRDefault="00971B4D" w:rsidP="00171DB1">
            <w:pPr>
              <w:spacing w:after="120" w:line="240" w:lineRule="auto"/>
              <w:jc w:val="center"/>
              <w:rPr>
                <w:rFonts w:ascii="GHEA Grapalat" w:hAnsi="GHEA Grapalat" w:cs="Sylfaen"/>
                <w:sz w:val="24"/>
                <w:szCs w:val="24"/>
                <w:shd w:val="clear" w:color="auto" w:fill="D9D9D9"/>
                <w:lang w:val="ru-RU"/>
              </w:rPr>
            </w:pPr>
            <w:r w:rsidRPr="00636D38">
              <w:rPr>
                <w:rFonts w:ascii="GHEA Grapalat" w:hAnsi="GHEA Grapalat"/>
                <w:sz w:val="24"/>
                <w:szCs w:val="24"/>
                <w:shd w:val="clear" w:color="auto" w:fill="D9D9D9"/>
              </w:rPr>
              <w:t>What is the commitment?</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r w:rsidRPr="00636D38">
              <w:rPr>
                <w:rFonts w:ascii="GHEA Grapalat" w:hAnsi="GHEA Grapalat"/>
                <w:sz w:val="24"/>
                <w:szCs w:val="24"/>
              </w:rPr>
              <w:t xml:space="preserve">Limiting the scope of direct contact between military registration offices and citizens </w:t>
            </w:r>
          </w:p>
          <w:p w:rsidR="004F71DD" w:rsidRPr="00636D38" w:rsidRDefault="00971B4D" w:rsidP="00171DB1">
            <w:pPr>
              <w:numPr>
                <w:ilvl w:val="0"/>
                <w:numId w:val="2"/>
              </w:numPr>
              <w:tabs>
                <w:tab w:val="clear" w:pos="720"/>
                <w:tab w:val="num" w:pos="330"/>
              </w:tabs>
              <w:spacing w:after="120" w:line="240" w:lineRule="auto"/>
              <w:ind w:left="208" w:hanging="208"/>
              <w:jc w:val="both"/>
              <w:textAlignment w:val="baseline"/>
              <w:rPr>
                <w:rFonts w:ascii="GHEA Grapalat" w:hAnsi="GHEA Grapalat"/>
                <w:sz w:val="24"/>
                <w:szCs w:val="24"/>
              </w:rPr>
            </w:pPr>
            <w:r w:rsidRPr="00636D38">
              <w:rPr>
                <w:rFonts w:ascii="GHEA Grapalat" w:hAnsi="GHEA Grapalat"/>
                <w:sz w:val="24"/>
                <w:szCs w:val="24"/>
              </w:rPr>
              <w:t xml:space="preserve">Gradual clarification of reasonable time limits for provision of requested information (documents, statements, seals, etc.) </w:t>
            </w:r>
          </w:p>
        </w:tc>
      </w:tr>
      <w:tr w:rsidR="004F71DD" w:rsidRPr="00636D38" w:rsidTr="00981C2F">
        <w:trPr>
          <w:trHeight w:val="44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rPr>
              <w:t>How will the commitment contribute to solve the public problem?</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textAlignment w:val="baseline"/>
              <w:rPr>
                <w:rFonts w:ascii="GHEA Grapalat" w:hAnsi="GHEA Grapalat"/>
                <w:sz w:val="24"/>
                <w:szCs w:val="24"/>
              </w:rPr>
            </w:pPr>
            <w:r w:rsidRPr="00636D38">
              <w:rPr>
                <w:rFonts w:ascii="GHEA Grapalat" w:hAnsi="GHEA Grapalat"/>
                <w:sz w:val="24"/>
                <w:szCs w:val="24"/>
              </w:rPr>
              <w:t xml:space="preserve">The introduction of a single unified service will make it possible to exclude — by narrowing, as much as possible, the scope of persons directly dealing with the public — drawbacks and problems that emerge during personal contact. </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lastRenderedPageBreak/>
              <w:t>Why</w:t>
            </w:r>
            <w:r w:rsidRPr="00636D38">
              <w:rPr>
                <w:rFonts w:ascii="GHEA Grapalat" w:hAnsi="GHEA Grapalat"/>
                <w:sz w:val="24"/>
                <w:szCs w:val="24"/>
              </w:rPr>
              <w:t xml:space="preserve"> is this commitment relevant to OGP values?</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171DB1" w:rsidRDefault="00971B4D" w:rsidP="00EC68D0">
            <w:pPr>
              <w:pStyle w:val="ListParagraph"/>
              <w:spacing w:after="120" w:line="240" w:lineRule="auto"/>
              <w:ind w:left="0"/>
              <w:contextualSpacing w:val="0"/>
              <w:jc w:val="both"/>
              <w:rPr>
                <w:rFonts w:ascii="GHEA Grapalat" w:hAnsi="GHEA Grapalat"/>
                <w:iCs/>
                <w:sz w:val="24"/>
                <w:szCs w:val="24"/>
              </w:rPr>
            </w:pPr>
            <w:r w:rsidRPr="00636D38">
              <w:rPr>
                <w:rFonts w:ascii="GHEA Grapalat" w:hAnsi="GHEA Grapalat"/>
                <w:sz w:val="24"/>
                <w:szCs w:val="24"/>
              </w:rPr>
              <w:t xml:space="preserve">Introduction of a single unified service at military registration offices will help to ensure the accessibility of information to the public more efficiently, narrow the scope of direct contact between military registration offices and citizens, as well as to reduce the corruption risks. </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171DB1">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Additional Information</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171DB1">
            <w:pPr>
              <w:numPr>
                <w:ilvl w:val="0"/>
                <w:numId w:val="2"/>
              </w:numPr>
              <w:tabs>
                <w:tab w:val="clear" w:pos="720"/>
                <w:tab w:val="num" w:pos="330"/>
              </w:tabs>
              <w:spacing w:after="120" w:line="240" w:lineRule="auto"/>
              <w:ind w:left="208" w:hanging="208"/>
              <w:jc w:val="both"/>
              <w:textAlignment w:val="baseline"/>
              <w:rPr>
                <w:rFonts w:ascii="GHEA Grapalat" w:hAnsi="GHEA Grapalat" w:cs="Sylfaen"/>
                <w:iCs/>
                <w:sz w:val="24"/>
                <w:szCs w:val="24"/>
              </w:rPr>
            </w:pPr>
            <w:r w:rsidRPr="00636D38">
              <w:rPr>
                <w:rFonts w:ascii="GHEA Grapalat" w:hAnsi="GHEA Grapalat"/>
                <w:sz w:val="24"/>
                <w:szCs w:val="24"/>
              </w:rPr>
              <w:t>Nor-</w:t>
            </w:r>
            <w:proofErr w:type="spellStart"/>
            <w:r w:rsidRPr="00636D38">
              <w:rPr>
                <w:rFonts w:ascii="GHEA Grapalat" w:hAnsi="GHEA Grapalat"/>
                <w:sz w:val="24"/>
                <w:szCs w:val="24"/>
              </w:rPr>
              <w:t>Nork</w:t>
            </w:r>
            <w:proofErr w:type="spellEnd"/>
            <w:r w:rsidRPr="00636D38">
              <w:rPr>
                <w:rFonts w:ascii="GHEA Grapalat" w:hAnsi="GHEA Grapalat"/>
                <w:sz w:val="24"/>
                <w:szCs w:val="24"/>
              </w:rPr>
              <w:t xml:space="preserve"> and </w:t>
            </w:r>
            <w:proofErr w:type="spellStart"/>
            <w:r w:rsidRPr="00636D38">
              <w:rPr>
                <w:rFonts w:ascii="GHEA Grapalat" w:hAnsi="GHEA Grapalat"/>
                <w:sz w:val="24"/>
                <w:szCs w:val="24"/>
              </w:rPr>
              <w:t>Kentron</w:t>
            </w:r>
            <w:proofErr w:type="spellEnd"/>
            <w:r w:rsidRPr="00636D38">
              <w:rPr>
                <w:rFonts w:ascii="GHEA Grapalat" w:hAnsi="GHEA Grapalat"/>
                <w:sz w:val="24"/>
                <w:szCs w:val="24"/>
              </w:rPr>
              <w:t xml:space="preserve"> military registration offices have been selected for introduction of the </w:t>
            </w:r>
            <w:r w:rsidR="00981C2F" w:rsidRPr="00981C2F">
              <w:rPr>
                <w:rFonts w:ascii="GHEA Grapalat" w:hAnsi="GHEA Grapalat"/>
                <w:sz w:val="24"/>
                <w:szCs w:val="24"/>
                <w:lang w:val="en-US"/>
              </w:rPr>
              <w:br/>
            </w:r>
            <w:r w:rsidRPr="00636D38">
              <w:rPr>
                <w:rFonts w:ascii="GHEA Grapalat" w:hAnsi="GHEA Grapalat"/>
                <w:sz w:val="24"/>
                <w:szCs w:val="24"/>
              </w:rPr>
              <w:t>"One-stop-shop" pilot project</w:t>
            </w:r>
          </w:p>
          <w:p w:rsidR="004F71DD" w:rsidRPr="00636D38" w:rsidRDefault="00971B4D" w:rsidP="00981C2F">
            <w:pPr>
              <w:numPr>
                <w:ilvl w:val="0"/>
                <w:numId w:val="2"/>
              </w:numPr>
              <w:tabs>
                <w:tab w:val="clear" w:pos="720"/>
                <w:tab w:val="num" w:pos="330"/>
              </w:tabs>
              <w:spacing w:after="120" w:line="240" w:lineRule="auto"/>
              <w:ind w:left="208" w:hanging="208"/>
              <w:jc w:val="both"/>
              <w:textAlignment w:val="baseline"/>
              <w:rPr>
                <w:rFonts w:ascii="GHEA Grapalat" w:hAnsi="GHEA Grapalat" w:cs="Sylfaen"/>
                <w:iCs/>
                <w:sz w:val="24"/>
                <w:szCs w:val="24"/>
              </w:rPr>
            </w:pPr>
            <w:r w:rsidRPr="00636D38">
              <w:rPr>
                <w:rFonts w:ascii="GHEA Grapalat" w:hAnsi="GHEA Grapalat"/>
                <w:sz w:val="24"/>
                <w:szCs w:val="24"/>
              </w:rPr>
              <w:t>The project implementation process is temporarily terminated, as the issue of appropriateness of</w:t>
            </w:r>
            <w:r w:rsidR="00981C2F" w:rsidRPr="00981C2F">
              <w:rPr>
                <w:rFonts w:ascii="Courier New" w:hAnsi="Courier New" w:cs="Courier New"/>
                <w:sz w:val="24"/>
                <w:szCs w:val="24"/>
                <w:lang w:val="en-US"/>
              </w:rPr>
              <w:t> </w:t>
            </w:r>
            <w:r w:rsidRPr="00636D38">
              <w:rPr>
                <w:rFonts w:ascii="GHEA Grapalat" w:hAnsi="GHEA Grapalat"/>
                <w:sz w:val="24"/>
                <w:szCs w:val="24"/>
              </w:rPr>
              <w:t>rendering certain services provided by military registration offices through "</w:t>
            </w:r>
            <w:proofErr w:type="spellStart"/>
            <w:r w:rsidRPr="00636D38">
              <w:rPr>
                <w:rFonts w:ascii="GHEA Grapalat" w:hAnsi="GHEA Grapalat"/>
                <w:sz w:val="24"/>
                <w:szCs w:val="24"/>
              </w:rPr>
              <w:t>Haypost</w:t>
            </w:r>
            <w:proofErr w:type="spellEnd"/>
            <w:r w:rsidRPr="00636D38">
              <w:rPr>
                <w:rFonts w:ascii="GHEA Grapalat" w:hAnsi="GHEA Grapalat"/>
                <w:sz w:val="24"/>
                <w:szCs w:val="24"/>
              </w:rPr>
              <w:t xml:space="preserve">" CJSC is under consideration (by analogy with Civil Status Acts Registration Agency of the Ministry of Justice </w:t>
            </w:r>
            <w:r w:rsidR="00981C2F" w:rsidRPr="00981C2F">
              <w:rPr>
                <w:rFonts w:ascii="GHEA Grapalat" w:hAnsi="GHEA Grapalat"/>
                <w:sz w:val="24"/>
                <w:szCs w:val="24"/>
                <w:lang w:val="en-US"/>
              </w:rPr>
              <w:br/>
            </w:r>
            <w:r w:rsidRPr="00636D38">
              <w:rPr>
                <w:rFonts w:ascii="GHEA Grapalat" w:hAnsi="GHEA Grapalat"/>
                <w:sz w:val="24"/>
                <w:szCs w:val="24"/>
              </w:rPr>
              <w:t xml:space="preserve">of the Republic of Armenia and other services). </w:t>
            </w:r>
          </w:p>
        </w:tc>
      </w:tr>
      <w:tr w:rsidR="004F71DD" w:rsidRPr="00636D38" w:rsidTr="00981C2F">
        <w:trPr>
          <w:jc w:val="center"/>
        </w:trPr>
        <w:tc>
          <w:tcPr>
            <w:tcW w:w="4565"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c>
          <w:tcPr>
            <w:tcW w:w="14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Not started</w:t>
            </w:r>
          </w:p>
        </w:tc>
        <w:tc>
          <w:tcPr>
            <w:tcW w:w="146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Limited</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Substantial</w:t>
            </w:r>
          </w:p>
        </w:tc>
        <w:tc>
          <w:tcPr>
            <w:tcW w:w="16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Completed</w:t>
            </w:r>
          </w:p>
        </w:tc>
      </w:tr>
      <w:tr w:rsidR="004F71DD" w:rsidRPr="00636D38" w:rsidTr="00981C2F">
        <w:trPr>
          <w:jc w:val="center"/>
        </w:trPr>
        <w:tc>
          <w:tcPr>
            <w:tcW w:w="4565" w:type="dxa"/>
            <w:gridSpan w:val="2"/>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hAnsi="GHEA Grapalat"/>
                <w:sz w:val="24"/>
                <w:szCs w:val="24"/>
              </w:rPr>
            </w:pP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981C2F" w:rsidRDefault="004F71DD" w:rsidP="00981C2F">
            <w:pPr>
              <w:pStyle w:val="ListParagraph"/>
              <w:numPr>
                <w:ilvl w:val="0"/>
                <w:numId w:val="11"/>
              </w:numPr>
              <w:spacing w:after="120" w:line="240" w:lineRule="auto"/>
              <w:ind w:left="579" w:hanging="142"/>
              <w:jc w:val="both"/>
              <w:rPr>
                <w:rFonts w:ascii="GHEA Grapalat" w:eastAsia="Times New Roman" w:hAnsi="GHEA Grapalat"/>
                <w:b/>
                <w:sz w:val="24"/>
                <w:szCs w:val="24"/>
                <w:lang w:val="ru-RU"/>
              </w:rPr>
            </w:pPr>
          </w:p>
        </w:tc>
        <w:tc>
          <w:tcPr>
            <w:tcW w:w="1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r>
      <w:tr w:rsidR="004F71DD" w:rsidRPr="00636D38" w:rsidTr="00981C2F">
        <w:trPr>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981C2F" w:rsidRDefault="00971B4D" w:rsidP="00981C2F">
            <w:pPr>
              <w:spacing w:after="120" w:line="240" w:lineRule="auto"/>
              <w:jc w:val="center"/>
              <w:rPr>
                <w:rFonts w:ascii="GHEA Grapalat" w:hAnsi="GHEA Grapalat"/>
                <w:sz w:val="24"/>
                <w:szCs w:val="24"/>
                <w:lang w:val="ru-RU"/>
              </w:rPr>
            </w:pPr>
            <w:r w:rsidRPr="00636D38">
              <w:rPr>
                <w:rFonts w:ascii="GHEA Grapalat" w:hAnsi="GHEA Grapalat"/>
                <w:sz w:val="24"/>
                <w:szCs w:val="24"/>
              </w:rPr>
              <w:t>Description of the results</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EC68D0">
            <w:pPr>
              <w:spacing w:after="120" w:line="240" w:lineRule="auto"/>
              <w:jc w:val="both"/>
              <w:rPr>
                <w:rFonts w:ascii="GHEA Grapalat" w:hAnsi="GHEA Grapalat"/>
                <w:sz w:val="24"/>
                <w:szCs w:val="24"/>
              </w:rPr>
            </w:pPr>
            <w:r w:rsidRPr="00636D38">
              <w:rPr>
                <w:rFonts w:ascii="GHEA Grapalat" w:hAnsi="GHEA Grapalat"/>
                <w:sz w:val="24"/>
                <w:szCs w:val="24"/>
              </w:rPr>
              <w:t>Possible limitation of contacts between the personnel of military registration offices and citizens and clarification of time limits for provision of requested information/documents</w:t>
            </w:r>
          </w:p>
        </w:tc>
      </w:tr>
      <w:tr w:rsidR="004F71DD" w:rsidRPr="00636D38" w:rsidTr="00981C2F">
        <w:trPr>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Next steps</w:t>
            </w:r>
          </w:p>
        </w:tc>
        <w:tc>
          <w:tcPr>
            <w:tcW w:w="5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jc w:val="center"/>
              <w:textAlignment w:val="baseline"/>
              <w:rPr>
                <w:rFonts w:ascii="GHEA Grapalat" w:eastAsia="Times New Roman" w:hAnsi="GHEA Grapalat" w:cs="Arial"/>
                <w:b/>
                <w:i/>
                <w:sz w:val="24"/>
                <w:szCs w:val="24"/>
              </w:rPr>
            </w:pPr>
            <w:r w:rsidRPr="00636D38">
              <w:rPr>
                <w:rFonts w:ascii="GHEA Grapalat" w:hAnsi="GHEA Grapalat"/>
                <w:b/>
                <w:i/>
                <w:sz w:val="24"/>
                <w:szCs w:val="24"/>
              </w:rPr>
              <w:t>Subject to consideration</w:t>
            </w:r>
          </w:p>
        </w:tc>
      </w:tr>
      <w:tr w:rsidR="004F71DD" w:rsidRPr="00636D38" w:rsidTr="00981C2F">
        <w:trPr>
          <w:jc w:val="center"/>
        </w:trPr>
        <w:tc>
          <w:tcPr>
            <w:tcW w:w="601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Milestone Status</w:t>
            </w:r>
          </w:p>
        </w:tc>
        <w:tc>
          <w:tcPr>
            <w:tcW w:w="146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Start date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End date</w:t>
            </w:r>
          </w:p>
        </w:tc>
        <w:tc>
          <w:tcPr>
            <w:tcW w:w="16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Completion level</w:t>
            </w:r>
          </w:p>
        </w:tc>
      </w:tr>
      <w:tr w:rsidR="004F71DD" w:rsidRPr="00636D38" w:rsidTr="00981C2F">
        <w:trPr>
          <w:jc w:val="center"/>
        </w:trPr>
        <w:tc>
          <w:tcPr>
            <w:tcW w:w="60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EC68D0">
            <w:pPr>
              <w:spacing w:after="120" w:line="240" w:lineRule="auto"/>
              <w:jc w:val="both"/>
              <w:rPr>
                <w:rFonts w:ascii="GHEA Grapalat" w:eastAsia="Times New Roman" w:hAnsi="GHEA Grapalat"/>
                <w:sz w:val="24"/>
                <w:szCs w:val="24"/>
              </w:rPr>
            </w:pPr>
          </w:p>
        </w:tc>
        <w:tc>
          <w:tcPr>
            <w:tcW w:w="454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eastAsia="Times New Roman" w:hAnsi="GHEA Grapalat"/>
                <w:b/>
                <w:i/>
                <w:sz w:val="24"/>
                <w:szCs w:val="24"/>
              </w:rPr>
            </w:pPr>
            <w:r w:rsidRPr="00636D38">
              <w:rPr>
                <w:rFonts w:ascii="GHEA Grapalat" w:hAnsi="GHEA Grapalat"/>
                <w:b/>
                <w:i/>
                <w:sz w:val="24"/>
                <w:szCs w:val="24"/>
              </w:rPr>
              <w:t>Subject to review</w:t>
            </w:r>
          </w:p>
        </w:tc>
      </w:tr>
      <w:tr w:rsidR="004F71DD" w:rsidRPr="00636D38" w:rsidTr="00171DB1">
        <w:trPr>
          <w:trHeight w:val="420"/>
          <w:jc w:val="center"/>
        </w:trPr>
        <w:tc>
          <w:tcPr>
            <w:tcW w:w="1056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shd w:val="clear" w:color="auto" w:fill="D9D9D9"/>
              </w:rPr>
              <w:t>Contact Information</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Lead implementing agency</w:t>
            </w:r>
          </w:p>
        </w:tc>
        <w:tc>
          <w:tcPr>
            <w:tcW w:w="599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rPr>
                <w:rFonts w:ascii="GHEA Grapalat" w:hAnsi="GHEA Grapalat"/>
                <w:sz w:val="24"/>
                <w:szCs w:val="24"/>
              </w:rPr>
            </w:pPr>
            <w:r w:rsidRPr="00636D38">
              <w:rPr>
                <w:rFonts w:ascii="GHEA Grapalat" w:hAnsi="GHEA Grapalat"/>
                <w:sz w:val="24"/>
                <w:szCs w:val="24"/>
              </w:rPr>
              <w:t>Ministry of Defence of the Republic of Armenia</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Persons responsible from implementing agency</w:t>
            </w:r>
          </w:p>
        </w:tc>
        <w:tc>
          <w:tcPr>
            <w:tcW w:w="599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rPr>
                <w:rFonts w:ascii="GHEA Grapalat" w:hAnsi="GHEA Grapalat"/>
                <w:sz w:val="24"/>
                <w:szCs w:val="24"/>
              </w:rPr>
            </w:pPr>
            <w:r w:rsidRPr="00636D38">
              <w:rPr>
                <w:rFonts w:ascii="GHEA Grapalat" w:hAnsi="GHEA Grapalat"/>
                <w:sz w:val="24"/>
                <w:szCs w:val="24"/>
              </w:rPr>
              <w:t xml:space="preserve">Lieutenant Colonel </w:t>
            </w:r>
            <w:proofErr w:type="spellStart"/>
            <w:r w:rsidRPr="00636D38">
              <w:rPr>
                <w:rFonts w:ascii="GHEA Grapalat" w:hAnsi="GHEA Grapalat"/>
                <w:sz w:val="24"/>
                <w:szCs w:val="24"/>
              </w:rPr>
              <w:t>Aleksander</w:t>
            </w:r>
            <w:proofErr w:type="spellEnd"/>
            <w:r w:rsidRPr="00636D38">
              <w:rPr>
                <w:rFonts w:ascii="GHEA Grapalat" w:hAnsi="GHEA Grapalat"/>
                <w:sz w:val="24"/>
                <w:szCs w:val="24"/>
              </w:rPr>
              <w:t xml:space="preserve"> Avetisyan</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lastRenderedPageBreak/>
              <w:t>Title, Department</w:t>
            </w:r>
          </w:p>
        </w:tc>
        <w:tc>
          <w:tcPr>
            <w:tcW w:w="599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rPr>
                <w:rFonts w:ascii="GHEA Grapalat" w:hAnsi="GHEA Grapalat"/>
                <w:sz w:val="24"/>
                <w:szCs w:val="24"/>
              </w:rPr>
            </w:pPr>
            <w:r w:rsidRPr="00636D38">
              <w:rPr>
                <w:rFonts w:ascii="GHEA Grapalat" w:hAnsi="GHEA Grapalat"/>
                <w:sz w:val="24"/>
                <w:szCs w:val="24"/>
              </w:rPr>
              <w:t>Head of the Center for Human Rights and Building Integrity at the Ministry of Defence of the Republic of</w:t>
            </w:r>
            <w:r w:rsidR="00981C2F" w:rsidRPr="00981C2F">
              <w:rPr>
                <w:rFonts w:ascii="Courier New" w:hAnsi="Courier New" w:cs="Courier New"/>
                <w:sz w:val="24"/>
                <w:szCs w:val="24"/>
                <w:lang w:val="en-US"/>
              </w:rPr>
              <w:t> </w:t>
            </w:r>
            <w:r w:rsidRPr="00636D38">
              <w:rPr>
                <w:rFonts w:ascii="GHEA Grapalat" w:hAnsi="GHEA Grapalat"/>
                <w:sz w:val="24"/>
                <w:szCs w:val="24"/>
              </w:rPr>
              <w:t xml:space="preserve">Armenia </w:t>
            </w:r>
          </w:p>
        </w:tc>
      </w:tr>
      <w:tr w:rsidR="004F71DD" w:rsidRPr="00636D38" w:rsidTr="00981C2F">
        <w:trPr>
          <w:trHeight w:val="420"/>
          <w:jc w:val="center"/>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Email and</w:t>
            </w:r>
          </w:p>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Phone</w:t>
            </w:r>
          </w:p>
        </w:tc>
        <w:tc>
          <w:tcPr>
            <w:tcW w:w="599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rPr>
                <w:rFonts w:ascii="GHEA Grapalat" w:hAnsi="GHEA Grapalat"/>
                <w:sz w:val="24"/>
                <w:szCs w:val="24"/>
              </w:rPr>
            </w:pPr>
            <w:r w:rsidRPr="00636D38">
              <w:rPr>
                <w:rFonts w:ascii="GHEA Grapalat" w:hAnsi="GHEA Grapalat"/>
                <w:sz w:val="24"/>
                <w:szCs w:val="24"/>
              </w:rPr>
              <w:t>alik.avetisyan@mil.am</w:t>
            </w:r>
          </w:p>
          <w:p w:rsidR="004F71DD" w:rsidRPr="00636D38" w:rsidRDefault="00971B4D" w:rsidP="00981C2F">
            <w:pPr>
              <w:spacing w:after="120" w:line="240" w:lineRule="auto"/>
              <w:rPr>
                <w:rFonts w:ascii="GHEA Grapalat" w:hAnsi="GHEA Grapalat"/>
                <w:sz w:val="24"/>
                <w:szCs w:val="24"/>
              </w:rPr>
            </w:pPr>
            <w:r w:rsidRPr="00636D38">
              <w:rPr>
                <w:rFonts w:ascii="GHEA Grapalat" w:hAnsi="GHEA Grapalat"/>
                <w:sz w:val="24"/>
                <w:szCs w:val="24"/>
              </w:rPr>
              <w:t>(010) 29-45-19</w:t>
            </w:r>
          </w:p>
        </w:tc>
      </w:tr>
      <w:tr w:rsidR="004F71DD" w:rsidRPr="00636D38" w:rsidTr="00981C2F">
        <w:trPr>
          <w:trHeight w:val="643"/>
          <w:jc w:val="center"/>
        </w:trPr>
        <w:tc>
          <w:tcPr>
            <w:tcW w:w="1600"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Other state actors involved</w:t>
            </w:r>
          </w:p>
        </w:tc>
        <w:tc>
          <w:tcPr>
            <w:tcW w:w="5998"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981C2F">
            <w:pPr>
              <w:spacing w:after="120" w:line="240" w:lineRule="auto"/>
              <w:jc w:val="center"/>
              <w:rPr>
                <w:rFonts w:ascii="GHEA Grapalat" w:hAnsi="GHEA Grapalat"/>
                <w:sz w:val="24"/>
                <w:szCs w:val="24"/>
              </w:rPr>
            </w:pPr>
          </w:p>
          <w:p w:rsidR="004F71DD" w:rsidRPr="00981C2F" w:rsidRDefault="00971B4D" w:rsidP="00981C2F">
            <w:pPr>
              <w:spacing w:after="120" w:line="240" w:lineRule="auto"/>
              <w:jc w:val="center"/>
              <w:rPr>
                <w:rFonts w:ascii="GHEA Grapalat" w:hAnsi="GHEA Grapalat"/>
                <w:sz w:val="24"/>
                <w:szCs w:val="24"/>
                <w:lang w:val="ru-RU"/>
              </w:rPr>
            </w:pPr>
            <w:r w:rsidRPr="00636D38">
              <w:rPr>
                <w:rFonts w:ascii="GHEA Grapalat" w:hAnsi="GHEA Grapalat"/>
                <w:sz w:val="24"/>
                <w:szCs w:val="24"/>
              </w:rPr>
              <w:t>---------------------------------</w:t>
            </w: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Civil society, private sector</w:t>
            </w:r>
          </w:p>
        </w:tc>
        <w:tc>
          <w:tcPr>
            <w:tcW w:w="5998"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1DD" w:rsidRPr="00636D38" w:rsidRDefault="004F71DD" w:rsidP="00981C2F">
            <w:pPr>
              <w:spacing w:after="120" w:line="240" w:lineRule="auto"/>
              <w:jc w:val="center"/>
              <w:rPr>
                <w:rFonts w:ascii="GHEA Grapalat" w:hAnsi="GHEA Grapalat"/>
                <w:sz w:val="24"/>
                <w:szCs w:val="24"/>
              </w:rPr>
            </w:pPr>
          </w:p>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w:t>
            </w: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981C2F">
        <w:trPr>
          <w:trHeight w:val="643"/>
          <w:jc w:val="center"/>
        </w:trPr>
        <w:tc>
          <w:tcPr>
            <w:tcW w:w="1600" w:type="dxa"/>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c>
          <w:tcPr>
            <w:tcW w:w="5998" w:type="dxa"/>
            <w:gridSpan w:val="4"/>
            <w:vMerge/>
            <w:tcBorders>
              <w:top w:val="single" w:sz="8" w:space="0" w:color="000000"/>
              <w:left w:val="single" w:sz="8" w:space="0" w:color="000000"/>
              <w:bottom w:val="single" w:sz="8" w:space="0" w:color="000000"/>
              <w:right w:val="single" w:sz="8" w:space="0" w:color="000000"/>
            </w:tcBorders>
            <w:vAlign w:val="center"/>
            <w:hideMark/>
          </w:tcPr>
          <w:p w:rsidR="004F71DD" w:rsidRPr="00636D38" w:rsidRDefault="004F71DD" w:rsidP="00EC68D0">
            <w:pPr>
              <w:spacing w:after="120" w:line="240" w:lineRule="auto"/>
              <w:jc w:val="both"/>
              <w:rPr>
                <w:rFonts w:ascii="GHEA Grapalat" w:hAnsi="GHEA Grapalat"/>
                <w:sz w:val="24"/>
                <w:szCs w:val="24"/>
              </w:rPr>
            </w:pPr>
          </w:p>
        </w:tc>
      </w:tr>
      <w:tr w:rsidR="004F71DD" w:rsidRPr="00636D38" w:rsidTr="00171DB1">
        <w:trPr>
          <w:trHeight w:val="420"/>
          <w:jc w:val="center"/>
        </w:trPr>
        <w:tc>
          <w:tcPr>
            <w:tcW w:w="10563"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4F71DD" w:rsidRPr="00636D38" w:rsidRDefault="00971B4D" w:rsidP="00981C2F">
            <w:pPr>
              <w:spacing w:after="120" w:line="240" w:lineRule="auto"/>
              <w:jc w:val="center"/>
              <w:rPr>
                <w:rFonts w:ascii="GHEA Grapalat" w:hAnsi="GHEA Grapalat"/>
                <w:sz w:val="24"/>
                <w:szCs w:val="24"/>
              </w:rPr>
            </w:pPr>
            <w:r w:rsidRPr="00636D38">
              <w:rPr>
                <w:rFonts w:ascii="GHEA Grapalat" w:hAnsi="GHEA Grapalat"/>
                <w:sz w:val="24"/>
                <w:szCs w:val="24"/>
              </w:rPr>
              <w:t>Additional Information</w:t>
            </w:r>
          </w:p>
        </w:tc>
      </w:tr>
      <w:tr w:rsidR="004F71DD" w:rsidRPr="00636D38" w:rsidTr="00171DB1">
        <w:trPr>
          <w:trHeight w:val="420"/>
          <w:jc w:val="center"/>
        </w:trPr>
        <w:tc>
          <w:tcPr>
            <w:tcW w:w="10563"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4F71DD" w:rsidRPr="00636D38" w:rsidRDefault="00971B4D" w:rsidP="00981C2F">
            <w:pPr>
              <w:spacing w:after="120" w:line="240" w:lineRule="auto"/>
              <w:jc w:val="both"/>
              <w:rPr>
                <w:rFonts w:ascii="GHEA Grapalat" w:eastAsia="Times New Roman" w:hAnsi="GHEA Grapalat"/>
                <w:sz w:val="24"/>
                <w:szCs w:val="24"/>
              </w:rPr>
            </w:pPr>
            <w:r w:rsidRPr="00636D38">
              <w:rPr>
                <w:rFonts w:ascii="GHEA Grapalat" w:hAnsi="GHEA Grapalat"/>
                <w:sz w:val="24"/>
                <w:szCs w:val="24"/>
              </w:rPr>
              <w:t>Taking into account the general logic of reforms undertaken at military registration offices, the</w:t>
            </w:r>
            <w:r w:rsidR="00981C2F" w:rsidRPr="00981C2F">
              <w:rPr>
                <w:rFonts w:ascii="Courier New" w:hAnsi="Courier New" w:cs="Courier New"/>
                <w:sz w:val="24"/>
                <w:szCs w:val="24"/>
                <w:lang w:val="en-US"/>
              </w:rPr>
              <w:t> </w:t>
            </w:r>
            <w:r w:rsidRPr="00636D38">
              <w:rPr>
                <w:rFonts w:ascii="GHEA Grapalat" w:hAnsi="GHEA Grapalat"/>
                <w:sz w:val="24"/>
                <w:szCs w:val="24"/>
              </w:rPr>
              <w:t xml:space="preserve">issue of developing a model of a Unified System at military registration office No 1 (by analogy with Civil Status Acts Registration Agency) instead of introducing the "One-stop shop" is under consideration, within the framework whereof the necessary functions will be performed and services will be provided through </w:t>
            </w:r>
            <w:proofErr w:type="spellStart"/>
            <w:r w:rsidRPr="00636D38">
              <w:rPr>
                <w:rFonts w:ascii="GHEA Grapalat" w:hAnsi="GHEA Grapalat"/>
                <w:sz w:val="24"/>
                <w:szCs w:val="24"/>
              </w:rPr>
              <w:t>Haypost</w:t>
            </w:r>
            <w:proofErr w:type="spellEnd"/>
            <w:r w:rsidRPr="00636D38">
              <w:rPr>
                <w:rFonts w:ascii="GHEA Grapalat" w:hAnsi="GHEA Grapalat"/>
                <w:sz w:val="24"/>
                <w:szCs w:val="24"/>
              </w:rPr>
              <w:t>.</w:t>
            </w:r>
            <w:r w:rsidRPr="00636D38">
              <w:rPr>
                <w:rFonts w:ascii="Sylfaen" w:hAnsi="Sylfaen"/>
                <w:sz w:val="24"/>
                <w:szCs w:val="24"/>
              </w:rPr>
              <w:t> </w:t>
            </w:r>
          </w:p>
        </w:tc>
      </w:tr>
    </w:tbl>
    <w:p w:rsidR="00981C2F" w:rsidRDefault="00981C2F">
      <w:pPr>
        <w:spacing w:after="0" w:line="240" w:lineRule="auto"/>
        <w:rPr>
          <w:rFonts w:ascii="GHEA Grapalat" w:hAnsi="GHEA Grapalat"/>
          <w:sz w:val="24"/>
          <w:szCs w:val="24"/>
        </w:rPr>
      </w:pPr>
      <w:r>
        <w:rPr>
          <w:rFonts w:ascii="GHEA Grapalat" w:hAnsi="GHEA Grapalat"/>
          <w:sz w:val="24"/>
          <w:szCs w:val="24"/>
        </w:rPr>
        <w:br w:type="page"/>
      </w:r>
    </w:p>
    <w:tbl>
      <w:tblPr>
        <w:tblW w:w="0" w:type="auto"/>
        <w:tblBorders>
          <w:bottom w:val="threeDEmboss" w:sz="24" w:space="0" w:color="auto"/>
        </w:tblBorders>
        <w:tblLook w:val="00A0"/>
      </w:tblPr>
      <w:tblGrid>
        <w:gridCol w:w="9287"/>
      </w:tblGrid>
      <w:tr w:rsidR="004F71DD" w:rsidRPr="00636D38" w:rsidTr="00981C2F">
        <w:trPr>
          <w:trHeight w:val="665"/>
        </w:trPr>
        <w:tc>
          <w:tcPr>
            <w:tcW w:w="9287" w:type="dxa"/>
            <w:tcBorders>
              <w:bottom w:val="threeDEmboss" w:sz="24" w:space="0" w:color="auto"/>
            </w:tcBorders>
            <w:shd w:val="clear" w:color="auto" w:fill="8DB3E2"/>
          </w:tcPr>
          <w:p w:rsidR="004F71DD" w:rsidRPr="00636D38" w:rsidRDefault="00971B4D" w:rsidP="00FC7A54">
            <w:pPr>
              <w:spacing w:after="160" w:line="360" w:lineRule="auto"/>
              <w:jc w:val="both"/>
              <w:outlineLvl w:val="0"/>
              <w:rPr>
                <w:rFonts w:ascii="GHEA Grapalat" w:hAnsi="GHEA Grapalat"/>
                <w:b/>
                <w:sz w:val="24"/>
                <w:szCs w:val="24"/>
              </w:rPr>
            </w:pPr>
            <w:bookmarkStart w:id="9" w:name="_Toc493688344"/>
            <w:r w:rsidRPr="00636D38">
              <w:rPr>
                <w:rFonts w:ascii="GHEA Grapalat" w:hAnsi="GHEA Grapalat"/>
                <w:b/>
                <w:sz w:val="24"/>
                <w:szCs w:val="24"/>
              </w:rPr>
              <w:lastRenderedPageBreak/>
              <w:t>Conclusion</w:t>
            </w:r>
            <w:bookmarkEnd w:id="9"/>
          </w:p>
        </w:tc>
      </w:tr>
    </w:tbl>
    <w:p w:rsidR="004F71DD" w:rsidRPr="00636D38" w:rsidRDefault="004F71DD" w:rsidP="00636D38">
      <w:pPr>
        <w:spacing w:after="160" w:line="360" w:lineRule="auto"/>
        <w:jc w:val="both"/>
        <w:rPr>
          <w:rFonts w:ascii="GHEA Grapalat" w:hAnsi="GHEA Grapalat"/>
          <w:b/>
          <w:sz w:val="24"/>
          <w:szCs w:val="24"/>
        </w:rPr>
      </w:pP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The Open Government Declaration clearly specifies the principles, the implementation of which must be ensured by the participating countries. Despite the fact that the</w:t>
      </w:r>
      <w:r w:rsidR="00981C2F" w:rsidRPr="00981C2F">
        <w:rPr>
          <w:rFonts w:ascii="Courier New" w:hAnsi="Courier New" w:cs="Courier New"/>
          <w:sz w:val="24"/>
          <w:szCs w:val="24"/>
          <w:lang w:val="en-US"/>
        </w:rPr>
        <w:t> </w:t>
      </w:r>
      <w:r w:rsidRPr="00636D38">
        <w:rPr>
          <w:rFonts w:ascii="GHEA Grapalat" w:hAnsi="GHEA Grapalat"/>
          <w:sz w:val="24"/>
          <w:szCs w:val="24"/>
        </w:rPr>
        <w:t xml:space="preserve">countries having acceded to the Declaration adopt these principles, each member country puts </w:t>
      </w:r>
      <w:r w:rsidR="00307252">
        <w:rPr>
          <w:rFonts w:ascii="GHEA Grapalat" w:hAnsi="GHEA Grapalat"/>
          <w:sz w:val="24"/>
          <w:szCs w:val="24"/>
        </w:rPr>
        <w:t>forth</w:t>
      </w:r>
      <w:r w:rsidRPr="00636D38">
        <w:rPr>
          <w:rFonts w:ascii="GHEA Grapalat" w:hAnsi="GHEA Grapalat"/>
          <w:sz w:val="24"/>
          <w:szCs w:val="24"/>
        </w:rPr>
        <w:t xml:space="preserve"> efforts for reforms based on national and political circumstances and the situation in the country, as well as the demands of the citizens.</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Since joining the OGP initiative, Armenia has implemented a number of reforms within the framework of this process. The OGP initiative served as an incentive for the</w:t>
      </w:r>
      <w:r w:rsidR="00981C2F" w:rsidRPr="00981C2F">
        <w:rPr>
          <w:rFonts w:ascii="Courier New" w:hAnsi="Courier New" w:cs="Courier New"/>
          <w:sz w:val="24"/>
          <w:szCs w:val="24"/>
          <w:lang w:val="en-US"/>
        </w:rPr>
        <w:t> </w:t>
      </w:r>
      <w:r w:rsidRPr="00636D38">
        <w:rPr>
          <w:rFonts w:ascii="GHEA Grapalat" w:hAnsi="GHEA Grapalat"/>
          <w:sz w:val="24"/>
          <w:szCs w:val="24"/>
        </w:rPr>
        <w:t xml:space="preserve">reforms in the sectors of state procurement, healthcare, law, freedom and accessibility of information, education, </w:t>
      </w:r>
      <w:proofErr w:type="gramStart"/>
      <w:r w:rsidRPr="00636D38">
        <w:rPr>
          <w:rFonts w:ascii="GHEA Grapalat" w:hAnsi="GHEA Grapalat"/>
          <w:sz w:val="24"/>
          <w:szCs w:val="24"/>
        </w:rPr>
        <w:t>mining</w:t>
      </w:r>
      <w:proofErr w:type="gramEnd"/>
      <w:r w:rsidRPr="00636D38">
        <w:rPr>
          <w:rFonts w:ascii="GHEA Grapalat" w:hAnsi="GHEA Grapalat"/>
          <w:sz w:val="24"/>
          <w:szCs w:val="24"/>
        </w:rPr>
        <w:t>.</w:t>
      </w:r>
    </w:p>
    <w:p w:rsidR="004F71DD" w:rsidRPr="00636D38" w:rsidRDefault="004F71DD" w:rsidP="00636D38">
      <w:pPr>
        <w:spacing w:after="160" w:line="360" w:lineRule="auto"/>
        <w:jc w:val="both"/>
        <w:rPr>
          <w:rFonts w:ascii="GHEA Grapalat" w:hAnsi="GHEA Grapalat"/>
          <w:b/>
          <w:sz w:val="24"/>
          <w:szCs w:val="24"/>
        </w:rPr>
      </w:pPr>
    </w:p>
    <w:p w:rsidR="004F71DD" w:rsidRPr="00636D38" w:rsidRDefault="00971B4D" w:rsidP="00981C2F">
      <w:pPr>
        <w:spacing w:after="160" w:line="360" w:lineRule="auto"/>
        <w:rPr>
          <w:rFonts w:ascii="GHEA Grapalat" w:hAnsi="GHEA Grapalat"/>
          <w:b/>
          <w:sz w:val="24"/>
          <w:szCs w:val="24"/>
        </w:rPr>
      </w:pPr>
      <w:r w:rsidRPr="00636D38">
        <w:rPr>
          <w:rFonts w:ascii="GHEA Grapalat" w:hAnsi="GHEA Grapalat"/>
          <w:b/>
          <w:sz w:val="24"/>
          <w:szCs w:val="24"/>
        </w:rPr>
        <w:t>Our challenges</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The main challenges in the OGP process include ongoing implementation of</w:t>
      </w:r>
      <w:r w:rsidR="00981C2F" w:rsidRPr="00981C2F">
        <w:rPr>
          <w:rFonts w:ascii="Courier New" w:hAnsi="Courier New" w:cs="Courier New"/>
          <w:sz w:val="24"/>
          <w:szCs w:val="24"/>
          <w:lang w:val="en-US"/>
        </w:rPr>
        <w:t> </w:t>
      </w:r>
      <w:r w:rsidRPr="00636D38">
        <w:rPr>
          <w:rFonts w:ascii="GHEA Grapalat" w:hAnsi="GHEA Grapalat"/>
          <w:sz w:val="24"/>
          <w:szCs w:val="24"/>
        </w:rPr>
        <w:t>commitments assumed under the previous national action plan, assuming of</w:t>
      </w:r>
      <w:r w:rsidR="00981C2F" w:rsidRPr="00981C2F">
        <w:rPr>
          <w:rFonts w:ascii="Courier New" w:hAnsi="Courier New" w:cs="Courier New"/>
          <w:sz w:val="24"/>
          <w:szCs w:val="24"/>
          <w:lang w:val="en-US"/>
        </w:rPr>
        <w:t> </w:t>
      </w:r>
      <w:r w:rsidRPr="00636D38">
        <w:rPr>
          <w:rFonts w:ascii="GHEA Grapalat" w:hAnsi="GHEA Grapalat"/>
          <w:sz w:val="24"/>
          <w:szCs w:val="24"/>
        </w:rPr>
        <w:t>commitments related to more vulnerable sectors and raising awareness of</w:t>
      </w:r>
      <w:r w:rsidR="00981C2F" w:rsidRPr="00981C2F">
        <w:rPr>
          <w:rFonts w:ascii="Courier New" w:hAnsi="Courier New" w:cs="Courier New"/>
          <w:sz w:val="24"/>
          <w:szCs w:val="24"/>
          <w:lang w:val="en-US"/>
        </w:rPr>
        <w:t> </w:t>
      </w:r>
      <w:r w:rsidRPr="00636D38">
        <w:rPr>
          <w:rFonts w:ascii="GHEA Grapalat" w:hAnsi="GHEA Grapalat"/>
          <w:sz w:val="24"/>
          <w:szCs w:val="24"/>
        </w:rPr>
        <w:t>the</w:t>
      </w:r>
      <w:r w:rsidR="00981C2F" w:rsidRPr="00981C2F">
        <w:rPr>
          <w:rFonts w:ascii="Courier New" w:hAnsi="Courier New" w:cs="Courier New"/>
          <w:sz w:val="24"/>
          <w:szCs w:val="24"/>
          <w:lang w:val="en-US"/>
        </w:rPr>
        <w:t> </w:t>
      </w:r>
      <w:r w:rsidRPr="00636D38">
        <w:rPr>
          <w:rFonts w:ascii="GHEA Grapalat" w:hAnsi="GHEA Grapalat"/>
          <w:sz w:val="24"/>
          <w:szCs w:val="24"/>
        </w:rPr>
        <w:t xml:space="preserve">wider public about the process. </w:t>
      </w:r>
    </w:p>
    <w:p w:rsidR="004F71DD" w:rsidRPr="00636D38" w:rsidRDefault="004F71DD" w:rsidP="00636D38">
      <w:pPr>
        <w:spacing w:after="160" w:line="360" w:lineRule="auto"/>
        <w:jc w:val="both"/>
        <w:rPr>
          <w:rFonts w:ascii="GHEA Grapalat" w:hAnsi="GHEA Grapalat"/>
          <w:b/>
          <w:sz w:val="24"/>
          <w:szCs w:val="24"/>
        </w:rPr>
      </w:pPr>
    </w:p>
    <w:p w:rsidR="004F71DD" w:rsidRPr="00636D38" w:rsidRDefault="00971B4D" w:rsidP="00981C2F">
      <w:pPr>
        <w:spacing w:after="160" w:line="360" w:lineRule="auto"/>
        <w:rPr>
          <w:rFonts w:ascii="GHEA Grapalat" w:hAnsi="GHEA Grapalat"/>
          <w:b/>
          <w:sz w:val="24"/>
          <w:szCs w:val="24"/>
        </w:rPr>
      </w:pPr>
      <w:r w:rsidRPr="00636D38">
        <w:rPr>
          <w:rFonts w:ascii="GHEA Grapalat" w:hAnsi="GHEA Grapalat"/>
          <w:b/>
          <w:sz w:val="24"/>
          <w:szCs w:val="24"/>
        </w:rPr>
        <w:t>Other processes</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Following the end of the schedule provided for by the independent action plan, the</w:t>
      </w:r>
      <w:r w:rsidR="00981C2F" w:rsidRPr="00981C2F">
        <w:rPr>
          <w:rFonts w:ascii="Courier New" w:hAnsi="Courier New" w:cs="Courier New"/>
          <w:sz w:val="24"/>
          <w:szCs w:val="24"/>
          <w:lang w:val="en-US"/>
        </w:rPr>
        <w:t> </w:t>
      </w:r>
      <w:r w:rsidRPr="00636D38">
        <w:rPr>
          <w:rFonts w:ascii="GHEA Grapalat" w:hAnsi="GHEA Grapalat"/>
          <w:sz w:val="24"/>
          <w:szCs w:val="24"/>
        </w:rPr>
        <w:t>commitments with regard to the above-mentioned problems and assumed by the</w:t>
      </w:r>
      <w:r w:rsidR="00981C2F" w:rsidRPr="00981C2F">
        <w:rPr>
          <w:rFonts w:ascii="Courier New" w:hAnsi="Courier New" w:cs="Courier New"/>
          <w:sz w:val="24"/>
          <w:szCs w:val="24"/>
          <w:lang w:val="en-US"/>
        </w:rPr>
        <w:t> </w:t>
      </w:r>
      <w:r w:rsidRPr="00636D38">
        <w:rPr>
          <w:rFonts w:ascii="GHEA Grapalat" w:hAnsi="GHEA Grapalat"/>
          <w:sz w:val="24"/>
          <w:szCs w:val="24"/>
        </w:rPr>
        <w:t>OGP-Armenia Second Action Plan are ongoing, in particular the following of</w:t>
      </w:r>
      <w:r w:rsidR="00981C2F" w:rsidRPr="00981C2F">
        <w:rPr>
          <w:rFonts w:ascii="Courier New" w:hAnsi="Courier New" w:cs="Courier New"/>
          <w:sz w:val="24"/>
          <w:szCs w:val="24"/>
          <w:lang w:val="en-US"/>
        </w:rPr>
        <w:t> </w:t>
      </w:r>
      <w:r w:rsidRPr="00636D38">
        <w:rPr>
          <w:rFonts w:ascii="GHEA Grapalat" w:hAnsi="GHEA Grapalat"/>
          <w:sz w:val="24"/>
          <w:szCs w:val="24"/>
        </w:rPr>
        <w:t>the</w:t>
      </w:r>
      <w:r w:rsidR="00981C2F" w:rsidRPr="00981C2F">
        <w:rPr>
          <w:rFonts w:ascii="Courier New" w:hAnsi="Courier New" w:cs="Courier New"/>
          <w:sz w:val="24"/>
          <w:szCs w:val="24"/>
          <w:lang w:val="en-US"/>
        </w:rPr>
        <w:t> </w:t>
      </w:r>
      <w:r w:rsidRPr="00636D38">
        <w:rPr>
          <w:rFonts w:ascii="GHEA Grapalat" w:hAnsi="GHEA Grapalat"/>
          <w:sz w:val="24"/>
          <w:szCs w:val="24"/>
        </w:rPr>
        <w:t xml:space="preserve">OGP Second Action Plan: </w:t>
      </w:r>
    </w:p>
    <w:p w:rsidR="004F71DD" w:rsidRPr="00636D38" w:rsidRDefault="00971B4D" w:rsidP="00981C2F">
      <w:pPr>
        <w:tabs>
          <w:tab w:val="left" w:pos="567"/>
        </w:tabs>
        <w:spacing w:after="160" w:line="360" w:lineRule="auto"/>
        <w:jc w:val="both"/>
        <w:rPr>
          <w:rFonts w:ascii="GHEA Grapalat" w:hAnsi="GHEA Grapalat"/>
          <w:sz w:val="24"/>
          <w:szCs w:val="24"/>
        </w:rPr>
      </w:pPr>
      <w:r w:rsidRPr="00636D38">
        <w:rPr>
          <w:rFonts w:ascii="GHEA Grapalat" w:hAnsi="GHEA Grapalat"/>
          <w:b/>
          <w:sz w:val="24"/>
          <w:szCs w:val="24"/>
        </w:rPr>
        <w:t>8.</w:t>
      </w:r>
      <w:r w:rsidR="00981C2F" w:rsidRPr="00981C2F">
        <w:rPr>
          <w:rFonts w:ascii="GHEA Grapalat" w:hAnsi="GHEA Grapalat"/>
          <w:b/>
          <w:sz w:val="24"/>
          <w:szCs w:val="24"/>
          <w:lang w:val="en-US"/>
        </w:rPr>
        <w:tab/>
      </w:r>
      <w:r w:rsidR="00307252" w:rsidRPr="00307252">
        <w:rPr>
          <w:rFonts w:ascii="GHEA Grapalat" w:hAnsi="GHEA Grapalat"/>
          <w:b/>
          <w:sz w:val="24"/>
          <w:szCs w:val="24"/>
        </w:rPr>
        <w:t xml:space="preserve">Awareness </w:t>
      </w:r>
      <w:proofErr w:type="gramStart"/>
      <w:r w:rsidR="00307252" w:rsidRPr="00307252">
        <w:rPr>
          <w:rFonts w:ascii="GHEA Grapalat" w:hAnsi="GHEA Grapalat"/>
          <w:b/>
          <w:sz w:val="24"/>
          <w:szCs w:val="24"/>
        </w:rPr>
        <w:t>raising</w:t>
      </w:r>
      <w:proofErr w:type="gramEnd"/>
      <w:r w:rsidR="00307252" w:rsidRPr="00307252">
        <w:rPr>
          <w:rFonts w:ascii="GHEA Grapalat" w:hAnsi="GHEA Grapalat"/>
          <w:b/>
          <w:sz w:val="24"/>
          <w:szCs w:val="24"/>
        </w:rPr>
        <w:t xml:space="preserve"> of the public of </w:t>
      </w:r>
      <w:r w:rsidRPr="00636D38">
        <w:rPr>
          <w:rFonts w:ascii="GHEA Grapalat" w:hAnsi="GHEA Grapalat"/>
          <w:b/>
          <w:sz w:val="24"/>
          <w:szCs w:val="24"/>
        </w:rPr>
        <w:t>the law-making activities of state administration bodies —</w:t>
      </w:r>
      <w:r w:rsidRPr="00636D38">
        <w:rPr>
          <w:rFonts w:ascii="GHEA Grapalat" w:hAnsi="GHEA Grapalat"/>
          <w:sz w:val="24"/>
          <w:szCs w:val="24"/>
        </w:rPr>
        <w:t xml:space="preserve"> Under this commitment, "e-draft" platform was created, </w:t>
      </w:r>
      <w:r w:rsidRPr="00636D38">
        <w:rPr>
          <w:rFonts w:ascii="GHEA Grapalat" w:hAnsi="GHEA Grapalat"/>
          <w:sz w:val="24"/>
          <w:szCs w:val="24"/>
        </w:rPr>
        <w:lastRenderedPageBreak/>
        <w:t xml:space="preserve">wherein the legal acts drafted by agencies must be submitted for public consideration. </w:t>
      </w:r>
      <w:r w:rsidR="00307252">
        <w:rPr>
          <w:rFonts w:ascii="GHEA Grapalat" w:hAnsi="GHEA Grapalat"/>
          <w:sz w:val="24"/>
          <w:szCs w:val="24"/>
        </w:rPr>
        <w:t>According to</w:t>
      </w:r>
      <w:r w:rsidRPr="00636D38">
        <w:rPr>
          <w:rFonts w:ascii="GHEA Grapalat" w:hAnsi="GHEA Grapalat"/>
          <w:sz w:val="24"/>
          <w:szCs w:val="24"/>
        </w:rPr>
        <w:t xml:space="preserve"> the statistics, we can state that about 290 draft legal acts have been presented to the public.</w:t>
      </w:r>
    </w:p>
    <w:p w:rsidR="004F71DD" w:rsidRPr="00636D38" w:rsidRDefault="00971B4D" w:rsidP="00981C2F">
      <w:pPr>
        <w:tabs>
          <w:tab w:val="left" w:pos="567"/>
        </w:tabs>
        <w:spacing w:after="160" w:line="360" w:lineRule="auto"/>
        <w:jc w:val="both"/>
        <w:rPr>
          <w:rFonts w:ascii="GHEA Grapalat" w:hAnsi="GHEA Grapalat"/>
          <w:sz w:val="24"/>
          <w:szCs w:val="24"/>
        </w:rPr>
      </w:pPr>
      <w:r w:rsidRPr="00636D38">
        <w:rPr>
          <w:rFonts w:ascii="GHEA Grapalat" w:hAnsi="GHEA Grapalat"/>
          <w:b/>
          <w:sz w:val="24"/>
          <w:szCs w:val="24"/>
        </w:rPr>
        <w:t>9.</w:t>
      </w:r>
      <w:r w:rsidR="00981C2F" w:rsidRPr="00981C2F">
        <w:rPr>
          <w:rFonts w:ascii="GHEA Grapalat" w:hAnsi="GHEA Grapalat"/>
          <w:b/>
          <w:sz w:val="24"/>
          <w:szCs w:val="24"/>
          <w:lang w:val="en-US"/>
        </w:rPr>
        <w:tab/>
      </w:r>
      <w:r w:rsidRPr="00636D38">
        <w:rPr>
          <w:rFonts w:ascii="GHEA Grapalat" w:hAnsi="GHEA Grapalat"/>
          <w:b/>
          <w:sz w:val="24"/>
          <w:szCs w:val="24"/>
        </w:rPr>
        <w:t>Ensuring transparency of the election of governing boards, as well as transparency of the annual budget planning and expenses of state general education institutions of the Republic of Armenia —</w:t>
      </w:r>
      <w:r w:rsidRPr="00636D38">
        <w:rPr>
          <w:rFonts w:ascii="GHEA Grapalat" w:hAnsi="GHEA Grapalat"/>
          <w:sz w:val="24"/>
          <w:szCs w:val="24"/>
        </w:rPr>
        <w:t xml:space="preserve"> the commitment prescribed the following procedures: </w:t>
      </w:r>
    </w:p>
    <w:p w:rsidR="004F71DD" w:rsidRPr="00636D38" w:rsidRDefault="00971B4D" w:rsidP="00981C2F">
      <w:pPr>
        <w:tabs>
          <w:tab w:val="left" w:pos="567"/>
        </w:tabs>
        <w:spacing w:after="160" w:line="360" w:lineRule="auto"/>
        <w:jc w:val="both"/>
        <w:rPr>
          <w:rFonts w:ascii="GHEA Grapalat" w:hAnsi="GHEA Grapalat"/>
          <w:sz w:val="24"/>
          <w:szCs w:val="24"/>
        </w:rPr>
      </w:pPr>
      <w:r w:rsidRPr="00636D38">
        <w:rPr>
          <w:rFonts w:ascii="GHEA Grapalat" w:hAnsi="GHEA Grapalat"/>
          <w:sz w:val="24"/>
          <w:szCs w:val="24"/>
        </w:rPr>
        <w:t>1.</w:t>
      </w:r>
      <w:r w:rsidR="00981C2F" w:rsidRPr="00981C2F">
        <w:rPr>
          <w:rFonts w:ascii="GHEA Grapalat" w:hAnsi="GHEA Grapalat"/>
          <w:sz w:val="24"/>
          <w:szCs w:val="24"/>
          <w:lang w:val="en-US"/>
        </w:rPr>
        <w:tab/>
      </w:r>
      <w:r w:rsidRPr="00636D38">
        <w:rPr>
          <w:rFonts w:ascii="GHEA Grapalat" w:hAnsi="GHEA Grapalat"/>
          <w:sz w:val="24"/>
          <w:szCs w:val="24"/>
        </w:rPr>
        <w:t>For the purpose of ensuring the right proportion of governing boards of state general education institutions of the Republic of Armenia, a supplement was made to the procedure for the election of governing boards, pursuant to which persons who are included in the pedagogical staff of a given school shall not be nominated for the board from the parents’ council.</w:t>
      </w:r>
    </w:p>
    <w:p w:rsidR="004F71DD" w:rsidRPr="00636D38" w:rsidRDefault="00971B4D" w:rsidP="00981C2F">
      <w:pPr>
        <w:tabs>
          <w:tab w:val="left" w:pos="567"/>
        </w:tabs>
        <w:spacing w:after="160" w:line="336" w:lineRule="auto"/>
        <w:jc w:val="both"/>
        <w:rPr>
          <w:rFonts w:ascii="GHEA Grapalat" w:hAnsi="GHEA Grapalat"/>
          <w:sz w:val="24"/>
          <w:szCs w:val="24"/>
        </w:rPr>
      </w:pPr>
      <w:r w:rsidRPr="00981C2F">
        <w:rPr>
          <w:rFonts w:ascii="GHEA Grapalat" w:hAnsi="GHEA Grapalat"/>
          <w:sz w:val="24"/>
          <w:szCs w:val="24"/>
        </w:rPr>
        <w:t>2.</w:t>
      </w:r>
      <w:r w:rsidR="00981C2F" w:rsidRPr="00981C2F">
        <w:rPr>
          <w:rFonts w:ascii="GHEA Grapalat" w:hAnsi="GHEA Grapalat"/>
          <w:sz w:val="24"/>
          <w:szCs w:val="24"/>
          <w:lang w:val="en-US"/>
        </w:rPr>
        <w:tab/>
      </w:r>
      <w:r w:rsidRPr="00636D38">
        <w:rPr>
          <w:rFonts w:ascii="GHEA Grapalat" w:hAnsi="GHEA Grapalat"/>
          <w:sz w:val="24"/>
          <w:szCs w:val="24"/>
        </w:rPr>
        <w:t>Ensuring transparency and accountability of budget planning (annual draft budget) of educational services provided in the field of general education and annual financial expenses on the websites of schools of general education and announcement boards of the institution.</w:t>
      </w:r>
    </w:p>
    <w:p w:rsidR="004F71DD" w:rsidRPr="00636D38" w:rsidRDefault="00971B4D" w:rsidP="00981C2F">
      <w:pPr>
        <w:spacing w:after="160" w:line="336" w:lineRule="auto"/>
        <w:jc w:val="both"/>
        <w:rPr>
          <w:rFonts w:ascii="GHEA Grapalat" w:hAnsi="GHEA Grapalat"/>
          <w:sz w:val="24"/>
          <w:szCs w:val="24"/>
        </w:rPr>
      </w:pPr>
      <w:r w:rsidRPr="00636D38">
        <w:rPr>
          <w:rFonts w:ascii="GHEA Grapalat" w:hAnsi="GHEA Grapalat"/>
          <w:sz w:val="24"/>
          <w:szCs w:val="24"/>
        </w:rPr>
        <w:t>The above-mentioned procedures were prescribed and included in Decision of</w:t>
      </w:r>
      <w:r w:rsidR="00981C2F" w:rsidRPr="00981C2F">
        <w:rPr>
          <w:rFonts w:ascii="Courier New" w:hAnsi="Courier New" w:cs="Courier New"/>
          <w:sz w:val="24"/>
          <w:szCs w:val="24"/>
          <w:lang w:val="en-US"/>
        </w:rPr>
        <w:t> </w:t>
      </w:r>
      <w:r w:rsidRPr="00636D38">
        <w:rPr>
          <w:rFonts w:ascii="GHEA Grapalat" w:hAnsi="GHEA Grapalat"/>
          <w:sz w:val="24"/>
          <w:szCs w:val="24"/>
        </w:rPr>
        <w:t>the</w:t>
      </w:r>
      <w:r w:rsidR="00981C2F" w:rsidRPr="00981C2F">
        <w:rPr>
          <w:rFonts w:ascii="Courier New" w:hAnsi="Courier New" w:cs="Courier New"/>
          <w:sz w:val="24"/>
          <w:szCs w:val="24"/>
          <w:lang w:val="en-US"/>
        </w:rPr>
        <w:t> </w:t>
      </w:r>
      <w:r w:rsidRPr="00636D38">
        <w:rPr>
          <w:rFonts w:ascii="GHEA Grapalat" w:hAnsi="GHEA Grapalat"/>
          <w:sz w:val="24"/>
          <w:szCs w:val="24"/>
        </w:rPr>
        <w:t>Government of the Republic of Armenia No 801-N of 6 July 2017 as a sample statute of "State General Education Institution of the Republic of Armenia" SNCO.</w:t>
      </w:r>
    </w:p>
    <w:p w:rsidR="004F71DD" w:rsidRPr="00636D38" w:rsidRDefault="00971B4D" w:rsidP="00981C2F">
      <w:pPr>
        <w:tabs>
          <w:tab w:val="left" w:pos="567"/>
        </w:tabs>
        <w:spacing w:after="160" w:line="336" w:lineRule="auto"/>
        <w:jc w:val="both"/>
        <w:rPr>
          <w:rFonts w:ascii="GHEA Grapalat" w:hAnsi="GHEA Grapalat"/>
          <w:b/>
          <w:sz w:val="24"/>
          <w:szCs w:val="24"/>
        </w:rPr>
      </w:pPr>
      <w:r w:rsidRPr="00636D38">
        <w:rPr>
          <w:rFonts w:ascii="GHEA Grapalat" w:hAnsi="GHEA Grapalat"/>
          <w:b/>
          <w:sz w:val="24"/>
          <w:szCs w:val="24"/>
        </w:rPr>
        <w:t>10.</w:t>
      </w:r>
      <w:r w:rsidR="00981C2F" w:rsidRPr="00981C2F">
        <w:rPr>
          <w:rFonts w:ascii="GHEA Grapalat" w:hAnsi="GHEA Grapalat"/>
          <w:b/>
          <w:sz w:val="24"/>
          <w:szCs w:val="24"/>
          <w:lang w:val="en-US"/>
        </w:rPr>
        <w:tab/>
      </w:r>
      <w:r w:rsidRPr="00636D38">
        <w:rPr>
          <w:rFonts w:ascii="GHEA Grapalat" w:hAnsi="GHEA Grapalat"/>
          <w:b/>
          <w:sz w:val="24"/>
          <w:szCs w:val="24"/>
        </w:rPr>
        <w:t>Knowledge and capacity building of public servants in the fields of freedom of information and fight against corruption</w:t>
      </w:r>
      <w:r w:rsidRPr="00636D38">
        <w:rPr>
          <w:rFonts w:ascii="GHEA Grapalat" w:hAnsi="GHEA Grapalat"/>
          <w:sz w:val="24"/>
          <w:szCs w:val="24"/>
        </w:rPr>
        <w:t xml:space="preserve"> — knowledge of 200 public servants prescribed by the commitment on fight against corruption, establishing integrity, as well as improvement of knowledge and skills on application of the legislation on freedom of information. In August 2017, due to co-operation between the Staff of</w:t>
      </w:r>
      <w:r w:rsidR="00981C2F" w:rsidRPr="00981C2F">
        <w:rPr>
          <w:rFonts w:ascii="Courier New" w:hAnsi="Courier New" w:cs="Courier New"/>
          <w:sz w:val="24"/>
          <w:szCs w:val="24"/>
          <w:lang w:val="en-US"/>
        </w:rPr>
        <w:t> </w:t>
      </w:r>
      <w:r w:rsidRPr="00636D38">
        <w:rPr>
          <w:rFonts w:ascii="GHEA Grapalat" w:hAnsi="GHEA Grapalat"/>
          <w:sz w:val="24"/>
          <w:szCs w:val="24"/>
        </w:rPr>
        <w:t>the</w:t>
      </w:r>
      <w:r w:rsidR="00981C2F" w:rsidRPr="00981C2F">
        <w:rPr>
          <w:rFonts w:ascii="Courier New" w:hAnsi="Courier New" w:cs="Courier New"/>
          <w:sz w:val="24"/>
          <w:szCs w:val="24"/>
          <w:lang w:val="en-US"/>
        </w:rPr>
        <w:t> </w:t>
      </w:r>
      <w:r w:rsidRPr="00636D38">
        <w:rPr>
          <w:rFonts w:ascii="GHEA Grapalat" w:hAnsi="GHEA Grapalat"/>
          <w:sz w:val="24"/>
          <w:szCs w:val="24"/>
        </w:rPr>
        <w:t>Government of the Republic of Armenia, the Ministry of Territorial Administration and Development of the Republic of Armenia and the Armenian Lawyers Association NGO, 180 public servants completed training courses, of which 82 were civil servants, 98 — community servants.</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lastRenderedPageBreak/>
        <w:t xml:space="preserve">Training courses for public and civil servants were conducted in the </w:t>
      </w:r>
      <w:proofErr w:type="spellStart"/>
      <w:r w:rsidRPr="00636D38">
        <w:rPr>
          <w:rFonts w:ascii="GHEA Grapalat" w:hAnsi="GHEA Grapalat"/>
          <w:sz w:val="24"/>
          <w:szCs w:val="24"/>
        </w:rPr>
        <w:t>marzes</w:t>
      </w:r>
      <w:proofErr w:type="spellEnd"/>
      <w:r w:rsidRPr="00636D38">
        <w:rPr>
          <w:rFonts w:ascii="GHEA Grapalat" w:hAnsi="GHEA Grapalat"/>
          <w:sz w:val="24"/>
          <w:szCs w:val="24"/>
        </w:rPr>
        <w:t xml:space="preserve"> of</w:t>
      </w:r>
      <w:r w:rsidR="00981C2F" w:rsidRPr="00981C2F">
        <w:rPr>
          <w:rFonts w:ascii="Courier New" w:hAnsi="Courier New" w:cs="Courier New"/>
          <w:sz w:val="24"/>
          <w:szCs w:val="24"/>
          <w:lang w:val="en-US"/>
        </w:rPr>
        <w:t> </w:t>
      </w:r>
      <w:r w:rsidRPr="00636D38">
        <w:rPr>
          <w:rFonts w:ascii="GHEA Grapalat" w:hAnsi="GHEA Grapalat"/>
          <w:sz w:val="24"/>
          <w:szCs w:val="24"/>
        </w:rPr>
        <w:t>the</w:t>
      </w:r>
      <w:r w:rsidR="00981C2F" w:rsidRPr="00981C2F">
        <w:rPr>
          <w:rFonts w:ascii="Courier New" w:hAnsi="Courier New" w:cs="Courier New"/>
          <w:sz w:val="24"/>
          <w:szCs w:val="24"/>
          <w:lang w:val="en-US"/>
        </w:rPr>
        <w:t> </w:t>
      </w:r>
      <w:r w:rsidRPr="00636D38">
        <w:rPr>
          <w:rFonts w:ascii="GHEA Grapalat" w:hAnsi="GHEA Grapalat"/>
          <w:sz w:val="24"/>
          <w:szCs w:val="24"/>
        </w:rPr>
        <w:t>Republic of Armenia (</w:t>
      </w:r>
      <w:proofErr w:type="spellStart"/>
      <w:r w:rsidRPr="00636D38">
        <w:rPr>
          <w:rFonts w:ascii="GHEA Grapalat" w:hAnsi="GHEA Grapalat"/>
          <w:sz w:val="24"/>
          <w:szCs w:val="24"/>
        </w:rPr>
        <w:t>Shirak</w:t>
      </w:r>
      <w:proofErr w:type="spellEnd"/>
      <w:r w:rsidRPr="00636D38">
        <w:rPr>
          <w:rFonts w:ascii="GHEA Grapalat" w:hAnsi="GHEA Grapalat"/>
          <w:sz w:val="24"/>
          <w:szCs w:val="24"/>
        </w:rPr>
        <w:t xml:space="preserve">, Lori, </w:t>
      </w:r>
      <w:proofErr w:type="spellStart"/>
      <w:r w:rsidRPr="00636D38">
        <w:rPr>
          <w:rFonts w:ascii="GHEA Grapalat" w:hAnsi="GHEA Grapalat"/>
          <w:sz w:val="24"/>
          <w:szCs w:val="24"/>
        </w:rPr>
        <w:t>Gegharkunik</w:t>
      </w:r>
      <w:proofErr w:type="spellEnd"/>
      <w:r w:rsidRPr="00636D38">
        <w:rPr>
          <w:rFonts w:ascii="GHEA Grapalat" w:hAnsi="GHEA Grapalat"/>
          <w:sz w:val="24"/>
          <w:szCs w:val="24"/>
        </w:rPr>
        <w:t xml:space="preserve">, </w:t>
      </w:r>
      <w:proofErr w:type="spellStart"/>
      <w:proofErr w:type="gramStart"/>
      <w:r w:rsidRPr="00636D38">
        <w:rPr>
          <w:rFonts w:ascii="GHEA Grapalat" w:hAnsi="GHEA Grapalat"/>
          <w:sz w:val="24"/>
          <w:szCs w:val="24"/>
        </w:rPr>
        <w:t>Syunik</w:t>
      </w:r>
      <w:proofErr w:type="spellEnd"/>
      <w:proofErr w:type="gramEnd"/>
      <w:r w:rsidRPr="00636D38">
        <w:rPr>
          <w:rFonts w:ascii="GHEA Grapalat" w:hAnsi="GHEA Grapalat"/>
          <w:sz w:val="24"/>
          <w:szCs w:val="24"/>
        </w:rPr>
        <w:t xml:space="preserve">) and in Yerevan. </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In March 2017, Armenia started the process of nationalisation of 17 SDG goals. In fact, most of the 17 goals are directly related to the OGP principles of transparency, accountability and further participation. In particular, SDG Goal 16</w:t>
      </w:r>
      <w:r w:rsidR="004F71DD" w:rsidRPr="00636D38">
        <w:rPr>
          <w:rStyle w:val="FootnoteReference"/>
          <w:rFonts w:ascii="GHEA Grapalat" w:hAnsi="GHEA Grapalat"/>
          <w:sz w:val="24"/>
          <w:szCs w:val="24"/>
        </w:rPr>
        <w:footnoteReference w:id="10"/>
      </w:r>
      <w:r w:rsidR="004F71DD" w:rsidRPr="00636D38">
        <w:rPr>
          <w:rFonts w:ascii="GHEA Grapalat" w:hAnsi="GHEA Grapalat"/>
          <w:sz w:val="24"/>
          <w:szCs w:val="24"/>
        </w:rPr>
        <w:t xml:space="preserve"> (Peace, justice and strong institutions) assumes the following: promote peaceful and inclusive societies for sustainable development, provide access to justice for all and establish effective, accountable and inclusive institutions at all levels. The OGP second and third national action plans have these characteristics. OGT-Ar</w:t>
      </w:r>
      <w:r w:rsidRPr="00636D38">
        <w:rPr>
          <w:rFonts w:ascii="GHEA Grapalat" w:hAnsi="GHEA Grapalat"/>
          <w:sz w:val="24"/>
          <w:szCs w:val="24"/>
        </w:rPr>
        <w:t xml:space="preserve">menia initiative will serve as an instrument for implementation and nationalisation of the targets and indicators of Goal 16 in Armenia. </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This initiative contributes to the implementation of this general process in the country by using one of the most important tools — the participation of citizens in reforms of</w:t>
      </w:r>
      <w:r w:rsidR="00981C2F" w:rsidRPr="00981C2F">
        <w:rPr>
          <w:rFonts w:ascii="Courier New" w:hAnsi="Courier New" w:cs="Courier New"/>
          <w:sz w:val="24"/>
          <w:szCs w:val="24"/>
          <w:lang w:val="en-US"/>
        </w:rPr>
        <w:t> </w:t>
      </w:r>
      <w:r w:rsidRPr="00636D38">
        <w:rPr>
          <w:rFonts w:ascii="GHEA Grapalat" w:hAnsi="GHEA Grapalat"/>
          <w:sz w:val="24"/>
          <w:szCs w:val="24"/>
        </w:rPr>
        <w:t>the country and decision-making.</w:t>
      </w:r>
    </w:p>
    <w:p w:rsidR="004F71DD" w:rsidRPr="00636D38" w:rsidRDefault="004F71DD" w:rsidP="00636D38">
      <w:pPr>
        <w:spacing w:after="160" w:line="360" w:lineRule="auto"/>
        <w:jc w:val="both"/>
        <w:rPr>
          <w:rFonts w:ascii="GHEA Grapalat" w:hAnsi="GHEA Grapalat"/>
          <w:sz w:val="24"/>
          <w:szCs w:val="24"/>
        </w:rPr>
      </w:pPr>
    </w:p>
    <w:p w:rsidR="004F71DD" w:rsidRPr="00636D38" w:rsidRDefault="00971B4D" w:rsidP="00981C2F">
      <w:pPr>
        <w:spacing w:after="160" w:line="360" w:lineRule="auto"/>
        <w:rPr>
          <w:rFonts w:ascii="GHEA Grapalat" w:hAnsi="GHEA Grapalat"/>
          <w:b/>
          <w:sz w:val="24"/>
          <w:szCs w:val="24"/>
        </w:rPr>
      </w:pPr>
      <w:r w:rsidRPr="00636D38">
        <w:rPr>
          <w:rFonts w:ascii="GHEA Grapalat" w:hAnsi="GHEA Grapalat"/>
          <w:b/>
          <w:sz w:val="24"/>
          <w:szCs w:val="24"/>
        </w:rPr>
        <w:t>Our next steps</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Araza NGO, the civil society representative of the OGP working group submitted draft rules of procedure of OGP-Armenia. The adoption and approval of the rules of</w:t>
      </w:r>
      <w:r w:rsidR="00981C2F" w:rsidRPr="00981C2F">
        <w:rPr>
          <w:rFonts w:ascii="Courier New" w:hAnsi="Courier New" w:cs="Courier New"/>
          <w:sz w:val="24"/>
          <w:szCs w:val="24"/>
          <w:lang w:val="en-US"/>
        </w:rPr>
        <w:t> </w:t>
      </w:r>
      <w:r w:rsidRPr="00636D38">
        <w:rPr>
          <w:rFonts w:ascii="GHEA Grapalat" w:hAnsi="GHEA Grapalat"/>
          <w:sz w:val="24"/>
          <w:szCs w:val="24"/>
        </w:rPr>
        <w:t>procedure will make the activities of the working group more transparent, accountable and regulated.</w:t>
      </w:r>
    </w:p>
    <w:p w:rsidR="004F71DD" w:rsidRPr="00636D38" w:rsidRDefault="00971B4D" w:rsidP="00636D38">
      <w:pPr>
        <w:spacing w:after="160" w:line="360" w:lineRule="auto"/>
        <w:jc w:val="both"/>
        <w:rPr>
          <w:rFonts w:ascii="GHEA Grapalat" w:hAnsi="GHEA Grapalat"/>
          <w:sz w:val="24"/>
          <w:szCs w:val="24"/>
        </w:rPr>
      </w:pPr>
      <w:r w:rsidRPr="00636D38">
        <w:rPr>
          <w:rFonts w:ascii="GHEA Grapalat" w:hAnsi="GHEA Grapalat"/>
          <w:sz w:val="24"/>
          <w:szCs w:val="24"/>
        </w:rPr>
        <w:t>The steps of the OGP-Armenia team must be aimed at raising awareness of citizens about the OGP process.</w:t>
      </w:r>
    </w:p>
    <w:p w:rsidR="004F71DD" w:rsidRPr="00636D38" w:rsidRDefault="004F71DD" w:rsidP="00636D38">
      <w:pPr>
        <w:spacing w:after="160" w:line="360" w:lineRule="auto"/>
        <w:jc w:val="both"/>
        <w:rPr>
          <w:rFonts w:ascii="GHEA Grapalat" w:hAnsi="GHEA Grapalat"/>
          <w:sz w:val="24"/>
          <w:szCs w:val="24"/>
        </w:rPr>
      </w:pPr>
    </w:p>
    <w:sectPr w:rsidR="004F71DD" w:rsidRPr="00636D38" w:rsidSect="00FC7A54">
      <w:footerReference w:type="default" r:id="rId57"/>
      <w:pgSz w:w="11907" w:h="16839" w:code="9"/>
      <w:pgMar w:top="1418" w:right="1418" w:bottom="1418"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09" w:rsidRDefault="00331C09" w:rsidP="006C6D29">
      <w:pPr>
        <w:spacing w:after="0" w:line="240" w:lineRule="auto"/>
      </w:pPr>
      <w:r>
        <w:separator/>
      </w:r>
    </w:p>
  </w:endnote>
  <w:endnote w:type="continuationSeparator" w:id="0">
    <w:p w:rsidR="00331C09" w:rsidRDefault="00331C09" w:rsidP="006C6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Gill Sans">
    <w:altName w:val="Arial"/>
    <w:charset w:val="00"/>
    <w:family w:val="auto"/>
    <w:pitch w:val="variable"/>
    <w:sig w:usb0="00000000" w:usb1="00000000" w:usb2="00000000" w:usb3="00000000" w:csb0="000001F7"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n AMU">
    <w:panose1 w:val="01000000000000000000"/>
    <w:charset w:val="00"/>
    <w:family w:val="auto"/>
    <w:pitch w:val="variable"/>
    <w:sig w:usb0="A1002E8F" w:usb1="10000008" w:usb2="00000000"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8186"/>
      <w:docPartObj>
        <w:docPartGallery w:val="Page Numbers (Bottom of Page)"/>
        <w:docPartUnique/>
      </w:docPartObj>
    </w:sdtPr>
    <w:sdtEndPr>
      <w:rPr>
        <w:rFonts w:ascii="GHEA Grapalat" w:hAnsi="GHEA Grapalat"/>
        <w:sz w:val="24"/>
        <w:szCs w:val="24"/>
      </w:rPr>
    </w:sdtEndPr>
    <w:sdtContent>
      <w:p w:rsidR="00494FA3" w:rsidRPr="00FC7A54" w:rsidRDefault="00F64246">
        <w:pPr>
          <w:pStyle w:val="Footer"/>
          <w:jc w:val="center"/>
          <w:rPr>
            <w:rFonts w:ascii="GHEA Grapalat" w:hAnsi="GHEA Grapalat"/>
            <w:sz w:val="24"/>
            <w:szCs w:val="24"/>
          </w:rPr>
        </w:pPr>
        <w:r w:rsidRPr="00FC7A54">
          <w:rPr>
            <w:rFonts w:ascii="GHEA Grapalat" w:hAnsi="GHEA Grapalat"/>
            <w:sz w:val="24"/>
            <w:szCs w:val="24"/>
          </w:rPr>
          <w:fldChar w:fldCharType="begin"/>
        </w:r>
        <w:r w:rsidR="00494FA3" w:rsidRPr="00FC7A54">
          <w:rPr>
            <w:rFonts w:ascii="GHEA Grapalat" w:hAnsi="GHEA Grapalat"/>
            <w:sz w:val="24"/>
            <w:szCs w:val="24"/>
          </w:rPr>
          <w:instrText xml:space="preserve"> PAGE   \* MERGEFORMAT </w:instrText>
        </w:r>
        <w:r w:rsidRPr="00FC7A54">
          <w:rPr>
            <w:rFonts w:ascii="GHEA Grapalat" w:hAnsi="GHEA Grapalat"/>
            <w:sz w:val="24"/>
            <w:szCs w:val="24"/>
          </w:rPr>
          <w:fldChar w:fldCharType="separate"/>
        </w:r>
        <w:r w:rsidR="00164BEB">
          <w:rPr>
            <w:rFonts w:ascii="GHEA Grapalat" w:hAnsi="GHEA Grapalat"/>
            <w:noProof/>
            <w:sz w:val="24"/>
            <w:szCs w:val="24"/>
          </w:rPr>
          <w:t>2</w:t>
        </w:r>
        <w:r w:rsidRPr="00FC7A54">
          <w:rPr>
            <w:rFonts w:ascii="GHEA Grapalat" w:hAnsi="GHEA Grapalat"/>
            <w:sz w:val="24"/>
            <w:szCs w:val="24"/>
          </w:rPr>
          <w:fldChar w:fldCharType="end"/>
        </w:r>
      </w:p>
    </w:sdtContent>
  </w:sdt>
  <w:p w:rsidR="00494FA3" w:rsidRDefault="00494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09" w:rsidRDefault="00331C09" w:rsidP="006C6D29">
      <w:pPr>
        <w:spacing w:after="0" w:line="240" w:lineRule="auto"/>
      </w:pPr>
      <w:r>
        <w:separator/>
      </w:r>
    </w:p>
  </w:footnote>
  <w:footnote w:type="continuationSeparator" w:id="0">
    <w:p w:rsidR="00331C09" w:rsidRDefault="00331C09" w:rsidP="006C6D29">
      <w:pPr>
        <w:spacing w:after="0" w:line="240" w:lineRule="auto"/>
      </w:pPr>
      <w:r>
        <w:continuationSeparator/>
      </w:r>
    </w:p>
  </w:footnote>
  <w:footnote w:id="1">
    <w:p w:rsidR="00494FA3" w:rsidRPr="00AD346D" w:rsidRDefault="00494FA3">
      <w:pPr>
        <w:pStyle w:val="FootnoteText"/>
        <w:rPr>
          <w:rFonts w:ascii="GHEA Grapalat" w:hAnsi="GHEA Grapalat"/>
          <w:color w:val="548DD4" w:themeColor="text2" w:themeTint="99"/>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1">
        <w:r w:rsidRPr="00AD346D">
          <w:rPr>
            <w:rStyle w:val="Hyperlink"/>
            <w:rFonts w:ascii="GHEA Grapalat" w:hAnsi="GHEA Grapalat"/>
            <w:color w:val="548DD4" w:themeColor="text2" w:themeTint="99"/>
          </w:rPr>
          <w:t>https://www.opengovpartnership.org/sites/default/files/attachments/OGP_declaration.pdf</w:t>
        </w:r>
      </w:hyperlink>
    </w:p>
  </w:footnote>
  <w:footnote w:id="2">
    <w:p w:rsidR="00494FA3" w:rsidRPr="00AD346D" w:rsidRDefault="00494FA3">
      <w:pPr>
        <w:pStyle w:val="FootnoteText"/>
        <w:rPr>
          <w:rFonts w:ascii="GHEA Grapalat" w:hAnsi="GHEA Grapalat"/>
          <w:color w:val="548DD4" w:themeColor="text2" w:themeTint="99"/>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2">
        <w:r w:rsidRPr="00AD346D">
          <w:rPr>
            <w:rStyle w:val="Hyperlink"/>
            <w:rFonts w:ascii="GHEA Grapalat" w:hAnsi="GHEA Grapalat"/>
            <w:color w:val="548DD4" w:themeColor="text2" w:themeTint="99"/>
          </w:rPr>
          <w:t>http://www.ogp.am/u_files/file/OGP_AP2.pdf</w:t>
        </w:r>
      </w:hyperlink>
    </w:p>
  </w:footnote>
  <w:footnote w:id="3">
    <w:p w:rsidR="00494FA3" w:rsidRPr="00AD346D" w:rsidRDefault="00494FA3">
      <w:pPr>
        <w:pStyle w:val="FootnoteText"/>
        <w:rPr>
          <w:rFonts w:ascii="GHEA Grapalat" w:hAnsi="GHEA Grapalat"/>
          <w:color w:val="548DD4" w:themeColor="text2" w:themeTint="99"/>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3">
        <w:r w:rsidRPr="00AD346D">
          <w:rPr>
            <w:rStyle w:val="Hyperlink"/>
            <w:rFonts w:ascii="GHEA Grapalat" w:hAnsi="GHEA Grapalat"/>
            <w:color w:val="548DD4" w:themeColor="text2" w:themeTint="99"/>
          </w:rPr>
          <w:t>http://www.gov.am/am/eiti/</w:t>
        </w:r>
      </w:hyperlink>
    </w:p>
  </w:footnote>
  <w:footnote w:id="4">
    <w:p w:rsidR="00494FA3" w:rsidRPr="00AD346D" w:rsidRDefault="00494FA3">
      <w:pPr>
        <w:pStyle w:val="FootnoteText"/>
        <w:rPr>
          <w:rFonts w:ascii="GHEA Grapalat" w:hAnsi="GHEA Grapalat"/>
          <w:color w:val="548DD4" w:themeColor="text2" w:themeTint="99"/>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4">
        <w:r w:rsidRPr="00AD346D">
          <w:rPr>
            <w:rStyle w:val="Hyperlink"/>
            <w:rFonts w:ascii="GHEA Grapalat" w:hAnsi="GHEA Grapalat"/>
            <w:color w:val="548DD4" w:themeColor="text2" w:themeTint="99"/>
          </w:rPr>
          <w:t>https://www.geo-fund.am/hy/</w:t>
        </w:r>
      </w:hyperlink>
    </w:p>
  </w:footnote>
  <w:footnote w:id="5">
    <w:p w:rsidR="00494FA3" w:rsidRPr="00636D38" w:rsidRDefault="00494FA3">
      <w:pPr>
        <w:pStyle w:val="FootnoteText"/>
        <w:rPr>
          <w:rFonts w:ascii="GHEA Grapalat" w:hAnsi="GHEA Grapalat"/>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5">
        <w:r w:rsidRPr="00AD346D">
          <w:rPr>
            <w:rStyle w:val="Hyperlink"/>
            <w:rFonts w:ascii="GHEA Grapalat" w:hAnsi="GHEA Grapalat"/>
            <w:color w:val="548DD4" w:themeColor="text2" w:themeTint="99"/>
          </w:rPr>
          <w:t>www.e-draft.am</w:t>
        </w:r>
      </w:hyperlink>
    </w:p>
  </w:footnote>
  <w:footnote w:id="6">
    <w:p w:rsidR="00494FA3" w:rsidRPr="00AD346D" w:rsidRDefault="00494FA3">
      <w:pPr>
        <w:pStyle w:val="FootnoteText"/>
        <w:rPr>
          <w:rFonts w:ascii="GHEA Grapalat" w:hAnsi="GHEA Grapalat"/>
          <w:color w:val="548DD4" w:themeColor="text2" w:themeTint="99"/>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6">
        <w:r w:rsidRPr="00AD346D">
          <w:rPr>
            <w:rStyle w:val="Hyperlink"/>
            <w:rFonts w:ascii="GHEA Grapalat" w:hAnsi="GHEA Grapalat"/>
            <w:color w:val="548DD4" w:themeColor="text2" w:themeTint="99"/>
          </w:rPr>
          <w:t>http://ogp.am/u_files/file/2016_2018APDev_Timeline.pdf</w:t>
        </w:r>
      </w:hyperlink>
    </w:p>
  </w:footnote>
  <w:footnote w:id="7">
    <w:p w:rsidR="00494FA3" w:rsidRPr="00636D38" w:rsidRDefault="00494FA3">
      <w:pPr>
        <w:pStyle w:val="FootnoteText"/>
        <w:rPr>
          <w:rFonts w:ascii="GHEA Grapalat" w:hAnsi="GHEA Grapalat"/>
        </w:rPr>
      </w:pPr>
      <w:r w:rsidRPr="00AD346D">
        <w:rPr>
          <w:rStyle w:val="FootnoteReference"/>
          <w:rFonts w:ascii="GHEA Grapalat" w:hAnsi="GHEA Grapalat"/>
          <w:color w:val="548DD4" w:themeColor="text2" w:themeTint="99"/>
        </w:rPr>
        <w:footnoteRef/>
      </w:r>
      <w:r w:rsidRPr="00AD346D">
        <w:rPr>
          <w:rFonts w:ascii="GHEA Grapalat" w:hAnsi="GHEA Grapalat"/>
          <w:color w:val="548DD4" w:themeColor="text2" w:themeTint="99"/>
        </w:rPr>
        <w:t xml:space="preserve"> </w:t>
      </w:r>
      <w:hyperlink r:id="rId7">
        <w:r w:rsidRPr="00AD346D">
          <w:rPr>
            <w:rStyle w:val="Hyperlink"/>
            <w:rFonts w:ascii="GHEA Grapalat" w:hAnsi="GHEA Grapalat"/>
            <w:color w:val="548DD4" w:themeColor="text2" w:themeTint="99"/>
          </w:rPr>
          <w:t>http://ogp.am/hy/news/item/2016/02/16/AP3/</w:t>
        </w:r>
      </w:hyperlink>
    </w:p>
  </w:footnote>
  <w:footnote w:id="8">
    <w:p w:rsidR="00494FA3" w:rsidRPr="00AD346D" w:rsidRDefault="00494FA3">
      <w:pPr>
        <w:pStyle w:val="FootnoteText"/>
        <w:rPr>
          <w:color w:val="548DD4" w:themeColor="text2" w:themeTint="99"/>
        </w:rPr>
      </w:pPr>
      <w:r w:rsidRPr="00AD346D">
        <w:rPr>
          <w:rStyle w:val="FootnoteReference"/>
          <w:rFonts w:ascii="GHEA Grapalat" w:hAnsi="GHEA Grapalat"/>
          <w:color w:val="548DD4" w:themeColor="text2" w:themeTint="99"/>
        </w:rPr>
        <w:footnoteRef/>
      </w:r>
      <w:r w:rsidRPr="00636D38">
        <w:rPr>
          <w:rFonts w:ascii="GHEA Grapalat" w:hAnsi="GHEA Grapalat"/>
        </w:rPr>
        <w:t xml:space="preserve"> </w:t>
      </w:r>
      <w:hyperlink r:id="rId8">
        <w:r w:rsidRPr="00AD346D">
          <w:rPr>
            <w:rStyle w:val="Hyperlink"/>
            <w:rFonts w:ascii="GHEA Grapalat" w:hAnsi="GHEA Grapalat"/>
            <w:color w:val="548DD4" w:themeColor="text2" w:themeTint="99"/>
          </w:rPr>
          <w:t>http://ogp.am/hy/news/item/2016/04/13/3AP_contest/</w:t>
        </w:r>
      </w:hyperlink>
    </w:p>
    <w:p w:rsidR="00AD346D" w:rsidRPr="00636D38" w:rsidRDefault="00AD346D">
      <w:pPr>
        <w:pStyle w:val="FootnoteText"/>
        <w:rPr>
          <w:rFonts w:ascii="GHEA Grapalat" w:hAnsi="GHEA Grapalat"/>
        </w:rPr>
      </w:pPr>
    </w:p>
  </w:footnote>
  <w:footnote w:id="9">
    <w:p w:rsidR="00494FA3" w:rsidRPr="00636D38" w:rsidRDefault="00494FA3" w:rsidP="004F71DD">
      <w:pPr>
        <w:pStyle w:val="FootnoteText"/>
        <w:rPr>
          <w:rFonts w:ascii="GHEA Grapalat" w:hAnsi="GHEA Grapalat"/>
        </w:rPr>
      </w:pPr>
      <w:r w:rsidRPr="00636D38">
        <w:rPr>
          <w:rStyle w:val="FootnoteReference"/>
          <w:rFonts w:ascii="GHEA Grapalat" w:hAnsi="GHEA Grapalat"/>
        </w:rPr>
        <w:footnoteRef/>
      </w:r>
      <w:r w:rsidRPr="00636D38">
        <w:rPr>
          <w:rFonts w:ascii="GHEA Grapalat" w:hAnsi="GHEA Grapalat"/>
        </w:rPr>
        <w:t xml:space="preserve"> </w:t>
      </w:r>
      <w:hyperlink r:id="rId9">
        <w:r w:rsidRPr="00636D38">
          <w:rPr>
            <w:rStyle w:val="Hyperlink"/>
            <w:rFonts w:ascii="GHEA Grapalat" w:hAnsi="GHEA Grapalat"/>
            <w:color w:val="auto"/>
          </w:rPr>
          <w:t>http://esocial.am/am/login?next=%2Fam%2Fgnahatum_form</w:t>
        </w:r>
      </w:hyperlink>
    </w:p>
  </w:footnote>
  <w:footnote w:id="10">
    <w:p w:rsidR="00494FA3" w:rsidRPr="00164BEB" w:rsidRDefault="00494FA3" w:rsidP="004F71DD">
      <w:pPr>
        <w:pStyle w:val="FootnoteText"/>
        <w:rPr>
          <w:rFonts w:ascii="GHEA Grapalat" w:hAnsi="GHEA Grapalat"/>
          <w:color w:val="548DD4" w:themeColor="text2" w:themeTint="99"/>
        </w:rPr>
      </w:pPr>
      <w:r w:rsidRPr="00164BEB">
        <w:rPr>
          <w:rStyle w:val="FootnoteReference"/>
          <w:rFonts w:ascii="GHEA Grapalat" w:hAnsi="GHEA Grapalat"/>
          <w:color w:val="548DD4" w:themeColor="text2" w:themeTint="99"/>
        </w:rPr>
        <w:footnoteRef/>
      </w:r>
      <w:r w:rsidRPr="00164BEB">
        <w:rPr>
          <w:rFonts w:ascii="GHEA Grapalat" w:hAnsi="GHEA Grapalat"/>
          <w:color w:val="548DD4" w:themeColor="text2" w:themeTint="99"/>
        </w:rPr>
        <w:t xml:space="preserve"> </w:t>
      </w:r>
      <w:hyperlink r:id="rId10">
        <w:r w:rsidRPr="00164BEB">
          <w:rPr>
            <w:rStyle w:val="Hyperlink"/>
            <w:rFonts w:ascii="GHEA Grapalat" w:hAnsi="GHEA Grapalat"/>
            <w:color w:val="548DD4" w:themeColor="text2" w:themeTint="99"/>
          </w:rPr>
          <w:t>http://www.un.am/en/news/260</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5A0"/>
    <w:multiLevelType w:val="hybridMultilevel"/>
    <w:tmpl w:val="3930402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8781429"/>
    <w:multiLevelType w:val="hybridMultilevel"/>
    <w:tmpl w:val="37BEC736"/>
    <w:lvl w:ilvl="0" w:tplc="F28691B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A6C86"/>
    <w:multiLevelType w:val="hybridMultilevel"/>
    <w:tmpl w:val="BC94FCF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D3B49"/>
    <w:multiLevelType w:val="hybridMultilevel"/>
    <w:tmpl w:val="094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40A"/>
    <w:multiLevelType w:val="hybridMultilevel"/>
    <w:tmpl w:val="548C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7F1"/>
    <w:multiLevelType w:val="hybridMultilevel"/>
    <w:tmpl w:val="D73E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71797"/>
    <w:multiLevelType w:val="hybridMultilevel"/>
    <w:tmpl w:val="2DD2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308BC"/>
    <w:multiLevelType w:val="multilevel"/>
    <w:tmpl w:val="80D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B327E"/>
    <w:multiLevelType w:val="hybridMultilevel"/>
    <w:tmpl w:val="19D8E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0402F"/>
    <w:multiLevelType w:val="hybridMultilevel"/>
    <w:tmpl w:val="792616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143785"/>
    <w:multiLevelType w:val="hybridMultilevel"/>
    <w:tmpl w:val="34A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13C28"/>
    <w:multiLevelType w:val="hybridMultilevel"/>
    <w:tmpl w:val="3530C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806B1"/>
    <w:multiLevelType w:val="hybridMultilevel"/>
    <w:tmpl w:val="DDFCB8C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CB75C1F"/>
    <w:multiLevelType w:val="hybridMultilevel"/>
    <w:tmpl w:val="AB9A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B20B3"/>
    <w:multiLevelType w:val="hybridMultilevel"/>
    <w:tmpl w:val="5DA4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B5AC6"/>
    <w:multiLevelType w:val="hybridMultilevel"/>
    <w:tmpl w:val="2C96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726B1"/>
    <w:multiLevelType w:val="hybridMultilevel"/>
    <w:tmpl w:val="05C4B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33E4E"/>
    <w:multiLevelType w:val="hybridMultilevel"/>
    <w:tmpl w:val="78FC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72A53"/>
    <w:multiLevelType w:val="hybridMultilevel"/>
    <w:tmpl w:val="6F2C5418"/>
    <w:lvl w:ilvl="0" w:tplc="C38A3172">
      <w:start w:val="1"/>
      <w:numFmt w:val="decimal"/>
      <w:suff w:val="space"/>
      <w:lvlText w:val="%1."/>
      <w:lvlJc w:val="lef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72DB1"/>
    <w:multiLevelType w:val="hybridMultilevel"/>
    <w:tmpl w:val="31DE87DE"/>
    <w:lvl w:ilvl="0" w:tplc="B2FC14B2">
      <w:start w:val="3"/>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nsid w:val="778D2BBE"/>
    <w:multiLevelType w:val="hybridMultilevel"/>
    <w:tmpl w:val="9FB0D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431439"/>
    <w:multiLevelType w:val="hybridMultilevel"/>
    <w:tmpl w:val="27789B48"/>
    <w:lvl w:ilvl="0" w:tplc="BF6E9600">
      <w:numFmt w:val="bullet"/>
      <w:lvlText w:val="•"/>
      <w:lvlJc w:val="left"/>
      <w:pPr>
        <w:ind w:left="720" w:hanging="360"/>
      </w:pPr>
      <w:rPr>
        <w:rFonts w:ascii="GHEA Grapalat" w:eastAsia="Calibri" w:hAnsi="GHEA Grapala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7089F"/>
    <w:multiLevelType w:val="hybridMultilevel"/>
    <w:tmpl w:val="C6A8D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17"/>
  </w:num>
  <w:num w:numId="5">
    <w:abstractNumId w:val="5"/>
  </w:num>
  <w:num w:numId="6">
    <w:abstractNumId w:val="3"/>
  </w:num>
  <w:num w:numId="7">
    <w:abstractNumId w:val="9"/>
  </w:num>
  <w:num w:numId="8">
    <w:abstractNumId w:val="18"/>
  </w:num>
  <w:num w:numId="9">
    <w:abstractNumId w:val="19"/>
  </w:num>
  <w:num w:numId="10">
    <w:abstractNumId w:val="13"/>
  </w:num>
  <w:num w:numId="11">
    <w:abstractNumId w:val="20"/>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14"/>
  </w:num>
  <w:num w:numId="17">
    <w:abstractNumId w:val="10"/>
  </w:num>
  <w:num w:numId="18">
    <w:abstractNumId w:val="15"/>
  </w:num>
  <w:num w:numId="19">
    <w:abstractNumId w:val="8"/>
  </w:num>
  <w:num w:numId="20">
    <w:abstractNumId w:val="21"/>
  </w:num>
  <w:num w:numId="21">
    <w:abstractNumId w:val="22"/>
  </w:num>
  <w:num w:numId="22">
    <w:abstractNumId w:val="1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6D00BB"/>
    <w:rsid w:val="00000C82"/>
    <w:rsid w:val="000063F6"/>
    <w:rsid w:val="0000686E"/>
    <w:rsid w:val="00016E20"/>
    <w:rsid w:val="000263F5"/>
    <w:rsid w:val="00036F64"/>
    <w:rsid w:val="0004426E"/>
    <w:rsid w:val="00044FD6"/>
    <w:rsid w:val="00054449"/>
    <w:rsid w:val="000563F0"/>
    <w:rsid w:val="00065882"/>
    <w:rsid w:val="000816A2"/>
    <w:rsid w:val="000845B8"/>
    <w:rsid w:val="00085A39"/>
    <w:rsid w:val="00085DC6"/>
    <w:rsid w:val="000961D5"/>
    <w:rsid w:val="00096AC9"/>
    <w:rsid w:val="000A2934"/>
    <w:rsid w:val="000A7A38"/>
    <w:rsid w:val="000B39C0"/>
    <w:rsid w:val="000B4DEA"/>
    <w:rsid w:val="000C24B1"/>
    <w:rsid w:val="000D0323"/>
    <w:rsid w:val="000D396B"/>
    <w:rsid w:val="00105A96"/>
    <w:rsid w:val="00163CE5"/>
    <w:rsid w:val="00164BEB"/>
    <w:rsid w:val="00171DB1"/>
    <w:rsid w:val="001776CD"/>
    <w:rsid w:val="0018605F"/>
    <w:rsid w:val="00186BDC"/>
    <w:rsid w:val="0018776D"/>
    <w:rsid w:val="0019005D"/>
    <w:rsid w:val="00194842"/>
    <w:rsid w:val="001A5CD5"/>
    <w:rsid w:val="001A7661"/>
    <w:rsid w:val="001B34FC"/>
    <w:rsid w:val="001E76DF"/>
    <w:rsid w:val="001F5C77"/>
    <w:rsid w:val="00212A30"/>
    <w:rsid w:val="00222909"/>
    <w:rsid w:val="00225BFF"/>
    <w:rsid w:val="002543F2"/>
    <w:rsid w:val="00262655"/>
    <w:rsid w:val="00267D26"/>
    <w:rsid w:val="002740B9"/>
    <w:rsid w:val="00274E15"/>
    <w:rsid w:val="00285B95"/>
    <w:rsid w:val="00291637"/>
    <w:rsid w:val="002A1F50"/>
    <w:rsid w:val="002B0A69"/>
    <w:rsid w:val="002B16CC"/>
    <w:rsid w:val="002B1DFB"/>
    <w:rsid w:val="002B24C4"/>
    <w:rsid w:val="002B44C5"/>
    <w:rsid w:val="002C043B"/>
    <w:rsid w:val="002C4FD1"/>
    <w:rsid w:val="002C5584"/>
    <w:rsid w:val="002D43DF"/>
    <w:rsid w:val="002E0551"/>
    <w:rsid w:val="002E1A98"/>
    <w:rsid w:val="002E774E"/>
    <w:rsid w:val="002F3FA0"/>
    <w:rsid w:val="002F4B43"/>
    <w:rsid w:val="002F7B00"/>
    <w:rsid w:val="00300E5C"/>
    <w:rsid w:val="00300EA0"/>
    <w:rsid w:val="003015D2"/>
    <w:rsid w:val="00307252"/>
    <w:rsid w:val="0031082D"/>
    <w:rsid w:val="003127F8"/>
    <w:rsid w:val="00313565"/>
    <w:rsid w:val="0032753A"/>
    <w:rsid w:val="00331C09"/>
    <w:rsid w:val="003333CA"/>
    <w:rsid w:val="00342CD2"/>
    <w:rsid w:val="00352462"/>
    <w:rsid w:val="00352933"/>
    <w:rsid w:val="00365E43"/>
    <w:rsid w:val="00377505"/>
    <w:rsid w:val="003808A1"/>
    <w:rsid w:val="00394B15"/>
    <w:rsid w:val="003A1281"/>
    <w:rsid w:val="003C134A"/>
    <w:rsid w:val="003C6656"/>
    <w:rsid w:val="003C77F6"/>
    <w:rsid w:val="003C7FA3"/>
    <w:rsid w:val="003D0AE7"/>
    <w:rsid w:val="003D29C3"/>
    <w:rsid w:val="003E0902"/>
    <w:rsid w:val="003F33FC"/>
    <w:rsid w:val="00400374"/>
    <w:rsid w:val="004170C4"/>
    <w:rsid w:val="004269DE"/>
    <w:rsid w:val="00432480"/>
    <w:rsid w:val="00435EA0"/>
    <w:rsid w:val="004372EE"/>
    <w:rsid w:val="00451FB8"/>
    <w:rsid w:val="00451FF6"/>
    <w:rsid w:val="0045353E"/>
    <w:rsid w:val="00455850"/>
    <w:rsid w:val="00456852"/>
    <w:rsid w:val="00466B7E"/>
    <w:rsid w:val="00485716"/>
    <w:rsid w:val="004861D3"/>
    <w:rsid w:val="0049177C"/>
    <w:rsid w:val="00494FA3"/>
    <w:rsid w:val="00495529"/>
    <w:rsid w:val="004A6DF8"/>
    <w:rsid w:val="004B19F0"/>
    <w:rsid w:val="004B457D"/>
    <w:rsid w:val="004B634A"/>
    <w:rsid w:val="004B74C1"/>
    <w:rsid w:val="004D6773"/>
    <w:rsid w:val="004E5E23"/>
    <w:rsid w:val="004F71DD"/>
    <w:rsid w:val="004F74DB"/>
    <w:rsid w:val="00527436"/>
    <w:rsid w:val="00527604"/>
    <w:rsid w:val="00532434"/>
    <w:rsid w:val="00550357"/>
    <w:rsid w:val="005503FD"/>
    <w:rsid w:val="005554BC"/>
    <w:rsid w:val="00557D92"/>
    <w:rsid w:val="00576FC9"/>
    <w:rsid w:val="0058220A"/>
    <w:rsid w:val="005963D5"/>
    <w:rsid w:val="005A2EDC"/>
    <w:rsid w:val="005C2C16"/>
    <w:rsid w:val="005D08BB"/>
    <w:rsid w:val="005E7D51"/>
    <w:rsid w:val="005F6969"/>
    <w:rsid w:val="00610048"/>
    <w:rsid w:val="0061009D"/>
    <w:rsid w:val="006139BA"/>
    <w:rsid w:val="00615301"/>
    <w:rsid w:val="006231B6"/>
    <w:rsid w:val="00636D38"/>
    <w:rsid w:val="0065411C"/>
    <w:rsid w:val="00660F99"/>
    <w:rsid w:val="0066583D"/>
    <w:rsid w:val="00665BAA"/>
    <w:rsid w:val="00675F8D"/>
    <w:rsid w:val="00686A16"/>
    <w:rsid w:val="00687D4F"/>
    <w:rsid w:val="006A588C"/>
    <w:rsid w:val="006A653A"/>
    <w:rsid w:val="006A71CC"/>
    <w:rsid w:val="006B25BC"/>
    <w:rsid w:val="006B3931"/>
    <w:rsid w:val="006B64BC"/>
    <w:rsid w:val="006B7451"/>
    <w:rsid w:val="006B78BB"/>
    <w:rsid w:val="006B7E32"/>
    <w:rsid w:val="006C4567"/>
    <w:rsid w:val="006C6D29"/>
    <w:rsid w:val="006D00BB"/>
    <w:rsid w:val="006E6EDD"/>
    <w:rsid w:val="006F0B9E"/>
    <w:rsid w:val="007022E2"/>
    <w:rsid w:val="00703A63"/>
    <w:rsid w:val="00706E00"/>
    <w:rsid w:val="00707BC0"/>
    <w:rsid w:val="00716614"/>
    <w:rsid w:val="00727A39"/>
    <w:rsid w:val="00731471"/>
    <w:rsid w:val="00732660"/>
    <w:rsid w:val="00741144"/>
    <w:rsid w:val="007426F7"/>
    <w:rsid w:val="00750AC5"/>
    <w:rsid w:val="0075352A"/>
    <w:rsid w:val="0075730C"/>
    <w:rsid w:val="00757D37"/>
    <w:rsid w:val="007603A3"/>
    <w:rsid w:val="007653D2"/>
    <w:rsid w:val="00780775"/>
    <w:rsid w:val="0078117D"/>
    <w:rsid w:val="00787F3A"/>
    <w:rsid w:val="00795703"/>
    <w:rsid w:val="00796256"/>
    <w:rsid w:val="007A164D"/>
    <w:rsid w:val="007B0353"/>
    <w:rsid w:val="007B7D7D"/>
    <w:rsid w:val="007C50EB"/>
    <w:rsid w:val="007C7406"/>
    <w:rsid w:val="007E0A8D"/>
    <w:rsid w:val="007E4AFB"/>
    <w:rsid w:val="007F524A"/>
    <w:rsid w:val="007F5F87"/>
    <w:rsid w:val="00800AA7"/>
    <w:rsid w:val="008044D6"/>
    <w:rsid w:val="0080518B"/>
    <w:rsid w:val="00825C69"/>
    <w:rsid w:val="00837687"/>
    <w:rsid w:val="00845DBE"/>
    <w:rsid w:val="00861071"/>
    <w:rsid w:val="00864B8D"/>
    <w:rsid w:val="00886F0F"/>
    <w:rsid w:val="00894115"/>
    <w:rsid w:val="008A5F05"/>
    <w:rsid w:val="008B2415"/>
    <w:rsid w:val="008B2E55"/>
    <w:rsid w:val="008C4079"/>
    <w:rsid w:val="008D1DFD"/>
    <w:rsid w:val="008D4507"/>
    <w:rsid w:val="008E2360"/>
    <w:rsid w:val="008F16A2"/>
    <w:rsid w:val="008F6FB7"/>
    <w:rsid w:val="009039E2"/>
    <w:rsid w:val="0090415C"/>
    <w:rsid w:val="00913EA5"/>
    <w:rsid w:val="00920775"/>
    <w:rsid w:val="0092748D"/>
    <w:rsid w:val="00927553"/>
    <w:rsid w:val="00934E9D"/>
    <w:rsid w:val="00950503"/>
    <w:rsid w:val="00951FE4"/>
    <w:rsid w:val="009630F3"/>
    <w:rsid w:val="00963FCA"/>
    <w:rsid w:val="00964A3E"/>
    <w:rsid w:val="00971B4D"/>
    <w:rsid w:val="009720EA"/>
    <w:rsid w:val="009761E9"/>
    <w:rsid w:val="00980626"/>
    <w:rsid w:val="00981C2F"/>
    <w:rsid w:val="00996B03"/>
    <w:rsid w:val="009A658C"/>
    <w:rsid w:val="009B08EB"/>
    <w:rsid w:val="009C02E6"/>
    <w:rsid w:val="009C3F0C"/>
    <w:rsid w:val="009C44E2"/>
    <w:rsid w:val="009C47A7"/>
    <w:rsid w:val="009E2EAB"/>
    <w:rsid w:val="009F0D43"/>
    <w:rsid w:val="00A00EB0"/>
    <w:rsid w:val="00A03839"/>
    <w:rsid w:val="00A05D0E"/>
    <w:rsid w:val="00A1085F"/>
    <w:rsid w:val="00A171CC"/>
    <w:rsid w:val="00A26C4A"/>
    <w:rsid w:val="00A27D30"/>
    <w:rsid w:val="00A31AD8"/>
    <w:rsid w:val="00A36875"/>
    <w:rsid w:val="00A42011"/>
    <w:rsid w:val="00A70018"/>
    <w:rsid w:val="00A73EEB"/>
    <w:rsid w:val="00A80081"/>
    <w:rsid w:val="00A82FB5"/>
    <w:rsid w:val="00A9180B"/>
    <w:rsid w:val="00A920C9"/>
    <w:rsid w:val="00A97AFA"/>
    <w:rsid w:val="00AA2434"/>
    <w:rsid w:val="00AA5678"/>
    <w:rsid w:val="00AB1BAC"/>
    <w:rsid w:val="00AD226E"/>
    <w:rsid w:val="00AD24DE"/>
    <w:rsid w:val="00AD346D"/>
    <w:rsid w:val="00AF334C"/>
    <w:rsid w:val="00AF4F27"/>
    <w:rsid w:val="00B04CAA"/>
    <w:rsid w:val="00B12259"/>
    <w:rsid w:val="00B15BC6"/>
    <w:rsid w:val="00B2358F"/>
    <w:rsid w:val="00B32BDC"/>
    <w:rsid w:val="00B3704D"/>
    <w:rsid w:val="00B42564"/>
    <w:rsid w:val="00B47A27"/>
    <w:rsid w:val="00B54DC1"/>
    <w:rsid w:val="00B747B8"/>
    <w:rsid w:val="00B775BB"/>
    <w:rsid w:val="00B9118E"/>
    <w:rsid w:val="00B963C9"/>
    <w:rsid w:val="00BA17EF"/>
    <w:rsid w:val="00BA2072"/>
    <w:rsid w:val="00BB0F7E"/>
    <w:rsid w:val="00BB6E2E"/>
    <w:rsid w:val="00BC36C1"/>
    <w:rsid w:val="00BD12EE"/>
    <w:rsid w:val="00BD19E8"/>
    <w:rsid w:val="00BD19EF"/>
    <w:rsid w:val="00BD4B53"/>
    <w:rsid w:val="00BD5860"/>
    <w:rsid w:val="00BD684D"/>
    <w:rsid w:val="00BE2816"/>
    <w:rsid w:val="00BE7421"/>
    <w:rsid w:val="00C03C5F"/>
    <w:rsid w:val="00C117D0"/>
    <w:rsid w:val="00C36E5A"/>
    <w:rsid w:val="00C51C23"/>
    <w:rsid w:val="00C51D86"/>
    <w:rsid w:val="00C52101"/>
    <w:rsid w:val="00C54E1E"/>
    <w:rsid w:val="00C55425"/>
    <w:rsid w:val="00C57016"/>
    <w:rsid w:val="00C61EF8"/>
    <w:rsid w:val="00C6483D"/>
    <w:rsid w:val="00C7055B"/>
    <w:rsid w:val="00C92136"/>
    <w:rsid w:val="00C97816"/>
    <w:rsid w:val="00CB4BFD"/>
    <w:rsid w:val="00CC5696"/>
    <w:rsid w:val="00CC6282"/>
    <w:rsid w:val="00CD0DCD"/>
    <w:rsid w:val="00CF1D4F"/>
    <w:rsid w:val="00CF232D"/>
    <w:rsid w:val="00CF24BD"/>
    <w:rsid w:val="00D023D1"/>
    <w:rsid w:val="00D030E0"/>
    <w:rsid w:val="00D051DA"/>
    <w:rsid w:val="00D169E3"/>
    <w:rsid w:val="00D20B6F"/>
    <w:rsid w:val="00D219D5"/>
    <w:rsid w:val="00D2370C"/>
    <w:rsid w:val="00D26F75"/>
    <w:rsid w:val="00D31D22"/>
    <w:rsid w:val="00D66BEA"/>
    <w:rsid w:val="00D729A0"/>
    <w:rsid w:val="00D7722C"/>
    <w:rsid w:val="00D919BA"/>
    <w:rsid w:val="00DA70CD"/>
    <w:rsid w:val="00DB0002"/>
    <w:rsid w:val="00DB0408"/>
    <w:rsid w:val="00DD1813"/>
    <w:rsid w:val="00DD30C7"/>
    <w:rsid w:val="00DE2825"/>
    <w:rsid w:val="00DE565A"/>
    <w:rsid w:val="00DF78FC"/>
    <w:rsid w:val="00E05EC5"/>
    <w:rsid w:val="00E17608"/>
    <w:rsid w:val="00E370DA"/>
    <w:rsid w:val="00E37BE7"/>
    <w:rsid w:val="00E50786"/>
    <w:rsid w:val="00E61520"/>
    <w:rsid w:val="00E6256B"/>
    <w:rsid w:val="00E82AD6"/>
    <w:rsid w:val="00E9121B"/>
    <w:rsid w:val="00E927D5"/>
    <w:rsid w:val="00E93A96"/>
    <w:rsid w:val="00E93D38"/>
    <w:rsid w:val="00E94C3C"/>
    <w:rsid w:val="00EA00DB"/>
    <w:rsid w:val="00EC021A"/>
    <w:rsid w:val="00EC289D"/>
    <w:rsid w:val="00EC68D0"/>
    <w:rsid w:val="00ED25CA"/>
    <w:rsid w:val="00ED7147"/>
    <w:rsid w:val="00EE1444"/>
    <w:rsid w:val="00EE3B8D"/>
    <w:rsid w:val="00EE43B7"/>
    <w:rsid w:val="00EE679C"/>
    <w:rsid w:val="00EF2071"/>
    <w:rsid w:val="00EF4263"/>
    <w:rsid w:val="00EF7836"/>
    <w:rsid w:val="00F02D12"/>
    <w:rsid w:val="00F10986"/>
    <w:rsid w:val="00F1149D"/>
    <w:rsid w:val="00F11DB2"/>
    <w:rsid w:val="00F17C29"/>
    <w:rsid w:val="00F30CBE"/>
    <w:rsid w:val="00F46C76"/>
    <w:rsid w:val="00F47CF6"/>
    <w:rsid w:val="00F56571"/>
    <w:rsid w:val="00F64246"/>
    <w:rsid w:val="00F67CE1"/>
    <w:rsid w:val="00F72608"/>
    <w:rsid w:val="00F906B9"/>
    <w:rsid w:val="00F92580"/>
    <w:rsid w:val="00FA4DA4"/>
    <w:rsid w:val="00FA4EEB"/>
    <w:rsid w:val="00FA652F"/>
    <w:rsid w:val="00FC7A54"/>
    <w:rsid w:val="00FE1AA0"/>
    <w:rsid w:val="00FF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00BB"/>
    <w:pPr>
      <w:pBdr>
        <w:bottom w:val="single" w:sz="8" w:space="1" w:color="1F497D"/>
      </w:pBdr>
      <w:tabs>
        <w:tab w:val="right" w:leader="dot" w:pos="2880"/>
      </w:tabs>
      <w:spacing w:after="300" w:line="240" w:lineRule="auto"/>
      <w:contextualSpacing/>
    </w:pPr>
    <w:rPr>
      <w:rFonts w:ascii="Gill Sans" w:eastAsia="Times New Roman" w:hAnsi="Gill Sans" w:cs="Gill Sans"/>
      <w:color w:val="000000"/>
      <w:spacing w:val="5"/>
      <w:kern w:val="28"/>
      <w:sz w:val="52"/>
      <w:szCs w:val="52"/>
    </w:rPr>
  </w:style>
  <w:style w:type="character" w:customStyle="1" w:styleId="TitleChar">
    <w:name w:val="Title Char"/>
    <w:basedOn w:val="DefaultParagraphFont"/>
    <w:link w:val="Title"/>
    <w:uiPriority w:val="10"/>
    <w:rsid w:val="006D00BB"/>
    <w:rPr>
      <w:rFonts w:ascii="Gill Sans" w:eastAsia="Times New Roman" w:hAnsi="Gill Sans" w:cs="Gill Sans"/>
      <w:color w:val="000000"/>
      <w:spacing w:val="5"/>
      <w:kern w:val="28"/>
      <w:sz w:val="52"/>
      <w:szCs w:val="52"/>
      <w:lang w:val="en-GB" w:eastAsia="en-GB" w:bidi="en-GB"/>
    </w:rPr>
  </w:style>
  <w:style w:type="character" w:styleId="Hyperlink">
    <w:name w:val="Hyperlink"/>
    <w:rsid w:val="00660F99"/>
    <w:rPr>
      <w:color w:val="0563C1"/>
      <w:u w:val="single"/>
    </w:rPr>
  </w:style>
  <w:style w:type="paragraph" w:styleId="ListParagraph">
    <w:name w:val="List Paragraph"/>
    <w:basedOn w:val="Normal"/>
    <w:link w:val="ListParagraphChar"/>
    <w:uiPriority w:val="34"/>
    <w:qFormat/>
    <w:rsid w:val="00527436"/>
    <w:pPr>
      <w:spacing w:after="160" w:line="259" w:lineRule="auto"/>
      <w:ind w:left="720"/>
      <w:contextualSpacing/>
    </w:pPr>
  </w:style>
  <w:style w:type="character" w:customStyle="1" w:styleId="ListParagraphChar">
    <w:name w:val="List Paragraph Char"/>
    <w:basedOn w:val="DefaultParagraphFont"/>
    <w:link w:val="ListParagraph"/>
    <w:uiPriority w:val="34"/>
    <w:locked/>
    <w:rsid w:val="00527436"/>
    <w:rPr>
      <w:lang w:val="en-GB"/>
    </w:rPr>
  </w:style>
  <w:style w:type="paragraph" w:customStyle="1" w:styleId="Default">
    <w:name w:val="Default"/>
    <w:rsid w:val="00394B15"/>
    <w:pPr>
      <w:autoSpaceDE w:val="0"/>
      <w:autoSpaceDN w:val="0"/>
      <w:adjustRightInd w:val="0"/>
    </w:pPr>
    <w:rPr>
      <w:rFonts w:ascii="Gotham Bold" w:eastAsia="Times New Roman" w:hAnsi="Gotham Bold" w:cs="Gotham Bold"/>
      <w:color w:val="000000"/>
      <w:sz w:val="24"/>
      <w:szCs w:val="24"/>
    </w:rPr>
  </w:style>
  <w:style w:type="paragraph" w:styleId="TOC2">
    <w:name w:val="toc 2"/>
    <w:basedOn w:val="Normal"/>
    <w:next w:val="Normal"/>
    <w:autoRedefine/>
    <w:uiPriority w:val="39"/>
    <w:unhideWhenUsed/>
    <w:qFormat/>
    <w:rsid w:val="006C6D29"/>
    <w:pPr>
      <w:spacing w:after="100"/>
      <w:ind w:left="220"/>
    </w:pPr>
    <w:rPr>
      <w:rFonts w:eastAsia="MS Mincho" w:cs="Arial"/>
    </w:rPr>
  </w:style>
  <w:style w:type="paragraph" w:styleId="TOC1">
    <w:name w:val="toc 1"/>
    <w:basedOn w:val="Normal"/>
    <w:next w:val="Normal"/>
    <w:autoRedefine/>
    <w:uiPriority w:val="39"/>
    <w:unhideWhenUsed/>
    <w:qFormat/>
    <w:rsid w:val="006B64BC"/>
    <w:pPr>
      <w:tabs>
        <w:tab w:val="right" w:leader="dot" w:pos="9016"/>
      </w:tabs>
      <w:spacing w:after="100" w:line="480" w:lineRule="auto"/>
    </w:pPr>
    <w:rPr>
      <w:rFonts w:ascii="GHEA Grapalat" w:eastAsia="MS Mincho" w:hAnsi="GHEA Grapalat"/>
      <w:b/>
      <w:noProof/>
      <w:color w:val="000000" w:themeColor="text1"/>
      <w:sz w:val="24"/>
      <w:szCs w:val="24"/>
      <w:shd w:val="clear" w:color="auto" w:fill="FFFFFF"/>
    </w:rPr>
  </w:style>
  <w:style w:type="paragraph" w:styleId="Header">
    <w:name w:val="header"/>
    <w:basedOn w:val="Normal"/>
    <w:link w:val="HeaderChar"/>
    <w:uiPriority w:val="99"/>
    <w:unhideWhenUsed/>
    <w:rsid w:val="006C6D29"/>
    <w:pPr>
      <w:tabs>
        <w:tab w:val="center" w:pos="4680"/>
        <w:tab w:val="right" w:pos="9360"/>
      </w:tabs>
    </w:pPr>
  </w:style>
  <w:style w:type="character" w:customStyle="1" w:styleId="HeaderChar">
    <w:name w:val="Header Char"/>
    <w:basedOn w:val="DefaultParagraphFont"/>
    <w:link w:val="Header"/>
    <w:uiPriority w:val="99"/>
    <w:rsid w:val="006C6D29"/>
    <w:rPr>
      <w:sz w:val="22"/>
      <w:szCs w:val="22"/>
    </w:rPr>
  </w:style>
  <w:style w:type="paragraph" w:styleId="Footer">
    <w:name w:val="footer"/>
    <w:basedOn w:val="Normal"/>
    <w:link w:val="FooterChar"/>
    <w:uiPriority w:val="99"/>
    <w:unhideWhenUsed/>
    <w:rsid w:val="006C6D29"/>
    <w:pPr>
      <w:tabs>
        <w:tab w:val="center" w:pos="4680"/>
        <w:tab w:val="right" w:pos="9360"/>
      </w:tabs>
    </w:pPr>
  </w:style>
  <w:style w:type="character" w:customStyle="1" w:styleId="FooterChar">
    <w:name w:val="Footer Char"/>
    <w:basedOn w:val="DefaultParagraphFont"/>
    <w:link w:val="Footer"/>
    <w:uiPriority w:val="99"/>
    <w:rsid w:val="006C6D29"/>
    <w:rPr>
      <w:sz w:val="22"/>
      <w:szCs w:val="22"/>
    </w:rPr>
  </w:style>
  <w:style w:type="character" w:styleId="Emphasis">
    <w:name w:val="Emphasis"/>
    <w:basedOn w:val="DefaultParagraphFont"/>
    <w:uiPriority w:val="20"/>
    <w:qFormat/>
    <w:rsid w:val="00D219D5"/>
    <w:rPr>
      <w:i/>
      <w:iCs/>
    </w:rPr>
  </w:style>
  <w:style w:type="paragraph" w:styleId="FootnoteText">
    <w:name w:val="footnote text"/>
    <w:basedOn w:val="Normal"/>
    <w:link w:val="FootnoteTextChar"/>
    <w:semiHidden/>
    <w:rsid w:val="00E61520"/>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E61520"/>
    <w:rPr>
      <w:rFonts w:eastAsia="Times New Roman"/>
    </w:rPr>
  </w:style>
  <w:style w:type="character" w:styleId="FootnoteReference">
    <w:name w:val="footnote reference"/>
    <w:semiHidden/>
    <w:rsid w:val="00E61520"/>
    <w:rPr>
      <w:vertAlign w:val="superscript"/>
    </w:rPr>
  </w:style>
  <w:style w:type="paragraph" w:styleId="HTMLPreformatted">
    <w:name w:val="HTML Preformatted"/>
    <w:basedOn w:val="Normal"/>
    <w:link w:val="HTMLPreformattedChar"/>
    <w:uiPriority w:val="99"/>
    <w:semiHidden/>
    <w:unhideWhenUsed/>
    <w:rsid w:val="00AF334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334C"/>
    <w:rPr>
      <w:rFonts w:ascii="Courier New" w:hAnsi="Courier New" w:cs="Courier New"/>
    </w:rPr>
  </w:style>
  <w:style w:type="paragraph" w:styleId="NormalWeb">
    <w:name w:val="Normal (Web)"/>
    <w:basedOn w:val="Normal"/>
    <w:uiPriority w:val="99"/>
    <w:semiHidden/>
    <w:unhideWhenUsed/>
    <w:rsid w:val="00B04CAA"/>
    <w:rPr>
      <w:rFonts w:ascii="Times New Roman" w:hAnsi="Times New Roman"/>
      <w:sz w:val="24"/>
      <w:szCs w:val="24"/>
    </w:rPr>
  </w:style>
  <w:style w:type="paragraph" w:styleId="BalloonText">
    <w:name w:val="Balloon Text"/>
    <w:basedOn w:val="Normal"/>
    <w:link w:val="BalloonTextChar"/>
    <w:uiPriority w:val="99"/>
    <w:semiHidden/>
    <w:unhideWhenUsed/>
    <w:rsid w:val="0073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71"/>
    <w:rPr>
      <w:rFonts w:ascii="Tahoma" w:hAnsi="Tahoma" w:cs="Tahoma"/>
      <w:sz w:val="16"/>
      <w:szCs w:val="16"/>
    </w:rPr>
  </w:style>
  <w:style w:type="character" w:styleId="CommentReference">
    <w:name w:val="annotation reference"/>
    <w:basedOn w:val="DefaultParagraphFont"/>
    <w:uiPriority w:val="99"/>
    <w:semiHidden/>
    <w:unhideWhenUsed/>
    <w:rsid w:val="000B39C0"/>
    <w:rPr>
      <w:sz w:val="16"/>
      <w:szCs w:val="16"/>
    </w:rPr>
  </w:style>
  <w:style w:type="paragraph" w:styleId="CommentText">
    <w:name w:val="annotation text"/>
    <w:basedOn w:val="Normal"/>
    <w:link w:val="CommentTextChar"/>
    <w:uiPriority w:val="99"/>
    <w:semiHidden/>
    <w:unhideWhenUsed/>
    <w:rsid w:val="000B39C0"/>
    <w:pPr>
      <w:spacing w:line="240" w:lineRule="auto"/>
    </w:pPr>
    <w:rPr>
      <w:sz w:val="20"/>
      <w:szCs w:val="20"/>
    </w:rPr>
  </w:style>
  <w:style w:type="character" w:customStyle="1" w:styleId="CommentTextChar">
    <w:name w:val="Comment Text Char"/>
    <w:basedOn w:val="DefaultParagraphFont"/>
    <w:link w:val="CommentText"/>
    <w:uiPriority w:val="99"/>
    <w:semiHidden/>
    <w:rsid w:val="000B39C0"/>
  </w:style>
  <w:style w:type="paragraph" w:styleId="CommentSubject">
    <w:name w:val="annotation subject"/>
    <w:basedOn w:val="CommentText"/>
    <w:next w:val="CommentText"/>
    <w:link w:val="CommentSubjectChar"/>
    <w:uiPriority w:val="99"/>
    <w:semiHidden/>
    <w:unhideWhenUsed/>
    <w:rsid w:val="000B39C0"/>
    <w:rPr>
      <w:b/>
      <w:bCs/>
    </w:rPr>
  </w:style>
  <w:style w:type="character" w:customStyle="1" w:styleId="CommentSubjectChar">
    <w:name w:val="Comment Subject Char"/>
    <w:basedOn w:val="CommentTextChar"/>
    <w:link w:val="CommentSubject"/>
    <w:uiPriority w:val="99"/>
    <w:semiHidden/>
    <w:rsid w:val="000B39C0"/>
    <w:rPr>
      <w:b/>
      <w:bCs/>
    </w:rPr>
  </w:style>
  <w:style w:type="character" w:styleId="FollowedHyperlink">
    <w:name w:val="FollowedHyperlink"/>
    <w:basedOn w:val="DefaultParagraphFont"/>
    <w:uiPriority w:val="99"/>
    <w:semiHidden/>
    <w:unhideWhenUsed/>
    <w:rsid w:val="00707BC0"/>
    <w:rPr>
      <w:color w:val="800080" w:themeColor="followedHyperlink"/>
      <w:u w:val="single"/>
    </w:rPr>
  </w:style>
  <w:style w:type="paragraph" w:styleId="Revision">
    <w:name w:val="Revision"/>
    <w:hidden/>
    <w:uiPriority w:val="99"/>
    <w:semiHidden/>
    <w:rsid w:val="00300E5C"/>
    <w:rPr>
      <w:sz w:val="22"/>
      <w:szCs w:val="22"/>
    </w:rPr>
  </w:style>
  <w:style w:type="table" w:styleId="TableGrid">
    <w:name w:val="Table Grid"/>
    <w:basedOn w:val="TableNormal"/>
    <w:uiPriority w:val="59"/>
    <w:rsid w:val="006B6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35696">
      <w:bodyDiv w:val="1"/>
      <w:marLeft w:val="0"/>
      <w:marRight w:val="0"/>
      <w:marTop w:val="0"/>
      <w:marBottom w:val="0"/>
      <w:divBdr>
        <w:top w:val="none" w:sz="0" w:space="0" w:color="auto"/>
        <w:left w:val="none" w:sz="0" w:space="0" w:color="auto"/>
        <w:bottom w:val="none" w:sz="0" w:space="0" w:color="auto"/>
        <w:right w:val="none" w:sz="0" w:space="0" w:color="auto"/>
      </w:divBdr>
    </w:div>
    <w:div w:id="115296531">
      <w:bodyDiv w:val="1"/>
      <w:marLeft w:val="0"/>
      <w:marRight w:val="0"/>
      <w:marTop w:val="0"/>
      <w:marBottom w:val="0"/>
      <w:divBdr>
        <w:top w:val="none" w:sz="0" w:space="0" w:color="auto"/>
        <w:left w:val="none" w:sz="0" w:space="0" w:color="auto"/>
        <w:bottom w:val="none" w:sz="0" w:space="0" w:color="auto"/>
        <w:right w:val="none" w:sz="0" w:space="0" w:color="auto"/>
      </w:divBdr>
    </w:div>
    <w:div w:id="138503357">
      <w:bodyDiv w:val="1"/>
      <w:marLeft w:val="0"/>
      <w:marRight w:val="0"/>
      <w:marTop w:val="0"/>
      <w:marBottom w:val="0"/>
      <w:divBdr>
        <w:top w:val="none" w:sz="0" w:space="0" w:color="auto"/>
        <w:left w:val="none" w:sz="0" w:space="0" w:color="auto"/>
        <w:bottom w:val="none" w:sz="0" w:space="0" w:color="auto"/>
        <w:right w:val="none" w:sz="0" w:space="0" w:color="auto"/>
      </w:divBdr>
    </w:div>
    <w:div w:id="149636026">
      <w:bodyDiv w:val="1"/>
      <w:marLeft w:val="0"/>
      <w:marRight w:val="0"/>
      <w:marTop w:val="0"/>
      <w:marBottom w:val="0"/>
      <w:divBdr>
        <w:top w:val="none" w:sz="0" w:space="0" w:color="auto"/>
        <w:left w:val="none" w:sz="0" w:space="0" w:color="auto"/>
        <w:bottom w:val="none" w:sz="0" w:space="0" w:color="auto"/>
        <w:right w:val="none" w:sz="0" w:space="0" w:color="auto"/>
      </w:divBdr>
    </w:div>
    <w:div w:id="355886525">
      <w:bodyDiv w:val="1"/>
      <w:marLeft w:val="0"/>
      <w:marRight w:val="0"/>
      <w:marTop w:val="0"/>
      <w:marBottom w:val="0"/>
      <w:divBdr>
        <w:top w:val="none" w:sz="0" w:space="0" w:color="auto"/>
        <w:left w:val="none" w:sz="0" w:space="0" w:color="auto"/>
        <w:bottom w:val="none" w:sz="0" w:space="0" w:color="auto"/>
        <w:right w:val="none" w:sz="0" w:space="0" w:color="auto"/>
      </w:divBdr>
    </w:div>
    <w:div w:id="498885942">
      <w:bodyDiv w:val="1"/>
      <w:marLeft w:val="0"/>
      <w:marRight w:val="0"/>
      <w:marTop w:val="0"/>
      <w:marBottom w:val="0"/>
      <w:divBdr>
        <w:top w:val="none" w:sz="0" w:space="0" w:color="auto"/>
        <w:left w:val="none" w:sz="0" w:space="0" w:color="auto"/>
        <w:bottom w:val="none" w:sz="0" w:space="0" w:color="auto"/>
        <w:right w:val="none" w:sz="0" w:space="0" w:color="auto"/>
      </w:divBdr>
    </w:div>
    <w:div w:id="1017466439">
      <w:bodyDiv w:val="1"/>
      <w:marLeft w:val="0"/>
      <w:marRight w:val="0"/>
      <w:marTop w:val="0"/>
      <w:marBottom w:val="0"/>
      <w:divBdr>
        <w:top w:val="none" w:sz="0" w:space="0" w:color="auto"/>
        <w:left w:val="none" w:sz="0" w:space="0" w:color="auto"/>
        <w:bottom w:val="none" w:sz="0" w:space="0" w:color="auto"/>
        <w:right w:val="none" w:sz="0" w:space="0" w:color="auto"/>
      </w:divBdr>
    </w:div>
    <w:div w:id="1166746056">
      <w:bodyDiv w:val="1"/>
      <w:marLeft w:val="0"/>
      <w:marRight w:val="0"/>
      <w:marTop w:val="0"/>
      <w:marBottom w:val="0"/>
      <w:divBdr>
        <w:top w:val="none" w:sz="0" w:space="0" w:color="auto"/>
        <w:left w:val="none" w:sz="0" w:space="0" w:color="auto"/>
        <w:bottom w:val="none" w:sz="0" w:space="0" w:color="auto"/>
        <w:right w:val="none" w:sz="0" w:space="0" w:color="auto"/>
      </w:divBdr>
    </w:div>
    <w:div w:id="1545674764">
      <w:bodyDiv w:val="1"/>
      <w:marLeft w:val="0"/>
      <w:marRight w:val="0"/>
      <w:marTop w:val="0"/>
      <w:marBottom w:val="0"/>
      <w:divBdr>
        <w:top w:val="none" w:sz="0" w:space="0" w:color="auto"/>
        <w:left w:val="none" w:sz="0" w:space="0" w:color="auto"/>
        <w:bottom w:val="none" w:sz="0" w:space="0" w:color="auto"/>
        <w:right w:val="none" w:sz="0" w:space="0" w:color="auto"/>
      </w:divBdr>
    </w:div>
    <w:div w:id="1758790498">
      <w:bodyDiv w:val="1"/>
      <w:marLeft w:val="0"/>
      <w:marRight w:val="0"/>
      <w:marTop w:val="0"/>
      <w:marBottom w:val="0"/>
      <w:divBdr>
        <w:top w:val="none" w:sz="0" w:space="0" w:color="auto"/>
        <w:left w:val="none" w:sz="0" w:space="0" w:color="auto"/>
        <w:bottom w:val="none" w:sz="0" w:space="0" w:color="auto"/>
        <w:right w:val="none" w:sz="0" w:space="0" w:color="auto"/>
      </w:divBdr>
    </w:div>
    <w:div w:id="18160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gp.am/" TargetMode="External"/><Relationship Id="rId18" Type="http://schemas.openxmlformats.org/officeDocument/2006/relationships/hyperlink" Target="http://ogp.am/en/news/item/2016/04/22/3rdAPmeetings/" TargetMode="External"/><Relationship Id="rId26" Type="http://schemas.openxmlformats.org/officeDocument/2006/relationships/hyperlink" Target="http://ogp.am/hy/news/item/2016/04/22/regions/" TargetMode="External"/><Relationship Id="rId39" Type="http://schemas.openxmlformats.org/officeDocument/2006/relationships/hyperlink" Target="http://www.ethics.am/" TargetMode="External"/><Relationship Id="rId21" Type="http://schemas.openxmlformats.org/officeDocument/2006/relationships/hyperlink" Target="http://www.gov.am/u_files/file/OGP/ampopatert.pdf" TargetMode="External"/><Relationship Id="rId34" Type="http://schemas.openxmlformats.org/officeDocument/2006/relationships/hyperlink" Target="https://www.e-gov.am/trips/page=8/" TargetMode="External"/><Relationship Id="rId42" Type="http://schemas.openxmlformats.org/officeDocument/2006/relationships/hyperlink" Target="http://www.ethics.am/" TargetMode="External"/><Relationship Id="rId47" Type="http://schemas.openxmlformats.org/officeDocument/2006/relationships/hyperlink" Target="http://www.arlis.am/" TargetMode="External"/><Relationship Id="rId50" Type="http://schemas.openxmlformats.org/officeDocument/2006/relationships/hyperlink" Target="http://www.e-license.am/" TargetMode="External"/><Relationship Id="rId55" Type="http://schemas.openxmlformats.org/officeDocument/2006/relationships/hyperlink" Target="mailto:ceo.arman.sargsyan@nilsr.am" TargetMode="External"/><Relationship Id="rId7" Type="http://schemas.openxmlformats.org/officeDocument/2006/relationships/endnotes" Target="endnotes.xml"/><Relationship Id="rId12" Type="http://schemas.openxmlformats.org/officeDocument/2006/relationships/hyperlink" Target="http://ogp.am/u_files/file/2016_2018APDev_Timeline.pdf" TargetMode="External"/><Relationship Id="rId17" Type="http://schemas.openxmlformats.org/officeDocument/2006/relationships/hyperlink" Target="http://kolba.am/hy/" TargetMode="External"/><Relationship Id="rId25" Type="http://schemas.openxmlformats.org/officeDocument/2006/relationships/hyperlink" Target="http://www.ogp.am" TargetMode="External"/><Relationship Id="rId33" Type="http://schemas.openxmlformats.org/officeDocument/2006/relationships/hyperlink" Target="http://www.e-gov.am/" TargetMode="External"/><Relationship Id="rId38" Type="http://schemas.openxmlformats.org/officeDocument/2006/relationships/hyperlink" Target="mailto:zhirayr.titizyan@minfin.am" TargetMode="External"/><Relationship Id="rId46" Type="http://schemas.openxmlformats.org/officeDocument/2006/relationships/hyperlink" Target="mailto:a.giloyan@mta.gov.a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v.am/u_files/file/xorhurdner/korupcia/1141_1k_voroshum.pdf" TargetMode="External"/><Relationship Id="rId20" Type="http://schemas.openxmlformats.org/officeDocument/2006/relationships/hyperlink" Target="http://www.opengovpartnership.org/" TargetMode="External"/><Relationship Id="rId29" Type="http://schemas.openxmlformats.org/officeDocument/2006/relationships/hyperlink" Target="http://kolba.am/en/" TargetMode="External"/><Relationship Id="rId41" Type="http://schemas.openxmlformats.org/officeDocument/2006/relationships/hyperlink" Target="http://www.ethics.am/hy/events/item/2016/10/13/news5/" TargetMode="External"/><Relationship Id="rId54" Type="http://schemas.openxmlformats.org/officeDocument/2006/relationships/hyperlink" Target="http://www.elibsocial.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govawards.org/2015results" TargetMode="External"/><Relationship Id="rId24" Type="http://schemas.openxmlformats.org/officeDocument/2006/relationships/hyperlink" Target="https://www.youtube.com/watch?v=Sj6DVVsI0gs" TargetMode="External"/><Relationship Id="rId32" Type="http://schemas.openxmlformats.org/officeDocument/2006/relationships/hyperlink" Target="https://www.e-gov.am/gnumner/" TargetMode="External"/><Relationship Id="rId37" Type="http://schemas.openxmlformats.org/officeDocument/2006/relationships/hyperlink" Target="mailto:diana-ghazaryan@yahoo.com" TargetMode="External"/><Relationship Id="rId40" Type="http://schemas.openxmlformats.org/officeDocument/2006/relationships/hyperlink" Target="http://www.ethics.am" TargetMode="External"/><Relationship Id="rId45" Type="http://schemas.openxmlformats.org/officeDocument/2006/relationships/hyperlink" Target="http://www.arlis.am/" TargetMode="External"/><Relationship Id="rId53" Type="http://schemas.openxmlformats.org/officeDocument/2006/relationships/hyperlink" Target="http://www.elibsocial.a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stainabledevelopment.un.org/?menu=1300" TargetMode="External"/><Relationship Id="rId23" Type="http://schemas.openxmlformats.org/officeDocument/2006/relationships/hyperlink" Target="https://www.e-gov.am/decrees/item/17379/" TargetMode="External"/><Relationship Id="rId28" Type="http://schemas.openxmlformats.org/officeDocument/2006/relationships/hyperlink" Target="http://www.ogp.am" TargetMode="External"/><Relationship Id="rId36" Type="http://schemas.openxmlformats.org/officeDocument/2006/relationships/hyperlink" Target="http://www.e-gov.am/trips/page=8/" TargetMode="External"/><Relationship Id="rId49" Type="http://schemas.openxmlformats.org/officeDocument/2006/relationships/hyperlink" Target="http://www.e-license.am/" TargetMode="External"/><Relationship Id="rId57" Type="http://schemas.openxmlformats.org/officeDocument/2006/relationships/footer" Target="footer1.xml"/><Relationship Id="rId10" Type="http://schemas.openxmlformats.org/officeDocument/2006/relationships/hyperlink" Target="http://www.foi.am/en/awards-winners/" TargetMode="External"/><Relationship Id="rId19" Type="http://schemas.openxmlformats.org/officeDocument/2006/relationships/hyperlink" Target="http://ogp.am/hy/news/item/2016/04/22/regions/" TargetMode="External"/><Relationship Id="rId31" Type="http://schemas.openxmlformats.org/officeDocument/2006/relationships/hyperlink" Target="http://ogp.am/hy/news/item/2016/04/13/3AP_contest/" TargetMode="External"/><Relationship Id="rId44" Type="http://schemas.openxmlformats.org/officeDocument/2006/relationships/hyperlink" Target="mailto:armen.khudaverdyan@ethics.am" TargetMode="External"/><Relationship Id="rId52" Type="http://schemas.openxmlformats.org/officeDocument/2006/relationships/hyperlink" Target="http://www.esocial.am/" TargetMode="External"/><Relationship Id="rId4" Type="http://schemas.openxmlformats.org/officeDocument/2006/relationships/settings" Target="settings.xml"/><Relationship Id="rId9" Type="http://schemas.openxmlformats.org/officeDocument/2006/relationships/hyperlink" Target="http://www.opengovpartnership.org/country/armenia" TargetMode="External"/><Relationship Id="rId14" Type="http://schemas.openxmlformats.org/officeDocument/2006/relationships/hyperlink" Target="http://ogp.am/u_files/file/Manual%20for%20AP%20commitments_Final.pdf" TargetMode="External"/><Relationship Id="rId22" Type="http://schemas.openxmlformats.org/officeDocument/2006/relationships/hyperlink" Target="https://www.e-gov.am/decrees/item/16513/" TargetMode="External"/><Relationship Id="rId27" Type="http://schemas.openxmlformats.org/officeDocument/2006/relationships/hyperlink" Target="http://ogp.am/u_files/file/2016_2018APDev_Timeline.pdf" TargetMode="External"/><Relationship Id="rId30" Type="http://schemas.openxmlformats.org/officeDocument/2006/relationships/hyperlink" Target="http://ogp.am/en/news/item/2016/04/22/3rdAPmeetings/" TargetMode="External"/><Relationship Id="rId35" Type="http://schemas.openxmlformats.org/officeDocument/2006/relationships/hyperlink" Target="mailto:diana-ghazaryan@yahoo.com" TargetMode="External"/><Relationship Id="rId43" Type="http://schemas.openxmlformats.org/officeDocument/2006/relationships/hyperlink" Target="http://www.ethics.am/" TargetMode="External"/><Relationship Id="rId48" Type="http://schemas.openxmlformats.org/officeDocument/2006/relationships/hyperlink" Target="http://www.arlis.am/" TargetMode="External"/><Relationship Id="rId56" Type="http://schemas.openxmlformats.org/officeDocument/2006/relationships/hyperlink" Target="http://www.wvarmenia.am/am" TargetMode="External"/><Relationship Id="rId8" Type="http://schemas.openxmlformats.org/officeDocument/2006/relationships/image" Target="media/image1.jpeg"/><Relationship Id="rId51" Type="http://schemas.openxmlformats.org/officeDocument/2006/relationships/hyperlink" Target="mailto:diana-ghazaryan@yahoo.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ogp.am/hy/news/item/2016/04/13/3AP_contest/" TargetMode="External"/><Relationship Id="rId3" Type="http://schemas.openxmlformats.org/officeDocument/2006/relationships/hyperlink" Target="http://www.gov.am/am/eiti/" TargetMode="External"/><Relationship Id="rId7" Type="http://schemas.openxmlformats.org/officeDocument/2006/relationships/hyperlink" Target="http://ogp.am/hy/news/item/2016/02/16/AP3/" TargetMode="External"/><Relationship Id="rId2" Type="http://schemas.openxmlformats.org/officeDocument/2006/relationships/hyperlink" Target="http://www.ogp.am/u_files/file/OGP_AP2.pdf" TargetMode="External"/><Relationship Id="rId1" Type="http://schemas.openxmlformats.org/officeDocument/2006/relationships/hyperlink" Target="https://www.opengovpartnership.org/sites/default/files/attachments/OGP_declaration.pdf" TargetMode="External"/><Relationship Id="rId6" Type="http://schemas.openxmlformats.org/officeDocument/2006/relationships/hyperlink" Target="http://ogp.am/u_files/file/2016_2018APDev_Timeline.pdf" TargetMode="External"/><Relationship Id="rId5" Type="http://schemas.openxmlformats.org/officeDocument/2006/relationships/hyperlink" Target="http://www.e-draft.am/" TargetMode="External"/><Relationship Id="rId10" Type="http://schemas.openxmlformats.org/officeDocument/2006/relationships/hyperlink" Target="http://www.un.am/en/news/260" TargetMode="External"/><Relationship Id="rId4" Type="http://schemas.openxmlformats.org/officeDocument/2006/relationships/hyperlink" Target="https://www.geo-fund.am/hy/" TargetMode="External"/><Relationship Id="rId9" Type="http://schemas.openxmlformats.org/officeDocument/2006/relationships/hyperlink" Target="http://esocial.am/am/login?next=/am/gnahatum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EB94-C47F-44A0-A533-FF223173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46</Pages>
  <Words>10697</Words>
  <Characters>60976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71530</CharactersWithSpaces>
  <SharedDoc>false</SharedDoc>
  <HLinks>
    <vt:vector size="312" baseType="variant">
      <vt:variant>
        <vt:i4>4390942</vt:i4>
      </vt:variant>
      <vt:variant>
        <vt:i4>159</vt:i4>
      </vt:variant>
      <vt:variant>
        <vt:i4>0</vt:i4>
      </vt:variant>
      <vt:variant>
        <vt:i4>5</vt:i4>
      </vt:variant>
      <vt:variant>
        <vt:lpwstr>http://www.un.am/en/news/260</vt:lpwstr>
      </vt:variant>
      <vt:variant>
        <vt:lpwstr/>
      </vt:variant>
      <vt:variant>
        <vt:i4>8126586</vt:i4>
      </vt:variant>
      <vt:variant>
        <vt:i4>156</vt:i4>
      </vt:variant>
      <vt:variant>
        <vt:i4>0</vt:i4>
      </vt:variant>
      <vt:variant>
        <vt:i4>5</vt:i4>
      </vt:variant>
      <vt:variant>
        <vt:lpwstr>http://www.wvarmenia.am/am</vt:lpwstr>
      </vt:variant>
      <vt:variant>
        <vt:lpwstr/>
      </vt:variant>
      <vt:variant>
        <vt:i4>393276</vt:i4>
      </vt:variant>
      <vt:variant>
        <vt:i4>153</vt:i4>
      </vt:variant>
      <vt:variant>
        <vt:i4>0</vt:i4>
      </vt:variant>
      <vt:variant>
        <vt:i4>5</vt:i4>
      </vt:variant>
      <vt:variant>
        <vt:lpwstr>mailto:ceo.arman.sargsyan@nilsr.am</vt:lpwstr>
      </vt:variant>
      <vt:variant>
        <vt:lpwstr/>
      </vt:variant>
      <vt:variant>
        <vt:i4>1376341</vt:i4>
      </vt:variant>
      <vt:variant>
        <vt:i4>150</vt:i4>
      </vt:variant>
      <vt:variant>
        <vt:i4>0</vt:i4>
      </vt:variant>
      <vt:variant>
        <vt:i4>5</vt:i4>
      </vt:variant>
      <vt:variant>
        <vt:lpwstr>http://www.elibsocial.am/</vt:lpwstr>
      </vt:variant>
      <vt:variant>
        <vt:lpwstr/>
      </vt:variant>
      <vt:variant>
        <vt:i4>1376341</vt:i4>
      </vt:variant>
      <vt:variant>
        <vt:i4>147</vt:i4>
      </vt:variant>
      <vt:variant>
        <vt:i4>0</vt:i4>
      </vt:variant>
      <vt:variant>
        <vt:i4>5</vt:i4>
      </vt:variant>
      <vt:variant>
        <vt:lpwstr>http://www.elibsocial.am/</vt:lpwstr>
      </vt:variant>
      <vt:variant>
        <vt:lpwstr/>
      </vt:variant>
      <vt:variant>
        <vt:i4>6946914</vt:i4>
      </vt:variant>
      <vt:variant>
        <vt:i4>144</vt:i4>
      </vt:variant>
      <vt:variant>
        <vt:i4>0</vt:i4>
      </vt:variant>
      <vt:variant>
        <vt:i4>5</vt:i4>
      </vt:variant>
      <vt:variant>
        <vt:lpwstr>http://www.esocial.am/</vt:lpwstr>
      </vt:variant>
      <vt:variant>
        <vt:lpwstr/>
      </vt:variant>
      <vt:variant>
        <vt:i4>393326</vt:i4>
      </vt:variant>
      <vt:variant>
        <vt:i4>141</vt:i4>
      </vt:variant>
      <vt:variant>
        <vt:i4>0</vt:i4>
      </vt:variant>
      <vt:variant>
        <vt:i4>5</vt:i4>
      </vt:variant>
      <vt:variant>
        <vt:lpwstr>mailto:diana-ghazaryan@yahoo.com</vt:lpwstr>
      </vt:variant>
      <vt:variant>
        <vt:lpwstr/>
      </vt:variant>
      <vt:variant>
        <vt:i4>262209</vt:i4>
      </vt:variant>
      <vt:variant>
        <vt:i4>138</vt:i4>
      </vt:variant>
      <vt:variant>
        <vt:i4>0</vt:i4>
      </vt:variant>
      <vt:variant>
        <vt:i4>5</vt:i4>
      </vt:variant>
      <vt:variant>
        <vt:lpwstr>http://www.e-license.am/</vt:lpwstr>
      </vt:variant>
      <vt:variant>
        <vt:lpwstr/>
      </vt:variant>
      <vt:variant>
        <vt:i4>262209</vt:i4>
      </vt:variant>
      <vt:variant>
        <vt:i4>135</vt:i4>
      </vt:variant>
      <vt:variant>
        <vt:i4>0</vt:i4>
      </vt:variant>
      <vt:variant>
        <vt:i4>5</vt:i4>
      </vt:variant>
      <vt:variant>
        <vt:lpwstr>http://www.e-license.am/</vt:lpwstr>
      </vt:variant>
      <vt:variant>
        <vt:lpwstr/>
      </vt:variant>
      <vt:variant>
        <vt:i4>1769480</vt:i4>
      </vt:variant>
      <vt:variant>
        <vt:i4>132</vt:i4>
      </vt:variant>
      <vt:variant>
        <vt:i4>0</vt:i4>
      </vt:variant>
      <vt:variant>
        <vt:i4>5</vt:i4>
      </vt:variant>
      <vt:variant>
        <vt:lpwstr>http://www.arlis.am/</vt:lpwstr>
      </vt:variant>
      <vt:variant>
        <vt:lpwstr/>
      </vt:variant>
      <vt:variant>
        <vt:i4>1769480</vt:i4>
      </vt:variant>
      <vt:variant>
        <vt:i4>129</vt:i4>
      </vt:variant>
      <vt:variant>
        <vt:i4>0</vt:i4>
      </vt:variant>
      <vt:variant>
        <vt:i4>5</vt:i4>
      </vt:variant>
      <vt:variant>
        <vt:lpwstr>http://www.arlis.am/</vt:lpwstr>
      </vt:variant>
      <vt:variant>
        <vt:lpwstr/>
      </vt:variant>
      <vt:variant>
        <vt:i4>6488152</vt:i4>
      </vt:variant>
      <vt:variant>
        <vt:i4>126</vt:i4>
      </vt:variant>
      <vt:variant>
        <vt:i4>0</vt:i4>
      </vt:variant>
      <vt:variant>
        <vt:i4>5</vt:i4>
      </vt:variant>
      <vt:variant>
        <vt:lpwstr>mailto:a.giloyan@mta.gov.am</vt:lpwstr>
      </vt:variant>
      <vt:variant>
        <vt:lpwstr/>
      </vt:variant>
      <vt:variant>
        <vt:i4>1769480</vt:i4>
      </vt:variant>
      <vt:variant>
        <vt:i4>123</vt:i4>
      </vt:variant>
      <vt:variant>
        <vt:i4>0</vt:i4>
      </vt:variant>
      <vt:variant>
        <vt:i4>5</vt:i4>
      </vt:variant>
      <vt:variant>
        <vt:lpwstr>http://www.arlis.am/</vt:lpwstr>
      </vt:variant>
      <vt:variant>
        <vt:lpwstr/>
      </vt:variant>
      <vt:variant>
        <vt:i4>5242924</vt:i4>
      </vt:variant>
      <vt:variant>
        <vt:i4>120</vt:i4>
      </vt:variant>
      <vt:variant>
        <vt:i4>0</vt:i4>
      </vt:variant>
      <vt:variant>
        <vt:i4>5</vt:i4>
      </vt:variant>
      <vt:variant>
        <vt:lpwstr>mailto:armen.khudaverdyan@ethics.am</vt:lpwstr>
      </vt:variant>
      <vt:variant>
        <vt:lpwstr/>
      </vt:variant>
      <vt:variant>
        <vt:i4>393311</vt:i4>
      </vt:variant>
      <vt:variant>
        <vt:i4>117</vt:i4>
      </vt:variant>
      <vt:variant>
        <vt:i4>0</vt:i4>
      </vt:variant>
      <vt:variant>
        <vt:i4>5</vt:i4>
      </vt:variant>
      <vt:variant>
        <vt:lpwstr>http://www.ethics.am/</vt:lpwstr>
      </vt:variant>
      <vt:variant>
        <vt:lpwstr/>
      </vt:variant>
      <vt:variant>
        <vt:i4>393311</vt:i4>
      </vt:variant>
      <vt:variant>
        <vt:i4>114</vt:i4>
      </vt:variant>
      <vt:variant>
        <vt:i4>0</vt:i4>
      </vt:variant>
      <vt:variant>
        <vt:i4>5</vt:i4>
      </vt:variant>
      <vt:variant>
        <vt:lpwstr>http://www.ethics.am/</vt:lpwstr>
      </vt:variant>
      <vt:variant>
        <vt:lpwstr/>
      </vt:variant>
      <vt:variant>
        <vt:i4>917599</vt:i4>
      </vt:variant>
      <vt:variant>
        <vt:i4>111</vt:i4>
      </vt:variant>
      <vt:variant>
        <vt:i4>0</vt:i4>
      </vt:variant>
      <vt:variant>
        <vt:i4>5</vt:i4>
      </vt:variant>
      <vt:variant>
        <vt:lpwstr>http://www.ethics.am/hy/events/item/2016/10/13/news5/</vt:lpwstr>
      </vt:variant>
      <vt:variant>
        <vt:lpwstr/>
      </vt:variant>
      <vt:variant>
        <vt:i4>393311</vt:i4>
      </vt:variant>
      <vt:variant>
        <vt:i4>108</vt:i4>
      </vt:variant>
      <vt:variant>
        <vt:i4>0</vt:i4>
      </vt:variant>
      <vt:variant>
        <vt:i4>5</vt:i4>
      </vt:variant>
      <vt:variant>
        <vt:lpwstr>http://www.ethics.am/</vt:lpwstr>
      </vt:variant>
      <vt:variant>
        <vt:lpwstr/>
      </vt:variant>
      <vt:variant>
        <vt:i4>3735636</vt:i4>
      </vt:variant>
      <vt:variant>
        <vt:i4>105</vt:i4>
      </vt:variant>
      <vt:variant>
        <vt:i4>0</vt:i4>
      </vt:variant>
      <vt:variant>
        <vt:i4>5</vt:i4>
      </vt:variant>
      <vt:variant>
        <vt:lpwstr>mailto:zhirayr.titizyan@minfin.am</vt:lpwstr>
      </vt:variant>
      <vt:variant>
        <vt:lpwstr/>
      </vt:variant>
      <vt:variant>
        <vt:i4>393326</vt:i4>
      </vt:variant>
      <vt:variant>
        <vt:i4>102</vt:i4>
      </vt:variant>
      <vt:variant>
        <vt:i4>0</vt:i4>
      </vt:variant>
      <vt:variant>
        <vt:i4>5</vt:i4>
      </vt:variant>
      <vt:variant>
        <vt:lpwstr>mailto:diana-ghazaryan@yahoo.com</vt:lpwstr>
      </vt:variant>
      <vt:variant>
        <vt:lpwstr/>
      </vt:variant>
      <vt:variant>
        <vt:i4>1114193</vt:i4>
      </vt:variant>
      <vt:variant>
        <vt:i4>99</vt:i4>
      </vt:variant>
      <vt:variant>
        <vt:i4>0</vt:i4>
      </vt:variant>
      <vt:variant>
        <vt:i4>5</vt:i4>
      </vt:variant>
      <vt:variant>
        <vt:lpwstr>http://www.e-gov.am/</vt:lpwstr>
      </vt:variant>
      <vt:variant>
        <vt:lpwstr/>
      </vt:variant>
      <vt:variant>
        <vt:i4>393326</vt:i4>
      </vt:variant>
      <vt:variant>
        <vt:i4>96</vt:i4>
      </vt:variant>
      <vt:variant>
        <vt:i4>0</vt:i4>
      </vt:variant>
      <vt:variant>
        <vt:i4>5</vt:i4>
      </vt:variant>
      <vt:variant>
        <vt:lpwstr>mailto:diana-ghazaryan@yahoo.com</vt:lpwstr>
      </vt:variant>
      <vt:variant>
        <vt:lpwstr/>
      </vt:variant>
      <vt:variant>
        <vt:i4>1114193</vt:i4>
      </vt:variant>
      <vt:variant>
        <vt:i4>93</vt:i4>
      </vt:variant>
      <vt:variant>
        <vt:i4>0</vt:i4>
      </vt:variant>
      <vt:variant>
        <vt:i4>5</vt:i4>
      </vt:variant>
      <vt:variant>
        <vt:lpwstr>http://www.e-gov.am/</vt:lpwstr>
      </vt:variant>
      <vt:variant>
        <vt:lpwstr/>
      </vt:variant>
      <vt:variant>
        <vt:i4>2687039</vt:i4>
      </vt:variant>
      <vt:variant>
        <vt:i4>90</vt:i4>
      </vt:variant>
      <vt:variant>
        <vt:i4>0</vt:i4>
      </vt:variant>
      <vt:variant>
        <vt:i4>5</vt:i4>
      </vt:variant>
      <vt:variant>
        <vt:lpwstr>https://www.youtube.com/watch?v=Sj6DVVsI0gs</vt:lpwstr>
      </vt:variant>
      <vt:variant>
        <vt:lpwstr/>
      </vt:variant>
      <vt:variant>
        <vt:i4>3538975</vt:i4>
      </vt:variant>
      <vt:variant>
        <vt:i4>87</vt:i4>
      </vt:variant>
      <vt:variant>
        <vt:i4>0</vt:i4>
      </vt:variant>
      <vt:variant>
        <vt:i4>5</vt:i4>
      </vt:variant>
      <vt:variant>
        <vt:lpwstr>http://www.gov.am/u_files/file/OGP/ampopatert.pdf</vt:lpwstr>
      </vt:variant>
      <vt:variant>
        <vt:lpwstr/>
      </vt:variant>
      <vt:variant>
        <vt:i4>2687023</vt:i4>
      </vt:variant>
      <vt:variant>
        <vt:i4>84</vt:i4>
      </vt:variant>
      <vt:variant>
        <vt:i4>0</vt:i4>
      </vt:variant>
      <vt:variant>
        <vt:i4>5</vt:i4>
      </vt:variant>
      <vt:variant>
        <vt:lpwstr>http://www.opengovpartnership.org/</vt:lpwstr>
      </vt:variant>
      <vt:variant>
        <vt:lpwstr/>
      </vt:variant>
      <vt:variant>
        <vt:i4>5439530</vt:i4>
      </vt:variant>
      <vt:variant>
        <vt:i4>81</vt:i4>
      </vt:variant>
      <vt:variant>
        <vt:i4>0</vt:i4>
      </vt:variant>
      <vt:variant>
        <vt:i4>5</vt:i4>
      </vt:variant>
      <vt:variant>
        <vt:lpwstr>http://ogp.am/hy/news/item/2016/04/13/3AP_contest/</vt:lpwstr>
      </vt:variant>
      <vt:variant>
        <vt:lpwstr/>
      </vt:variant>
      <vt:variant>
        <vt:i4>6553725</vt:i4>
      </vt:variant>
      <vt:variant>
        <vt:i4>78</vt:i4>
      </vt:variant>
      <vt:variant>
        <vt:i4>0</vt:i4>
      </vt:variant>
      <vt:variant>
        <vt:i4>5</vt:i4>
      </vt:variant>
      <vt:variant>
        <vt:lpwstr>http://ogp.am/hy/news/item/2016/04/22/regions/</vt:lpwstr>
      </vt:variant>
      <vt:variant>
        <vt:lpwstr/>
      </vt:variant>
      <vt:variant>
        <vt:i4>262226</vt:i4>
      </vt:variant>
      <vt:variant>
        <vt:i4>75</vt:i4>
      </vt:variant>
      <vt:variant>
        <vt:i4>0</vt:i4>
      </vt:variant>
      <vt:variant>
        <vt:i4>5</vt:i4>
      </vt:variant>
      <vt:variant>
        <vt:lpwstr>http://ogp.am/en/news/item/2016/04/22/3rdAPmeetings/</vt:lpwstr>
      </vt:variant>
      <vt:variant>
        <vt:lpwstr/>
      </vt:variant>
      <vt:variant>
        <vt:i4>7995439</vt:i4>
      </vt:variant>
      <vt:variant>
        <vt:i4>72</vt:i4>
      </vt:variant>
      <vt:variant>
        <vt:i4>0</vt:i4>
      </vt:variant>
      <vt:variant>
        <vt:i4>5</vt:i4>
      </vt:variant>
      <vt:variant>
        <vt:lpwstr>http://kolba.am/hy/</vt:lpwstr>
      </vt:variant>
      <vt:variant>
        <vt:lpwstr/>
      </vt:variant>
      <vt:variant>
        <vt:i4>7536674</vt:i4>
      </vt:variant>
      <vt:variant>
        <vt:i4>69</vt:i4>
      </vt:variant>
      <vt:variant>
        <vt:i4>0</vt:i4>
      </vt:variant>
      <vt:variant>
        <vt:i4>5</vt:i4>
      </vt:variant>
      <vt:variant>
        <vt:lpwstr>http://ogp.am/hy/news/item/2016/02/16/AP3/</vt:lpwstr>
      </vt:variant>
      <vt:variant>
        <vt:lpwstr/>
      </vt:variant>
      <vt:variant>
        <vt:i4>131107</vt:i4>
      </vt:variant>
      <vt:variant>
        <vt:i4>66</vt:i4>
      </vt:variant>
      <vt:variant>
        <vt:i4>0</vt:i4>
      </vt:variant>
      <vt:variant>
        <vt:i4>5</vt:i4>
      </vt:variant>
      <vt:variant>
        <vt:lpwstr>http://ogp.am/u_files/file/2016_2018APDev_Timeline.pdf</vt:lpwstr>
      </vt:variant>
      <vt:variant>
        <vt:lpwstr/>
      </vt:variant>
      <vt:variant>
        <vt:i4>3407953</vt:i4>
      </vt:variant>
      <vt:variant>
        <vt:i4>63</vt:i4>
      </vt:variant>
      <vt:variant>
        <vt:i4>0</vt:i4>
      </vt:variant>
      <vt:variant>
        <vt:i4>5</vt:i4>
      </vt:variant>
      <vt:variant>
        <vt:lpwstr>http://gov.am/u_files/file/xorhurdner/korupcia/1141_1k_voroshum.pdf</vt:lpwstr>
      </vt:variant>
      <vt:variant>
        <vt:lpwstr/>
      </vt:variant>
      <vt:variant>
        <vt:i4>5242946</vt:i4>
      </vt:variant>
      <vt:variant>
        <vt:i4>60</vt:i4>
      </vt:variant>
      <vt:variant>
        <vt:i4>0</vt:i4>
      </vt:variant>
      <vt:variant>
        <vt:i4>5</vt:i4>
      </vt:variant>
      <vt:variant>
        <vt:lpwstr>https://sustainabledevelopment.un.org/?menu=1300</vt:lpwstr>
      </vt:variant>
      <vt:variant>
        <vt:lpwstr/>
      </vt:variant>
      <vt:variant>
        <vt:i4>1179731</vt:i4>
      </vt:variant>
      <vt:variant>
        <vt:i4>57</vt:i4>
      </vt:variant>
      <vt:variant>
        <vt:i4>0</vt:i4>
      </vt:variant>
      <vt:variant>
        <vt:i4>5</vt:i4>
      </vt:variant>
      <vt:variant>
        <vt:lpwstr>http://ogp.am/u_files/file/Manual for AP commitments_Final.pdf</vt:lpwstr>
      </vt:variant>
      <vt:variant>
        <vt:lpwstr/>
      </vt:variant>
      <vt:variant>
        <vt:i4>7995508</vt:i4>
      </vt:variant>
      <vt:variant>
        <vt:i4>54</vt:i4>
      </vt:variant>
      <vt:variant>
        <vt:i4>0</vt:i4>
      </vt:variant>
      <vt:variant>
        <vt:i4>5</vt:i4>
      </vt:variant>
      <vt:variant>
        <vt:lpwstr>http://www.ogp.am/</vt:lpwstr>
      </vt:variant>
      <vt:variant>
        <vt:lpwstr/>
      </vt:variant>
      <vt:variant>
        <vt:i4>131107</vt:i4>
      </vt:variant>
      <vt:variant>
        <vt:i4>51</vt:i4>
      </vt:variant>
      <vt:variant>
        <vt:i4>0</vt:i4>
      </vt:variant>
      <vt:variant>
        <vt:i4>5</vt:i4>
      </vt:variant>
      <vt:variant>
        <vt:lpwstr>http://ogp.am/u_files/file/2016_2018APDev_Timeline.pdf</vt:lpwstr>
      </vt:variant>
      <vt:variant>
        <vt:lpwstr/>
      </vt:variant>
      <vt:variant>
        <vt:i4>5177419</vt:i4>
      </vt:variant>
      <vt:variant>
        <vt:i4>48</vt:i4>
      </vt:variant>
      <vt:variant>
        <vt:i4>0</vt:i4>
      </vt:variant>
      <vt:variant>
        <vt:i4>5</vt:i4>
      </vt:variant>
      <vt:variant>
        <vt:lpwstr>https://www.opengovawards.org/2015results</vt:lpwstr>
      </vt:variant>
      <vt:variant>
        <vt:lpwstr/>
      </vt:variant>
      <vt:variant>
        <vt:i4>1507407</vt:i4>
      </vt:variant>
      <vt:variant>
        <vt:i4>45</vt:i4>
      </vt:variant>
      <vt:variant>
        <vt:i4>0</vt:i4>
      </vt:variant>
      <vt:variant>
        <vt:i4>5</vt:i4>
      </vt:variant>
      <vt:variant>
        <vt:lpwstr>http://www.foi.am/en/awards-winners/</vt:lpwstr>
      </vt:variant>
      <vt:variant>
        <vt:lpwstr/>
      </vt:variant>
      <vt:variant>
        <vt:i4>7405610</vt:i4>
      </vt:variant>
      <vt:variant>
        <vt:i4>42</vt:i4>
      </vt:variant>
      <vt:variant>
        <vt:i4>0</vt:i4>
      </vt:variant>
      <vt:variant>
        <vt:i4>5</vt:i4>
      </vt:variant>
      <vt:variant>
        <vt:lpwstr>http://www.e-draft.am/</vt:lpwstr>
      </vt:variant>
      <vt:variant>
        <vt:lpwstr/>
      </vt:variant>
      <vt:variant>
        <vt:i4>2555954</vt:i4>
      </vt:variant>
      <vt:variant>
        <vt:i4>39</vt:i4>
      </vt:variant>
      <vt:variant>
        <vt:i4>0</vt:i4>
      </vt:variant>
      <vt:variant>
        <vt:i4>5</vt:i4>
      </vt:variant>
      <vt:variant>
        <vt:lpwstr>http://www.gov.am/am/eiti/</vt:lpwstr>
      </vt:variant>
      <vt:variant>
        <vt:lpwstr/>
      </vt:variant>
      <vt:variant>
        <vt:i4>2490475</vt:i4>
      </vt:variant>
      <vt:variant>
        <vt:i4>36</vt:i4>
      </vt:variant>
      <vt:variant>
        <vt:i4>0</vt:i4>
      </vt:variant>
      <vt:variant>
        <vt:i4>5</vt:i4>
      </vt:variant>
      <vt:variant>
        <vt:lpwstr>https://www.geo-fund.am/hy/</vt:lpwstr>
      </vt:variant>
      <vt:variant>
        <vt:lpwstr/>
      </vt:variant>
      <vt:variant>
        <vt:i4>2555954</vt:i4>
      </vt:variant>
      <vt:variant>
        <vt:i4>33</vt:i4>
      </vt:variant>
      <vt:variant>
        <vt:i4>0</vt:i4>
      </vt:variant>
      <vt:variant>
        <vt:i4>5</vt:i4>
      </vt:variant>
      <vt:variant>
        <vt:lpwstr>http://www.gov.am/am/eiti/</vt:lpwstr>
      </vt:variant>
      <vt:variant>
        <vt:lpwstr/>
      </vt:variant>
      <vt:variant>
        <vt:i4>5242975</vt:i4>
      </vt:variant>
      <vt:variant>
        <vt:i4>30</vt:i4>
      </vt:variant>
      <vt:variant>
        <vt:i4>0</vt:i4>
      </vt:variant>
      <vt:variant>
        <vt:i4>5</vt:i4>
      </vt:variant>
      <vt:variant>
        <vt:lpwstr>http://www.ogp.am/u_files/file/OGP_AP2.pdf</vt:lpwstr>
      </vt:variant>
      <vt:variant>
        <vt:lpwstr/>
      </vt:variant>
      <vt:variant>
        <vt:i4>3539028</vt:i4>
      </vt:variant>
      <vt:variant>
        <vt:i4>27</vt:i4>
      </vt:variant>
      <vt:variant>
        <vt:i4>0</vt:i4>
      </vt:variant>
      <vt:variant>
        <vt:i4>5</vt:i4>
      </vt:variant>
      <vt:variant>
        <vt:lpwstr>https://www.opengovpartnership.org/sites/default/files/attachments/OGP_declaration.pdf</vt:lpwstr>
      </vt:variant>
      <vt:variant>
        <vt:lpwstr/>
      </vt:variant>
      <vt:variant>
        <vt:i4>720982</vt:i4>
      </vt:variant>
      <vt:variant>
        <vt:i4>24</vt:i4>
      </vt:variant>
      <vt:variant>
        <vt:i4>0</vt:i4>
      </vt:variant>
      <vt:variant>
        <vt:i4>5</vt:i4>
      </vt:variant>
      <vt:variant>
        <vt:lpwstr>http://www.opengovpartnership.org/country/armenia</vt:lpwstr>
      </vt:variant>
      <vt:variant>
        <vt:lpwstr/>
      </vt:variant>
      <vt:variant>
        <vt:i4>1703986</vt:i4>
      </vt:variant>
      <vt:variant>
        <vt:i4>17</vt:i4>
      </vt:variant>
      <vt:variant>
        <vt:i4>0</vt:i4>
      </vt:variant>
      <vt:variant>
        <vt:i4>5</vt:i4>
      </vt:variant>
      <vt:variant>
        <vt:lpwstr/>
      </vt:variant>
      <vt:variant>
        <vt:lpwstr>_Toc428887600</vt:lpwstr>
      </vt:variant>
      <vt:variant>
        <vt:i4>1245233</vt:i4>
      </vt:variant>
      <vt:variant>
        <vt:i4>14</vt:i4>
      </vt:variant>
      <vt:variant>
        <vt:i4>0</vt:i4>
      </vt:variant>
      <vt:variant>
        <vt:i4>5</vt:i4>
      </vt:variant>
      <vt:variant>
        <vt:lpwstr/>
      </vt:variant>
      <vt:variant>
        <vt:lpwstr>_Toc428887599</vt:lpwstr>
      </vt:variant>
      <vt:variant>
        <vt:i4>1245233</vt:i4>
      </vt:variant>
      <vt:variant>
        <vt:i4>11</vt:i4>
      </vt:variant>
      <vt:variant>
        <vt:i4>0</vt:i4>
      </vt:variant>
      <vt:variant>
        <vt:i4>5</vt:i4>
      </vt:variant>
      <vt:variant>
        <vt:lpwstr/>
      </vt:variant>
      <vt:variant>
        <vt:lpwstr>_Toc428887598</vt:lpwstr>
      </vt:variant>
      <vt:variant>
        <vt:i4>1245233</vt:i4>
      </vt:variant>
      <vt:variant>
        <vt:i4>8</vt:i4>
      </vt:variant>
      <vt:variant>
        <vt:i4>0</vt:i4>
      </vt:variant>
      <vt:variant>
        <vt:i4>5</vt:i4>
      </vt:variant>
      <vt:variant>
        <vt:lpwstr/>
      </vt:variant>
      <vt:variant>
        <vt:lpwstr>_Toc428887595</vt:lpwstr>
      </vt:variant>
      <vt:variant>
        <vt:i4>1245233</vt:i4>
      </vt:variant>
      <vt:variant>
        <vt:i4>5</vt:i4>
      </vt:variant>
      <vt:variant>
        <vt:i4>0</vt:i4>
      </vt:variant>
      <vt:variant>
        <vt:i4>5</vt:i4>
      </vt:variant>
      <vt:variant>
        <vt:lpwstr/>
      </vt:variant>
      <vt:variant>
        <vt:lpwstr>_Toc428887593</vt:lpwstr>
      </vt:variant>
      <vt:variant>
        <vt:i4>5374051</vt:i4>
      </vt:variant>
      <vt:variant>
        <vt:i4>0</vt:i4>
      </vt:variant>
      <vt:variant>
        <vt:i4>0</vt:i4>
      </vt:variant>
      <vt:variant>
        <vt:i4>5</vt:i4>
      </vt:variant>
      <vt:variant>
        <vt:lpwstr>http://esocial.am/am/login?next=%2Fam%2Fgnahatum_form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LiliaAfrikyan</dc:creator>
  <cp:keywords/>
  <dc:description/>
  <cp:lastModifiedBy>LiliaAfrikyan</cp:lastModifiedBy>
  <cp:revision>2</cp:revision>
  <cp:lastPrinted>2017-09-11T06:43:00Z</cp:lastPrinted>
  <dcterms:created xsi:type="dcterms:W3CDTF">2017-09-20T09:01:00Z</dcterms:created>
  <dcterms:modified xsi:type="dcterms:W3CDTF">2017-10-09T10:37:00Z</dcterms:modified>
</cp:coreProperties>
</file>