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BB" w:rsidRDefault="00A57ABB" w:rsidP="006F3B48">
      <w:pPr>
        <w:spacing w:after="0"/>
        <w:jc w:val="center"/>
        <w:rPr>
          <w:rFonts w:ascii="Times New Roman" w:hAnsi="Times New Roman"/>
          <w:b/>
          <w:bCs/>
          <w:lang w:eastAsia="sk-SK"/>
        </w:rPr>
      </w:pPr>
      <w:bookmarkStart w:id="0" w:name="_GoBack"/>
      <w:bookmarkEnd w:id="0"/>
    </w:p>
    <w:p w:rsidR="00960EC4" w:rsidRPr="00780A8A" w:rsidRDefault="00960EC4" w:rsidP="006F3B48">
      <w:pPr>
        <w:spacing w:after="0"/>
        <w:jc w:val="center"/>
        <w:rPr>
          <w:rFonts w:ascii="Times New Roman" w:hAnsi="Times New Roman"/>
          <w:b/>
          <w:bCs/>
          <w:lang w:eastAsia="sk-SK"/>
        </w:rPr>
      </w:pPr>
    </w:p>
    <w:p w:rsidR="00E17FC4" w:rsidRPr="00C43022" w:rsidRDefault="00E17FC4" w:rsidP="006F3B48">
      <w:pPr>
        <w:pStyle w:val="Bezriadkovania"/>
        <w:spacing w:line="276" w:lineRule="auto"/>
        <w:ind w:firstLine="708"/>
        <w:rPr>
          <w:rFonts w:ascii="Times New Roman" w:hAnsi="Times New Roman"/>
          <w:b/>
          <w:sz w:val="28"/>
          <w:szCs w:val="28"/>
        </w:rPr>
      </w:pPr>
      <w:r w:rsidRPr="00C43022">
        <w:rPr>
          <w:rFonts w:ascii="Times New Roman" w:hAnsi="Times New Roman"/>
          <w:b/>
          <w:sz w:val="28"/>
          <w:szCs w:val="28"/>
        </w:rPr>
        <w:t xml:space="preserve">MINISTERSTVO </w:t>
      </w:r>
      <w:r w:rsidR="008923E7">
        <w:rPr>
          <w:rFonts w:ascii="Times New Roman" w:hAnsi="Times New Roman"/>
          <w:b/>
          <w:sz w:val="28"/>
          <w:szCs w:val="28"/>
        </w:rPr>
        <w:t xml:space="preserve"> </w:t>
      </w:r>
      <w:r w:rsidRPr="00C43022">
        <w:rPr>
          <w:rFonts w:ascii="Times New Roman" w:hAnsi="Times New Roman"/>
          <w:b/>
          <w:sz w:val="28"/>
          <w:szCs w:val="28"/>
        </w:rPr>
        <w:t xml:space="preserve">VNÚTRA </w:t>
      </w:r>
      <w:r w:rsidR="008923E7">
        <w:rPr>
          <w:rFonts w:ascii="Times New Roman" w:hAnsi="Times New Roman"/>
          <w:b/>
          <w:sz w:val="28"/>
          <w:szCs w:val="28"/>
        </w:rPr>
        <w:t xml:space="preserve"> </w:t>
      </w:r>
      <w:r w:rsidRPr="00C43022">
        <w:rPr>
          <w:rFonts w:ascii="Times New Roman" w:hAnsi="Times New Roman"/>
          <w:b/>
          <w:sz w:val="28"/>
          <w:szCs w:val="28"/>
        </w:rPr>
        <w:t xml:space="preserve">SLOVENSKEJ </w:t>
      </w:r>
      <w:r w:rsidR="008923E7">
        <w:rPr>
          <w:rFonts w:ascii="Times New Roman" w:hAnsi="Times New Roman"/>
          <w:b/>
          <w:sz w:val="28"/>
          <w:szCs w:val="28"/>
        </w:rPr>
        <w:t xml:space="preserve"> </w:t>
      </w:r>
      <w:r w:rsidRPr="00C43022">
        <w:rPr>
          <w:rFonts w:ascii="Times New Roman" w:hAnsi="Times New Roman"/>
          <w:b/>
          <w:sz w:val="28"/>
          <w:szCs w:val="28"/>
        </w:rPr>
        <w:t>REPUBLIKY</w:t>
      </w:r>
    </w:p>
    <w:p w:rsidR="00E17FC4" w:rsidRDefault="00E17FC4" w:rsidP="006F3B48">
      <w:pPr>
        <w:pStyle w:val="Bezriadkovania"/>
        <w:spacing w:line="276" w:lineRule="auto"/>
        <w:ind w:left="708"/>
        <w:rPr>
          <w:rFonts w:ascii="Times New Roman" w:hAnsi="Times New Roman"/>
        </w:rPr>
      </w:pPr>
      <w:r w:rsidRPr="00C43022">
        <w:rPr>
          <w:rFonts w:ascii="Times New Roman" w:hAnsi="Times New Roman"/>
        </w:rPr>
        <w:t xml:space="preserve">Pribinova 2, 812 72 Bratislava </w:t>
      </w:r>
    </w:p>
    <w:p w:rsidR="00807357" w:rsidRPr="00807357" w:rsidRDefault="00807357" w:rsidP="006F3B48">
      <w:pPr>
        <w:pStyle w:val="Bezriadkovania"/>
        <w:spacing w:line="276" w:lineRule="auto"/>
        <w:ind w:left="708"/>
        <w:rPr>
          <w:rFonts w:ascii="Times New Roman" w:hAnsi="Times New Roman"/>
          <w:b/>
        </w:rPr>
      </w:pPr>
      <w:r w:rsidRPr="00807357">
        <w:rPr>
          <w:rFonts w:ascii="Times New Roman" w:hAnsi="Times New Roman"/>
          <w:b/>
        </w:rPr>
        <w:t>Úrad splnomocnenca vlády SR pre rozvoj občianskej spoločnosti</w:t>
      </w:r>
    </w:p>
    <w:p w:rsidR="00A57ABB" w:rsidRPr="00780A8A" w:rsidRDefault="00A57ABB" w:rsidP="006F3B48">
      <w:pPr>
        <w:spacing w:after="0"/>
        <w:jc w:val="center"/>
        <w:rPr>
          <w:rFonts w:ascii="Times New Roman" w:hAnsi="Times New Roman"/>
          <w:b/>
          <w:bCs/>
          <w:lang w:eastAsia="sk-SK"/>
        </w:rPr>
      </w:pPr>
    </w:p>
    <w:p w:rsidR="00193E57" w:rsidRPr="00780A8A" w:rsidRDefault="00193E57" w:rsidP="006F3B48">
      <w:pPr>
        <w:spacing w:after="0"/>
        <w:jc w:val="center"/>
        <w:rPr>
          <w:rFonts w:ascii="Times New Roman" w:hAnsi="Times New Roman"/>
          <w:b/>
          <w:bCs/>
          <w:lang w:eastAsia="sk-SK"/>
        </w:rPr>
      </w:pPr>
    </w:p>
    <w:p w:rsidR="00193E57" w:rsidRPr="00780A8A" w:rsidRDefault="00193E57" w:rsidP="006F3B48">
      <w:pPr>
        <w:spacing w:after="0"/>
        <w:jc w:val="center"/>
        <w:rPr>
          <w:rFonts w:ascii="Times New Roman" w:hAnsi="Times New Roman"/>
          <w:b/>
          <w:bCs/>
          <w:lang w:eastAsia="sk-SK"/>
        </w:rPr>
      </w:pPr>
    </w:p>
    <w:p w:rsidR="00193E57" w:rsidRPr="00780A8A" w:rsidRDefault="00193E57" w:rsidP="006F3B48">
      <w:pPr>
        <w:spacing w:after="0"/>
        <w:jc w:val="center"/>
        <w:rPr>
          <w:rFonts w:ascii="Times New Roman" w:hAnsi="Times New Roman"/>
          <w:b/>
          <w:bCs/>
          <w:lang w:eastAsia="sk-SK"/>
        </w:rPr>
      </w:pPr>
    </w:p>
    <w:p w:rsidR="00193E57" w:rsidRDefault="00193E57" w:rsidP="006F3B48">
      <w:pPr>
        <w:spacing w:after="0"/>
        <w:jc w:val="center"/>
        <w:rPr>
          <w:rFonts w:ascii="Times New Roman" w:hAnsi="Times New Roman"/>
          <w:b/>
          <w:bCs/>
          <w:lang w:eastAsia="sk-SK"/>
        </w:rPr>
      </w:pPr>
    </w:p>
    <w:p w:rsidR="0063167F" w:rsidRDefault="0063167F" w:rsidP="006F3B48">
      <w:pPr>
        <w:spacing w:after="0"/>
        <w:jc w:val="center"/>
        <w:rPr>
          <w:rFonts w:ascii="Times New Roman" w:hAnsi="Times New Roman"/>
          <w:b/>
          <w:bCs/>
          <w:lang w:eastAsia="sk-SK"/>
        </w:rPr>
      </w:pPr>
    </w:p>
    <w:p w:rsidR="0063167F" w:rsidRDefault="0063167F" w:rsidP="006F3B48">
      <w:pPr>
        <w:spacing w:after="0"/>
        <w:jc w:val="center"/>
        <w:rPr>
          <w:rFonts w:ascii="Times New Roman" w:hAnsi="Times New Roman"/>
          <w:b/>
          <w:bCs/>
          <w:lang w:eastAsia="sk-SK"/>
        </w:rPr>
      </w:pPr>
    </w:p>
    <w:p w:rsidR="0063167F" w:rsidRDefault="0063167F" w:rsidP="006F3B48">
      <w:pPr>
        <w:spacing w:after="0"/>
        <w:jc w:val="center"/>
        <w:rPr>
          <w:rFonts w:ascii="Times New Roman" w:hAnsi="Times New Roman"/>
          <w:b/>
          <w:bCs/>
          <w:lang w:eastAsia="sk-SK"/>
        </w:rPr>
      </w:pPr>
    </w:p>
    <w:p w:rsidR="0063167F" w:rsidRDefault="0063167F" w:rsidP="006F3B48">
      <w:pPr>
        <w:spacing w:after="0"/>
        <w:jc w:val="center"/>
        <w:rPr>
          <w:rFonts w:ascii="Times New Roman" w:hAnsi="Times New Roman"/>
          <w:b/>
          <w:bCs/>
          <w:lang w:eastAsia="sk-SK"/>
        </w:rPr>
      </w:pPr>
    </w:p>
    <w:p w:rsidR="0063167F" w:rsidRDefault="0063167F" w:rsidP="006F3B48">
      <w:pPr>
        <w:spacing w:after="0"/>
        <w:jc w:val="center"/>
        <w:rPr>
          <w:rFonts w:ascii="Times New Roman" w:hAnsi="Times New Roman"/>
          <w:b/>
          <w:bCs/>
          <w:lang w:eastAsia="sk-SK"/>
        </w:rPr>
      </w:pPr>
    </w:p>
    <w:p w:rsidR="0063167F" w:rsidRPr="00780A8A" w:rsidRDefault="0063167F" w:rsidP="006F3B48">
      <w:pPr>
        <w:spacing w:after="0"/>
        <w:jc w:val="center"/>
        <w:rPr>
          <w:rFonts w:ascii="Times New Roman" w:hAnsi="Times New Roman"/>
          <w:b/>
          <w:bCs/>
          <w:lang w:eastAsia="sk-SK"/>
        </w:rPr>
      </w:pPr>
    </w:p>
    <w:p w:rsidR="00193E57" w:rsidRPr="00780A8A" w:rsidRDefault="00193E57" w:rsidP="006F3B48">
      <w:pPr>
        <w:spacing w:after="0"/>
        <w:jc w:val="center"/>
        <w:rPr>
          <w:rFonts w:ascii="Times New Roman" w:hAnsi="Times New Roman"/>
          <w:b/>
          <w:bCs/>
          <w:lang w:eastAsia="sk-SK"/>
        </w:rPr>
      </w:pPr>
    </w:p>
    <w:p w:rsidR="00A57ABB" w:rsidRPr="00780A8A" w:rsidRDefault="00A57ABB" w:rsidP="006F3B48">
      <w:pPr>
        <w:spacing w:after="0"/>
        <w:jc w:val="center"/>
        <w:rPr>
          <w:rFonts w:ascii="Times New Roman" w:hAnsi="Times New Roman"/>
          <w:b/>
          <w:bCs/>
          <w:sz w:val="32"/>
          <w:szCs w:val="32"/>
          <w:lang w:eastAsia="sk-SK"/>
        </w:rPr>
      </w:pPr>
    </w:p>
    <w:p w:rsidR="00BA4118" w:rsidRPr="00E17FC4" w:rsidRDefault="00780A8A" w:rsidP="006F3B48">
      <w:pPr>
        <w:spacing w:after="0"/>
        <w:jc w:val="center"/>
        <w:rPr>
          <w:rFonts w:ascii="Times New Roman" w:hAnsi="Times New Roman"/>
          <w:b/>
          <w:bCs/>
          <w:sz w:val="40"/>
          <w:szCs w:val="40"/>
          <w:lang w:eastAsia="sk-SK"/>
        </w:rPr>
      </w:pPr>
      <w:r w:rsidRPr="00E17FC4">
        <w:rPr>
          <w:rFonts w:ascii="Times New Roman" w:hAnsi="Times New Roman"/>
          <w:b/>
          <w:bCs/>
          <w:sz w:val="40"/>
          <w:szCs w:val="40"/>
          <w:lang w:eastAsia="sk-SK"/>
        </w:rPr>
        <w:t>A</w:t>
      </w:r>
      <w:r w:rsidR="00876827">
        <w:rPr>
          <w:rFonts w:ascii="Times New Roman" w:hAnsi="Times New Roman"/>
          <w:b/>
          <w:bCs/>
          <w:sz w:val="40"/>
          <w:szCs w:val="40"/>
          <w:lang w:eastAsia="sk-SK"/>
        </w:rPr>
        <w:t>kčný plán</w:t>
      </w:r>
    </w:p>
    <w:p w:rsidR="00165FD3" w:rsidRPr="00E17FC4" w:rsidRDefault="00BA4118" w:rsidP="006F3B48">
      <w:pPr>
        <w:spacing w:after="0"/>
        <w:jc w:val="center"/>
        <w:rPr>
          <w:rFonts w:ascii="Times New Roman" w:hAnsi="Times New Roman"/>
          <w:b/>
          <w:bCs/>
          <w:sz w:val="40"/>
          <w:szCs w:val="40"/>
          <w:lang w:eastAsia="sk-SK"/>
        </w:rPr>
      </w:pPr>
      <w:r w:rsidRPr="00E17FC4">
        <w:rPr>
          <w:rFonts w:ascii="Times New Roman" w:hAnsi="Times New Roman"/>
          <w:b/>
          <w:bCs/>
          <w:sz w:val="40"/>
          <w:szCs w:val="40"/>
          <w:lang w:eastAsia="sk-SK"/>
        </w:rPr>
        <w:t>I</w:t>
      </w:r>
      <w:r w:rsidR="00876827">
        <w:rPr>
          <w:rFonts w:ascii="Times New Roman" w:hAnsi="Times New Roman"/>
          <w:b/>
          <w:bCs/>
          <w:sz w:val="40"/>
          <w:szCs w:val="40"/>
          <w:lang w:eastAsia="sk-SK"/>
        </w:rPr>
        <w:t>niciatívy pre otvorené vládnutie</w:t>
      </w:r>
    </w:p>
    <w:p w:rsidR="00A37F95" w:rsidRPr="008119E3" w:rsidRDefault="00876827" w:rsidP="006F3B48">
      <w:pPr>
        <w:spacing w:after="0"/>
        <w:jc w:val="center"/>
        <w:rPr>
          <w:rFonts w:ascii="Times New Roman" w:hAnsi="Times New Roman"/>
          <w:b/>
          <w:bCs/>
          <w:sz w:val="40"/>
          <w:szCs w:val="40"/>
          <w:lang w:eastAsia="sk-SK"/>
        </w:rPr>
      </w:pPr>
      <w:r w:rsidRPr="008119E3">
        <w:rPr>
          <w:rFonts w:ascii="Times New Roman" w:hAnsi="Times New Roman"/>
          <w:b/>
          <w:bCs/>
          <w:sz w:val="40"/>
          <w:szCs w:val="40"/>
          <w:lang w:eastAsia="sk-SK"/>
        </w:rPr>
        <w:t>v Slovenskej republik</w:t>
      </w:r>
      <w:r w:rsidR="00CE69CF" w:rsidRPr="008119E3">
        <w:rPr>
          <w:rFonts w:ascii="Times New Roman" w:hAnsi="Times New Roman"/>
          <w:b/>
          <w:bCs/>
          <w:sz w:val="40"/>
          <w:szCs w:val="40"/>
          <w:lang w:eastAsia="sk-SK"/>
        </w:rPr>
        <w:t>e</w:t>
      </w:r>
    </w:p>
    <w:p w:rsidR="00BA4118" w:rsidRPr="00E17FC4" w:rsidRDefault="00876827" w:rsidP="006F3B48">
      <w:pPr>
        <w:spacing w:after="0"/>
        <w:jc w:val="center"/>
        <w:rPr>
          <w:rFonts w:ascii="Times New Roman" w:hAnsi="Times New Roman"/>
          <w:b/>
          <w:bCs/>
          <w:sz w:val="40"/>
          <w:szCs w:val="40"/>
          <w:lang w:eastAsia="sk-SK"/>
        </w:rPr>
      </w:pPr>
      <w:r>
        <w:rPr>
          <w:rFonts w:ascii="Times New Roman" w:hAnsi="Times New Roman"/>
          <w:b/>
          <w:bCs/>
          <w:sz w:val="40"/>
          <w:szCs w:val="40"/>
          <w:lang w:eastAsia="sk-SK"/>
        </w:rPr>
        <w:t>na rok</w:t>
      </w:r>
      <w:r w:rsidR="00543327" w:rsidRPr="00E17FC4">
        <w:rPr>
          <w:rFonts w:ascii="Times New Roman" w:hAnsi="Times New Roman"/>
          <w:b/>
          <w:bCs/>
          <w:sz w:val="40"/>
          <w:szCs w:val="40"/>
          <w:lang w:eastAsia="sk-SK"/>
        </w:rPr>
        <w:t xml:space="preserve"> </w:t>
      </w:r>
      <w:r w:rsidR="00BA4118" w:rsidRPr="00E17FC4">
        <w:rPr>
          <w:rFonts w:ascii="Times New Roman" w:hAnsi="Times New Roman"/>
          <w:b/>
          <w:bCs/>
          <w:sz w:val="40"/>
          <w:szCs w:val="40"/>
          <w:lang w:eastAsia="sk-SK"/>
        </w:rPr>
        <w:t>2015</w:t>
      </w:r>
    </w:p>
    <w:p w:rsidR="00E3142D" w:rsidRDefault="00E3142D" w:rsidP="006F3B48">
      <w:pPr>
        <w:spacing w:after="0"/>
        <w:jc w:val="center"/>
        <w:rPr>
          <w:rFonts w:ascii="Times New Roman" w:hAnsi="Times New Roman"/>
          <w:b/>
          <w:bCs/>
          <w:sz w:val="32"/>
          <w:szCs w:val="32"/>
          <w:lang w:eastAsia="sk-SK"/>
        </w:rPr>
      </w:pPr>
    </w:p>
    <w:p w:rsidR="00E17FC4" w:rsidRDefault="00E17FC4" w:rsidP="006F3B48">
      <w:pPr>
        <w:spacing w:after="0"/>
        <w:jc w:val="center"/>
        <w:rPr>
          <w:rFonts w:ascii="Times New Roman" w:hAnsi="Times New Roman"/>
          <w:b/>
          <w:bCs/>
          <w:sz w:val="32"/>
          <w:szCs w:val="32"/>
          <w:lang w:eastAsia="sk-SK"/>
        </w:rPr>
      </w:pPr>
    </w:p>
    <w:p w:rsidR="00E17FC4" w:rsidRDefault="00E17FC4" w:rsidP="006F3B48">
      <w:pPr>
        <w:spacing w:after="0"/>
        <w:jc w:val="center"/>
        <w:rPr>
          <w:rFonts w:ascii="Times New Roman" w:hAnsi="Times New Roman"/>
          <w:b/>
          <w:bCs/>
          <w:sz w:val="32"/>
          <w:szCs w:val="32"/>
          <w:lang w:eastAsia="sk-SK"/>
        </w:rPr>
      </w:pPr>
    </w:p>
    <w:p w:rsidR="00E17FC4" w:rsidRPr="00780A8A" w:rsidRDefault="00E17FC4" w:rsidP="006F3B48">
      <w:pPr>
        <w:spacing w:after="0"/>
        <w:jc w:val="center"/>
        <w:rPr>
          <w:rFonts w:ascii="Times New Roman" w:hAnsi="Times New Roman"/>
          <w:b/>
          <w:bCs/>
          <w:sz w:val="32"/>
          <w:szCs w:val="32"/>
          <w:lang w:eastAsia="sk-SK"/>
        </w:rPr>
      </w:pPr>
    </w:p>
    <w:p w:rsidR="00E3142D" w:rsidRPr="00780A8A" w:rsidRDefault="00E3142D" w:rsidP="006F3B48">
      <w:pPr>
        <w:spacing w:after="0"/>
        <w:jc w:val="center"/>
        <w:rPr>
          <w:rFonts w:ascii="Times New Roman" w:hAnsi="Times New Roman"/>
          <w:b/>
          <w:bCs/>
          <w:sz w:val="32"/>
          <w:szCs w:val="32"/>
          <w:lang w:eastAsia="sk-SK"/>
        </w:rPr>
      </w:pPr>
    </w:p>
    <w:p w:rsidR="00780A8A" w:rsidRPr="00780A8A" w:rsidRDefault="00780A8A" w:rsidP="006F3B48">
      <w:pPr>
        <w:spacing w:after="0"/>
        <w:jc w:val="center"/>
        <w:rPr>
          <w:rFonts w:ascii="Times New Roman" w:hAnsi="Times New Roman"/>
          <w:b/>
          <w:bCs/>
          <w:sz w:val="32"/>
          <w:szCs w:val="32"/>
          <w:lang w:eastAsia="sk-SK"/>
        </w:rPr>
      </w:pPr>
    </w:p>
    <w:p w:rsidR="00780A8A" w:rsidRPr="00780A8A" w:rsidRDefault="00780A8A" w:rsidP="006F3B48">
      <w:pPr>
        <w:spacing w:after="0"/>
        <w:jc w:val="center"/>
        <w:rPr>
          <w:rFonts w:ascii="Times New Roman" w:hAnsi="Times New Roman"/>
          <w:b/>
          <w:bCs/>
          <w:sz w:val="32"/>
          <w:szCs w:val="32"/>
          <w:lang w:eastAsia="sk-SK"/>
        </w:rPr>
      </w:pPr>
    </w:p>
    <w:p w:rsidR="00780A8A" w:rsidRDefault="00780A8A" w:rsidP="006F3B48">
      <w:pPr>
        <w:spacing w:after="0"/>
        <w:jc w:val="center"/>
        <w:rPr>
          <w:rFonts w:ascii="Times New Roman" w:hAnsi="Times New Roman"/>
          <w:b/>
          <w:bCs/>
          <w:sz w:val="32"/>
          <w:szCs w:val="32"/>
          <w:lang w:eastAsia="sk-SK"/>
        </w:rPr>
      </w:pPr>
    </w:p>
    <w:p w:rsidR="0063167F" w:rsidRDefault="0063167F" w:rsidP="006F3B48">
      <w:pPr>
        <w:spacing w:after="0"/>
        <w:jc w:val="center"/>
        <w:rPr>
          <w:rFonts w:ascii="Times New Roman" w:hAnsi="Times New Roman"/>
          <w:b/>
          <w:bCs/>
          <w:sz w:val="32"/>
          <w:szCs w:val="32"/>
          <w:lang w:eastAsia="sk-SK"/>
        </w:rPr>
      </w:pPr>
    </w:p>
    <w:p w:rsidR="0063167F" w:rsidRDefault="0063167F" w:rsidP="006F3B48">
      <w:pPr>
        <w:spacing w:after="0"/>
        <w:jc w:val="center"/>
        <w:rPr>
          <w:rFonts w:ascii="Times New Roman" w:hAnsi="Times New Roman"/>
          <w:b/>
          <w:bCs/>
          <w:sz w:val="32"/>
          <w:szCs w:val="32"/>
          <w:lang w:eastAsia="sk-SK"/>
        </w:rPr>
      </w:pPr>
    </w:p>
    <w:p w:rsidR="0063167F" w:rsidRPr="00780A8A" w:rsidRDefault="0063167F" w:rsidP="006F3B48">
      <w:pPr>
        <w:spacing w:after="0"/>
        <w:jc w:val="center"/>
        <w:rPr>
          <w:rFonts w:ascii="Times New Roman" w:hAnsi="Times New Roman"/>
          <w:b/>
          <w:bCs/>
          <w:sz w:val="32"/>
          <w:szCs w:val="32"/>
          <w:lang w:eastAsia="sk-SK"/>
        </w:rPr>
      </w:pPr>
    </w:p>
    <w:p w:rsidR="00780A8A" w:rsidRPr="00780A8A" w:rsidRDefault="00780A8A" w:rsidP="006F3B48">
      <w:pPr>
        <w:spacing w:after="0"/>
        <w:jc w:val="center"/>
        <w:rPr>
          <w:rFonts w:ascii="Times New Roman" w:hAnsi="Times New Roman"/>
          <w:b/>
          <w:bCs/>
          <w:sz w:val="32"/>
          <w:szCs w:val="32"/>
          <w:lang w:eastAsia="sk-SK"/>
        </w:rPr>
      </w:pPr>
    </w:p>
    <w:p w:rsidR="00193E57" w:rsidRDefault="00E17FC4" w:rsidP="0063167F">
      <w:pPr>
        <w:spacing w:after="0"/>
        <w:jc w:val="center"/>
        <w:rPr>
          <w:rFonts w:ascii="Times New Roman" w:hAnsi="Times New Roman"/>
          <w:b/>
          <w:bCs/>
          <w:sz w:val="24"/>
          <w:szCs w:val="24"/>
          <w:lang w:eastAsia="sk-SK"/>
        </w:rPr>
      </w:pPr>
      <w:r w:rsidRPr="00E17FC4">
        <w:rPr>
          <w:rFonts w:ascii="Times New Roman" w:hAnsi="Times New Roman"/>
          <w:b/>
          <w:bCs/>
          <w:sz w:val="24"/>
          <w:szCs w:val="24"/>
          <w:lang w:eastAsia="sk-SK"/>
        </w:rPr>
        <w:t>Bratislava</w:t>
      </w:r>
      <w:r w:rsidR="008119E3">
        <w:rPr>
          <w:rFonts w:ascii="Times New Roman" w:hAnsi="Times New Roman"/>
          <w:b/>
          <w:bCs/>
          <w:sz w:val="24"/>
          <w:szCs w:val="24"/>
          <w:lang w:eastAsia="sk-SK"/>
        </w:rPr>
        <w:t xml:space="preserve"> </w:t>
      </w:r>
      <w:r w:rsidR="00193E57" w:rsidRPr="00E17FC4">
        <w:rPr>
          <w:rFonts w:ascii="Times New Roman" w:hAnsi="Times New Roman"/>
          <w:b/>
          <w:bCs/>
          <w:sz w:val="24"/>
          <w:szCs w:val="24"/>
          <w:lang w:eastAsia="sk-SK"/>
        </w:rPr>
        <w:t>201</w:t>
      </w:r>
      <w:r w:rsidR="001E3A10">
        <w:rPr>
          <w:rFonts w:ascii="Times New Roman" w:hAnsi="Times New Roman"/>
          <w:b/>
          <w:bCs/>
          <w:sz w:val="24"/>
          <w:szCs w:val="24"/>
          <w:lang w:eastAsia="sk-SK"/>
        </w:rPr>
        <w:t>5</w:t>
      </w:r>
    </w:p>
    <w:p w:rsidR="00C76D46" w:rsidRPr="00E17FC4" w:rsidRDefault="00C76D46" w:rsidP="0063167F">
      <w:pPr>
        <w:spacing w:after="0"/>
        <w:jc w:val="center"/>
        <w:rPr>
          <w:rFonts w:ascii="Times New Roman" w:hAnsi="Times New Roman"/>
          <w:b/>
          <w:bCs/>
          <w:sz w:val="24"/>
          <w:szCs w:val="24"/>
          <w:lang w:eastAsia="sk-SK"/>
        </w:rPr>
      </w:pPr>
    </w:p>
    <w:p w:rsidR="00E17FC4" w:rsidRPr="00C76D46" w:rsidRDefault="00E17FC4" w:rsidP="006F3B48">
      <w:pPr>
        <w:spacing w:after="0"/>
        <w:jc w:val="center"/>
        <w:rPr>
          <w:rFonts w:ascii="Times New Roman" w:hAnsi="Times New Roman"/>
          <w:b/>
          <w:bCs/>
          <w:sz w:val="32"/>
          <w:szCs w:val="32"/>
          <w:lang w:eastAsia="sk-SK"/>
        </w:rPr>
      </w:pPr>
      <w:r w:rsidRPr="00C76D46">
        <w:rPr>
          <w:rFonts w:ascii="Times New Roman" w:hAnsi="Times New Roman"/>
          <w:b/>
          <w:bCs/>
          <w:sz w:val="32"/>
          <w:szCs w:val="32"/>
          <w:lang w:eastAsia="sk-SK"/>
        </w:rPr>
        <w:br w:type="page"/>
      </w:r>
    </w:p>
    <w:p w:rsidR="00DD1666" w:rsidRDefault="00DD1666" w:rsidP="006F3B48">
      <w:pPr>
        <w:pStyle w:val="Hlavikaobsahu"/>
        <w:spacing w:before="0"/>
        <w:rPr>
          <w:rFonts w:ascii="Times New Roman" w:hAnsi="Times New Roman"/>
          <w:sz w:val="24"/>
          <w:szCs w:val="24"/>
        </w:rPr>
      </w:pPr>
      <w:r w:rsidRPr="00DD1666">
        <w:rPr>
          <w:rFonts w:ascii="Times New Roman" w:hAnsi="Times New Roman"/>
          <w:sz w:val="24"/>
          <w:szCs w:val="24"/>
        </w:rPr>
        <w:lastRenderedPageBreak/>
        <w:t>Obsah</w:t>
      </w:r>
    </w:p>
    <w:p w:rsidR="00DD1666" w:rsidRDefault="00DD1666" w:rsidP="006F3B48">
      <w:pPr>
        <w:spacing w:after="0"/>
        <w:rPr>
          <w:lang w:eastAsia="sk-SK"/>
        </w:rPr>
      </w:pPr>
    </w:p>
    <w:p w:rsidR="00DD1666" w:rsidRPr="00DD1666" w:rsidRDefault="00DD1666" w:rsidP="006F3B48">
      <w:pPr>
        <w:spacing w:after="0"/>
        <w:rPr>
          <w:lang w:eastAsia="sk-SK"/>
        </w:rPr>
      </w:pPr>
    </w:p>
    <w:p w:rsidR="00474AFF" w:rsidRPr="00A4029B" w:rsidRDefault="00DD1666" w:rsidP="00D43BF8">
      <w:pPr>
        <w:pStyle w:val="Obsah1"/>
        <w:rPr>
          <w:rStyle w:val="Hypertextovprepojenie"/>
          <w:rFonts w:ascii="Times New Roman" w:hAnsi="Times New Roman"/>
          <w:b/>
          <w:noProof/>
          <w:sz w:val="24"/>
          <w:szCs w:val="24"/>
        </w:rPr>
      </w:pPr>
      <w:r w:rsidRPr="00A4029B">
        <w:rPr>
          <w:rFonts w:ascii="Times New Roman" w:hAnsi="Times New Roman"/>
          <w:sz w:val="24"/>
          <w:szCs w:val="24"/>
        </w:rPr>
        <w:fldChar w:fldCharType="begin"/>
      </w:r>
      <w:r w:rsidRPr="00A4029B">
        <w:rPr>
          <w:rFonts w:ascii="Times New Roman" w:hAnsi="Times New Roman"/>
          <w:sz w:val="24"/>
          <w:szCs w:val="24"/>
        </w:rPr>
        <w:instrText xml:space="preserve"> TOC \o "1-3" \h \z \u </w:instrText>
      </w:r>
      <w:r w:rsidRPr="00A4029B">
        <w:rPr>
          <w:rFonts w:ascii="Times New Roman" w:hAnsi="Times New Roman"/>
          <w:sz w:val="24"/>
          <w:szCs w:val="24"/>
        </w:rPr>
        <w:fldChar w:fldCharType="separate"/>
      </w:r>
      <w:hyperlink w:anchor="_Toc405965020" w:history="1">
        <w:r w:rsidR="00474AFF" w:rsidRPr="00A4029B">
          <w:rPr>
            <w:rStyle w:val="Hypertextovprepojenie"/>
            <w:rFonts w:ascii="Times New Roman" w:hAnsi="Times New Roman"/>
            <w:b/>
            <w:noProof/>
            <w:sz w:val="24"/>
            <w:szCs w:val="24"/>
            <w:lang w:eastAsia="sk-SK"/>
          </w:rPr>
          <w:t>Úvod</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_Toc405965020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3</w:t>
        </w:r>
        <w:r w:rsidR="00474AFF" w:rsidRPr="00A4029B">
          <w:rPr>
            <w:rFonts w:ascii="Times New Roman" w:hAnsi="Times New Roman"/>
            <w:noProof/>
            <w:webHidden/>
            <w:sz w:val="24"/>
            <w:szCs w:val="24"/>
          </w:rPr>
          <w:fldChar w:fldCharType="end"/>
        </w:r>
      </w:hyperlink>
    </w:p>
    <w:p w:rsidR="00474AFF" w:rsidRPr="00A4029B" w:rsidRDefault="00474AFF" w:rsidP="00474AFF">
      <w:pPr>
        <w:rPr>
          <w:rFonts w:ascii="Times New Roman" w:eastAsiaTheme="minorEastAsia" w:hAnsi="Times New Roman"/>
          <w:sz w:val="24"/>
          <w:szCs w:val="24"/>
        </w:rPr>
      </w:pPr>
    </w:p>
    <w:p w:rsidR="00474AFF" w:rsidRPr="00A4029B" w:rsidRDefault="00257885" w:rsidP="00D43BF8">
      <w:pPr>
        <w:pStyle w:val="Obsah1"/>
        <w:rPr>
          <w:rFonts w:ascii="Times New Roman" w:eastAsiaTheme="minorEastAsia" w:hAnsi="Times New Roman"/>
          <w:noProof/>
          <w:sz w:val="24"/>
          <w:szCs w:val="24"/>
          <w:lang w:eastAsia="sk-SK"/>
        </w:rPr>
      </w:pPr>
      <w:hyperlink w:anchor="_Toc405965021" w:history="1">
        <w:r w:rsidR="00474AFF" w:rsidRPr="00A4029B">
          <w:rPr>
            <w:rStyle w:val="Hypertextovprepojenie"/>
            <w:rFonts w:ascii="Times New Roman" w:hAnsi="Times New Roman"/>
            <w:b/>
            <w:noProof/>
            <w:sz w:val="24"/>
            <w:szCs w:val="24"/>
            <w:lang w:eastAsia="sk-SK"/>
          </w:rPr>
          <w:t>1.</w:t>
        </w:r>
        <w:r w:rsidR="00474AFF" w:rsidRPr="00A4029B">
          <w:rPr>
            <w:rFonts w:ascii="Times New Roman" w:eastAsiaTheme="minorEastAsia" w:hAnsi="Times New Roman"/>
            <w:b/>
            <w:noProof/>
            <w:sz w:val="24"/>
            <w:szCs w:val="24"/>
            <w:lang w:eastAsia="sk-SK"/>
          </w:rPr>
          <w:tab/>
        </w:r>
        <w:r w:rsidR="00474AFF" w:rsidRPr="00A4029B">
          <w:rPr>
            <w:rStyle w:val="Hypertextovprepojenie"/>
            <w:rFonts w:ascii="Times New Roman" w:hAnsi="Times New Roman"/>
            <w:b/>
            <w:noProof/>
            <w:sz w:val="24"/>
            <w:szCs w:val="24"/>
            <w:lang w:eastAsia="sk-SK"/>
          </w:rPr>
          <w:t>Otvorené informácie</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_Toc405965021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6</w:t>
        </w:r>
        <w:r w:rsidR="00474AFF" w:rsidRPr="00A4029B">
          <w:rPr>
            <w:rFonts w:ascii="Times New Roman" w:hAnsi="Times New Roman"/>
            <w:noProof/>
            <w:webHidden/>
            <w:sz w:val="24"/>
            <w:szCs w:val="24"/>
          </w:rPr>
          <w:fldChar w:fldCharType="end"/>
        </w:r>
      </w:hyperlink>
    </w:p>
    <w:p w:rsidR="00474AFF" w:rsidRPr="00A4029B" w:rsidRDefault="00257885">
      <w:pPr>
        <w:pStyle w:val="Obsah2"/>
        <w:rPr>
          <w:rFonts w:ascii="Times New Roman" w:eastAsiaTheme="minorEastAsia" w:hAnsi="Times New Roman"/>
          <w:noProof/>
          <w:sz w:val="24"/>
          <w:szCs w:val="24"/>
          <w:lang w:eastAsia="sk-SK"/>
        </w:rPr>
      </w:pPr>
      <w:hyperlink w:anchor="_Toc405965022" w:history="1">
        <w:r w:rsidR="00474AFF" w:rsidRPr="00A4029B">
          <w:rPr>
            <w:rStyle w:val="Hypertextovprepojenie"/>
            <w:rFonts w:ascii="Times New Roman" w:hAnsi="Times New Roman"/>
            <w:noProof/>
            <w:sz w:val="24"/>
            <w:szCs w:val="24"/>
            <w:lang w:eastAsia="sk-SK"/>
          </w:rPr>
          <w:t>1.1.</w:t>
        </w:r>
        <w:r w:rsidR="00474AFF" w:rsidRPr="00A4029B">
          <w:rPr>
            <w:rFonts w:ascii="Times New Roman" w:eastAsiaTheme="minorEastAsia" w:hAnsi="Times New Roman"/>
            <w:noProof/>
            <w:sz w:val="24"/>
            <w:szCs w:val="24"/>
            <w:lang w:eastAsia="sk-SK"/>
          </w:rPr>
          <w:tab/>
        </w:r>
        <w:r w:rsidR="00474AFF" w:rsidRPr="00A4029B">
          <w:rPr>
            <w:rStyle w:val="Hypertextovprepojenie"/>
            <w:rFonts w:ascii="Times New Roman" w:hAnsi="Times New Roman"/>
            <w:noProof/>
            <w:sz w:val="24"/>
            <w:szCs w:val="24"/>
          </w:rPr>
          <w:t>Portál otvorených dát – data.gov.sk</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_Toc405965022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6</w:t>
        </w:r>
        <w:r w:rsidR="00474AFF" w:rsidRPr="00A4029B">
          <w:rPr>
            <w:rFonts w:ascii="Times New Roman" w:hAnsi="Times New Roman"/>
            <w:noProof/>
            <w:webHidden/>
            <w:sz w:val="24"/>
            <w:szCs w:val="24"/>
          </w:rPr>
          <w:fldChar w:fldCharType="end"/>
        </w:r>
      </w:hyperlink>
    </w:p>
    <w:p w:rsidR="00474AFF" w:rsidRPr="00A4029B" w:rsidRDefault="00257885" w:rsidP="004741DF">
      <w:pPr>
        <w:pStyle w:val="Obsah2"/>
        <w:tabs>
          <w:tab w:val="clear" w:pos="9062"/>
          <w:tab w:val="right" w:leader="dot" w:pos="9072"/>
        </w:tabs>
        <w:rPr>
          <w:rStyle w:val="Hypertextovprepojenie"/>
          <w:rFonts w:ascii="Times New Roman" w:hAnsi="Times New Roman"/>
          <w:noProof/>
          <w:sz w:val="24"/>
          <w:szCs w:val="24"/>
        </w:rPr>
      </w:pPr>
      <w:hyperlink w:anchor="_Toc405965023" w:history="1">
        <w:r w:rsidR="00474AFF" w:rsidRPr="00A4029B">
          <w:rPr>
            <w:rStyle w:val="Hypertextovprepojenie"/>
            <w:rFonts w:ascii="Times New Roman" w:hAnsi="Times New Roman"/>
            <w:noProof/>
            <w:sz w:val="24"/>
            <w:szCs w:val="24"/>
            <w:lang w:eastAsia="sk-SK"/>
          </w:rPr>
          <w:t>1.2.</w:t>
        </w:r>
        <w:r w:rsidR="00474AFF" w:rsidRPr="00A4029B">
          <w:rPr>
            <w:rFonts w:ascii="Times New Roman" w:eastAsiaTheme="minorEastAsia" w:hAnsi="Times New Roman"/>
            <w:noProof/>
            <w:sz w:val="24"/>
            <w:szCs w:val="24"/>
            <w:lang w:eastAsia="sk-SK"/>
          </w:rPr>
          <w:tab/>
        </w:r>
        <w:r w:rsidR="00474AFF" w:rsidRPr="00A4029B">
          <w:rPr>
            <w:rStyle w:val="Hypertextovprepojenie"/>
            <w:rFonts w:ascii="Times New Roman" w:hAnsi="Times New Roman"/>
            <w:noProof/>
            <w:sz w:val="24"/>
            <w:szCs w:val="24"/>
          </w:rPr>
          <w:t>Webová aplikácia pre európske štrukturálne a investičné fondy, Finančný mechanizmus EHP, Nórsky finančný mechanizmus, Švajčiarsky finančný mechanizmus a dotačné schémy zo štátneho rozpočtu SR</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_Toc405965023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8</w:t>
        </w:r>
        <w:r w:rsidR="00474AFF" w:rsidRPr="00A4029B">
          <w:rPr>
            <w:rFonts w:ascii="Times New Roman" w:hAnsi="Times New Roman"/>
            <w:noProof/>
            <w:webHidden/>
            <w:sz w:val="24"/>
            <w:szCs w:val="24"/>
          </w:rPr>
          <w:fldChar w:fldCharType="end"/>
        </w:r>
      </w:hyperlink>
    </w:p>
    <w:p w:rsidR="00474AFF" w:rsidRPr="00A4029B" w:rsidRDefault="00474AFF" w:rsidP="00474AFF">
      <w:pPr>
        <w:rPr>
          <w:rFonts w:ascii="Times New Roman" w:eastAsiaTheme="minorEastAsia" w:hAnsi="Times New Roman"/>
          <w:sz w:val="24"/>
          <w:szCs w:val="24"/>
        </w:rPr>
      </w:pPr>
    </w:p>
    <w:p w:rsidR="00474AFF" w:rsidRPr="00A4029B" w:rsidRDefault="00257885" w:rsidP="00D43BF8">
      <w:pPr>
        <w:pStyle w:val="Obsah1"/>
        <w:rPr>
          <w:rFonts w:ascii="Times New Roman" w:eastAsiaTheme="minorEastAsia" w:hAnsi="Times New Roman"/>
          <w:noProof/>
          <w:sz w:val="24"/>
          <w:szCs w:val="24"/>
          <w:lang w:eastAsia="sk-SK"/>
        </w:rPr>
      </w:pPr>
      <w:hyperlink w:anchor="_Toc405965024" w:history="1">
        <w:r w:rsidR="00474AFF" w:rsidRPr="00A4029B">
          <w:rPr>
            <w:rStyle w:val="Hypertextovprepojenie"/>
            <w:rFonts w:ascii="Times New Roman" w:hAnsi="Times New Roman"/>
            <w:b/>
            <w:noProof/>
            <w:sz w:val="24"/>
            <w:szCs w:val="24"/>
            <w:lang w:eastAsia="sk-SK"/>
          </w:rPr>
          <w:t>2. Otvorené vzdelávanie</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_Toc405965024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11</w:t>
        </w:r>
        <w:r w:rsidR="00474AFF" w:rsidRPr="00A4029B">
          <w:rPr>
            <w:rFonts w:ascii="Times New Roman" w:hAnsi="Times New Roman"/>
            <w:noProof/>
            <w:webHidden/>
            <w:sz w:val="24"/>
            <w:szCs w:val="24"/>
          </w:rPr>
          <w:fldChar w:fldCharType="end"/>
        </w:r>
      </w:hyperlink>
    </w:p>
    <w:p w:rsidR="00474AFF" w:rsidRPr="00A4029B" w:rsidRDefault="00257885">
      <w:pPr>
        <w:pStyle w:val="Obsah2"/>
        <w:rPr>
          <w:rFonts w:ascii="Times New Roman" w:eastAsiaTheme="minorEastAsia" w:hAnsi="Times New Roman"/>
          <w:noProof/>
          <w:sz w:val="24"/>
          <w:szCs w:val="24"/>
          <w:lang w:eastAsia="sk-SK"/>
        </w:rPr>
      </w:pPr>
      <w:hyperlink w:anchor="_Toc405965025" w:history="1">
        <w:r w:rsidR="00474AFF" w:rsidRPr="00A4029B">
          <w:rPr>
            <w:rStyle w:val="Hypertextovprepojenie"/>
            <w:rFonts w:ascii="Times New Roman" w:hAnsi="Times New Roman"/>
            <w:noProof/>
            <w:sz w:val="24"/>
            <w:szCs w:val="24"/>
          </w:rPr>
          <w:t>2.1 Otvorené vzdelávacie zdroje</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_Toc405965025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11</w:t>
        </w:r>
        <w:r w:rsidR="00474AFF" w:rsidRPr="00A4029B">
          <w:rPr>
            <w:rFonts w:ascii="Times New Roman" w:hAnsi="Times New Roman"/>
            <w:noProof/>
            <w:webHidden/>
            <w:sz w:val="24"/>
            <w:szCs w:val="24"/>
          </w:rPr>
          <w:fldChar w:fldCharType="end"/>
        </w:r>
      </w:hyperlink>
    </w:p>
    <w:p w:rsidR="00474AFF" w:rsidRPr="00A4029B" w:rsidRDefault="00257885">
      <w:pPr>
        <w:pStyle w:val="Obsah2"/>
        <w:rPr>
          <w:rStyle w:val="Hypertextovprepojenie"/>
          <w:rFonts w:ascii="Times New Roman" w:hAnsi="Times New Roman"/>
          <w:noProof/>
          <w:sz w:val="24"/>
          <w:szCs w:val="24"/>
        </w:rPr>
      </w:pPr>
      <w:hyperlink w:anchor="_Toc405965026" w:history="1">
        <w:r w:rsidR="00474AFF" w:rsidRPr="00A4029B">
          <w:rPr>
            <w:rStyle w:val="Hypertextovprepojenie"/>
            <w:rFonts w:ascii="Times New Roman" w:hAnsi="Times New Roman"/>
            <w:noProof/>
            <w:sz w:val="24"/>
            <w:szCs w:val="24"/>
          </w:rPr>
          <w:t>2.2 Otvorený prístup k výsledkom vedy a výskumu</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_Toc405965026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14</w:t>
        </w:r>
        <w:r w:rsidR="00474AFF" w:rsidRPr="00A4029B">
          <w:rPr>
            <w:rFonts w:ascii="Times New Roman" w:hAnsi="Times New Roman"/>
            <w:noProof/>
            <w:webHidden/>
            <w:sz w:val="24"/>
            <w:szCs w:val="24"/>
          </w:rPr>
          <w:fldChar w:fldCharType="end"/>
        </w:r>
      </w:hyperlink>
    </w:p>
    <w:p w:rsidR="00474AFF" w:rsidRPr="00A4029B" w:rsidRDefault="00474AFF" w:rsidP="00474AFF">
      <w:pPr>
        <w:rPr>
          <w:rFonts w:ascii="Times New Roman" w:eastAsiaTheme="minorEastAsia" w:hAnsi="Times New Roman"/>
          <w:sz w:val="24"/>
          <w:szCs w:val="24"/>
        </w:rPr>
      </w:pPr>
    </w:p>
    <w:p w:rsidR="00474AFF" w:rsidRPr="00A4029B" w:rsidRDefault="00257885" w:rsidP="00D43BF8">
      <w:pPr>
        <w:pStyle w:val="Obsah1"/>
        <w:rPr>
          <w:rFonts w:ascii="Times New Roman" w:eastAsiaTheme="minorEastAsia" w:hAnsi="Times New Roman"/>
          <w:noProof/>
          <w:sz w:val="24"/>
          <w:szCs w:val="24"/>
          <w:lang w:eastAsia="sk-SK"/>
        </w:rPr>
      </w:pPr>
      <w:hyperlink w:anchor="_Toc405965027" w:history="1">
        <w:r w:rsidR="00474AFF" w:rsidRPr="00A4029B">
          <w:rPr>
            <w:rStyle w:val="Hypertextovprepojenie"/>
            <w:rFonts w:ascii="Times New Roman" w:hAnsi="Times New Roman"/>
            <w:b/>
            <w:noProof/>
            <w:sz w:val="24"/>
            <w:szCs w:val="24"/>
            <w:lang w:eastAsia="sk-SK"/>
          </w:rPr>
          <w:t xml:space="preserve">3. </w:t>
        </w:r>
        <w:r w:rsidR="00474AFF" w:rsidRPr="00A4029B">
          <w:rPr>
            <w:rStyle w:val="Hypertextovprepojenie"/>
            <w:rFonts w:ascii="Times New Roman" w:hAnsi="Times New Roman"/>
            <w:b/>
            <w:noProof/>
            <w:sz w:val="24"/>
            <w:szCs w:val="24"/>
          </w:rPr>
          <w:t>Vláda</w:t>
        </w:r>
        <w:r w:rsidR="00474AFF" w:rsidRPr="00A4029B">
          <w:rPr>
            <w:rStyle w:val="Hypertextovprepojenie"/>
            <w:rFonts w:ascii="Times New Roman" w:hAnsi="Times New Roman"/>
            <w:b/>
            <w:noProof/>
            <w:sz w:val="24"/>
            <w:szCs w:val="24"/>
            <w:lang w:eastAsia="sk-SK"/>
          </w:rPr>
          <w:t xml:space="preserve"> otvorená pre dialóg</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_Toc405965027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18</w:t>
        </w:r>
        <w:r w:rsidR="00474AFF" w:rsidRPr="00A4029B">
          <w:rPr>
            <w:rFonts w:ascii="Times New Roman" w:hAnsi="Times New Roman"/>
            <w:noProof/>
            <w:webHidden/>
            <w:sz w:val="24"/>
            <w:szCs w:val="24"/>
          </w:rPr>
          <w:fldChar w:fldCharType="end"/>
        </w:r>
      </w:hyperlink>
    </w:p>
    <w:p w:rsidR="00474AFF" w:rsidRPr="00A4029B" w:rsidRDefault="00257885">
      <w:pPr>
        <w:pStyle w:val="Obsah2"/>
        <w:rPr>
          <w:rFonts w:ascii="Times New Roman" w:eastAsiaTheme="minorEastAsia" w:hAnsi="Times New Roman"/>
          <w:noProof/>
          <w:sz w:val="24"/>
          <w:szCs w:val="24"/>
          <w:lang w:eastAsia="sk-SK"/>
        </w:rPr>
      </w:pPr>
      <w:hyperlink w:anchor="_Toc405965028" w:history="1">
        <w:r w:rsidR="00474AFF" w:rsidRPr="00A4029B">
          <w:rPr>
            <w:rStyle w:val="Hypertextovprepojenie"/>
            <w:rFonts w:ascii="Times New Roman" w:hAnsi="Times New Roman"/>
            <w:noProof/>
            <w:sz w:val="24"/>
            <w:szCs w:val="24"/>
          </w:rPr>
          <w:t>3.1. Verejné politiky</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_Toc405965028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18</w:t>
        </w:r>
        <w:r w:rsidR="00474AFF" w:rsidRPr="00A4029B">
          <w:rPr>
            <w:rFonts w:ascii="Times New Roman" w:hAnsi="Times New Roman"/>
            <w:noProof/>
            <w:webHidden/>
            <w:sz w:val="24"/>
            <w:szCs w:val="24"/>
          </w:rPr>
          <w:fldChar w:fldCharType="end"/>
        </w:r>
      </w:hyperlink>
    </w:p>
    <w:p w:rsidR="00474AFF" w:rsidRPr="00A4029B" w:rsidRDefault="00257885">
      <w:pPr>
        <w:pStyle w:val="Obsah2"/>
        <w:rPr>
          <w:rStyle w:val="Hypertextovprepojenie"/>
          <w:rFonts w:ascii="Times New Roman" w:hAnsi="Times New Roman"/>
          <w:noProof/>
          <w:sz w:val="24"/>
          <w:szCs w:val="24"/>
        </w:rPr>
      </w:pPr>
      <w:hyperlink w:anchor="_Toc405965029" w:history="1">
        <w:r w:rsidR="00474AFF" w:rsidRPr="00A4029B">
          <w:rPr>
            <w:rStyle w:val="Hypertextovprepojenie"/>
            <w:rFonts w:ascii="Times New Roman" w:hAnsi="Times New Roman"/>
            <w:noProof/>
            <w:sz w:val="24"/>
            <w:szCs w:val="24"/>
          </w:rPr>
          <w:t>3.2. Elektronická hromadná žiadosť</w:t>
        </w:r>
        <w:r w:rsidR="00474AFF" w:rsidRPr="00A4029B">
          <w:rPr>
            <w:rFonts w:ascii="Times New Roman" w:hAnsi="Times New Roman"/>
            <w:noProof/>
            <w:webHidden/>
            <w:sz w:val="24"/>
            <w:szCs w:val="24"/>
          </w:rPr>
          <w:tab/>
        </w:r>
        <w:r w:rsidR="00A4029B" w:rsidRPr="00A4029B">
          <w:rPr>
            <w:rFonts w:ascii="Times New Roman" w:hAnsi="Times New Roman"/>
            <w:noProof/>
            <w:webHidden/>
            <w:sz w:val="24"/>
            <w:szCs w:val="24"/>
          </w:rPr>
          <w:t>20</w:t>
        </w:r>
      </w:hyperlink>
    </w:p>
    <w:p w:rsidR="00474AFF" w:rsidRPr="00A4029B" w:rsidRDefault="00474AFF" w:rsidP="00474AFF">
      <w:pPr>
        <w:rPr>
          <w:rFonts w:ascii="Times New Roman" w:eastAsiaTheme="minorEastAsia" w:hAnsi="Times New Roman"/>
          <w:sz w:val="24"/>
          <w:szCs w:val="24"/>
        </w:rPr>
      </w:pPr>
    </w:p>
    <w:p w:rsidR="00474AFF" w:rsidRPr="00A4029B" w:rsidRDefault="00257885" w:rsidP="00D43BF8">
      <w:pPr>
        <w:pStyle w:val="Obsah1"/>
        <w:rPr>
          <w:rStyle w:val="Hypertextovprepojenie"/>
          <w:rFonts w:ascii="Times New Roman" w:hAnsi="Times New Roman"/>
          <w:noProof/>
          <w:sz w:val="24"/>
          <w:szCs w:val="24"/>
        </w:rPr>
      </w:pPr>
      <w:hyperlink w:anchor="_Toc405965030" w:history="1">
        <w:r w:rsidR="00474AFF" w:rsidRPr="00A4029B">
          <w:rPr>
            <w:rStyle w:val="Hypertextovprepojenie"/>
            <w:rFonts w:ascii="Times New Roman" w:hAnsi="Times New Roman"/>
            <w:b/>
            <w:noProof/>
            <w:sz w:val="24"/>
            <w:szCs w:val="24"/>
            <w:lang w:eastAsia="sk-SK"/>
          </w:rPr>
          <w:t>4.</w:t>
        </w:r>
        <w:r w:rsidR="00474AFF" w:rsidRPr="00A4029B">
          <w:rPr>
            <w:rFonts w:ascii="Times New Roman" w:eastAsiaTheme="minorEastAsia" w:hAnsi="Times New Roman"/>
            <w:b/>
            <w:noProof/>
            <w:sz w:val="24"/>
            <w:szCs w:val="24"/>
            <w:lang w:eastAsia="sk-SK"/>
          </w:rPr>
          <w:tab/>
        </w:r>
        <w:r w:rsidR="00474AFF" w:rsidRPr="00A4029B">
          <w:rPr>
            <w:rStyle w:val="Hypertextovprepojenie"/>
            <w:rFonts w:ascii="Times New Roman" w:hAnsi="Times New Roman"/>
            <w:b/>
            <w:noProof/>
            <w:sz w:val="24"/>
            <w:szCs w:val="24"/>
            <w:lang w:eastAsia="sk-SK"/>
          </w:rPr>
          <w:t>Otvorená justícia</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_Toc405965030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21</w:t>
        </w:r>
        <w:r w:rsidR="00474AFF" w:rsidRPr="00A4029B">
          <w:rPr>
            <w:rFonts w:ascii="Times New Roman" w:hAnsi="Times New Roman"/>
            <w:noProof/>
            <w:webHidden/>
            <w:sz w:val="24"/>
            <w:szCs w:val="24"/>
          </w:rPr>
          <w:fldChar w:fldCharType="end"/>
        </w:r>
      </w:hyperlink>
    </w:p>
    <w:p w:rsidR="00474AFF" w:rsidRPr="00A4029B" w:rsidRDefault="00474AFF" w:rsidP="00474AFF">
      <w:pPr>
        <w:rPr>
          <w:rFonts w:ascii="Times New Roman" w:eastAsiaTheme="minorEastAsia" w:hAnsi="Times New Roman"/>
          <w:sz w:val="24"/>
          <w:szCs w:val="24"/>
        </w:rPr>
      </w:pPr>
    </w:p>
    <w:p w:rsidR="00474AFF" w:rsidRPr="00A4029B" w:rsidRDefault="00257885" w:rsidP="00D43BF8">
      <w:pPr>
        <w:pStyle w:val="Obsah1"/>
        <w:rPr>
          <w:rFonts w:ascii="Times New Roman" w:eastAsiaTheme="minorEastAsia" w:hAnsi="Times New Roman"/>
          <w:noProof/>
          <w:sz w:val="24"/>
          <w:szCs w:val="24"/>
          <w:lang w:eastAsia="sk-SK"/>
        </w:rPr>
      </w:pPr>
      <w:hyperlink w:anchor="_Toc405965031" w:history="1">
        <w:r w:rsidR="00474AFF" w:rsidRPr="00A4029B">
          <w:rPr>
            <w:rStyle w:val="Hypertextovprepojenie"/>
            <w:rFonts w:ascii="Times New Roman" w:hAnsi="Times New Roman"/>
            <w:b/>
            <w:noProof/>
            <w:sz w:val="24"/>
            <w:szCs w:val="24"/>
          </w:rPr>
          <w:t>5.</w:t>
        </w:r>
        <w:r w:rsidR="00474AFF" w:rsidRPr="00A4029B">
          <w:rPr>
            <w:rFonts w:ascii="Times New Roman" w:eastAsiaTheme="minorEastAsia" w:hAnsi="Times New Roman"/>
            <w:b/>
            <w:noProof/>
            <w:sz w:val="24"/>
            <w:szCs w:val="24"/>
            <w:lang w:eastAsia="sk-SK"/>
          </w:rPr>
          <w:tab/>
        </w:r>
        <w:r w:rsidR="00474AFF" w:rsidRPr="00A4029B">
          <w:rPr>
            <w:rStyle w:val="Hypertextovprepojenie"/>
            <w:rFonts w:ascii="Times New Roman" w:hAnsi="Times New Roman"/>
            <w:b/>
            <w:noProof/>
            <w:sz w:val="24"/>
            <w:szCs w:val="24"/>
          </w:rPr>
          <w:t>Spätná väzba a pokračovanie</w:t>
        </w:r>
        <w:r w:rsidR="00474AFF" w:rsidRPr="00A4029B">
          <w:rPr>
            <w:rFonts w:ascii="Times New Roman" w:hAnsi="Times New Roman"/>
            <w:noProof/>
            <w:webHidden/>
            <w:sz w:val="24"/>
            <w:szCs w:val="24"/>
          </w:rPr>
          <w:tab/>
        </w:r>
        <w:r w:rsidR="00474AFF" w:rsidRPr="00A4029B">
          <w:rPr>
            <w:rFonts w:ascii="Times New Roman" w:hAnsi="Times New Roman"/>
            <w:noProof/>
            <w:webHidden/>
            <w:sz w:val="24"/>
            <w:szCs w:val="24"/>
          </w:rPr>
          <w:fldChar w:fldCharType="begin"/>
        </w:r>
        <w:r w:rsidR="00474AFF" w:rsidRPr="00A4029B">
          <w:rPr>
            <w:rFonts w:ascii="Times New Roman" w:hAnsi="Times New Roman"/>
            <w:noProof/>
            <w:webHidden/>
            <w:sz w:val="24"/>
            <w:szCs w:val="24"/>
          </w:rPr>
          <w:instrText xml:space="preserve"> PAGEREF _Toc405965031 \h </w:instrText>
        </w:r>
        <w:r w:rsidR="00474AFF" w:rsidRPr="00A4029B">
          <w:rPr>
            <w:rFonts w:ascii="Times New Roman" w:hAnsi="Times New Roman"/>
            <w:noProof/>
            <w:webHidden/>
            <w:sz w:val="24"/>
            <w:szCs w:val="24"/>
          </w:rPr>
        </w:r>
        <w:r w:rsidR="00474AFF" w:rsidRPr="00A4029B">
          <w:rPr>
            <w:rFonts w:ascii="Times New Roman" w:hAnsi="Times New Roman"/>
            <w:noProof/>
            <w:webHidden/>
            <w:sz w:val="24"/>
            <w:szCs w:val="24"/>
          </w:rPr>
          <w:fldChar w:fldCharType="separate"/>
        </w:r>
        <w:r w:rsidR="00A4029B">
          <w:rPr>
            <w:rFonts w:ascii="Times New Roman" w:hAnsi="Times New Roman"/>
            <w:noProof/>
            <w:webHidden/>
            <w:sz w:val="24"/>
            <w:szCs w:val="24"/>
          </w:rPr>
          <w:t>23</w:t>
        </w:r>
        <w:r w:rsidR="00474AFF" w:rsidRPr="00A4029B">
          <w:rPr>
            <w:rFonts w:ascii="Times New Roman" w:hAnsi="Times New Roman"/>
            <w:noProof/>
            <w:webHidden/>
            <w:sz w:val="24"/>
            <w:szCs w:val="24"/>
          </w:rPr>
          <w:fldChar w:fldCharType="end"/>
        </w:r>
      </w:hyperlink>
    </w:p>
    <w:p w:rsidR="00DD1666" w:rsidRPr="00587300" w:rsidRDefault="00DD1666" w:rsidP="006F3B48">
      <w:pPr>
        <w:spacing w:after="0"/>
        <w:rPr>
          <w:rFonts w:ascii="Times New Roman" w:hAnsi="Times New Roman"/>
          <w:sz w:val="24"/>
          <w:szCs w:val="24"/>
        </w:rPr>
      </w:pPr>
      <w:r w:rsidRPr="00A4029B">
        <w:rPr>
          <w:rFonts w:ascii="Times New Roman" w:hAnsi="Times New Roman"/>
          <w:sz w:val="24"/>
          <w:szCs w:val="24"/>
        </w:rPr>
        <w:fldChar w:fldCharType="end"/>
      </w:r>
    </w:p>
    <w:p w:rsidR="00E17FC4" w:rsidRPr="00587300" w:rsidRDefault="00E17FC4" w:rsidP="006F3B48">
      <w:pPr>
        <w:spacing w:after="0"/>
        <w:jc w:val="both"/>
        <w:rPr>
          <w:rFonts w:ascii="Times New Roman" w:hAnsi="Times New Roman"/>
          <w:b/>
          <w:bCs/>
          <w:sz w:val="24"/>
          <w:szCs w:val="24"/>
          <w:lang w:eastAsia="sk-SK"/>
        </w:rPr>
      </w:pPr>
    </w:p>
    <w:p w:rsidR="0011293B" w:rsidRPr="00587300" w:rsidRDefault="00E17FC4" w:rsidP="006F3B48">
      <w:pPr>
        <w:spacing w:after="0"/>
        <w:jc w:val="both"/>
        <w:rPr>
          <w:rFonts w:ascii="Times New Roman" w:hAnsi="Times New Roman"/>
          <w:b/>
          <w:bCs/>
          <w:sz w:val="24"/>
          <w:szCs w:val="24"/>
          <w:lang w:eastAsia="sk-SK"/>
        </w:rPr>
      </w:pPr>
      <w:r w:rsidRPr="00587300">
        <w:rPr>
          <w:rFonts w:ascii="Times New Roman" w:hAnsi="Times New Roman"/>
          <w:b/>
          <w:bCs/>
          <w:sz w:val="24"/>
          <w:szCs w:val="24"/>
          <w:lang w:eastAsia="sk-SK"/>
        </w:rPr>
        <w:br w:type="page"/>
      </w:r>
    </w:p>
    <w:p w:rsidR="00BA4118" w:rsidRPr="00F055AE" w:rsidRDefault="00BA4118" w:rsidP="006F3B48">
      <w:pPr>
        <w:pStyle w:val="Nadpis1"/>
        <w:spacing w:before="0"/>
        <w:rPr>
          <w:rFonts w:ascii="Times New Roman" w:eastAsia="Times New Roman" w:hAnsi="Times New Roman"/>
          <w:lang w:eastAsia="sk-SK"/>
        </w:rPr>
      </w:pPr>
      <w:bookmarkStart w:id="1" w:name="_Toc405965020"/>
      <w:r w:rsidRPr="00F055AE">
        <w:rPr>
          <w:rFonts w:ascii="Times New Roman" w:eastAsia="Times New Roman" w:hAnsi="Times New Roman"/>
          <w:lang w:eastAsia="sk-SK"/>
        </w:rPr>
        <w:lastRenderedPageBreak/>
        <w:t>Úvod</w:t>
      </w:r>
      <w:bookmarkEnd w:id="1"/>
      <w:r w:rsidRPr="00F055AE">
        <w:rPr>
          <w:rFonts w:ascii="Times New Roman" w:eastAsia="Times New Roman" w:hAnsi="Times New Roman"/>
          <w:lang w:eastAsia="sk-SK"/>
        </w:rPr>
        <w:t xml:space="preserve"> </w:t>
      </w:r>
    </w:p>
    <w:p w:rsidR="00BA4118" w:rsidRPr="00780A8A" w:rsidRDefault="00BA4118" w:rsidP="006F3B48">
      <w:pPr>
        <w:spacing w:after="0"/>
        <w:jc w:val="both"/>
        <w:rPr>
          <w:rFonts w:ascii="Times New Roman" w:hAnsi="Times New Roman"/>
          <w:b/>
          <w:bCs/>
          <w:sz w:val="24"/>
          <w:szCs w:val="24"/>
          <w:lang w:eastAsia="sk-SK"/>
        </w:rPr>
      </w:pPr>
    </w:p>
    <w:p w:rsidR="00BB23FA" w:rsidRDefault="00BB23FA" w:rsidP="006F3B48">
      <w:pPr>
        <w:spacing w:after="0"/>
        <w:jc w:val="both"/>
        <w:rPr>
          <w:rFonts w:ascii="Times New Roman" w:hAnsi="Times New Roman"/>
          <w:bCs/>
          <w:sz w:val="24"/>
          <w:szCs w:val="24"/>
          <w:lang w:eastAsia="sk-SK"/>
        </w:rPr>
      </w:pPr>
      <w:r w:rsidRPr="00780A8A">
        <w:rPr>
          <w:rFonts w:ascii="Times New Roman" w:hAnsi="Times New Roman"/>
          <w:bCs/>
          <w:sz w:val="24"/>
          <w:szCs w:val="24"/>
          <w:lang w:eastAsia="sk-SK"/>
        </w:rPr>
        <w:t xml:space="preserve">Slovenská republika </w:t>
      </w:r>
      <w:r w:rsidR="005B1F66" w:rsidRPr="00780A8A">
        <w:rPr>
          <w:rFonts w:ascii="Times New Roman" w:hAnsi="Times New Roman"/>
          <w:bCs/>
          <w:sz w:val="24"/>
          <w:szCs w:val="24"/>
          <w:lang w:eastAsia="sk-SK"/>
        </w:rPr>
        <w:t xml:space="preserve">(ďalej </w:t>
      </w:r>
      <w:r w:rsidR="00780A8A" w:rsidRPr="00780A8A">
        <w:rPr>
          <w:rFonts w:ascii="Times New Roman" w:hAnsi="Times New Roman"/>
          <w:bCs/>
          <w:sz w:val="24"/>
          <w:szCs w:val="24"/>
          <w:lang w:eastAsia="sk-SK"/>
        </w:rPr>
        <w:t xml:space="preserve">len </w:t>
      </w:r>
      <w:r w:rsidR="008119E3">
        <w:rPr>
          <w:rFonts w:ascii="Times New Roman" w:hAnsi="Times New Roman"/>
          <w:bCs/>
          <w:sz w:val="24"/>
          <w:szCs w:val="24"/>
          <w:lang w:eastAsia="sk-SK"/>
        </w:rPr>
        <w:t>„</w:t>
      </w:r>
      <w:r w:rsidR="005B1F66" w:rsidRPr="00780A8A">
        <w:rPr>
          <w:rFonts w:ascii="Times New Roman" w:hAnsi="Times New Roman"/>
          <w:bCs/>
          <w:sz w:val="24"/>
          <w:szCs w:val="24"/>
          <w:lang w:eastAsia="sk-SK"/>
        </w:rPr>
        <w:t>SR</w:t>
      </w:r>
      <w:r w:rsidR="008119E3">
        <w:rPr>
          <w:rFonts w:ascii="Times New Roman" w:hAnsi="Times New Roman"/>
          <w:bCs/>
          <w:sz w:val="24"/>
          <w:szCs w:val="24"/>
          <w:lang w:eastAsia="sk-SK"/>
        </w:rPr>
        <w:t>“</w:t>
      </w:r>
      <w:r w:rsidR="005B1F66" w:rsidRPr="00780A8A">
        <w:rPr>
          <w:rFonts w:ascii="Times New Roman" w:hAnsi="Times New Roman"/>
          <w:bCs/>
          <w:sz w:val="24"/>
          <w:szCs w:val="24"/>
          <w:lang w:eastAsia="sk-SK"/>
        </w:rPr>
        <w:t xml:space="preserve">) </w:t>
      </w:r>
      <w:r w:rsidRPr="00780A8A">
        <w:rPr>
          <w:rFonts w:ascii="Times New Roman" w:hAnsi="Times New Roman"/>
          <w:bCs/>
          <w:sz w:val="24"/>
          <w:szCs w:val="24"/>
          <w:lang w:eastAsia="sk-SK"/>
        </w:rPr>
        <w:t xml:space="preserve">sa </w:t>
      </w:r>
      <w:r w:rsidR="00F04606" w:rsidRPr="00780A8A">
        <w:rPr>
          <w:rFonts w:ascii="Times New Roman" w:hAnsi="Times New Roman"/>
          <w:bCs/>
          <w:sz w:val="24"/>
          <w:szCs w:val="24"/>
          <w:lang w:eastAsia="sk-SK"/>
        </w:rPr>
        <w:t>v septembri 2011</w:t>
      </w:r>
      <w:r w:rsidR="003F19D3">
        <w:rPr>
          <w:rFonts w:ascii="Times New Roman" w:hAnsi="Times New Roman"/>
          <w:bCs/>
          <w:sz w:val="24"/>
          <w:szCs w:val="24"/>
          <w:lang w:eastAsia="sk-SK"/>
        </w:rPr>
        <w:t xml:space="preserve"> </w:t>
      </w:r>
      <w:r w:rsidRPr="00780A8A">
        <w:rPr>
          <w:rFonts w:ascii="Times New Roman" w:hAnsi="Times New Roman"/>
          <w:bCs/>
          <w:sz w:val="24"/>
          <w:szCs w:val="24"/>
          <w:lang w:eastAsia="sk-SK"/>
        </w:rPr>
        <w:t>zapojila do medzinárodn</w:t>
      </w:r>
      <w:r w:rsidR="006F3B48">
        <w:rPr>
          <w:rFonts w:ascii="Times New Roman" w:hAnsi="Times New Roman"/>
          <w:bCs/>
          <w:sz w:val="24"/>
          <w:szCs w:val="24"/>
          <w:lang w:eastAsia="sk-SK"/>
        </w:rPr>
        <w:t xml:space="preserve">ej iniciatívy </w:t>
      </w:r>
      <w:r w:rsidRPr="00780A8A">
        <w:rPr>
          <w:rFonts w:ascii="Times New Roman" w:hAnsi="Times New Roman"/>
          <w:bCs/>
          <w:sz w:val="24"/>
          <w:szCs w:val="24"/>
          <w:lang w:eastAsia="sk-SK"/>
        </w:rPr>
        <w:t>Partnerstv</w:t>
      </w:r>
      <w:r w:rsidR="006F3B48">
        <w:rPr>
          <w:rFonts w:ascii="Times New Roman" w:hAnsi="Times New Roman"/>
          <w:bCs/>
          <w:sz w:val="24"/>
          <w:szCs w:val="24"/>
          <w:lang w:eastAsia="sk-SK"/>
        </w:rPr>
        <w:t>o</w:t>
      </w:r>
      <w:r w:rsidRPr="00780A8A">
        <w:rPr>
          <w:rFonts w:ascii="Times New Roman" w:hAnsi="Times New Roman"/>
          <w:bCs/>
          <w:sz w:val="24"/>
          <w:szCs w:val="24"/>
          <w:lang w:eastAsia="sk-SK"/>
        </w:rPr>
        <w:t xml:space="preserve"> pre otvorené vládnutie </w:t>
      </w:r>
      <w:r w:rsidR="005B1F66" w:rsidRPr="00780A8A">
        <w:rPr>
          <w:rFonts w:ascii="Times New Roman" w:hAnsi="Times New Roman"/>
          <w:bCs/>
          <w:sz w:val="24"/>
          <w:szCs w:val="24"/>
          <w:lang w:eastAsia="sk-SK"/>
        </w:rPr>
        <w:t>(ďalej</w:t>
      </w:r>
      <w:r w:rsidR="00992E4C" w:rsidRPr="00780A8A">
        <w:rPr>
          <w:rFonts w:ascii="Times New Roman" w:hAnsi="Times New Roman"/>
          <w:bCs/>
          <w:sz w:val="24"/>
          <w:szCs w:val="24"/>
          <w:lang w:eastAsia="sk-SK"/>
        </w:rPr>
        <w:t xml:space="preserve"> len</w:t>
      </w:r>
      <w:r w:rsidR="005B1F66" w:rsidRPr="00780A8A">
        <w:rPr>
          <w:rFonts w:ascii="Times New Roman" w:hAnsi="Times New Roman"/>
          <w:bCs/>
          <w:sz w:val="24"/>
          <w:szCs w:val="24"/>
          <w:lang w:eastAsia="sk-SK"/>
        </w:rPr>
        <w:t xml:space="preserve"> </w:t>
      </w:r>
      <w:r w:rsidR="008119E3">
        <w:rPr>
          <w:rFonts w:ascii="Times New Roman" w:hAnsi="Times New Roman"/>
          <w:bCs/>
          <w:sz w:val="24"/>
          <w:szCs w:val="24"/>
          <w:lang w:eastAsia="sk-SK"/>
        </w:rPr>
        <w:t>„</w:t>
      </w:r>
      <w:r w:rsidR="005B1F66" w:rsidRPr="00780A8A">
        <w:rPr>
          <w:rFonts w:ascii="Times New Roman" w:hAnsi="Times New Roman"/>
          <w:bCs/>
          <w:sz w:val="24"/>
          <w:szCs w:val="24"/>
          <w:lang w:eastAsia="sk-SK"/>
        </w:rPr>
        <w:t>Partnerstvo</w:t>
      </w:r>
      <w:r w:rsidR="008119E3">
        <w:rPr>
          <w:rFonts w:ascii="Times New Roman" w:hAnsi="Times New Roman"/>
          <w:bCs/>
          <w:sz w:val="24"/>
          <w:szCs w:val="24"/>
          <w:lang w:eastAsia="sk-SK"/>
        </w:rPr>
        <w:t>“</w:t>
      </w:r>
      <w:r w:rsidR="005B1F66" w:rsidRPr="00780A8A">
        <w:rPr>
          <w:rFonts w:ascii="Times New Roman" w:hAnsi="Times New Roman"/>
          <w:bCs/>
          <w:sz w:val="24"/>
          <w:szCs w:val="24"/>
          <w:lang w:eastAsia="sk-SK"/>
        </w:rPr>
        <w:t>)</w:t>
      </w:r>
      <w:r w:rsidR="00F04606">
        <w:rPr>
          <w:rFonts w:ascii="Times New Roman" w:hAnsi="Times New Roman"/>
          <w:bCs/>
          <w:sz w:val="24"/>
          <w:szCs w:val="24"/>
          <w:lang w:eastAsia="sk-SK"/>
        </w:rPr>
        <w:t xml:space="preserve">, ktoré </w:t>
      </w:r>
      <w:r w:rsidRPr="00780A8A">
        <w:rPr>
          <w:rFonts w:ascii="Times New Roman" w:hAnsi="Times New Roman"/>
          <w:bCs/>
          <w:sz w:val="24"/>
          <w:szCs w:val="24"/>
          <w:lang w:eastAsia="sk-SK"/>
        </w:rPr>
        <w:t>so svojimi 6</w:t>
      </w:r>
      <w:r w:rsidR="00E110D4">
        <w:rPr>
          <w:rFonts w:ascii="Times New Roman" w:hAnsi="Times New Roman"/>
          <w:bCs/>
          <w:sz w:val="24"/>
          <w:szCs w:val="24"/>
          <w:lang w:eastAsia="sk-SK"/>
        </w:rPr>
        <w:t>5</w:t>
      </w:r>
      <w:r w:rsidR="005359B2">
        <w:rPr>
          <w:rFonts w:ascii="Times New Roman" w:hAnsi="Times New Roman"/>
          <w:bCs/>
          <w:sz w:val="24"/>
          <w:szCs w:val="24"/>
          <w:lang w:eastAsia="sk-SK"/>
        </w:rPr>
        <w:t> </w:t>
      </w:r>
      <w:r w:rsidRPr="00780A8A">
        <w:rPr>
          <w:rFonts w:ascii="Times New Roman" w:hAnsi="Times New Roman"/>
          <w:bCs/>
          <w:sz w:val="24"/>
          <w:szCs w:val="24"/>
          <w:lang w:eastAsia="sk-SK"/>
        </w:rPr>
        <w:t xml:space="preserve">členskými krajinami </w:t>
      </w:r>
      <w:r w:rsidR="00F04606" w:rsidRPr="00780A8A">
        <w:rPr>
          <w:rFonts w:ascii="Times New Roman" w:hAnsi="Times New Roman"/>
          <w:bCs/>
          <w:sz w:val="24"/>
          <w:szCs w:val="24"/>
          <w:lang w:eastAsia="sk-SK"/>
        </w:rPr>
        <w:t xml:space="preserve">patrí </w:t>
      </w:r>
      <w:r w:rsidR="00F04606">
        <w:rPr>
          <w:rFonts w:ascii="Times New Roman" w:hAnsi="Times New Roman"/>
          <w:bCs/>
          <w:sz w:val="24"/>
          <w:szCs w:val="24"/>
          <w:lang w:eastAsia="sk-SK"/>
        </w:rPr>
        <w:t>v</w:t>
      </w:r>
      <w:r w:rsidR="00F04606" w:rsidRPr="00780A8A">
        <w:rPr>
          <w:rFonts w:ascii="Times New Roman" w:hAnsi="Times New Roman"/>
          <w:bCs/>
          <w:sz w:val="24"/>
          <w:szCs w:val="24"/>
          <w:lang w:eastAsia="sk-SK"/>
        </w:rPr>
        <w:t xml:space="preserve"> súčasnosti </w:t>
      </w:r>
      <w:r w:rsidRPr="00780A8A">
        <w:rPr>
          <w:rFonts w:ascii="Times New Roman" w:hAnsi="Times New Roman"/>
          <w:bCs/>
          <w:sz w:val="24"/>
          <w:szCs w:val="24"/>
          <w:lang w:eastAsia="sk-SK"/>
        </w:rPr>
        <w:t xml:space="preserve">k najrýchlejšie rastúcim medzinárodným iniciatívam na svete.  </w:t>
      </w:r>
    </w:p>
    <w:p w:rsidR="00DC645E" w:rsidRPr="00780A8A" w:rsidRDefault="00DC645E" w:rsidP="006F3B48">
      <w:pPr>
        <w:spacing w:after="0"/>
        <w:jc w:val="both"/>
        <w:rPr>
          <w:rFonts w:ascii="Times New Roman" w:hAnsi="Times New Roman"/>
          <w:bCs/>
          <w:sz w:val="24"/>
          <w:szCs w:val="24"/>
          <w:lang w:eastAsia="sk-SK"/>
        </w:rPr>
      </w:pPr>
    </w:p>
    <w:p w:rsidR="005B1F66" w:rsidRDefault="00780A8A" w:rsidP="006F3B48">
      <w:pPr>
        <w:spacing w:after="0"/>
        <w:jc w:val="both"/>
        <w:rPr>
          <w:rFonts w:ascii="Times New Roman" w:hAnsi="Times New Roman"/>
          <w:bCs/>
          <w:sz w:val="24"/>
          <w:szCs w:val="24"/>
          <w:lang w:eastAsia="sk-SK"/>
        </w:rPr>
      </w:pPr>
      <w:r w:rsidRPr="00780A8A">
        <w:rPr>
          <w:rFonts w:ascii="Times New Roman" w:hAnsi="Times New Roman"/>
          <w:bCs/>
          <w:sz w:val="24"/>
          <w:szCs w:val="24"/>
          <w:lang w:eastAsia="sk-SK"/>
        </w:rPr>
        <w:t>SR</w:t>
      </w:r>
      <w:r w:rsidR="005B1F66" w:rsidRPr="00780A8A">
        <w:rPr>
          <w:rFonts w:ascii="Times New Roman" w:hAnsi="Times New Roman"/>
          <w:bCs/>
          <w:sz w:val="24"/>
          <w:szCs w:val="24"/>
          <w:lang w:eastAsia="sk-SK"/>
        </w:rPr>
        <w:t xml:space="preserve"> prijala prvé záväzky v</w:t>
      </w:r>
      <w:r w:rsidRPr="00780A8A">
        <w:rPr>
          <w:rFonts w:ascii="Times New Roman" w:hAnsi="Times New Roman"/>
          <w:bCs/>
          <w:sz w:val="24"/>
          <w:szCs w:val="24"/>
          <w:lang w:eastAsia="sk-SK"/>
        </w:rPr>
        <w:t> </w:t>
      </w:r>
      <w:r w:rsidR="005B1F66" w:rsidRPr="00780A8A">
        <w:rPr>
          <w:rFonts w:ascii="Times New Roman" w:hAnsi="Times New Roman"/>
          <w:bCs/>
          <w:sz w:val="24"/>
          <w:szCs w:val="24"/>
          <w:lang w:eastAsia="sk-SK"/>
        </w:rPr>
        <w:t>rámci</w:t>
      </w:r>
      <w:r w:rsidRPr="00780A8A">
        <w:rPr>
          <w:rFonts w:ascii="Times New Roman" w:hAnsi="Times New Roman"/>
          <w:bCs/>
          <w:sz w:val="24"/>
          <w:szCs w:val="24"/>
          <w:lang w:eastAsia="sk-SK"/>
        </w:rPr>
        <w:t xml:space="preserve"> programu</w:t>
      </w:r>
      <w:r w:rsidR="005B1F66" w:rsidRPr="00780A8A">
        <w:rPr>
          <w:rFonts w:ascii="Times New Roman" w:hAnsi="Times New Roman"/>
          <w:bCs/>
          <w:sz w:val="24"/>
          <w:szCs w:val="24"/>
          <w:lang w:eastAsia="sk-SK"/>
        </w:rPr>
        <w:t xml:space="preserve"> Iniciatív</w:t>
      </w:r>
      <w:r w:rsidR="00DC645E">
        <w:rPr>
          <w:rFonts w:ascii="Times New Roman" w:hAnsi="Times New Roman"/>
          <w:bCs/>
          <w:sz w:val="24"/>
          <w:szCs w:val="24"/>
          <w:lang w:eastAsia="sk-SK"/>
        </w:rPr>
        <w:t>a</w:t>
      </w:r>
      <w:r w:rsidR="005B1F66" w:rsidRPr="00780A8A">
        <w:rPr>
          <w:rFonts w:ascii="Times New Roman" w:hAnsi="Times New Roman"/>
          <w:bCs/>
          <w:sz w:val="24"/>
          <w:szCs w:val="24"/>
          <w:lang w:eastAsia="sk-SK"/>
        </w:rPr>
        <w:t xml:space="preserve"> pre otvorené vládnutie vo februári 2012 </w:t>
      </w:r>
      <w:r w:rsidR="00165FD3" w:rsidRPr="00780A8A">
        <w:rPr>
          <w:rFonts w:ascii="Times New Roman" w:hAnsi="Times New Roman"/>
          <w:bCs/>
          <w:sz w:val="24"/>
          <w:szCs w:val="24"/>
          <w:lang w:eastAsia="sk-SK"/>
        </w:rPr>
        <w:t xml:space="preserve"> </w:t>
      </w:r>
      <w:r w:rsidR="001C4D2A" w:rsidRPr="00780A8A">
        <w:rPr>
          <w:rFonts w:ascii="Times New Roman" w:hAnsi="Times New Roman"/>
          <w:bCs/>
          <w:sz w:val="24"/>
          <w:szCs w:val="24"/>
          <w:lang w:eastAsia="sk-SK"/>
        </w:rPr>
        <w:t>v</w:t>
      </w:r>
      <w:r w:rsidR="005B1F66" w:rsidRPr="00780A8A">
        <w:rPr>
          <w:rFonts w:ascii="Times New Roman" w:hAnsi="Times New Roman"/>
          <w:bCs/>
          <w:sz w:val="24"/>
          <w:szCs w:val="24"/>
          <w:lang w:eastAsia="sk-SK"/>
        </w:rPr>
        <w:t xml:space="preserve"> uznesen</w:t>
      </w:r>
      <w:r w:rsidR="001C4D2A" w:rsidRPr="00780A8A">
        <w:rPr>
          <w:rFonts w:ascii="Times New Roman" w:hAnsi="Times New Roman"/>
          <w:bCs/>
          <w:sz w:val="24"/>
          <w:szCs w:val="24"/>
          <w:lang w:eastAsia="sk-SK"/>
        </w:rPr>
        <w:t>í</w:t>
      </w:r>
      <w:r w:rsidR="005B1F66" w:rsidRPr="00780A8A">
        <w:rPr>
          <w:rFonts w:ascii="Times New Roman" w:hAnsi="Times New Roman"/>
          <w:bCs/>
          <w:sz w:val="24"/>
          <w:szCs w:val="24"/>
          <w:lang w:eastAsia="sk-SK"/>
        </w:rPr>
        <w:t xml:space="preserve"> vlády </w:t>
      </w:r>
      <w:r w:rsidRPr="00780A8A">
        <w:rPr>
          <w:rFonts w:ascii="Times New Roman" w:hAnsi="Times New Roman"/>
          <w:bCs/>
          <w:sz w:val="24"/>
          <w:szCs w:val="24"/>
          <w:lang w:eastAsia="sk-SK"/>
        </w:rPr>
        <w:t>SR</w:t>
      </w:r>
      <w:r w:rsidR="005B1F66" w:rsidRPr="00780A8A">
        <w:rPr>
          <w:rFonts w:ascii="Times New Roman" w:hAnsi="Times New Roman"/>
          <w:bCs/>
          <w:sz w:val="24"/>
          <w:szCs w:val="24"/>
          <w:lang w:eastAsia="sk-SK"/>
        </w:rPr>
        <w:t xml:space="preserve"> č. 50 z 22. februára 2012. Tieto záväzky boli potvrdené na Výročnej konferencii Partnerstva v Brazílii v marci 2012. </w:t>
      </w:r>
      <w:r w:rsidR="00613A36" w:rsidRPr="00780A8A">
        <w:rPr>
          <w:rFonts w:ascii="Times New Roman" w:hAnsi="Times New Roman"/>
          <w:bCs/>
          <w:sz w:val="24"/>
          <w:szCs w:val="24"/>
          <w:lang w:eastAsia="sk-SK"/>
        </w:rPr>
        <w:t xml:space="preserve">Pristúpením k Partnerstvu ukázala </w:t>
      </w:r>
      <w:r w:rsidRPr="00780A8A">
        <w:rPr>
          <w:rFonts w:ascii="Times New Roman" w:hAnsi="Times New Roman"/>
          <w:bCs/>
          <w:sz w:val="24"/>
          <w:szCs w:val="24"/>
          <w:lang w:eastAsia="sk-SK"/>
        </w:rPr>
        <w:t>SR</w:t>
      </w:r>
      <w:r w:rsidR="00613A36" w:rsidRPr="00780A8A">
        <w:rPr>
          <w:rFonts w:ascii="Times New Roman" w:hAnsi="Times New Roman"/>
          <w:bCs/>
          <w:sz w:val="24"/>
          <w:szCs w:val="24"/>
          <w:lang w:eastAsia="sk-SK"/>
        </w:rPr>
        <w:t xml:space="preserve"> schopnosť a vôľu venovať sa témam ako </w:t>
      </w:r>
      <w:r w:rsidRPr="00780A8A">
        <w:rPr>
          <w:rFonts w:ascii="Times New Roman" w:hAnsi="Times New Roman"/>
          <w:bCs/>
          <w:sz w:val="24"/>
          <w:szCs w:val="24"/>
          <w:lang w:eastAsia="sk-SK"/>
        </w:rPr>
        <w:t xml:space="preserve">je </w:t>
      </w:r>
      <w:r w:rsidR="00613A36" w:rsidRPr="00780A8A">
        <w:rPr>
          <w:rFonts w:ascii="Times New Roman" w:hAnsi="Times New Roman"/>
          <w:bCs/>
          <w:sz w:val="24"/>
          <w:szCs w:val="24"/>
          <w:lang w:eastAsia="sk-SK"/>
        </w:rPr>
        <w:t xml:space="preserve">transparentnosť, participácia a otvorená verejná správa.  </w:t>
      </w:r>
    </w:p>
    <w:p w:rsidR="00DC645E" w:rsidRPr="00780A8A" w:rsidRDefault="00DC645E" w:rsidP="006F3B48">
      <w:pPr>
        <w:spacing w:after="0"/>
        <w:jc w:val="both"/>
        <w:rPr>
          <w:rFonts w:ascii="Times New Roman" w:hAnsi="Times New Roman"/>
          <w:bCs/>
          <w:sz w:val="24"/>
          <w:szCs w:val="24"/>
          <w:lang w:eastAsia="sk-SK"/>
        </w:rPr>
      </w:pPr>
    </w:p>
    <w:p w:rsidR="00613A36" w:rsidRDefault="00613A36" w:rsidP="00DC645E">
      <w:pPr>
        <w:spacing w:after="0"/>
        <w:jc w:val="both"/>
        <w:rPr>
          <w:rFonts w:ascii="Times New Roman" w:hAnsi="Times New Roman"/>
          <w:bCs/>
          <w:sz w:val="24"/>
          <w:szCs w:val="24"/>
          <w:lang w:eastAsia="sk-SK"/>
        </w:rPr>
      </w:pPr>
      <w:r w:rsidRPr="00780A8A">
        <w:rPr>
          <w:rFonts w:ascii="Times New Roman" w:hAnsi="Times New Roman"/>
          <w:bCs/>
          <w:sz w:val="24"/>
          <w:szCs w:val="24"/>
          <w:lang w:eastAsia="sk-SK"/>
        </w:rPr>
        <w:t xml:space="preserve">Prvý cyklus Iniciatívy pre otvorené vládnutie trval </w:t>
      </w:r>
      <w:r w:rsidR="0011293B">
        <w:rPr>
          <w:rFonts w:ascii="Times New Roman" w:hAnsi="Times New Roman"/>
          <w:bCs/>
          <w:sz w:val="24"/>
          <w:szCs w:val="24"/>
          <w:lang w:eastAsia="sk-SK"/>
        </w:rPr>
        <w:t>v rokoch</w:t>
      </w:r>
      <w:r w:rsidRPr="00780A8A">
        <w:rPr>
          <w:rFonts w:ascii="Times New Roman" w:hAnsi="Times New Roman"/>
          <w:bCs/>
          <w:sz w:val="24"/>
          <w:szCs w:val="24"/>
          <w:lang w:eastAsia="sk-SK"/>
        </w:rPr>
        <w:t xml:space="preserve"> 2012 </w:t>
      </w:r>
      <w:r w:rsidR="0011293B">
        <w:rPr>
          <w:rFonts w:ascii="Times New Roman" w:hAnsi="Times New Roman"/>
          <w:bCs/>
          <w:sz w:val="24"/>
          <w:szCs w:val="24"/>
          <w:lang w:eastAsia="sk-SK"/>
        </w:rPr>
        <w:t xml:space="preserve">- </w:t>
      </w:r>
      <w:r w:rsidRPr="00780A8A">
        <w:rPr>
          <w:rFonts w:ascii="Times New Roman" w:hAnsi="Times New Roman"/>
          <w:bCs/>
          <w:sz w:val="24"/>
          <w:szCs w:val="24"/>
          <w:lang w:eastAsia="sk-SK"/>
        </w:rPr>
        <w:t>201</w:t>
      </w:r>
      <w:r w:rsidR="00AE6B15">
        <w:rPr>
          <w:rFonts w:ascii="Times New Roman" w:hAnsi="Times New Roman"/>
          <w:bCs/>
          <w:sz w:val="24"/>
          <w:szCs w:val="24"/>
          <w:lang w:eastAsia="sk-SK"/>
        </w:rPr>
        <w:t>3</w:t>
      </w:r>
      <w:r w:rsidRPr="00780A8A">
        <w:rPr>
          <w:rFonts w:ascii="Times New Roman" w:hAnsi="Times New Roman"/>
          <w:bCs/>
          <w:sz w:val="24"/>
          <w:szCs w:val="24"/>
          <w:lang w:eastAsia="sk-SK"/>
        </w:rPr>
        <w:t>.</w:t>
      </w:r>
      <w:r w:rsidR="00ED07A3">
        <w:rPr>
          <w:rFonts w:ascii="Times New Roman" w:hAnsi="Times New Roman"/>
          <w:bCs/>
          <w:sz w:val="24"/>
          <w:szCs w:val="24"/>
          <w:lang w:eastAsia="sk-SK"/>
        </w:rPr>
        <w:t xml:space="preserve"> Jeho finálnou úlohou bolo vypracovať hodnotiacu správu </w:t>
      </w:r>
      <w:r w:rsidR="00DC645E">
        <w:rPr>
          <w:rFonts w:ascii="Times New Roman" w:hAnsi="Times New Roman"/>
          <w:bCs/>
          <w:sz w:val="24"/>
          <w:szCs w:val="24"/>
          <w:lang w:eastAsia="sk-SK"/>
        </w:rPr>
        <w:t xml:space="preserve">plnenia </w:t>
      </w:r>
      <w:r w:rsidR="00ED07A3">
        <w:rPr>
          <w:rFonts w:ascii="Times New Roman" w:hAnsi="Times New Roman"/>
          <w:bCs/>
          <w:sz w:val="24"/>
          <w:szCs w:val="24"/>
          <w:lang w:eastAsia="sk-SK"/>
        </w:rPr>
        <w:t>úloh</w:t>
      </w:r>
      <w:r w:rsidR="00DC645E">
        <w:rPr>
          <w:rFonts w:ascii="Times New Roman" w:hAnsi="Times New Roman"/>
          <w:bCs/>
          <w:sz w:val="24"/>
          <w:szCs w:val="24"/>
          <w:lang w:eastAsia="sk-SK"/>
        </w:rPr>
        <w:t xml:space="preserve"> </w:t>
      </w:r>
      <w:r w:rsidR="0011293B">
        <w:rPr>
          <w:rFonts w:ascii="Times New Roman" w:hAnsi="Times New Roman"/>
          <w:sz w:val="24"/>
          <w:szCs w:val="24"/>
        </w:rPr>
        <w:t>a</w:t>
      </w:r>
      <w:r w:rsidR="00DC645E" w:rsidRPr="00AE6B15">
        <w:rPr>
          <w:rFonts w:ascii="Times New Roman" w:hAnsi="Times New Roman"/>
          <w:sz w:val="24"/>
          <w:szCs w:val="24"/>
        </w:rPr>
        <w:t xml:space="preserve">kčného plánu Iniciatívy pre otvorené vládnutie na roky 2012 </w:t>
      </w:r>
      <w:r w:rsidR="00DC645E">
        <w:rPr>
          <w:rFonts w:ascii="Times New Roman" w:hAnsi="Times New Roman"/>
          <w:sz w:val="24"/>
          <w:szCs w:val="24"/>
        </w:rPr>
        <w:t>–</w:t>
      </w:r>
      <w:r w:rsidR="00DC645E" w:rsidRPr="00AE6B15">
        <w:rPr>
          <w:rFonts w:ascii="Times New Roman" w:hAnsi="Times New Roman"/>
          <w:sz w:val="24"/>
          <w:szCs w:val="24"/>
        </w:rPr>
        <w:t xml:space="preserve"> 2013</w:t>
      </w:r>
      <w:r w:rsidR="00ED07A3">
        <w:rPr>
          <w:rFonts w:ascii="Times New Roman" w:hAnsi="Times New Roman"/>
          <w:bCs/>
          <w:sz w:val="24"/>
          <w:szCs w:val="24"/>
          <w:lang w:eastAsia="sk-SK"/>
        </w:rPr>
        <w:t xml:space="preserve">. </w:t>
      </w:r>
      <w:r w:rsidRPr="00780A8A">
        <w:rPr>
          <w:rFonts w:ascii="Times New Roman" w:hAnsi="Times New Roman"/>
          <w:bCs/>
          <w:sz w:val="24"/>
          <w:szCs w:val="24"/>
          <w:lang w:eastAsia="sk-SK"/>
        </w:rPr>
        <w:t>Hodnotiaci proces</w:t>
      </w:r>
      <w:r w:rsidR="00ED07A3">
        <w:rPr>
          <w:rFonts w:ascii="Times New Roman" w:hAnsi="Times New Roman"/>
          <w:bCs/>
          <w:sz w:val="24"/>
          <w:szCs w:val="24"/>
          <w:lang w:eastAsia="sk-SK"/>
        </w:rPr>
        <w:t xml:space="preserve"> z</w:t>
      </w:r>
      <w:r w:rsidRPr="00780A8A">
        <w:rPr>
          <w:rFonts w:ascii="Times New Roman" w:hAnsi="Times New Roman"/>
          <w:bCs/>
          <w:sz w:val="24"/>
          <w:szCs w:val="24"/>
          <w:lang w:eastAsia="sk-SK"/>
        </w:rPr>
        <w:t xml:space="preserve"> pohľadu vlády </w:t>
      </w:r>
      <w:r w:rsidR="006F3B48">
        <w:rPr>
          <w:rFonts w:ascii="Times New Roman" w:hAnsi="Times New Roman"/>
          <w:bCs/>
          <w:sz w:val="24"/>
          <w:szCs w:val="24"/>
          <w:lang w:eastAsia="sk-SK"/>
        </w:rPr>
        <w:t xml:space="preserve">SR </w:t>
      </w:r>
      <w:r w:rsidRPr="006F3B48">
        <w:rPr>
          <w:rFonts w:ascii="Times New Roman" w:hAnsi="Times New Roman"/>
          <w:bCs/>
          <w:sz w:val="24"/>
          <w:szCs w:val="24"/>
          <w:lang w:eastAsia="sk-SK"/>
        </w:rPr>
        <w:t>zahrňoval</w:t>
      </w:r>
      <w:r w:rsidRPr="00780A8A">
        <w:rPr>
          <w:rFonts w:ascii="Times New Roman" w:hAnsi="Times New Roman"/>
          <w:bCs/>
          <w:sz w:val="24"/>
          <w:szCs w:val="24"/>
          <w:lang w:eastAsia="sk-SK"/>
        </w:rPr>
        <w:t xml:space="preserve"> zber informácií od rezortov štátnej správy ako aj konzultácie s občanmi aktívnymi v oblasti </w:t>
      </w:r>
      <w:r w:rsidR="00F15850" w:rsidRPr="00780A8A">
        <w:rPr>
          <w:rFonts w:ascii="Times New Roman" w:hAnsi="Times New Roman"/>
          <w:bCs/>
          <w:sz w:val="24"/>
          <w:szCs w:val="24"/>
          <w:lang w:eastAsia="sk-SK"/>
        </w:rPr>
        <w:t>otvoreného vládnutia. Hodnotiaca správa</w:t>
      </w:r>
      <w:r w:rsidR="00F15850" w:rsidRPr="00780A8A">
        <w:rPr>
          <w:rStyle w:val="Odkaznapoznmkupodiarou"/>
          <w:rFonts w:ascii="Times New Roman" w:hAnsi="Times New Roman"/>
          <w:bCs/>
          <w:sz w:val="24"/>
          <w:szCs w:val="24"/>
          <w:lang w:eastAsia="sk-SK"/>
        </w:rPr>
        <w:footnoteReference w:id="1"/>
      </w:r>
      <w:r w:rsidR="00F15850" w:rsidRPr="00780A8A">
        <w:rPr>
          <w:rFonts w:ascii="Times New Roman" w:hAnsi="Times New Roman"/>
          <w:bCs/>
          <w:sz w:val="24"/>
          <w:szCs w:val="24"/>
          <w:lang w:eastAsia="sk-SK"/>
        </w:rPr>
        <w:t xml:space="preserve"> bola pripravená Úradom splnomocnenca vlády SR pre rozvoj občianskej spoločnosti a</w:t>
      </w:r>
      <w:r w:rsidR="006F3B48">
        <w:rPr>
          <w:rFonts w:ascii="Times New Roman" w:hAnsi="Times New Roman"/>
          <w:bCs/>
          <w:sz w:val="24"/>
          <w:szCs w:val="24"/>
          <w:lang w:eastAsia="sk-SK"/>
        </w:rPr>
        <w:t xml:space="preserve"> následne na to </w:t>
      </w:r>
      <w:r w:rsidR="00F04606">
        <w:rPr>
          <w:rFonts w:ascii="Times New Roman" w:hAnsi="Times New Roman"/>
          <w:bCs/>
          <w:sz w:val="24"/>
          <w:szCs w:val="24"/>
          <w:lang w:eastAsia="sk-SK"/>
        </w:rPr>
        <w:t xml:space="preserve">bola </w:t>
      </w:r>
      <w:r w:rsidR="00F15850" w:rsidRPr="00780A8A">
        <w:rPr>
          <w:rFonts w:ascii="Times New Roman" w:hAnsi="Times New Roman"/>
          <w:bCs/>
          <w:sz w:val="24"/>
          <w:szCs w:val="24"/>
          <w:lang w:eastAsia="sk-SK"/>
        </w:rPr>
        <w:t>prijatá Part</w:t>
      </w:r>
      <w:r w:rsidR="005507CB" w:rsidRPr="00780A8A">
        <w:rPr>
          <w:rFonts w:ascii="Times New Roman" w:hAnsi="Times New Roman"/>
          <w:bCs/>
          <w:sz w:val="24"/>
          <w:szCs w:val="24"/>
          <w:lang w:eastAsia="sk-SK"/>
        </w:rPr>
        <w:t xml:space="preserve">nerstvom. </w:t>
      </w:r>
      <w:r w:rsidR="00AE6B15" w:rsidRPr="00AE6B15">
        <w:rPr>
          <w:rFonts w:ascii="Times New Roman" w:hAnsi="Times New Roman"/>
          <w:sz w:val="24"/>
          <w:szCs w:val="24"/>
        </w:rPr>
        <w:t>Partnerstvo nechalo prostredníctvom nezávislého hodnotiaceho mechanizmu vypracovať</w:t>
      </w:r>
      <w:r w:rsidR="00DC645E">
        <w:rPr>
          <w:rFonts w:ascii="Times New Roman" w:hAnsi="Times New Roman"/>
          <w:sz w:val="24"/>
          <w:szCs w:val="24"/>
        </w:rPr>
        <w:t xml:space="preserve"> aj </w:t>
      </w:r>
      <w:r w:rsidR="00AE6B15" w:rsidRPr="00AE6B15">
        <w:rPr>
          <w:rFonts w:ascii="Times New Roman" w:hAnsi="Times New Roman"/>
          <w:sz w:val="24"/>
          <w:szCs w:val="24"/>
        </w:rPr>
        <w:t>nezávislú hodnotiacu správu</w:t>
      </w:r>
      <w:r w:rsidR="00DC645E">
        <w:rPr>
          <w:rStyle w:val="Odkaznapoznmkupodiarou"/>
          <w:rFonts w:ascii="Times New Roman" w:hAnsi="Times New Roman"/>
          <w:sz w:val="24"/>
          <w:szCs w:val="24"/>
        </w:rPr>
        <w:footnoteReference w:id="2"/>
      </w:r>
      <w:r w:rsidR="00F15850" w:rsidRPr="00780A8A">
        <w:rPr>
          <w:rFonts w:ascii="Times New Roman" w:hAnsi="Times New Roman"/>
          <w:bCs/>
          <w:sz w:val="24"/>
          <w:szCs w:val="24"/>
          <w:lang w:eastAsia="sk-SK"/>
        </w:rPr>
        <w:t>.</w:t>
      </w:r>
    </w:p>
    <w:p w:rsidR="00DC645E" w:rsidRDefault="00DC645E" w:rsidP="006F3B48">
      <w:pPr>
        <w:spacing w:after="0"/>
        <w:rPr>
          <w:rFonts w:ascii="Times New Roman" w:hAnsi="Times New Roman"/>
          <w:bCs/>
          <w:sz w:val="24"/>
          <w:szCs w:val="24"/>
          <w:lang w:eastAsia="sk-SK"/>
        </w:rPr>
      </w:pPr>
    </w:p>
    <w:p w:rsidR="00030792" w:rsidRDefault="00030792" w:rsidP="00030792">
      <w:pPr>
        <w:spacing w:after="0"/>
        <w:jc w:val="both"/>
        <w:rPr>
          <w:rFonts w:ascii="Times New Roman" w:hAnsi="Times New Roman"/>
          <w:sz w:val="24"/>
          <w:szCs w:val="24"/>
        </w:rPr>
      </w:pPr>
      <w:r w:rsidRPr="00030792">
        <w:rPr>
          <w:rFonts w:ascii="Times New Roman" w:hAnsi="Times New Roman"/>
          <w:sz w:val="24"/>
          <w:szCs w:val="24"/>
        </w:rPr>
        <w:t xml:space="preserve">Akčný plán </w:t>
      </w:r>
      <w:r>
        <w:rPr>
          <w:rFonts w:ascii="Times New Roman" w:hAnsi="Times New Roman"/>
          <w:sz w:val="24"/>
          <w:szCs w:val="24"/>
        </w:rPr>
        <w:t>Iniciatívy pre otvorené vládnutie v </w:t>
      </w:r>
      <w:r w:rsidRPr="00780A8A">
        <w:rPr>
          <w:rFonts w:ascii="Times New Roman" w:hAnsi="Times New Roman"/>
          <w:sz w:val="24"/>
          <w:szCs w:val="24"/>
        </w:rPr>
        <w:t>SR</w:t>
      </w:r>
      <w:r>
        <w:rPr>
          <w:rFonts w:ascii="Times New Roman" w:hAnsi="Times New Roman"/>
          <w:sz w:val="24"/>
          <w:szCs w:val="24"/>
        </w:rPr>
        <w:t xml:space="preserve"> na rok 2015</w:t>
      </w:r>
      <w:r w:rsidRPr="00780A8A">
        <w:rPr>
          <w:rFonts w:ascii="Times New Roman" w:hAnsi="Times New Roman"/>
          <w:sz w:val="24"/>
          <w:szCs w:val="24"/>
        </w:rPr>
        <w:t xml:space="preserve"> </w:t>
      </w:r>
      <w:r>
        <w:rPr>
          <w:rFonts w:ascii="Times New Roman" w:hAnsi="Times New Roman"/>
          <w:sz w:val="24"/>
          <w:szCs w:val="24"/>
        </w:rPr>
        <w:t xml:space="preserve">(ďalej len </w:t>
      </w:r>
      <w:r w:rsidR="00BC1AC9">
        <w:rPr>
          <w:rFonts w:ascii="Times New Roman" w:hAnsi="Times New Roman"/>
          <w:sz w:val="24"/>
          <w:szCs w:val="24"/>
        </w:rPr>
        <w:t>„</w:t>
      </w:r>
      <w:r>
        <w:rPr>
          <w:rFonts w:ascii="Times New Roman" w:hAnsi="Times New Roman"/>
          <w:sz w:val="24"/>
          <w:szCs w:val="24"/>
        </w:rPr>
        <w:t>akčný plán 2015</w:t>
      </w:r>
      <w:r w:rsidR="00BC1AC9">
        <w:rPr>
          <w:rFonts w:ascii="Times New Roman" w:hAnsi="Times New Roman"/>
          <w:sz w:val="24"/>
          <w:szCs w:val="24"/>
        </w:rPr>
        <w:t>“</w:t>
      </w:r>
      <w:r>
        <w:rPr>
          <w:rFonts w:ascii="Times New Roman" w:hAnsi="Times New Roman"/>
          <w:sz w:val="24"/>
          <w:szCs w:val="24"/>
        </w:rPr>
        <w:t>)</w:t>
      </w:r>
      <w:r w:rsidRPr="00030792">
        <w:rPr>
          <w:rFonts w:ascii="Times New Roman" w:hAnsi="Times New Roman"/>
          <w:sz w:val="24"/>
          <w:szCs w:val="24"/>
        </w:rPr>
        <w:t xml:space="preserve"> vypracoval Úrad splnomocnenca vlády SR pre rozvoj občianskej spoločnosti. Vznikal za pomoci konzultácií širokého spektra organizácií, ktoré boli zahrnuté do procesu dialógu a mali možnosť vyjadriť sa k jeho obsahu.</w:t>
      </w:r>
    </w:p>
    <w:p w:rsidR="00030792" w:rsidRPr="00030792" w:rsidRDefault="00030792" w:rsidP="00030792">
      <w:pPr>
        <w:spacing w:after="0"/>
        <w:jc w:val="both"/>
        <w:rPr>
          <w:rFonts w:ascii="Times New Roman" w:hAnsi="Times New Roman"/>
          <w:bCs/>
          <w:sz w:val="24"/>
          <w:szCs w:val="24"/>
          <w:lang w:eastAsia="sk-SK"/>
        </w:rPr>
      </w:pPr>
    </w:p>
    <w:p w:rsidR="00AD56B8" w:rsidRDefault="00DC645E" w:rsidP="00DC645E">
      <w:pPr>
        <w:spacing w:after="0"/>
        <w:jc w:val="both"/>
        <w:rPr>
          <w:rFonts w:ascii="Times New Roman" w:hAnsi="Times New Roman"/>
          <w:sz w:val="24"/>
          <w:szCs w:val="24"/>
        </w:rPr>
      </w:pPr>
      <w:r w:rsidRPr="00DC645E">
        <w:rPr>
          <w:rFonts w:ascii="Times New Roman" w:hAnsi="Times New Roman"/>
          <w:sz w:val="24"/>
          <w:szCs w:val="24"/>
        </w:rPr>
        <w:t xml:space="preserve">Navrhovaný </w:t>
      </w:r>
      <w:r w:rsidR="00960EC4">
        <w:rPr>
          <w:rFonts w:ascii="Times New Roman" w:hAnsi="Times New Roman"/>
          <w:sz w:val="24"/>
          <w:szCs w:val="24"/>
        </w:rPr>
        <w:t>a</w:t>
      </w:r>
      <w:r w:rsidR="00D6134E" w:rsidRPr="00DC645E">
        <w:rPr>
          <w:rFonts w:ascii="Times New Roman" w:hAnsi="Times New Roman"/>
          <w:sz w:val="24"/>
          <w:szCs w:val="24"/>
        </w:rPr>
        <w:t xml:space="preserve">kčný plán </w:t>
      </w:r>
      <w:r>
        <w:rPr>
          <w:rFonts w:ascii="Times New Roman" w:hAnsi="Times New Roman"/>
          <w:sz w:val="24"/>
          <w:szCs w:val="24"/>
        </w:rPr>
        <w:t xml:space="preserve">2015 </w:t>
      </w:r>
      <w:r w:rsidR="00D6134E" w:rsidRPr="00DC645E">
        <w:rPr>
          <w:rFonts w:ascii="Times New Roman" w:hAnsi="Times New Roman"/>
          <w:sz w:val="24"/>
          <w:szCs w:val="24"/>
        </w:rPr>
        <w:t>si</w:t>
      </w:r>
      <w:r w:rsidR="00D6134E" w:rsidRPr="00780A8A">
        <w:rPr>
          <w:rFonts w:ascii="Times New Roman" w:hAnsi="Times New Roman"/>
          <w:sz w:val="24"/>
          <w:szCs w:val="24"/>
        </w:rPr>
        <w:t xml:space="preserve"> </w:t>
      </w:r>
      <w:r w:rsidR="00F04606" w:rsidRPr="00780A8A">
        <w:rPr>
          <w:rFonts w:ascii="Times New Roman" w:hAnsi="Times New Roman"/>
          <w:sz w:val="24"/>
          <w:szCs w:val="24"/>
        </w:rPr>
        <w:t xml:space="preserve">opäť </w:t>
      </w:r>
      <w:r w:rsidR="00D6134E" w:rsidRPr="00780A8A">
        <w:rPr>
          <w:rFonts w:ascii="Times New Roman" w:hAnsi="Times New Roman"/>
          <w:sz w:val="24"/>
          <w:szCs w:val="24"/>
        </w:rPr>
        <w:t>kladie za cieľ navrhnúť konkrétne kroky, ktoré je potrebné uskutočniť na to, aby sa SR naďalej nachádzala medzi medzinárodnou elitou v otvorenosti vládnutia</w:t>
      </w:r>
      <w:r w:rsidR="00932394">
        <w:rPr>
          <w:rFonts w:ascii="Times New Roman" w:hAnsi="Times New Roman"/>
          <w:sz w:val="24"/>
          <w:szCs w:val="24"/>
        </w:rPr>
        <w:t xml:space="preserve">, v efektívnom </w:t>
      </w:r>
      <w:r w:rsidR="00BF4EE9" w:rsidRPr="00BC1AC9">
        <w:rPr>
          <w:rFonts w:ascii="Times New Roman" w:hAnsi="Times New Roman"/>
          <w:sz w:val="24"/>
          <w:szCs w:val="24"/>
        </w:rPr>
        <w:t>nakladaní</w:t>
      </w:r>
      <w:r w:rsidR="00932394">
        <w:rPr>
          <w:rFonts w:ascii="Times New Roman" w:hAnsi="Times New Roman"/>
          <w:sz w:val="24"/>
          <w:szCs w:val="24"/>
        </w:rPr>
        <w:t xml:space="preserve"> s informáciami financovanými z verejných zdrojov</w:t>
      </w:r>
      <w:r w:rsidR="00D6134E" w:rsidRPr="00780A8A">
        <w:rPr>
          <w:rFonts w:ascii="Times New Roman" w:hAnsi="Times New Roman"/>
          <w:sz w:val="24"/>
          <w:szCs w:val="24"/>
        </w:rPr>
        <w:t xml:space="preserve"> a</w:t>
      </w:r>
      <w:r w:rsidR="00F04606">
        <w:rPr>
          <w:rFonts w:ascii="Times New Roman" w:hAnsi="Times New Roman"/>
          <w:sz w:val="24"/>
          <w:szCs w:val="24"/>
        </w:rPr>
        <w:t xml:space="preserve"> v </w:t>
      </w:r>
      <w:r w:rsidR="00D6134E" w:rsidRPr="00780A8A">
        <w:rPr>
          <w:rFonts w:ascii="Times New Roman" w:hAnsi="Times New Roman"/>
          <w:sz w:val="24"/>
          <w:szCs w:val="24"/>
        </w:rPr>
        <w:t xml:space="preserve">boji proti korupcii. </w:t>
      </w:r>
      <w:r w:rsidR="005507CB" w:rsidRPr="00780A8A">
        <w:rPr>
          <w:rFonts w:ascii="Times New Roman" w:hAnsi="Times New Roman"/>
          <w:sz w:val="24"/>
          <w:szCs w:val="24"/>
        </w:rPr>
        <w:t>Napriek</w:t>
      </w:r>
      <w:r w:rsidR="00D6134E" w:rsidRPr="00780A8A">
        <w:rPr>
          <w:rFonts w:ascii="Times New Roman" w:hAnsi="Times New Roman"/>
          <w:sz w:val="24"/>
          <w:szCs w:val="24"/>
        </w:rPr>
        <w:t xml:space="preserve"> skutočnos</w:t>
      </w:r>
      <w:r w:rsidR="005507CB" w:rsidRPr="00780A8A">
        <w:rPr>
          <w:rFonts w:ascii="Times New Roman" w:hAnsi="Times New Roman"/>
          <w:sz w:val="24"/>
          <w:szCs w:val="24"/>
        </w:rPr>
        <w:t>ti</w:t>
      </w:r>
      <w:r w:rsidR="00D6134E" w:rsidRPr="00780A8A">
        <w:rPr>
          <w:rFonts w:ascii="Times New Roman" w:hAnsi="Times New Roman"/>
          <w:sz w:val="24"/>
          <w:szCs w:val="24"/>
        </w:rPr>
        <w:t xml:space="preserve">, že nie všetky prijaté záväzky </w:t>
      </w:r>
      <w:r w:rsidR="00AD56B8" w:rsidRPr="00780A8A">
        <w:rPr>
          <w:rFonts w:ascii="Times New Roman" w:hAnsi="Times New Roman"/>
          <w:sz w:val="24"/>
          <w:szCs w:val="24"/>
        </w:rPr>
        <w:t xml:space="preserve">v prvom období </w:t>
      </w:r>
      <w:r w:rsidR="00D6134E" w:rsidRPr="00780A8A">
        <w:rPr>
          <w:rFonts w:ascii="Times New Roman" w:hAnsi="Times New Roman"/>
          <w:sz w:val="24"/>
          <w:szCs w:val="24"/>
        </w:rPr>
        <w:t>boli naplnené, urobilo sa vo viacerých obl</w:t>
      </w:r>
      <w:r w:rsidR="005507CB" w:rsidRPr="00780A8A">
        <w:rPr>
          <w:rFonts w:ascii="Times New Roman" w:hAnsi="Times New Roman"/>
          <w:sz w:val="24"/>
          <w:szCs w:val="24"/>
        </w:rPr>
        <w:t xml:space="preserve">astiach mnoho významných krokov. </w:t>
      </w:r>
      <w:r w:rsidR="000A3BCB" w:rsidRPr="00780A8A">
        <w:rPr>
          <w:rFonts w:ascii="Times New Roman" w:hAnsi="Times New Roman"/>
          <w:sz w:val="24"/>
          <w:szCs w:val="24"/>
        </w:rPr>
        <w:t>N</w:t>
      </w:r>
      <w:r w:rsidR="00D6134E" w:rsidRPr="00780A8A">
        <w:rPr>
          <w:rFonts w:ascii="Times New Roman" w:hAnsi="Times New Roman"/>
          <w:sz w:val="24"/>
          <w:szCs w:val="24"/>
        </w:rPr>
        <w:t xml:space="preserve">avrhujeme </w:t>
      </w:r>
      <w:r w:rsidR="000A3BCB" w:rsidRPr="00780A8A">
        <w:rPr>
          <w:rFonts w:ascii="Times New Roman" w:hAnsi="Times New Roman"/>
          <w:sz w:val="24"/>
          <w:szCs w:val="24"/>
        </w:rPr>
        <w:t xml:space="preserve">preto </w:t>
      </w:r>
      <w:r w:rsidRPr="00780A8A">
        <w:rPr>
          <w:rFonts w:ascii="Times New Roman" w:hAnsi="Times New Roman"/>
          <w:sz w:val="24"/>
          <w:szCs w:val="24"/>
        </w:rPr>
        <w:t xml:space="preserve">popri vytváraní nových záväzkov </w:t>
      </w:r>
      <w:r>
        <w:rPr>
          <w:rFonts w:ascii="Times New Roman" w:hAnsi="Times New Roman"/>
          <w:sz w:val="24"/>
          <w:szCs w:val="24"/>
        </w:rPr>
        <w:t>pokračovať v</w:t>
      </w:r>
      <w:r w:rsidR="00AD56B8">
        <w:rPr>
          <w:rFonts w:ascii="Times New Roman" w:hAnsi="Times New Roman"/>
          <w:sz w:val="24"/>
          <w:szCs w:val="24"/>
        </w:rPr>
        <w:t> </w:t>
      </w:r>
      <w:r>
        <w:rPr>
          <w:rFonts w:ascii="Times New Roman" w:hAnsi="Times New Roman"/>
          <w:sz w:val="24"/>
          <w:szCs w:val="24"/>
        </w:rPr>
        <w:t>plnení</w:t>
      </w:r>
      <w:r w:rsidR="00AD56B8">
        <w:rPr>
          <w:rFonts w:ascii="Times New Roman" w:hAnsi="Times New Roman"/>
          <w:sz w:val="24"/>
          <w:szCs w:val="24"/>
        </w:rPr>
        <w:t xml:space="preserve"> starých</w:t>
      </w:r>
      <w:r w:rsidR="00D6134E" w:rsidRPr="00780A8A">
        <w:rPr>
          <w:rFonts w:ascii="Times New Roman" w:hAnsi="Times New Roman"/>
          <w:sz w:val="24"/>
          <w:szCs w:val="24"/>
        </w:rPr>
        <w:t xml:space="preserve">. </w:t>
      </w:r>
      <w:r w:rsidR="00F04606">
        <w:rPr>
          <w:rFonts w:ascii="Times New Roman" w:hAnsi="Times New Roman"/>
          <w:sz w:val="24"/>
          <w:szCs w:val="24"/>
        </w:rPr>
        <w:t>Hlavným</w:t>
      </w:r>
      <w:r w:rsidR="00F04606" w:rsidRPr="00780A8A">
        <w:rPr>
          <w:rFonts w:ascii="Times New Roman" w:hAnsi="Times New Roman"/>
          <w:sz w:val="24"/>
          <w:szCs w:val="24"/>
        </w:rPr>
        <w:t xml:space="preserve"> adresátom </w:t>
      </w:r>
      <w:r w:rsidR="00960EC4">
        <w:rPr>
          <w:rFonts w:ascii="Times New Roman" w:hAnsi="Times New Roman"/>
          <w:sz w:val="24"/>
          <w:szCs w:val="24"/>
        </w:rPr>
        <w:t>a</w:t>
      </w:r>
      <w:r w:rsidR="00F04606" w:rsidRPr="00780A8A">
        <w:rPr>
          <w:rFonts w:ascii="Times New Roman" w:hAnsi="Times New Roman"/>
          <w:sz w:val="24"/>
          <w:szCs w:val="24"/>
        </w:rPr>
        <w:t xml:space="preserve">kčného plánu </w:t>
      </w:r>
      <w:r w:rsidR="00F04606">
        <w:rPr>
          <w:rFonts w:ascii="Times New Roman" w:hAnsi="Times New Roman"/>
          <w:sz w:val="24"/>
          <w:szCs w:val="24"/>
        </w:rPr>
        <w:t xml:space="preserve">2015 </w:t>
      </w:r>
      <w:r w:rsidR="00F04606" w:rsidRPr="00780A8A">
        <w:rPr>
          <w:rFonts w:ascii="Times New Roman" w:hAnsi="Times New Roman"/>
          <w:sz w:val="24"/>
          <w:szCs w:val="24"/>
        </w:rPr>
        <w:t>sú orgány štátnej správy.</w:t>
      </w:r>
    </w:p>
    <w:p w:rsidR="00AD56B8" w:rsidRDefault="00AD56B8" w:rsidP="00DC645E">
      <w:pPr>
        <w:spacing w:after="0"/>
        <w:jc w:val="both"/>
        <w:rPr>
          <w:rFonts w:ascii="Times New Roman" w:hAnsi="Times New Roman"/>
          <w:sz w:val="24"/>
          <w:szCs w:val="24"/>
        </w:rPr>
      </w:pPr>
    </w:p>
    <w:p w:rsidR="00D6134E" w:rsidRDefault="00D6134E" w:rsidP="00DC645E">
      <w:pPr>
        <w:spacing w:after="0"/>
        <w:jc w:val="both"/>
        <w:rPr>
          <w:rFonts w:ascii="Times New Roman" w:hAnsi="Times New Roman"/>
          <w:sz w:val="24"/>
          <w:szCs w:val="24"/>
        </w:rPr>
      </w:pPr>
      <w:r w:rsidRPr="00780A8A">
        <w:rPr>
          <w:rFonts w:ascii="Times New Roman" w:hAnsi="Times New Roman"/>
          <w:sz w:val="24"/>
          <w:szCs w:val="24"/>
        </w:rPr>
        <w:t xml:space="preserve">Po ukončení implementačného cyklu </w:t>
      </w:r>
      <w:r w:rsidR="00960EC4">
        <w:rPr>
          <w:rFonts w:ascii="Times New Roman" w:hAnsi="Times New Roman"/>
          <w:sz w:val="24"/>
          <w:szCs w:val="24"/>
        </w:rPr>
        <w:t>a</w:t>
      </w:r>
      <w:r w:rsidRPr="00780A8A">
        <w:rPr>
          <w:rFonts w:ascii="Times New Roman" w:hAnsi="Times New Roman"/>
          <w:sz w:val="24"/>
          <w:szCs w:val="24"/>
        </w:rPr>
        <w:t xml:space="preserve">kčného plánu </w:t>
      </w:r>
      <w:r w:rsidR="00DC645E">
        <w:rPr>
          <w:rFonts w:ascii="Times New Roman" w:hAnsi="Times New Roman"/>
          <w:sz w:val="24"/>
          <w:szCs w:val="24"/>
        </w:rPr>
        <w:t xml:space="preserve">2015 </w:t>
      </w:r>
      <w:r w:rsidRPr="00780A8A">
        <w:rPr>
          <w:rFonts w:ascii="Times New Roman" w:hAnsi="Times New Roman"/>
          <w:sz w:val="24"/>
          <w:szCs w:val="24"/>
        </w:rPr>
        <w:t xml:space="preserve">sa </w:t>
      </w:r>
      <w:r w:rsidR="005507CB" w:rsidRPr="00780A8A">
        <w:rPr>
          <w:rFonts w:ascii="Times New Roman" w:hAnsi="Times New Roman"/>
          <w:sz w:val="24"/>
          <w:szCs w:val="24"/>
        </w:rPr>
        <w:t xml:space="preserve">opäť </w:t>
      </w:r>
      <w:r w:rsidRPr="00780A8A">
        <w:rPr>
          <w:rFonts w:ascii="Times New Roman" w:hAnsi="Times New Roman"/>
          <w:sz w:val="24"/>
          <w:szCs w:val="24"/>
        </w:rPr>
        <w:t xml:space="preserve">uskutoční hodnotiaci proces, ktorého výstupom bude </w:t>
      </w:r>
      <w:r w:rsidR="00DC645E">
        <w:rPr>
          <w:rFonts w:ascii="Times New Roman" w:hAnsi="Times New Roman"/>
          <w:sz w:val="24"/>
          <w:szCs w:val="24"/>
        </w:rPr>
        <w:t>h</w:t>
      </w:r>
      <w:r w:rsidRPr="00780A8A">
        <w:rPr>
          <w:rFonts w:ascii="Times New Roman" w:hAnsi="Times New Roman"/>
          <w:sz w:val="24"/>
          <w:szCs w:val="24"/>
        </w:rPr>
        <w:t>odnotiaca správa Iniciatív</w:t>
      </w:r>
      <w:r w:rsidR="00DC645E">
        <w:rPr>
          <w:rFonts w:ascii="Times New Roman" w:hAnsi="Times New Roman"/>
          <w:sz w:val="24"/>
          <w:szCs w:val="24"/>
        </w:rPr>
        <w:t>y pre</w:t>
      </w:r>
      <w:r w:rsidRPr="00780A8A">
        <w:rPr>
          <w:rFonts w:ascii="Times New Roman" w:hAnsi="Times New Roman"/>
          <w:sz w:val="24"/>
          <w:szCs w:val="24"/>
        </w:rPr>
        <w:t xml:space="preserve"> otvorené vládnuti</w:t>
      </w:r>
      <w:r w:rsidR="00DC645E">
        <w:rPr>
          <w:rFonts w:ascii="Times New Roman" w:hAnsi="Times New Roman"/>
          <w:sz w:val="24"/>
          <w:szCs w:val="24"/>
        </w:rPr>
        <w:t>e</w:t>
      </w:r>
      <w:r w:rsidR="00AD56B8">
        <w:rPr>
          <w:rFonts w:ascii="Times New Roman" w:hAnsi="Times New Roman"/>
          <w:sz w:val="24"/>
          <w:szCs w:val="24"/>
        </w:rPr>
        <w:t xml:space="preserve"> v </w:t>
      </w:r>
      <w:r w:rsidR="00AD56B8" w:rsidRPr="00780A8A">
        <w:rPr>
          <w:rFonts w:ascii="Times New Roman" w:hAnsi="Times New Roman"/>
          <w:sz w:val="24"/>
          <w:szCs w:val="24"/>
        </w:rPr>
        <w:t>SR</w:t>
      </w:r>
      <w:r w:rsidR="00AD56B8">
        <w:rPr>
          <w:rFonts w:ascii="Times New Roman" w:hAnsi="Times New Roman"/>
          <w:sz w:val="24"/>
          <w:szCs w:val="24"/>
        </w:rPr>
        <w:t xml:space="preserve"> na rok 2015</w:t>
      </w:r>
      <w:r w:rsidR="00AD56B8" w:rsidRPr="00780A8A">
        <w:rPr>
          <w:rFonts w:ascii="Times New Roman" w:hAnsi="Times New Roman"/>
          <w:sz w:val="24"/>
          <w:szCs w:val="24"/>
        </w:rPr>
        <w:t xml:space="preserve"> </w:t>
      </w:r>
      <w:r w:rsidRPr="00780A8A">
        <w:rPr>
          <w:rFonts w:ascii="Times New Roman" w:hAnsi="Times New Roman"/>
          <w:sz w:val="24"/>
          <w:szCs w:val="24"/>
        </w:rPr>
        <w:t>z pohľadu vlády, ktorá bude opäť doplnená nezávislou hodnotiacou správou od nezávislých expertov.</w:t>
      </w:r>
    </w:p>
    <w:p w:rsidR="00DC645E" w:rsidRDefault="00DC645E" w:rsidP="00DC645E">
      <w:pPr>
        <w:spacing w:after="0"/>
        <w:rPr>
          <w:rFonts w:ascii="Times New Roman" w:hAnsi="Times New Roman"/>
          <w:sz w:val="24"/>
          <w:szCs w:val="24"/>
        </w:rPr>
      </w:pPr>
    </w:p>
    <w:p w:rsidR="00BA4118" w:rsidRPr="00780A8A" w:rsidRDefault="00BA4118" w:rsidP="006F3B48">
      <w:pPr>
        <w:spacing w:after="0"/>
        <w:jc w:val="both"/>
        <w:rPr>
          <w:rFonts w:ascii="Times New Roman" w:hAnsi="Times New Roman"/>
          <w:b/>
          <w:bCs/>
          <w:sz w:val="24"/>
          <w:szCs w:val="24"/>
          <w:lang w:eastAsia="sk-SK"/>
        </w:rPr>
      </w:pPr>
      <w:r w:rsidRPr="00780A8A">
        <w:rPr>
          <w:rFonts w:ascii="Times New Roman" w:hAnsi="Times New Roman"/>
          <w:b/>
          <w:bCs/>
          <w:sz w:val="24"/>
          <w:szCs w:val="24"/>
          <w:lang w:eastAsia="sk-SK"/>
        </w:rPr>
        <w:lastRenderedPageBreak/>
        <w:t xml:space="preserve">Kľúčové aktivity, ktoré sa </w:t>
      </w:r>
      <w:r w:rsidR="00932394">
        <w:rPr>
          <w:rFonts w:ascii="Times New Roman" w:hAnsi="Times New Roman"/>
          <w:b/>
          <w:bCs/>
          <w:sz w:val="24"/>
          <w:szCs w:val="24"/>
          <w:lang w:eastAsia="sk-SK"/>
        </w:rPr>
        <w:t xml:space="preserve">doteraz </w:t>
      </w:r>
      <w:r w:rsidR="00780A8A" w:rsidRPr="00780A8A">
        <w:rPr>
          <w:rFonts w:ascii="Times New Roman" w:hAnsi="Times New Roman"/>
          <w:b/>
          <w:bCs/>
          <w:sz w:val="24"/>
          <w:szCs w:val="24"/>
          <w:lang w:eastAsia="sk-SK"/>
        </w:rPr>
        <w:t xml:space="preserve">podarilo dosiahnuť </w:t>
      </w:r>
      <w:r w:rsidRPr="00780A8A">
        <w:rPr>
          <w:rFonts w:ascii="Times New Roman" w:hAnsi="Times New Roman"/>
          <w:b/>
          <w:bCs/>
          <w:sz w:val="24"/>
          <w:szCs w:val="24"/>
          <w:lang w:eastAsia="sk-SK"/>
        </w:rPr>
        <w:t xml:space="preserve">v oblasti otvoreného vládnutia </w:t>
      </w:r>
    </w:p>
    <w:p w:rsidR="00BA4118" w:rsidRPr="00780A8A" w:rsidRDefault="00BA4118" w:rsidP="006F3B48">
      <w:pPr>
        <w:spacing w:after="0"/>
        <w:jc w:val="both"/>
        <w:rPr>
          <w:rFonts w:ascii="Times New Roman" w:hAnsi="Times New Roman"/>
          <w:b/>
          <w:bCs/>
          <w:sz w:val="24"/>
          <w:szCs w:val="24"/>
          <w:lang w:eastAsia="sk-SK"/>
        </w:rPr>
      </w:pPr>
    </w:p>
    <w:p w:rsidR="00BA4118" w:rsidRPr="00135405" w:rsidRDefault="00BA4118" w:rsidP="00135405">
      <w:pPr>
        <w:spacing w:after="0"/>
        <w:jc w:val="both"/>
        <w:rPr>
          <w:rFonts w:ascii="Times New Roman" w:hAnsi="Times New Roman"/>
          <w:bCs/>
          <w:sz w:val="24"/>
          <w:szCs w:val="24"/>
          <w:lang w:eastAsia="sk-SK"/>
        </w:rPr>
      </w:pPr>
      <w:r w:rsidRPr="00135405">
        <w:rPr>
          <w:rFonts w:ascii="Times New Roman" w:hAnsi="Times New Roman"/>
          <w:bCs/>
          <w:sz w:val="24"/>
          <w:szCs w:val="24"/>
          <w:lang w:eastAsia="sk-SK"/>
        </w:rPr>
        <w:t xml:space="preserve">Od roku 2012 boli aktivity vlády </w:t>
      </w:r>
      <w:r w:rsidR="00AD56B8" w:rsidRPr="00135405">
        <w:rPr>
          <w:rFonts w:ascii="Times New Roman" w:hAnsi="Times New Roman"/>
          <w:bCs/>
          <w:sz w:val="24"/>
          <w:szCs w:val="24"/>
          <w:lang w:eastAsia="sk-SK"/>
        </w:rPr>
        <w:t>SR</w:t>
      </w:r>
      <w:r w:rsidRPr="00135405">
        <w:rPr>
          <w:rFonts w:ascii="Times New Roman" w:hAnsi="Times New Roman"/>
          <w:bCs/>
          <w:sz w:val="24"/>
          <w:szCs w:val="24"/>
          <w:lang w:eastAsia="sk-SK"/>
        </w:rPr>
        <w:t xml:space="preserve"> </w:t>
      </w:r>
      <w:r w:rsidR="00AD56B8" w:rsidRPr="00135405">
        <w:rPr>
          <w:rFonts w:ascii="Times New Roman" w:hAnsi="Times New Roman"/>
          <w:bCs/>
          <w:sz w:val="24"/>
          <w:szCs w:val="24"/>
          <w:lang w:eastAsia="sk-SK"/>
        </w:rPr>
        <w:t xml:space="preserve">vo vzťahu k Partnerstvu </w:t>
      </w:r>
      <w:r w:rsidRPr="00135405">
        <w:rPr>
          <w:rFonts w:ascii="Times New Roman" w:hAnsi="Times New Roman"/>
          <w:bCs/>
          <w:sz w:val="24"/>
          <w:szCs w:val="24"/>
          <w:lang w:eastAsia="sk-SK"/>
        </w:rPr>
        <w:t xml:space="preserve">zamerané na </w:t>
      </w:r>
      <w:r w:rsidR="00AD56B8" w:rsidRPr="00135405">
        <w:rPr>
          <w:rFonts w:ascii="Times New Roman" w:hAnsi="Times New Roman"/>
          <w:bCs/>
          <w:sz w:val="24"/>
          <w:szCs w:val="24"/>
          <w:lang w:eastAsia="sk-SK"/>
        </w:rPr>
        <w:t xml:space="preserve">tri oblasti: </w:t>
      </w:r>
      <w:r w:rsidRPr="00135405">
        <w:rPr>
          <w:rFonts w:ascii="Times New Roman" w:hAnsi="Times New Roman"/>
          <w:bCs/>
          <w:sz w:val="24"/>
          <w:szCs w:val="24"/>
          <w:lang w:eastAsia="sk-SK"/>
        </w:rPr>
        <w:t>zver</w:t>
      </w:r>
      <w:r w:rsidR="0098483E" w:rsidRPr="00135405">
        <w:rPr>
          <w:rFonts w:ascii="Times New Roman" w:hAnsi="Times New Roman"/>
          <w:bCs/>
          <w:sz w:val="24"/>
          <w:szCs w:val="24"/>
          <w:lang w:eastAsia="sk-SK"/>
        </w:rPr>
        <w:t>ej</w:t>
      </w:r>
      <w:r w:rsidRPr="00135405">
        <w:rPr>
          <w:rFonts w:ascii="Times New Roman" w:hAnsi="Times New Roman"/>
          <w:bCs/>
          <w:sz w:val="24"/>
          <w:szCs w:val="24"/>
          <w:lang w:eastAsia="sk-SK"/>
        </w:rPr>
        <w:t xml:space="preserve">ňovanie dát štátnej správy, podporu dialógu vo vzťahu k občanom a zvyšovanie transparentnosti. </w:t>
      </w:r>
    </w:p>
    <w:p w:rsidR="00AD56B8" w:rsidRPr="00135405" w:rsidRDefault="00AD56B8" w:rsidP="00135405">
      <w:pPr>
        <w:spacing w:after="0"/>
        <w:rPr>
          <w:rFonts w:ascii="Times New Roman" w:hAnsi="Times New Roman"/>
          <w:bCs/>
          <w:sz w:val="24"/>
          <w:szCs w:val="24"/>
          <w:lang w:eastAsia="sk-SK"/>
        </w:rPr>
      </w:pPr>
    </w:p>
    <w:p w:rsidR="00135405" w:rsidRPr="00135405" w:rsidRDefault="00135405" w:rsidP="00F04606">
      <w:pPr>
        <w:spacing w:after="0"/>
        <w:jc w:val="both"/>
        <w:rPr>
          <w:rFonts w:ascii="Times New Roman" w:hAnsi="Times New Roman"/>
          <w:bCs/>
          <w:sz w:val="24"/>
          <w:szCs w:val="24"/>
          <w:lang w:eastAsia="sk-SK"/>
        </w:rPr>
      </w:pPr>
      <w:r w:rsidRPr="00135405">
        <w:rPr>
          <w:rFonts w:ascii="Times New Roman" w:hAnsi="Times New Roman"/>
          <w:bCs/>
          <w:sz w:val="24"/>
          <w:szCs w:val="24"/>
          <w:lang w:eastAsia="sk-SK"/>
        </w:rPr>
        <w:t xml:space="preserve">V Programovom vyhlásení vlády SR </w:t>
      </w:r>
      <w:r>
        <w:rPr>
          <w:rFonts w:ascii="Times New Roman" w:hAnsi="Times New Roman"/>
          <w:bCs/>
          <w:sz w:val="24"/>
          <w:szCs w:val="24"/>
          <w:lang w:eastAsia="sk-SK"/>
        </w:rPr>
        <w:t xml:space="preserve">z mája 2012 </w:t>
      </w:r>
      <w:r w:rsidRPr="00135405">
        <w:rPr>
          <w:rFonts w:ascii="Times New Roman" w:hAnsi="Times New Roman"/>
          <w:bCs/>
          <w:sz w:val="24"/>
          <w:szCs w:val="24"/>
          <w:lang w:eastAsia="sk-SK"/>
        </w:rPr>
        <w:t>sa vláda odvoláva na časť Iniciatívy pre otvorené vládnutie, keď deklaruje: „Vláda bude zvyšovať štandard transparentnosti verejnej správy a verejnej využiteľnosti informácií, ktoré má verejná správa, napríklad rozširovaním funkčnosti verejne dostupných databáz, akými je Katastrálny portál, Obchodný register, Centrálny register zmlúv. Vláda bude intenzívne využívať portál otvorených informácií data.gov.sk, aby sa uľahčilo využívanie informácií verejnosťou</w:t>
      </w:r>
      <w:r w:rsidR="00E110D4">
        <w:rPr>
          <w:rFonts w:ascii="Times New Roman" w:hAnsi="Times New Roman"/>
          <w:bCs/>
          <w:sz w:val="24"/>
          <w:szCs w:val="24"/>
          <w:lang w:eastAsia="sk-SK"/>
        </w:rPr>
        <w:t>“</w:t>
      </w:r>
      <w:r w:rsidRPr="00135405">
        <w:rPr>
          <w:rFonts w:ascii="Times New Roman" w:hAnsi="Times New Roman"/>
          <w:bCs/>
          <w:sz w:val="24"/>
          <w:szCs w:val="24"/>
          <w:lang w:eastAsia="sk-SK"/>
        </w:rPr>
        <w:t>.</w:t>
      </w:r>
      <w:r w:rsidRPr="00135405">
        <w:rPr>
          <w:rStyle w:val="Odkaznapoznmkupodiarou"/>
          <w:rFonts w:ascii="Times New Roman" w:hAnsi="Times New Roman"/>
          <w:bCs/>
          <w:sz w:val="24"/>
          <w:szCs w:val="24"/>
          <w:lang w:eastAsia="sk-SK"/>
        </w:rPr>
        <w:footnoteReference w:id="3"/>
      </w:r>
      <w:r w:rsidRPr="00135405">
        <w:rPr>
          <w:rFonts w:ascii="Times New Roman" w:hAnsi="Times New Roman"/>
          <w:bCs/>
          <w:sz w:val="24"/>
          <w:szCs w:val="24"/>
          <w:lang w:eastAsia="sk-SK"/>
        </w:rPr>
        <w:t xml:space="preserve">  </w:t>
      </w:r>
    </w:p>
    <w:p w:rsidR="00135405" w:rsidRPr="00135405" w:rsidRDefault="00135405" w:rsidP="00F04606">
      <w:pPr>
        <w:spacing w:after="0"/>
        <w:rPr>
          <w:rFonts w:ascii="Times New Roman" w:hAnsi="Times New Roman"/>
          <w:bCs/>
          <w:sz w:val="24"/>
          <w:szCs w:val="24"/>
          <w:lang w:eastAsia="sk-SK"/>
        </w:rPr>
      </w:pPr>
    </w:p>
    <w:p w:rsidR="00A52A34" w:rsidRDefault="00B25C60" w:rsidP="00F04606">
      <w:pPr>
        <w:spacing w:after="0"/>
        <w:jc w:val="both"/>
        <w:rPr>
          <w:rFonts w:ascii="Times New Roman" w:hAnsi="Times New Roman"/>
          <w:sz w:val="24"/>
          <w:szCs w:val="24"/>
        </w:rPr>
      </w:pPr>
      <w:bookmarkStart w:id="2" w:name="_Toc383534467"/>
      <w:r w:rsidRPr="00C76D46">
        <w:rPr>
          <w:rFonts w:ascii="Times New Roman" w:hAnsi="Times New Roman"/>
          <w:sz w:val="24"/>
          <w:szCs w:val="24"/>
        </w:rPr>
        <w:t>V rámci Iniciatívy pre otvorené vládnutie v </w:t>
      </w:r>
      <w:r w:rsidR="00AD56B8" w:rsidRPr="00C76D46">
        <w:rPr>
          <w:rFonts w:ascii="Times New Roman" w:hAnsi="Times New Roman"/>
          <w:sz w:val="24"/>
          <w:szCs w:val="24"/>
        </w:rPr>
        <w:t>SR</w:t>
      </w:r>
      <w:r w:rsidRPr="00C76D46">
        <w:rPr>
          <w:rFonts w:ascii="Times New Roman" w:hAnsi="Times New Roman"/>
          <w:sz w:val="24"/>
          <w:szCs w:val="24"/>
        </w:rPr>
        <w:t xml:space="preserve"> bol zriadený </w:t>
      </w:r>
      <w:r w:rsidRPr="00F04606">
        <w:rPr>
          <w:rFonts w:ascii="Times New Roman" w:hAnsi="Times New Roman"/>
          <w:b/>
          <w:sz w:val="24"/>
          <w:szCs w:val="24"/>
        </w:rPr>
        <w:t>Portál otvorených dát</w:t>
      </w:r>
      <w:r w:rsidRPr="00C76D46">
        <w:rPr>
          <w:rFonts w:ascii="Times New Roman" w:hAnsi="Times New Roman"/>
          <w:sz w:val="24"/>
          <w:szCs w:val="24"/>
        </w:rPr>
        <w:t xml:space="preserve"> - </w:t>
      </w:r>
      <w:hyperlink r:id="rId9" w:history="1">
        <w:r w:rsidR="000B324F" w:rsidRPr="00C76D46">
          <w:rPr>
            <w:rStyle w:val="Hypertextovprepojenie"/>
            <w:rFonts w:ascii="Times New Roman" w:hAnsi="Times New Roman"/>
            <w:sz w:val="24"/>
            <w:szCs w:val="24"/>
          </w:rPr>
          <w:t>www.data.gov.sk</w:t>
        </w:r>
      </w:hyperlink>
      <w:r w:rsidR="00987C94" w:rsidRPr="00C76D46">
        <w:rPr>
          <w:rFonts w:ascii="Times New Roman" w:hAnsi="Times New Roman"/>
          <w:sz w:val="24"/>
          <w:szCs w:val="24"/>
        </w:rPr>
        <w:t xml:space="preserve">. Agenda otvorených dát sa tak zviditeľnila a jednotlivé rezorty štátnej správy začali zverejňovať informácie v otvorenom formáte. </w:t>
      </w:r>
      <w:r w:rsidR="0098483E" w:rsidRPr="00C76D46">
        <w:rPr>
          <w:rFonts w:ascii="Times New Roman" w:hAnsi="Times New Roman"/>
          <w:sz w:val="24"/>
          <w:szCs w:val="24"/>
        </w:rPr>
        <w:t>K</w:t>
      </w:r>
      <w:r w:rsidR="00135405" w:rsidRPr="00C76D46">
        <w:rPr>
          <w:rFonts w:ascii="Times New Roman" w:hAnsi="Times New Roman"/>
          <w:sz w:val="24"/>
          <w:szCs w:val="24"/>
        </w:rPr>
        <w:t>u koncu roka</w:t>
      </w:r>
      <w:r w:rsidR="0098483E" w:rsidRPr="00C76D46">
        <w:rPr>
          <w:rFonts w:ascii="Times New Roman" w:hAnsi="Times New Roman"/>
          <w:sz w:val="24"/>
          <w:szCs w:val="24"/>
        </w:rPr>
        <w:t xml:space="preserve"> 2013 bolo na</w:t>
      </w:r>
      <w:r w:rsidR="007A3793">
        <w:rPr>
          <w:rFonts w:ascii="Times New Roman" w:hAnsi="Times New Roman"/>
          <w:sz w:val="24"/>
          <w:szCs w:val="24"/>
        </w:rPr>
        <w:t> </w:t>
      </w:r>
      <w:r w:rsidR="0098483E" w:rsidRPr="00C76D46">
        <w:rPr>
          <w:rFonts w:ascii="Times New Roman" w:hAnsi="Times New Roman"/>
          <w:sz w:val="24"/>
          <w:szCs w:val="24"/>
        </w:rPr>
        <w:t xml:space="preserve">portáli otvorených dát zverejnených </w:t>
      </w:r>
      <w:r w:rsidR="000C0194" w:rsidRPr="00C76D46">
        <w:rPr>
          <w:rFonts w:ascii="Times New Roman" w:hAnsi="Times New Roman"/>
          <w:sz w:val="24"/>
          <w:szCs w:val="24"/>
        </w:rPr>
        <w:t>viac ako</w:t>
      </w:r>
      <w:r w:rsidR="00135405" w:rsidRPr="00C76D46">
        <w:rPr>
          <w:rFonts w:ascii="Times New Roman" w:hAnsi="Times New Roman"/>
          <w:sz w:val="24"/>
          <w:szCs w:val="24"/>
        </w:rPr>
        <w:t xml:space="preserve"> </w:t>
      </w:r>
      <w:r w:rsidR="0098483E" w:rsidRPr="00C76D46">
        <w:rPr>
          <w:rFonts w:ascii="Times New Roman" w:hAnsi="Times New Roman"/>
          <w:sz w:val="24"/>
          <w:szCs w:val="24"/>
        </w:rPr>
        <w:t>20</w:t>
      </w:r>
      <w:r w:rsidR="00135405" w:rsidRPr="00C76D46">
        <w:rPr>
          <w:rFonts w:ascii="Times New Roman" w:hAnsi="Times New Roman"/>
          <w:sz w:val="24"/>
          <w:szCs w:val="24"/>
        </w:rPr>
        <w:t>0</w:t>
      </w:r>
      <w:r w:rsidR="0098483E" w:rsidRPr="00C76D46">
        <w:rPr>
          <w:rFonts w:ascii="Times New Roman" w:hAnsi="Times New Roman"/>
          <w:sz w:val="24"/>
          <w:szCs w:val="24"/>
        </w:rPr>
        <w:t xml:space="preserve"> datasetov štátnej správy. Okrem iného sa v tejto oblasti prij</w:t>
      </w:r>
      <w:r w:rsidR="000C0194" w:rsidRPr="00C76D46">
        <w:rPr>
          <w:rFonts w:ascii="Times New Roman" w:hAnsi="Times New Roman"/>
          <w:sz w:val="24"/>
          <w:szCs w:val="24"/>
        </w:rPr>
        <w:t>ali</w:t>
      </w:r>
      <w:r w:rsidR="0098483E" w:rsidRPr="00C76D46">
        <w:rPr>
          <w:rFonts w:ascii="Times New Roman" w:hAnsi="Times New Roman"/>
          <w:sz w:val="24"/>
          <w:szCs w:val="24"/>
        </w:rPr>
        <w:t xml:space="preserve"> aj štandardy pre otvorené dáta, ktoré </w:t>
      </w:r>
      <w:r w:rsidR="007B5262">
        <w:rPr>
          <w:rFonts w:ascii="Times New Roman" w:hAnsi="Times New Roman"/>
          <w:sz w:val="24"/>
          <w:szCs w:val="24"/>
        </w:rPr>
        <w:t>boli</w:t>
      </w:r>
      <w:r w:rsidR="0098483E" w:rsidRPr="00C76D46">
        <w:rPr>
          <w:rFonts w:ascii="Times New Roman" w:hAnsi="Times New Roman"/>
          <w:sz w:val="24"/>
          <w:szCs w:val="24"/>
        </w:rPr>
        <w:t xml:space="preserve"> súčasťou </w:t>
      </w:r>
      <w:r w:rsidR="000C0194" w:rsidRPr="00C76D46">
        <w:rPr>
          <w:rFonts w:ascii="Times New Roman" w:hAnsi="Times New Roman"/>
          <w:sz w:val="24"/>
          <w:szCs w:val="24"/>
        </w:rPr>
        <w:t>v</w:t>
      </w:r>
      <w:r w:rsidR="0098483E" w:rsidRPr="00C76D46">
        <w:rPr>
          <w:rFonts w:ascii="Times New Roman" w:hAnsi="Times New Roman"/>
          <w:sz w:val="24"/>
          <w:szCs w:val="24"/>
        </w:rPr>
        <w:t xml:space="preserve">ýnosu o štandardoch pre </w:t>
      </w:r>
      <w:r w:rsidR="001D2FE3" w:rsidRPr="00C76D46">
        <w:rPr>
          <w:rFonts w:ascii="Times New Roman" w:hAnsi="Times New Roman"/>
          <w:sz w:val="24"/>
          <w:szCs w:val="24"/>
        </w:rPr>
        <w:t xml:space="preserve">informačné systémy verejnej správy </w:t>
      </w:r>
      <w:r w:rsidR="0098483E" w:rsidRPr="00C76D46">
        <w:rPr>
          <w:rFonts w:ascii="Times New Roman" w:hAnsi="Times New Roman"/>
          <w:sz w:val="24"/>
          <w:szCs w:val="24"/>
        </w:rPr>
        <w:t xml:space="preserve">ISVS č. 312/2010 Z. z. </w:t>
      </w:r>
      <w:r w:rsidR="000C0194" w:rsidRPr="00C76D46">
        <w:rPr>
          <w:rFonts w:ascii="Times New Roman" w:hAnsi="Times New Roman"/>
          <w:sz w:val="24"/>
          <w:szCs w:val="24"/>
        </w:rPr>
        <w:t>a</w:t>
      </w:r>
      <w:r w:rsidR="00E817D7">
        <w:rPr>
          <w:rFonts w:ascii="Times New Roman" w:hAnsi="Times New Roman"/>
          <w:sz w:val="24"/>
          <w:szCs w:val="24"/>
        </w:rPr>
        <w:t xml:space="preserve"> následne </w:t>
      </w:r>
      <w:r w:rsidR="007B5262">
        <w:rPr>
          <w:rFonts w:ascii="Times New Roman" w:hAnsi="Times New Roman"/>
          <w:sz w:val="24"/>
          <w:szCs w:val="24"/>
        </w:rPr>
        <w:t xml:space="preserve">sa stali súčasťou </w:t>
      </w:r>
      <w:r w:rsidR="000C0194" w:rsidRPr="00C76D46">
        <w:rPr>
          <w:rFonts w:ascii="Times New Roman" w:hAnsi="Times New Roman"/>
          <w:sz w:val="24"/>
          <w:szCs w:val="24"/>
        </w:rPr>
        <w:t xml:space="preserve">výnosu </w:t>
      </w:r>
      <w:r w:rsidR="007B5262">
        <w:rPr>
          <w:rFonts w:ascii="Times New Roman" w:hAnsi="Times New Roman"/>
          <w:sz w:val="24"/>
          <w:szCs w:val="24"/>
        </w:rPr>
        <w:t xml:space="preserve">č. </w:t>
      </w:r>
      <w:r w:rsidR="000C0194" w:rsidRPr="00C76D46">
        <w:rPr>
          <w:rFonts w:ascii="Times New Roman" w:hAnsi="Times New Roman"/>
          <w:sz w:val="24"/>
          <w:szCs w:val="24"/>
        </w:rPr>
        <w:t xml:space="preserve">55/2014 Z. z. </w:t>
      </w:r>
      <w:r w:rsidR="0098483E" w:rsidRPr="00C76D46">
        <w:rPr>
          <w:rFonts w:ascii="Times New Roman" w:hAnsi="Times New Roman"/>
          <w:sz w:val="24"/>
          <w:szCs w:val="24"/>
        </w:rPr>
        <w:t xml:space="preserve">v gescii Ministerstva financií SR. </w:t>
      </w:r>
      <w:bookmarkEnd w:id="2"/>
    </w:p>
    <w:p w:rsidR="00F04606" w:rsidRPr="00C76D46" w:rsidRDefault="00F04606" w:rsidP="00F04606">
      <w:pPr>
        <w:spacing w:after="0"/>
        <w:jc w:val="both"/>
        <w:rPr>
          <w:rFonts w:ascii="Times New Roman" w:hAnsi="Times New Roman"/>
          <w:b/>
          <w:bCs/>
          <w:sz w:val="24"/>
          <w:szCs w:val="24"/>
        </w:rPr>
      </w:pPr>
    </w:p>
    <w:p w:rsidR="00944299" w:rsidRPr="00587300" w:rsidRDefault="00452320" w:rsidP="00587300">
      <w:pPr>
        <w:spacing w:after="0"/>
        <w:jc w:val="both"/>
        <w:rPr>
          <w:rFonts w:ascii="Times New Roman" w:hAnsi="Times New Roman"/>
          <w:b/>
          <w:sz w:val="24"/>
          <w:szCs w:val="24"/>
        </w:rPr>
      </w:pPr>
      <w:r w:rsidRPr="00587300">
        <w:rPr>
          <w:rFonts w:ascii="Times New Roman" w:hAnsi="Times New Roman"/>
          <w:sz w:val="24"/>
          <w:szCs w:val="24"/>
        </w:rPr>
        <w:t>V oblasti zverejňovania informácií je Úradom vlády</w:t>
      </w:r>
      <w:r w:rsidR="00A52A34" w:rsidRPr="00587300">
        <w:rPr>
          <w:rFonts w:ascii="Times New Roman" w:hAnsi="Times New Roman"/>
          <w:sz w:val="24"/>
          <w:szCs w:val="24"/>
        </w:rPr>
        <w:t xml:space="preserve"> SR</w:t>
      </w:r>
      <w:r w:rsidRPr="00587300">
        <w:rPr>
          <w:rFonts w:ascii="Times New Roman" w:hAnsi="Times New Roman"/>
          <w:sz w:val="24"/>
          <w:szCs w:val="24"/>
        </w:rPr>
        <w:t xml:space="preserve"> prevádzkovaný Centrálny register zmlúv</w:t>
      </w:r>
      <w:r w:rsidR="00944299" w:rsidRPr="00587300">
        <w:rPr>
          <w:rStyle w:val="Odkaznapoznmkupodiarou"/>
          <w:rFonts w:ascii="Times New Roman" w:hAnsi="Times New Roman"/>
          <w:sz w:val="24"/>
          <w:szCs w:val="24"/>
        </w:rPr>
        <w:footnoteReference w:id="4"/>
      </w:r>
      <w:r w:rsidR="000C0194" w:rsidRPr="00587300">
        <w:rPr>
          <w:rFonts w:ascii="Times New Roman" w:hAnsi="Times New Roman"/>
          <w:sz w:val="24"/>
          <w:szCs w:val="24"/>
        </w:rPr>
        <w:t>.</w:t>
      </w:r>
      <w:r w:rsidR="00944299" w:rsidRPr="00587300">
        <w:rPr>
          <w:rFonts w:ascii="Times New Roman" w:hAnsi="Times New Roman"/>
          <w:sz w:val="24"/>
          <w:szCs w:val="24"/>
        </w:rPr>
        <w:t xml:space="preserve"> </w:t>
      </w:r>
      <w:r w:rsidR="00AC1BCA" w:rsidRPr="00587300">
        <w:rPr>
          <w:rFonts w:ascii="Times New Roman" w:hAnsi="Times New Roman"/>
          <w:sz w:val="24"/>
          <w:szCs w:val="24"/>
        </w:rPr>
        <w:t>Na Úrade vlády SR bol takisto vytvorený Centrálny register projektov</w:t>
      </w:r>
      <w:r w:rsidR="00FE3A5A">
        <w:rPr>
          <w:rStyle w:val="Odkaznapoznmkupodiarou"/>
          <w:rFonts w:ascii="Times New Roman" w:hAnsi="Times New Roman"/>
          <w:sz w:val="24"/>
          <w:szCs w:val="24"/>
        </w:rPr>
        <w:footnoteReference w:id="5"/>
      </w:r>
      <w:r w:rsidR="00AC1BCA" w:rsidRPr="00587300">
        <w:rPr>
          <w:rFonts w:ascii="Times New Roman" w:hAnsi="Times New Roman"/>
          <w:sz w:val="24"/>
          <w:szCs w:val="24"/>
        </w:rPr>
        <w:t xml:space="preserve"> financovaných formou návratnej a nenávratnej finančnej pomoci z verejných prostriedkov (uznesenie vlády </w:t>
      </w:r>
      <w:r w:rsidR="005507CB" w:rsidRPr="00587300">
        <w:rPr>
          <w:rFonts w:ascii="Times New Roman" w:hAnsi="Times New Roman"/>
          <w:sz w:val="24"/>
          <w:szCs w:val="24"/>
        </w:rPr>
        <w:t xml:space="preserve">SR </w:t>
      </w:r>
      <w:r w:rsidR="00AC1BCA" w:rsidRPr="00587300">
        <w:rPr>
          <w:rFonts w:ascii="Times New Roman" w:hAnsi="Times New Roman"/>
          <w:sz w:val="24"/>
          <w:szCs w:val="24"/>
        </w:rPr>
        <w:t>č. 689/2011).</w:t>
      </w:r>
      <w:r w:rsidR="00B65FF5" w:rsidRPr="00587300">
        <w:rPr>
          <w:rFonts w:ascii="Times New Roman" w:hAnsi="Times New Roman"/>
          <w:sz w:val="24"/>
          <w:szCs w:val="24"/>
        </w:rPr>
        <w:t xml:space="preserve"> </w:t>
      </w:r>
      <w:r w:rsidR="00A52A34" w:rsidRPr="00587300">
        <w:rPr>
          <w:rFonts w:ascii="Times New Roman" w:hAnsi="Times New Roman"/>
          <w:sz w:val="24"/>
          <w:szCs w:val="24"/>
        </w:rPr>
        <w:t>T</w:t>
      </w:r>
      <w:r w:rsidR="00782577" w:rsidRPr="00587300">
        <w:rPr>
          <w:rFonts w:ascii="Times New Roman" w:hAnsi="Times New Roman"/>
          <w:sz w:val="24"/>
          <w:szCs w:val="24"/>
        </w:rPr>
        <w:t xml:space="preserve">lakom na transparentnosť fungovania verejných inštitúcií </w:t>
      </w:r>
      <w:r w:rsidR="00A52A34" w:rsidRPr="00587300">
        <w:rPr>
          <w:rFonts w:ascii="Times New Roman" w:hAnsi="Times New Roman"/>
          <w:sz w:val="24"/>
          <w:szCs w:val="24"/>
        </w:rPr>
        <w:t xml:space="preserve">zverejnené informácie </w:t>
      </w:r>
      <w:r w:rsidR="00170488" w:rsidRPr="00587300">
        <w:rPr>
          <w:rFonts w:ascii="Times New Roman" w:hAnsi="Times New Roman"/>
          <w:sz w:val="24"/>
          <w:szCs w:val="24"/>
        </w:rPr>
        <w:t>zabezpečujú</w:t>
      </w:r>
      <w:r w:rsidR="00782577" w:rsidRPr="00587300">
        <w:rPr>
          <w:rFonts w:ascii="Times New Roman" w:hAnsi="Times New Roman"/>
          <w:sz w:val="24"/>
          <w:szCs w:val="24"/>
        </w:rPr>
        <w:t xml:space="preserve"> úsporu verejných financií. Z dát zverejnených štátom vytvárajú </w:t>
      </w:r>
      <w:r w:rsidR="00F229A1" w:rsidRPr="00587300">
        <w:rPr>
          <w:rFonts w:ascii="Times New Roman" w:hAnsi="Times New Roman"/>
          <w:sz w:val="24"/>
          <w:szCs w:val="24"/>
        </w:rPr>
        <w:t>mimovládne neziskové organizácie</w:t>
      </w:r>
      <w:r w:rsidR="00782577" w:rsidRPr="00587300">
        <w:rPr>
          <w:rFonts w:ascii="Times New Roman" w:hAnsi="Times New Roman"/>
          <w:sz w:val="24"/>
          <w:szCs w:val="24"/>
        </w:rPr>
        <w:t xml:space="preserve"> nové</w:t>
      </w:r>
      <w:r w:rsidR="00944299" w:rsidRPr="00587300">
        <w:rPr>
          <w:rFonts w:ascii="Times New Roman" w:hAnsi="Times New Roman"/>
          <w:sz w:val="24"/>
          <w:szCs w:val="24"/>
        </w:rPr>
        <w:t>,</w:t>
      </w:r>
      <w:r w:rsidR="00782577" w:rsidRPr="00587300">
        <w:rPr>
          <w:rFonts w:ascii="Times New Roman" w:hAnsi="Times New Roman"/>
          <w:sz w:val="24"/>
          <w:szCs w:val="24"/>
        </w:rPr>
        <w:t xml:space="preserve"> kvalitné</w:t>
      </w:r>
      <w:r w:rsidR="00944299" w:rsidRPr="00587300">
        <w:rPr>
          <w:rFonts w:ascii="Times New Roman" w:hAnsi="Times New Roman"/>
          <w:sz w:val="24"/>
          <w:szCs w:val="24"/>
        </w:rPr>
        <w:t>,</w:t>
      </w:r>
      <w:r w:rsidR="00782577" w:rsidRPr="00587300">
        <w:rPr>
          <w:rFonts w:ascii="Times New Roman" w:hAnsi="Times New Roman"/>
          <w:sz w:val="24"/>
          <w:szCs w:val="24"/>
        </w:rPr>
        <w:t xml:space="preserve"> </w:t>
      </w:r>
      <w:r w:rsidR="00944299" w:rsidRPr="00587300">
        <w:rPr>
          <w:rFonts w:ascii="Times New Roman" w:hAnsi="Times New Roman"/>
          <w:sz w:val="24"/>
          <w:szCs w:val="24"/>
        </w:rPr>
        <w:t xml:space="preserve">medzinárodne oceňované </w:t>
      </w:r>
      <w:r w:rsidR="00782577" w:rsidRPr="00587300">
        <w:rPr>
          <w:rFonts w:ascii="Times New Roman" w:hAnsi="Times New Roman"/>
          <w:sz w:val="24"/>
          <w:szCs w:val="24"/>
        </w:rPr>
        <w:t xml:space="preserve">aplikácie, </w:t>
      </w:r>
      <w:r w:rsidR="00944299" w:rsidRPr="00587300">
        <w:rPr>
          <w:rFonts w:ascii="Times New Roman" w:hAnsi="Times New Roman"/>
          <w:sz w:val="24"/>
          <w:szCs w:val="24"/>
        </w:rPr>
        <w:t xml:space="preserve">ako </w:t>
      </w:r>
      <w:r w:rsidR="00782577" w:rsidRPr="00587300">
        <w:rPr>
          <w:rFonts w:ascii="Times New Roman" w:hAnsi="Times New Roman"/>
          <w:sz w:val="24"/>
          <w:szCs w:val="24"/>
        </w:rPr>
        <w:t xml:space="preserve">napr. </w:t>
      </w:r>
      <w:hyperlink r:id="rId10" w:history="1">
        <w:r w:rsidR="00A52A34" w:rsidRPr="00587300">
          <w:rPr>
            <w:rStyle w:val="Hypertextovprepojenie"/>
            <w:rFonts w:ascii="Times New Roman" w:hAnsi="Times New Roman"/>
            <w:sz w:val="24"/>
            <w:szCs w:val="24"/>
          </w:rPr>
          <w:t>www.otvorenesudy.sk</w:t>
        </w:r>
      </w:hyperlink>
      <w:r w:rsidR="00A52A34" w:rsidRPr="00587300">
        <w:rPr>
          <w:rFonts w:ascii="Times New Roman" w:hAnsi="Times New Roman"/>
          <w:sz w:val="24"/>
          <w:szCs w:val="24"/>
        </w:rPr>
        <w:t xml:space="preserve">, </w:t>
      </w:r>
      <w:hyperlink r:id="rId11" w:history="1">
        <w:r w:rsidR="00A52A34" w:rsidRPr="00587300">
          <w:rPr>
            <w:rStyle w:val="Hypertextovprepojenie"/>
            <w:rFonts w:ascii="Times New Roman" w:hAnsi="Times New Roman"/>
            <w:sz w:val="24"/>
            <w:szCs w:val="24"/>
          </w:rPr>
          <w:t>www.znasichdani.sk</w:t>
        </w:r>
      </w:hyperlink>
      <w:r w:rsidR="00944299" w:rsidRPr="00587300">
        <w:rPr>
          <w:rFonts w:ascii="Times New Roman" w:hAnsi="Times New Roman"/>
          <w:sz w:val="24"/>
          <w:szCs w:val="24"/>
        </w:rPr>
        <w:t>.</w:t>
      </w:r>
    </w:p>
    <w:p w:rsidR="000C0194" w:rsidRPr="00A52A34" w:rsidRDefault="000C0194" w:rsidP="00135405">
      <w:pPr>
        <w:spacing w:after="0"/>
        <w:jc w:val="both"/>
        <w:rPr>
          <w:rFonts w:ascii="Times New Roman" w:hAnsi="Times New Roman"/>
          <w:sz w:val="24"/>
          <w:szCs w:val="24"/>
          <w:lang w:eastAsia="sk-SK"/>
        </w:rPr>
      </w:pPr>
    </w:p>
    <w:p w:rsidR="00BA4118" w:rsidRPr="00780A8A" w:rsidRDefault="00723F2A" w:rsidP="00375FFB">
      <w:pPr>
        <w:spacing w:after="0"/>
        <w:jc w:val="both"/>
        <w:rPr>
          <w:rFonts w:ascii="Times New Roman" w:hAnsi="Times New Roman"/>
          <w:bCs/>
          <w:sz w:val="24"/>
          <w:szCs w:val="24"/>
          <w:lang w:eastAsia="sk-SK"/>
        </w:rPr>
      </w:pPr>
      <w:r w:rsidRPr="00780A8A">
        <w:rPr>
          <w:rFonts w:ascii="Times New Roman" w:hAnsi="Times New Roman"/>
          <w:bCs/>
          <w:sz w:val="24"/>
          <w:szCs w:val="24"/>
          <w:lang w:eastAsia="sk-SK"/>
        </w:rPr>
        <w:t xml:space="preserve">Čo sa týka </w:t>
      </w:r>
      <w:r w:rsidRPr="00375FFB">
        <w:rPr>
          <w:rFonts w:ascii="Times New Roman" w:hAnsi="Times New Roman"/>
          <w:b/>
          <w:bCs/>
          <w:sz w:val="24"/>
          <w:szCs w:val="24"/>
          <w:lang w:eastAsia="sk-SK"/>
        </w:rPr>
        <w:t xml:space="preserve">zapojenia aktérov a spolupráce </w:t>
      </w:r>
      <w:r w:rsidR="00944299">
        <w:rPr>
          <w:rFonts w:ascii="Times New Roman" w:hAnsi="Times New Roman"/>
          <w:b/>
          <w:bCs/>
          <w:sz w:val="24"/>
          <w:szCs w:val="24"/>
          <w:lang w:eastAsia="sk-SK"/>
        </w:rPr>
        <w:t xml:space="preserve">štátnej správy </w:t>
      </w:r>
      <w:r w:rsidRPr="00375FFB">
        <w:rPr>
          <w:rFonts w:ascii="Times New Roman" w:hAnsi="Times New Roman"/>
          <w:b/>
          <w:bCs/>
          <w:sz w:val="24"/>
          <w:szCs w:val="24"/>
          <w:lang w:eastAsia="sk-SK"/>
        </w:rPr>
        <w:t>s neziskovým sektorom</w:t>
      </w:r>
      <w:r w:rsidR="00944299" w:rsidRPr="00944299">
        <w:rPr>
          <w:rFonts w:ascii="Times New Roman" w:hAnsi="Times New Roman"/>
          <w:bCs/>
          <w:sz w:val="24"/>
          <w:szCs w:val="24"/>
          <w:lang w:eastAsia="sk-SK"/>
        </w:rPr>
        <w:t>,</w:t>
      </w:r>
      <w:r w:rsidR="00E47167">
        <w:rPr>
          <w:rFonts w:ascii="Times New Roman" w:hAnsi="Times New Roman"/>
          <w:bCs/>
          <w:sz w:val="24"/>
          <w:szCs w:val="24"/>
          <w:lang w:eastAsia="sk-SK"/>
        </w:rPr>
        <w:t xml:space="preserve"> </w:t>
      </w:r>
      <w:r w:rsidRPr="00780A8A">
        <w:rPr>
          <w:rFonts w:ascii="Times New Roman" w:hAnsi="Times New Roman"/>
          <w:bCs/>
          <w:sz w:val="24"/>
          <w:szCs w:val="24"/>
          <w:lang w:eastAsia="sk-SK"/>
        </w:rPr>
        <w:t>je</w:t>
      </w:r>
      <w:r w:rsidR="00135405" w:rsidRPr="00165FD3">
        <w:rPr>
          <w:rFonts w:ascii="Times New Roman" w:hAnsi="Times New Roman"/>
          <w:bCs/>
          <w:lang w:eastAsia="sk-SK"/>
        </w:rPr>
        <w:t xml:space="preserve"> podľa </w:t>
      </w:r>
      <w:r w:rsidR="00135405" w:rsidRPr="00135405">
        <w:rPr>
          <w:rFonts w:ascii="Times New Roman" w:hAnsi="Times New Roman"/>
          <w:bCs/>
          <w:sz w:val="24"/>
          <w:szCs w:val="24"/>
          <w:lang w:eastAsia="sk-SK"/>
        </w:rPr>
        <w:t>Programového vyhlásenia vlády SR</w:t>
      </w:r>
      <w:r w:rsidR="00135405" w:rsidRPr="00780A8A">
        <w:rPr>
          <w:rFonts w:ascii="Times New Roman" w:hAnsi="Times New Roman"/>
          <w:bCs/>
          <w:sz w:val="24"/>
          <w:szCs w:val="24"/>
          <w:lang w:eastAsia="sk-SK"/>
        </w:rPr>
        <w:t xml:space="preserve"> </w:t>
      </w:r>
      <w:r w:rsidRPr="00780A8A">
        <w:rPr>
          <w:rFonts w:ascii="Times New Roman" w:hAnsi="Times New Roman"/>
          <w:bCs/>
          <w:sz w:val="24"/>
          <w:szCs w:val="24"/>
          <w:lang w:eastAsia="sk-SK"/>
        </w:rPr>
        <w:t xml:space="preserve">jedným z hlavných cieľov </w:t>
      </w:r>
      <w:r w:rsidR="00135405">
        <w:rPr>
          <w:rFonts w:ascii="Times New Roman" w:hAnsi="Times New Roman"/>
          <w:bCs/>
          <w:sz w:val="24"/>
          <w:szCs w:val="24"/>
          <w:lang w:eastAsia="sk-SK"/>
        </w:rPr>
        <w:t>„</w:t>
      </w:r>
      <w:r w:rsidRPr="00780A8A">
        <w:rPr>
          <w:rFonts w:ascii="Times New Roman" w:hAnsi="Times New Roman"/>
          <w:bCs/>
          <w:sz w:val="24"/>
          <w:szCs w:val="24"/>
          <w:lang w:eastAsia="sk-SK"/>
        </w:rPr>
        <w:t>podporiť aktívny dialóg s občianskou spoločnosťou a so zástupcami z neziskového sektora, vrátane jeho viaczdrojového financovania a individuálneho darcovstv</w:t>
      </w:r>
      <w:r w:rsidR="00375FFB">
        <w:rPr>
          <w:rFonts w:ascii="Times New Roman" w:hAnsi="Times New Roman"/>
          <w:bCs/>
          <w:sz w:val="24"/>
          <w:szCs w:val="24"/>
          <w:lang w:eastAsia="sk-SK"/>
        </w:rPr>
        <w:t>a, ako aj rozvoj dobrovoľníctva</w:t>
      </w:r>
      <w:r w:rsidR="00944299">
        <w:rPr>
          <w:rStyle w:val="Odkaznapoznmkupodiarou"/>
          <w:rFonts w:ascii="Times New Roman" w:hAnsi="Times New Roman"/>
          <w:bCs/>
          <w:sz w:val="24"/>
          <w:szCs w:val="24"/>
          <w:lang w:eastAsia="sk-SK"/>
        </w:rPr>
        <w:footnoteReference w:id="6"/>
      </w:r>
      <w:r w:rsidRPr="00780A8A">
        <w:rPr>
          <w:rFonts w:ascii="Times New Roman" w:hAnsi="Times New Roman"/>
          <w:bCs/>
          <w:sz w:val="24"/>
          <w:szCs w:val="24"/>
          <w:lang w:eastAsia="sk-SK"/>
        </w:rPr>
        <w:t>“</w:t>
      </w:r>
      <w:r w:rsidR="00375FFB">
        <w:rPr>
          <w:rFonts w:ascii="Times New Roman" w:hAnsi="Times New Roman"/>
          <w:bCs/>
          <w:sz w:val="24"/>
          <w:szCs w:val="24"/>
          <w:lang w:eastAsia="sk-SK"/>
        </w:rPr>
        <w:t>.</w:t>
      </w:r>
      <w:r w:rsidRPr="00780A8A">
        <w:rPr>
          <w:rFonts w:ascii="Times New Roman" w:hAnsi="Times New Roman"/>
          <w:bCs/>
          <w:sz w:val="24"/>
          <w:szCs w:val="24"/>
          <w:lang w:eastAsia="sk-SK"/>
        </w:rPr>
        <w:t xml:space="preserve"> </w:t>
      </w:r>
      <w:r w:rsidR="00AC1BCA" w:rsidRPr="00780A8A">
        <w:rPr>
          <w:rFonts w:ascii="Times New Roman" w:hAnsi="Times New Roman"/>
          <w:bCs/>
          <w:sz w:val="24"/>
          <w:szCs w:val="24"/>
          <w:lang w:eastAsia="sk-SK"/>
        </w:rPr>
        <w:t xml:space="preserve">Proces tvorby, implementácie a hodnotenia predchádzajúceho </w:t>
      </w:r>
      <w:r w:rsidR="00944299">
        <w:rPr>
          <w:rFonts w:ascii="Times New Roman" w:hAnsi="Times New Roman"/>
          <w:bCs/>
          <w:sz w:val="24"/>
          <w:szCs w:val="24"/>
          <w:lang w:eastAsia="sk-SK"/>
        </w:rPr>
        <w:t>a</w:t>
      </w:r>
      <w:r w:rsidR="00AC1BCA" w:rsidRPr="00780A8A">
        <w:rPr>
          <w:rFonts w:ascii="Times New Roman" w:hAnsi="Times New Roman"/>
          <w:bCs/>
          <w:sz w:val="24"/>
          <w:szCs w:val="24"/>
          <w:lang w:eastAsia="sk-SK"/>
        </w:rPr>
        <w:t xml:space="preserve">kčného plánu zahŕňal viacerých aktérov a dá sa označiť za inkluzívny a participatívny.  </w:t>
      </w:r>
    </w:p>
    <w:p w:rsidR="00135405" w:rsidRDefault="00135405" w:rsidP="006F3B48">
      <w:pPr>
        <w:spacing w:after="0"/>
        <w:jc w:val="both"/>
        <w:rPr>
          <w:rFonts w:ascii="Times New Roman" w:hAnsi="Times New Roman"/>
          <w:bCs/>
          <w:sz w:val="24"/>
          <w:szCs w:val="24"/>
          <w:lang w:eastAsia="sk-SK"/>
        </w:rPr>
      </w:pPr>
    </w:p>
    <w:p w:rsidR="00023475" w:rsidRPr="00780A8A" w:rsidRDefault="00226458" w:rsidP="003B11C3">
      <w:pPr>
        <w:spacing w:after="0"/>
        <w:jc w:val="both"/>
        <w:rPr>
          <w:rFonts w:ascii="Times New Roman" w:hAnsi="Times New Roman"/>
          <w:bCs/>
          <w:sz w:val="24"/>
          <w:szCs w:val="24"/>
          <w:lang w:eastAsia="sk-SK"/>
        </w:rPr>
      </w:pPr>
      <w:r w:rsidRPr="00780A8A">
        <w:rPr>
          <w:rFonts w:ascii="Times New Roman" w:hAnsi="Times New Roman"/>
          <w:bCs/>
          <w:sz w:val="24"/>
          <w:szCs w:val="24"/>
          <w:lang w:eastAsia="sk-SK"/>
        </w:rPr>
        <w:t xml:space="preserve">V oblasti </w:t>
      </w:r>
      <w:r w:rsidRPr="003B11C3">
        <w:rPr>
          <w:rFonts w:ascii="Times New Roman" w:hAnsi="Times New Roman"/>
          <w:b/>
          <w:bCs/>
          <w:sz w:val="24"/>
          <w:szCs w:val="24"/>
          <w:lang w:eastAsia="sk-SK"/>
        </w:rPr>
        <w:t>otvorenosti pre dialóg</w:t>
      </w:r>
      <w:r w:rsidRPr="00780A8A">
        <w:rPr>
          <w:rFonts w:ascii="Times New Roman" w:hAnsi="Times New Roman"/>
          <w:bCs/>
          <w:sz w:val="24"/>
          <w:szCs w:val="24"/>
          <w:lang w:eastAsia="sk-SK"/>
        </w:rPr>
        <w:t xml:space="preserve"> vznikol návrh </w:t>
      </w:r>
      <w:r w:rsidR="003B11C3">
        <w:rPr>
          <w:rFonts w:ascii="Times New Roman" w:hAnsi="Times New Roman"/>
          <w:bCs/>
          <w:sz w:val="24"/>
          <w:szCs w:val="24"/>
          <w:lang w:eastAsia="sk-SK"/>
        </w:rPr>
        <w:t>participatívne</w:t>
      </w:r>
      <w:r w:rsidR="00944299">
        <w:rPr>
          <w:rFonts w:ascii="Times New Roman" w:hAnsi="Times New Roman"/>
          <w:bCs/>
          <w:sz w:val="24"/>
          <w:szCs w:val="24"/>
          <w:lang w:eastAsia="sk-SK"/>
        </w:rPr>
        <w:t>j</w:t>
      </w:r>
      <w:r w:rsidR="003B11C3">
        <w:rPr>
          <w:rFonts w:ascii="Times New Roman" w:hAnsi="Times New Roman"/>
          <w:bCs/>
          <w:sz w:val="24"/>
          <w:szCs w:val="24"/>
          <w:lang w:eastAsia="sk-SK"/>
        </w:rPr>
        <w:t xml:space="preserve"> tvorby</w:t>
      </w:r>
      <w:r w:rsidRPr="00780A8A">
        <w:rPr>
          <w:rFonts w:ascii="Times New Roman" w:hAnsi="Times New Roman"/>
          <w:bCs/>
          <w:sz w:val="24"/>
          <w:szCs w:val="24"/>
          <w:lang w:eastAsia="sk-SK"/>
        </w:rPr>
        <w:t xml:space="preserve"> troch vybraných verejných politík v spolupráci </w:t>
      </w:r>
      <w:r w:rsidR="003B11C3">
        <w:rPr>
          <w:rFonts w:ascii="Times New Roman" w:hAnsi="Times New Roman"/>
          <w:bCs/>
          <w:sz w:val="24"/>
          <w:szCs w:val="24"/>
          <w:lang w:eastAsia="sk-SK"/>
        </w:rPr>
        <w:t>rezortov (</w:t>
      </w:r>
      <w:r w:rsidRPr="00780A8A">
        <w:rPr>
          <w:rFonts w:ascii="Times New Roman" w:hAnsi="Times New Roman"/>
          <w:bCs/>
          <w:sz w:val="24"/>
          <w:szCs w:val="24"/>
          <w:lang w:eastAsia="sk-SK"/>
        </w:rPr>
        <w:t xml:space="preserve">Ministerstvo práce, sociálnych vecí a rodiny SR, Ministerstvo životného prostredia SR a Ministerstvo zahraničných vecí a európskych </w:t>
      </w:r>
      <w:r w:rsidRPr="00780A8A">
        <w:rPr>
          <w:rFonts w:ascii="Times New Roman" w:hAnsi="Times New Roman"/>
          <w:bCs/>
          <w:sz w:val="24"/>
          <w:szCs w:val="24"/>
          <w:lang w:eastAsia="sk-SK"/>
        </w:rPr>
        <w:lastRenderedPageBreak/>
        <w:t>záležitostí SR</w:t>
      </w:r>
      <w:r w:rsidR="003B11C3">
        <w:rPr>
          <w:rFonts w:ascii="Times New Roman" w:hAnsi="Times New Roman"/>
          <w:bCs/>
          <w:sz w:val="24"/>
          <w:szCs w:val="24"/>
          <w:lang w:eastAsia="sk-SK"/>
        </w:rPr>
        <w:t>) so širokou odbornou verejnosťou a</w:t>
      </w:r>
      <w:r w:rsidR="003B11C3" w:rsidRPr="003B11C3">
        <w:rPr>
          <w:rFonts w:ascii="Times New Roman" w:hAnsi="Times New Roman"/>
          <w:bCs/>
          <w:sz w:val="24"/>
          <w:szCs w:val="24"/>
          <w:lang w:eastAsia="sk-SK"/>
        </w:rPr>
        <w:t xml:space="preserve"> </w:t>
      </w:r>
      <w:r w:rsidR="003B11C3" w:rsidRPr="00780A8A">
        <w:rPr>
          <w:rFonts w:ascii="Times New Roman" w:hAnsi="Times New Roman"/>
          <w:bCs/>
          <w:sz w:val="24"/>
          <w:szCs w:val="24"/>
          <w:lang w:eastAsia="sk-SK"/>
        </w:rPr>
        <w:t>Úrad</w:t>
      </w:r>
      <w:r w:rsidR="003B11C3">
        <w:rPr>
          <w:rFonts w:ascii="Times New Roman" w:hAnsi="Times New Roman"/>
          <w:bCs/>
          <w:sz w:val="24"/>
          <w:szCs w:val="24"/>
          <w:lang w:eastAsia="sk-SK"/>
        </w:rPr>
        <w:t>om</w:t>
      </w:r>
      <w:r w:rsidR="003B11C3" w:rsidRPr="00780A8A">
        <w:rPr>
          <w:rFonts w:ascii="Times New Roman" w:hAnsi="Times New Roman"/>
          <w:bCs/>
          <w:sz w:val="24"/>
          <w:szCs w:val="24"/>
          <w:lang w:eastAsia="sk-SK"/>
        </w:rPr>
        <w:t xml:space="preserve"> splnomocnenca vlády SR pre</w:t>
      </w:r>
      <w:r w:rsidR="007A3793">
        <w:rPr>
          <w:rFonts w:ascii="Times New Roman" w:hAnsi="Times New Roman"/>
          <w:bCs/>
          <w:sz w:val="24"/>
          <w:szCs w:val="24"/>
          <w:lang w:eastAsia="sk-SK"/>
        </w:rPr>
        <w:t> </w:t>
      </w:r>
      <w:r w:rsidR="003B11C3" w:rsidRPr="00780A8A">
        <w:rPr>
          <w:rFonts w:ascii="Times New Roman" w:hAnsi="Times New Roman"/>
          <w:bCs/>
          <w:sz w:val="24"/>
          <w:szCs w:val="24"/>
          <w:lang w:eastAsia="sk-SK"/>
        </w:rPr>
        <w:t>rozvoj občianskej spoločnosti</w:t>
      </w:r>
      <w:r w:rsidRPr="00780A8A">
        <w:rPr>
          <w:rFonts w:ascii="Times New Roman" w:hAnsi="Times New Roman"/>
          <w:bCs/>
          <w:sz w:val="24"/>
          <w:szCs w:val="24"/>
          <w:lang w:eastAsia="sk-SK"/>
        </w:rPr>
        <w:t xml:space="preserve">. </w:t>
      </w:r>
      <w:r w:rsidR="003B11C3">
        <w:rPr>
          <w:rFonts w:ascii="Times New Roman" w:hAnsi="Times New Roman"/>
          <w:bCs/>
          <w:sz w:val="24"/>
          <w:szCs w:val="24"/>
          <w:lang w:eastAsia="sk-SK"/>
        </w:rPr>
        <w:t xml:space="preserve">Na základe </w:t>
      </w:r>
      <w:r w:rsidRPr="00780A8A">
        <w:rPr>
          <w:rFonts w:ascii="Times New Roman" w:hAnsi="Times New Roman"/>
          <w:bCs/>
          <w:sz w:val="24"/>
          <w:szCs w:val="24"/>
          <w:lang w:eastAsia="sk-SK"/>
        </w:rPr>
        <w:t>vyhodnoten</w:t>
      </w:r>
      <w:r w:rsidR="003B11C3">
        <w:rPr>
          <w:rFonts w:ascii="Times New Roman" w:hAnsi="Times New Roman"/>
          <w:bCs/>
          <w:sz w:val="24"/>
          <w:szCs w:val="24"/>
          <w:lang w:eastAsia="sk-SK"/>
        </w:rPr>
        <w:t xml:space="preserve">ia skúseností pri tvorbe týchto pilotných politík boli vypracované </w:t>
      </w:r>
      <w:r w:rsidRPr="003B11C3">
        <w:rPr>
          <w:rFonts w:ascii="Times New Roman" w:hAnsi="Times New Roman"/>
          <w:b/>
          <w:bCs/>
          <w:sz w:val="24"/>
          <w:szCs w:val="24"/>
          <w:lang w:eastAsia="sk-SK"/>
        </w:rPr>
        <w:t>pravidlá zapájania verejnosti do tvorby verejných politík</w:t>
      </w:r>
      <w:r w:rsidRPr="00780A8A">
        <w:rPr>
          <w:rFonts w:ascii="Times New Roman" w:hAnsi="Times New Roman"/>
          <w:bCs/>
          <w:sz w:val="24"/>
          <w:szCs w:val="24"/>
          <w:lang w:eastAsia="sk-SK"/>
        </w:rPr>
        <w:t xml:space="preserve">. </w:t>
      </w:r>
      <w:r w:rsidR="00615E79" w:rsidRPr="00780A8A">
        <w:rPr>
          <w:rFonts w:ascii="Times New Roman" w:hAnsi="Times New Roman"/>
          <w:bCs/>
          <w:sz w:val="24"/>
          <w:szCs w:val="24"/>
          <w:lang w:eastAsia="sk-SK"/>
        </w:rPr>
        <w:t xml:space="preserve">V tejto oblasti sa </w:t>
      </w:r>
      <w:r w:rsidR="00944299">
        <w:rPr>
          <w:rFonts w:ascii="Times New Roman" w:hAnsi="Times New Roman"/>
          <w:bCs/>
          <w:sz w:val="24"/>
          <w:szCs w:val="24"/>
          <w:lang w:eastAsia="sk-SK"/>
        </w:rPr>
        <w:t xml:space="preserve">tiež </w:t>
      </w:r>
      <w:r w:rsidR="00615E79" w:rsidRPr="00780A8A">
        <w:rPr>
          <w:rFonts w:ascii="Times New Roman" w:hAnsi="Times New Roman"/>
          <w:bCs/>
          <w:sz w:val="24"/>
          <w:szCs w:val="24"/>
          <w:lang w:eastAsia="sk-SK"/>
        </w:rPr>
        <w:t>vláda SR vo svojom Programovom vyhlásení zaviazala vypracovať „</w:t>
      </w:r>
      <w:r w:rsidR="00023475" w:rsidRPr="003B11C3">
        <w:rPr>
          <w:rFonts w:ascii="Times New Roman" w:hAnsi="Times New Roman"/>
          <w:bCs/>
          <w:sz w:val="24"/>
          <w:szCs w:val="24"/>
          <w:lang w:eastAsia="sk-SK"/>
        </w:rPr>
        <w:t>Stratégiu rozvoja kultúry p</w:t>
      </w:r>
      <w:r w:rsidR="001C4D2A" w:rsidRPr="003B11C3">
        <w:rPr>
          <w:rFonts w:ascii="Times New Roman" w:hAnsi="Times New Roman"/>
          <w:bCs/>
          <w:sz w:val="24"/>
          <w:szCs w:val="24"/>
          <w:lang w:eastAsia="sk-SK"/>
        </w:rPr>
        <w:t>re roky 2014</w:t>
      </w:r>
      <w:r w:rsidR="00023475" w:rsidRPr="003B11C3">
        <w:rPr>
          <w:rFonts w:ascii="Times New Roman" w:hAnsi="Times New Roman"/>
          <w:bCs/>
          <w:sz w:val="24"/>
          <w:szCs w:val="24"/>
          <w:lang w:eastAsia="sk-SK"/>
        </w:rPr>
        <w:t xml:space="preserve"> – 2020. J</w:t>
      </w:r>
      <w:r w:rsidR="00023475" w:rsidRPr="00780A8A">
        <w:rPr>
          <w:rFonts w:ascii="Times New Roman" w:hAnsi="Times New Roman"/>
          <w:bCs/>
          <w:sz w:val="24"/>
          <w:szCs w:val="24"/>
          <w:lang w:eastAsia="sk-SK"/>
        </w:rPr>
        <w:t>ej obsah sa bude tvoriť v</w:t>
      </w:r>
      <w:r w:rsidR="007A3793">
        <w:rPr>
          <w:rFonts w:ascii="Times New Roman" w:hAnsi="Times New Roman"/>
          <w:bCs/>
          <w:sz w:val="24"/>
          <w:szCs w:val="24"/>
          <w:lang w:eastAsia="sk-SK"/>
        </w:rPr>
        <w:t> </w:t>
      </w:r>
      <w:r w:rsidR="00023475" w:rsidRPr="00780A8A">
        <w:rPr>
          <w:rFonts w:ascii="Times New Roman" w:hAnsi="Times New Roman"/>
          <w:bCs/>
          <w:sz w:val="24"/>
          <w:szCs w:val="24"/>
          <w:lang w:eastAsia="sk-SK"/>
        </w:rPr>
        <w:t>širokom dialógu ako program celospoločensky akceptovateľný a stane sa základom štátnej kultúrnej politiky a postupných systém</w:t>
      </w:r>
      <w:r w:rsidR="00615E79" w:rsidRPr="00780A8A">
        <w:rPr>
          <w:rFonts w:ascii="Times New Roman" w:hAnsi="Times New Roman"/>
          <w:bCs/>
          <w:sz w:val="24"/>
          <w:szCs w:val="24"/>
          <w:lang w:eastAsia="sk-SK"/>
        </w:rPr>
        <w:t>ových zmien v oblasti kultúry</w:t>
      </w:r>
      <w:r w:rsidR="004741DF">
        <w:rPr>
          <w:rFonts w:ascii="Times New Roman" w:hAnsi="Times New Roman"/>
          <w:bCs/>
          <w:sz w:val="24"/>
          <w:szCs w:val="24"/>
          <w:lang w:eastAsia="sk-SK"/>
        </w:rPr>
        <w:t>“</w:t>
      </w:r>
      <w:r w:rsidR="00615E79" w:rsidRPr="00780A8A">
        <w:rPr>
          <w:rFonts w:ascii="Times New Roman" w:hAnsi="Times New Roman"/>
          <w:bCs/>
          <w:sz w:val="24"/>
          <w:szCs w:val="24"/>
          <w:lang w:eastAsia="sk-SK"/>
        </w:rPr>
        <w:t>.</w:t>
      </w:r>
      <w:r w:rsidR="00615E79" w:rsidRPr="00780A8A">
        <w:rPr>
          <w:rStyle w:val="Odkaznapoznmkupodiarou"/>
          <w:rFonts w:ascii="Times New Roman" w:hAnsi="Times New Roman"/>
          <w:bCs/>
          <w:sz w:val="24"/>
          <w:szCs w:val="24"/>
          <w:lang w:eastAsia="sk-SK"/>
        </w:rPr>
        <w:footnoteReference w:id="7"/>
      </w:r>
    </w:p>
    <w:p w:rsidR="003B11C3" w:rsidRDefault="003B11C3" w:rsidP="006F3B48">
      <w:pPr>
        <w:spacing w:after="0"/>
        <w:jc w:val="both"/>
        <w:rPr>
          <w:rFonts w:ascii="Times New Roman" w:hAnsi="Times New Roman"/>
          <w:bCs/>
          <w:sz w:val="24"/>
          <w:szCs w:val="24"/>
          <w:lang w:eastAsia="sk-SK"/>
        </w:rPr>
      </w:pPr>
    </w:p>
    <w:p w:rsidR="0058601C" w:rsidRDefault="003B518A" w:rsidP="003B518A">
      <w:pPr>
        <w:spacing w:after="0"/>
        <w:jc w:val="both"/>
        <w:rPr>
          <w:rFonts w:ascii="Times New Roman" w:hAnsi="Times New Roman" w:cs="Calibri"/>
          <w:sz w:val="24"/>
          <w:szCs w:val="24"/>
        </w:rPr>
      </w:pPr>
      <w:r>
        <w:rPr>
          <w:rFonts w:ascii="Times New Roman" w:hAnsi="Times New Roman" w:cs="Calibri"/>
          <w:sz w:val="24"/>
          <w:szCs w:val="24"/>
        </w:rPr>
        <w:t>N</w:t>
      </w:r>
      <w:r w:rsidRPr="003B518A">
        <w:rPr>
          <w:rFonts w:ascii="Times New Roman" w:hAnsi="Times New Roman" w:cs="Calibri"/>
          <w:sz w:val="24"/>
          <w:szCs w:val="24"/>
        </w:rPr>
        <w:t xml:space="preserve">a základe uznesenia vlády SR č. 50/2012 a č. 137/2013 </w:t>
      </w:r>
      <w:r w:rsidR="0058601C">
        <w:rPr>
          <w:rFonts w:ascii="Times New Roman" w:hAnsi="Times New Roman" w:cs="Calibri"/>
          <w:sz w:val="24"/>
          <w:szCs w:val="24"/>
        </w:rPr>
        <w:t>Slovensko v oblasti</w:t>
      </w:r>
      <w:r w:rsidR="0058601C" w:rsidRPr="003B518A">
        <w:rPr>
          <w:rFonts w:ascii="Times New Roman" w:hAnsi="Times New Roman" w:cs="Calibri"/>
          <w:b/>
          <w:sz w:val="24"/>
          <w:szCs w:val="24"/>
        </w:rPr>
        <w:t xml:space="preserve"> </w:t>
      </w:r>
      <w:r w:rsidR="0058601C" w:rsidRPr="003B518A">
        <w:rPr>
          <w:rFonts w:ascii="Times New Roman" w:hAnsi="Times New Roman" w:cs="Calibri"/>
          <w:sz w:val="24"/>
          <w:szCs w:val="24"/>
        </w:rPr>
        <w:t xml:space="preserve">zvyšovania transparentnosti </w:t>
      </w:r>
      <w:r w:rsidR="0058601C">
        <w:rPr>
          <w:rFonts w:ascii="Times New Roman" w:hAnsi="Times New Roman" w:cs="Calibri"/>
          <w:sz w:val="24"/>
          <w:szCs w:val="24"/>
        </w:rPr>
        <w:t xml:space="preserve">a </w:t>
      </w:r>
      <w:r w:rsidR="0058601C">
        <w:rPr>
          <w:rFonts w:ascii="Times New Roman" w:hAnsi="Times New Roman" w:cs="Calibri"/>
          <w:b/>
          <w:sz w:val="24"/>
          <w:szCs w:val="24"/>
        </w:rPr>
        <w:t xml:space="preserve">znižovania korupcie a </w:t>
      </w:r>
      <w:r w:rsidR="0058601C" w:rsidRPr="0058601C">
        <w:rPr>
          <w:rFonts w:ascii="Times New Roman" w:hAnsi="Times New Roman" w:cs="Calibri"/>
          <w:b/>
          <w:sz w:val="24"/>
          <w:szCs w:val="24"/>
        </w:rPr>
        <w:t xml:space="preserve">ochrany </w:t>
      </w:r>
      <w:r w:rsidR="0058601C">
        <w:rPr>
          <w:rFonts w:ascii="Times New Roman" w:hAnsi="Times New Roman" w:cs="Calibri"/>
          <w:b/>
          <w:sz w:val="24"/>
          <w:szCs w:val="24"/>
        </w:rPr>
        <w:t xml:space="preserve">jej </w:t>
      </w:r>
      <w:r w:rsidR="0058601C" w:rsidRPr="0058601C">
        <w:rPr>
          <w:rFonts w:ascii="Times New Roman" w:hAnsi="Times New Roman" w:cs="Calibri"/>
          <w:b/>
          <w:sz w:val="24"/>
          <w:szCs w:val="24"/>
        </w:rPr>
        <w:t xml:space="preserve">oznamovateľov </w:t>
      </w:r>
      <w:r w:rsidRPr="003B518A">
        <w:rPr>
          <w:rFonts w:ascii="Times New Roman" w:hAnsi="Times New Roman" w:cs="Calibri"/>
          <w:sz w:val="24"/>
          <w:szCs w:val="24"/>
        </w:rPr>
        <w:t>prija</w:t>
      </w:r>
      <w:r w:rsidR="0058601C">
        <w:rPr>
          <w:rFonts w:ascii="Times New Roman" w:hAnsi="Times New Roman" w:cs="Calibri"/>
          <w:sz w:val="24"/>
          <w:szCs w:val="24"/>
        </w:rPr>
        <w:t>lo</w:t>
      </w:r>
      <w:r w:rsidRPr="003B518A">
        <w:rPr>
          <w:rFonts w:ascii="Times New Roman" w:hAnsi="Times New Roman" w:cs="Calibri"/>
          <w:sz w:val="24"/>
          <w:szCs w:val="24"/>
        </w:rPr>
        <w:t xml:space="preserve"> </w:t>
      </w:r>
      <w:r w:rsidR="0058601C">
        <w:rPr>
          <w:rFonts w:ascii="Times New Roman" w:hAnsi="Times New Roman" w:cs="Calibri"/>
          <w:sz w:val="24"/>
          <w:szCs w:val="24"/>
        </w:rPr>
        <w:t>z</w:t>
      </w:r>
      <w:r w:rsidR="0058601C" w:rsidRPr="003B518A">
        <w:rPr>
          <w:rFonts w:ascii="Times New Roman" w:hAnsi="Times New Roman" w:cs="Calibri"/>
          <w:sz w:val="24"/>
          <w:szCs w:val="24"/>
        </w:rPr>
        <w:t>ákon o niektorých opatreniach súvisiacich s oznamovaním protispoločenskej činnosti a o zmene a doplnení niektorých zákonov</w:t>
      </w:r>
      <w:r w:rsidRPr="003B518A">
        <w:rPr>
          <w:rFonts w:ascii="Times New Roman" w:hAnsi="Times New Roman" w:cs="Calibri"/>
          <w:sz w:val="24"/>
          <w:szCs w:val="24"/>
        </w:rPr>
        <w:t xml:space="preserve">. Nepriamy vplyv mala Iniciatíva pre otvorené vládnutie aj na vznik </w:t>
      </w:r>
      <w:r w:rsidRPr="003B518A">
        <w:rPr>
          <w:rFonts w:ascii="Times New Roman" w:hAnsi="Times New Roman" w:cs="Calibri"/>
          <w:b/>
          <w:sz w:val="24"/>
          <w:szCs w:val="24"/>
        </w:rPr>
        <w:t>Bratislavského participatívneho rozpočtu</w:t>
      </w:r>
      <w:r>
        <w:rPr>
          <w:rFonts w:ascii="Times New Roman" w:hAnsi="Times New Roman" w:cs="Calibri"/>
          <w:sz w:val="24"/>
          <w:szCs w:val="24"/>
        </w:rPr>
        <w:t>.</w:t>
      </w:r>
    </w:p>
    <w:p w:rsidR="006E1F81" w:rsidRDefault="003B518A" w:rsidP="006F3B48">
      <w:pPr>
        <w:spacing w:after="0"/>
        <w:jc w:val="both"/>
        <w:rPr>
          <w:rFonts w:ascii="Times New Roman" w:hAnsi="Times New Roman"/>
          <w:bCs/>
          <w:lang w:eastAsia="sk-SK"/>
        </w:rPr>
      </w:pPr>
      <w:r w:rsidRPr="003B518A">
        <w:rPr>
          <w:rFonts w:ascii="Times New Roman" w:hAnsi="Times New Roman" w:cs="Calibri"/>
          <w:sz w:val="24"/>
          <w:szCs w:val="24"/>
        </w:rPr>
        <w:br/>
      </w:r>
      <w:r w:rsidR="006E1F81">
        <w:rPr>
          <w:rFonts w:ascii="Times New Roman" w:hAnsi="Times New Roman"/>
          <w:bCs/>
          <w:lang w:eastAsia="sk-SK"/>
        </w:rPr>
        <w:br w:type="page"/>
      </w:r>
    </w:p>
    <w:p w:rsidR="008F299C" w:rsidRDefault="008F299C" w:rsidP="00173D47">
      <w:pPr>
        <w:pStyle w:val="Nadpis1"/>
        <w:numPr>
          <w:ilvl w:val="0"/>
          <w:numId w:val="11"/>
        </w:numPr>
        <w:spacing w:before="0"/>
        <w:ind w:left="426" w:hanging="426"/>
        <w:rPr>
          <w:rFonts w:ascii="Times New Roman" w:eastAsia="Times New Roman" w:hAnsi="Times New Roman"/>
          <w:lang w:eastAsia="sk-SK"/>
        </w:rPr>
      </w:pPr>
      <w:bookmarkStart w:id="3" w:name="_Toc405965021"/>
      <w:r w:rsidRPr="00F055AE">
        <w:rPr>
          <w:rFonts w:ascii="Times New Roman" w:eastAsia="Times New Roman" w:hAnsi="Times New Roman"/>
          <w:lang w:eastAsia="sk-SK"/>
        </w:rPr>
        <w:lastRenderedPageBreak/>
        <w:t>Otvorené informácie</w:t>
      </w:r>
      <w:bookmarkEnd w:id="3"/>
    </w:p>
    <w:p w:rsidR="006E1F81" w:rsidRPr="006E1F81" w:rsidRDefault="006E1F81" w:rsidP="006E1F81">
      <w:pPr>
        <w:rPr>
          <w:lang w:eastAsia="sk-SK"/>
        </w:rPr>
      </w:pPr>
    </w:p>
    <w:p w:rsidR="003442E8" w:rsidRPr="00F055AE" w:rsidRDefault="003442E8" w:rsidP="006F3B48">
      <w:pPr>
        <w:pStyle w:val="Odsekzoznamu"/>
        <w:spacing w:after="0"/>
        <w:ind w:left="360"/>
        <w:jc w:val="both"/>
        <w:rPr>
          <w:rFonts w:ascii="Times New Roman" w:hAnsi="Times New Roman"/>
          <w:b/>
          <w:bCs/>
          <w:sz w:val="28"/>
          <w:szCs w:val="28"/>
          <w:lang w:eastAsia="sk-SK"/>
        </w:rPr>
      </w:pPr>
    </w:p>
    <w:p w:rsidR="00700054" w:rsidRPr="00F055AE" w:rsidRDefault="00E81BA5" w:rsidP="00173D47">
      <w:pPr>
        <w:pStyle w:val="Nadpis2"/>
        <w:numPr>
          <w:ilvl w:val="1"/>
          <w:numId w:val="11"/>
        </w:numPr>
        <w:tabs>
          <w:tab w:val="left" w:pos="993"/>
        </w:tabs>
        <w:spacing w:before="0"/>
        <w:ind w:left="1134" w:hanging="850"/>
        <w:rPr>
          <w:rFonts w:ascii="Times New Roman" w:eastAsia="Times New Roman" w:hAnsi="Times New Roman"/>
          <w:lang w:eastAsia="sk-SK"/>
        </w:rPr>
      </w:pPr>
      <w:bookmarkStart w:id="4" w:name="_Toc405965022"/>
      <w:r w:rsidRPr="00F055AE">
        <w:rPr>
          <w:rFonts w:ascii="Times New Roman" w:hAnsi="Times New Roman"/>
        </w:rPr>
        <w:t>Portál otvorených dát – data.gov.sk</w:t>
      </w:r>
      <w:bookmarkEnd w:id="4"/>
    </w:p>
    <w:p w:rsidR="00700054" w:rsidRPr="00780A8A" w:rsidRDefault="00700054" w:rsidP="006F3B48">
      <w:pPr>
        <w:spacing w:after="0"/>
        <w:jc w:val="both"/>
        <w:rPr>
          <w:rFonts w:ascii="Times New Roman" w:hAnsi="Times New Roman"/>
          <w:b/>
          <w:bCs/>
          <w:sz w:val="24"/>
          <w:szCs w:val="24"/>
          <w:lang w:eastAsia="sk-SK"/>
        </w:rPr>
      </w:pPr>
    </w:p>
    <w:p w:rsidR="004C6466" w:rsidRDefault="004C6466" w:rsidP="00BE6749">
      <w:pPr>
        <w:spacing w:after="0"/>
        <w:jc w:val="both"/>
        <w:rPr>
          <w:rFonts w:ascii="Times New Roman" w:hAnsi="Times New Roman"/>
          <w:bCs/>
          <w:sz w:val="24"/>
          <w:szCs w:val="24"/>
          <w:lang w:eastAsia="sk-SK"/>
        </w:rPr>
      </w:pPr>
      <w:r w:rsidRPr="00BE6749">
        <w:rPr>
          <w:rFonts w:ascii="Times New Roman" w:hAnsi="Times New Roman"/>
          <w:bCs/>
          <w:sz w:val="24"/>
          <w:szCs w:val="24"/>
          <w:lang w:eastAsia="sk-SK"/>
        </w:rPr>
        <w:t>Zavedenie a spustenie portálu otvorených dát v </w:t>
      </w:r>
      <w:r w:rsidR="00A04178" w:rsidRPr="00BE6749">
        <w:rPr>
          <w:rFonts w:ascii="Times New Roman" w:hAnsi="Times New Roman"/>
          <w:bCs/>
          <w:sz w:val="24"/>
          <w:szCs w:val="24"/>
          <w:lang w:eastAsia="sk-SK"/>
        </w:rPr>
        <w:t>SR</w:t>
      </w:r>
      <w:r w:rsidRPr="00BE6749">
        <w:rPr>
          <w:rFonts w:ascii="Times New Roman" w:hAnsi="Times New Roman"/>
          <w:bCs/>
          <w:sz w:val="24"/>
          <w:szCs w:val="24"/>
          <w:lang w:eastAsia="sk-SK"/>
        </w:rPr>
        <w:t xml:space="preserve"> </w:t>
      </w:r>
      <w:hyperlink r:id="rId12" w:history="1">
        <w:r w:rsidR="00456130" w:rsidRPr="00BE6749">
          <w:rPr>
            <w:rStyle w:val="Hypertextovprepojenie"/>
            <w:rFonts w:ascii="Times New Roman" w:hAnsi="Times New Roman"/>
            <w:bCs/>
            <w:sz w:val="24"/>
            <w:szCs w:val="24"/>
            <w:lang w:eastAsia="sk-SK"/>
          </w:rPr>
          <w:t>www.data.gov.sk</w:t>
        </w:r>
      </w:hyperlink>
      <w:r w:rsidR="00456130" w:rsidRPr="00BE6749">
        <w:rPr>
          <w:rFonts w:ascii="Times New Roman" w:hAnsi="Times New Roman"/>
          <w:bCs/>
          <w:sz w:val="24"/>
          <w:szCs w:val="24"/>
          <w:lang w:eastAsia="sk-SK"/>
        </w:rPr>
        <w:t xml:space="preserve"> </w:t>
      </w:r>
      <w:r w:rsidRPr="00BE6749">
        <w:rPr>
          <w:rFonts w:ascii="Times New Roman" w:hAnsi="Times New Roman"/>
          <w:bCs/>
          <w:sz w:val="24"/>
          <w:szCs w:val="24"/>
          <w:lang w:eastAsia="sk-SK"/>
        </w:rPr>
        <w:t>patrí medzi najväčšie úspechy</w:t>
      </w:r>
      <w:r w:rsidR="00696F5C" w:rsidRPr="00BE6749">
        <w:rPr>
          <w:rFonts w:ascii="Times New Roman" w:hAnsi="Times New Roman"/>
          <w:bCs/>
          <w:sz w:val="24"/>
          <w:szCs w:val="24"/>
          <w:lang w:eastAsia="sk-SK"/>
        </w:rPr>
        <w:t xml:space="preserve">, ktoré sa podarilo dosiahnuť v rámci </w:t>
      </w:r>
      <w:r w:rsidR="005E6F88">
        <w:rPr>
          <w:rFonts w:ascii="Times New Roman" w:hAnsi="Times New Roman"/>
          <w:bCs/>
          <w:sz w:val="24"/>
          <w:szCs w:val="24"/>
          <w:lang w:eastAsia="sk-SK"/>
        </w:rPr>
        <w:t>a</w:t>
      </w:r>
      <w:r w:rsidR="00696F5C" w:rsidRPr="00BE6749">
        <w:rPr>
          <w:rFonts w:ascii="Times New Roman" w:hAnsi="Times New Roman"/>
          <w:bCs/>
          <w:sz w:val="24"/>
          <w:szCs w:val="24"/>
          <w:lang w:eastAsia="sk-SK"/>
        </w:rPr>
        <w:t>kčného plánu</w:t>
      </w:r>
      <w:r w:rsidRPr="00BE6749">
        <w:rPr>
          <w:rFonts w:ascii="Times New Roman" w:hAnsi="Times New Roman"/>
          <w:bCs/>
          <w:sz w:val="24"/>
          <w:szCs w:val="24"/>
          <w:lang w:eastAsia="sk-SK"/>
        </w:rPr>
        <w:t xml:space="preserve"> </w:t>
      </w:r>
      <w:r w:rsidR="00696F5C" w:rsidRPr="00BE6749">
        <w:rPr>
          <w:rFonts w:ascii="Times New Roman" w:hAnsi="Times New Roman"/>
          <w:bCs/>
          <w:sz w:val="24"/>
          <w:szCs w:val="24"/>
          <w:lang w:eastAsia="sk-SK"/>
        </w:rPr>
        <w:t xml:space="preserve">Iniciatívy pre </w:t>
      </w:r>
      <w:r w:rsidRPr="00BE6749">
        <w:rPr>
          <w:rFonts w:ascii="Times New Roman" w:hAnsi="Times New Roman"/>
          <w:bCs/>
          <w:sz w:val="24"/>
          <w:szCs w:val="24"/>
          <w:lang w:eastAsia="sk-SK"/>
        </w:rPr>
        <w:t>otvorené vládnuti</w:t>
      </w:r>
      <w:r w:rsidR="00696F5C" w:rsidRPr="00BE6749">
        <w:rPr>
          <w:rFonts w:ascii="Times New Roman" w:hAnsi="Times New Roman"/>
          <w:bCs/>
          <w:sz w:val="24"/>
          <w:szCs w:val="24"/>
          <w:lang w:eastAsia="sk-SK"/>
        </w:rPr>
        <w:t>e</w:t>
      </w:r>
      <w:r w:rsidRPr="00BE6749">
        <w:rPr>
          <w:rFonts w:ascii="Times New Roman" w:hAnsi="Times New Roman"/>
          <w:bCs/>
          <w:sz w:val="24"/>
          <w:szCs w:val="24"/>
          <w:lang w:eastAsia="sk-SK"/>
        </w:rPr>
        <w:t xml:space="preserve"> </w:t>
      </w:r>
      <w:r w:rsidR="00696F5C" w:rsidRPr="00BE6749">
        <w:rPr>
          <w:rFonts w:ascii="Times New Roman" w:hAnsi="Times New Roman"/>
          <w:bCs/>
          <w:sz w:val="24"/>
          <w:szCs w:val="24"/>
          <w:lang w:eastAsia="sk-SK"/>
        </w:rPr>
        <w:t>na</w:t>
      </w:r>
      <w:r w:rsidRPr="00BE6749">
        <w:rPr>
          <w:rFonts w:ascii="Times New Roman" w:hAnsi="Times New Roman"/>
          <w:bCs/>
          <w:sz w:val="24"/>
          <w:szCs w:val="24"/>
          <w:lang w:eastAsia="sk-SK"/>
        </w:rPr>
        <w:t> </w:t>
      </w:r>
      <w:r w:rsidR="00696F5C" w:rsidRPr="00BE6749">
        <w:rPr>
          <w:rFonts w:ascii="Times New Roman" w:hAnsi="Times New Roman"/>
          <w:bCs/>
          <w:sz w:val="24"/>
          <w:szCs w:val="24"/>
          <w:lang w:eastAsia="sk-SK"/>
        </w:rPr>
        <w:t>roky</w:t>
      </w:r>
      <w:r w:rsidRPr="00BE6749">
        <w:rPr>
          <w:rFonts w:ascii="Times New Roman" w:hAnsi="Times New Roman"/>
          <w:bCs/>
          <w:sz w:val="24"/>
          <w:szCs w:val="24"/>
          <w:lang w:eastAsia="sk-SK"/>
        </w:rPr>
        <w:t xml:space="preserve"> 2012 – 2013</w:t>
      </w:r>
      <w:r w:rsidR="00456130" w:rsidRPr="00BE6749">
        <w:rPr>
          <w:rFonts w:ascii="Times New Roman" w:hAnsi="Times New Roman"/>
          <w:bCs/>
          <w:sz w:val="24"/>
          <w:szCs w:val="24"/>
          <w:lang w:eastAsia="sk-SK"/>
        </w:rPr>
        <w:t xml:space="preserve"> (ďalej len </w:t>
      </w:r>
      <w:r w:rsidR="00AF3EE0">
        <w:rPr>
          <w:rFonts w:ascii="Times New Roman" w:hAnsi="Times New Roman"/>
          <w:bCs/>
          <w:sz w:val="24"/>
          <w:szCs w:val="24"/>
          <w:lang w:eastAsia="sk-SK"/>
        </w:rPr>
        <w:t>„</w:t>
      </w:r>
      <w:r w:rsidR="00456130" w:rsidRPr="00BE6749">
        <w:rPr>
          <w:rFonts w:ascii="Times New Roman" w:hAnsi="Times New Roman"/>
          <w:bCs/>
          <w:sz w:val="24"/>
          <w:szCs w:val="24"/>
          <w:lang w:eastAsia="sk-SK"/>
        </w:rPr>
        <w:t>akčný plán 2012 – 2013</w:t>
      </w:r>
      <w:r w:rsidR="00AF3EE0">
        <w:rPr>
          <w:rFonts w:ascii="Times New Roman" w:hAnsi="Times New Roman"/>
          <w:bCs/>
          <w:sz w:val="24"/>
          <w:szCs w:val="24"/>
          <w:lang w:eastAsia="sk-SK"/>
        </w:rPr>
        <w:t>“</w:t>
      </w:r>
      <w:r w:rsidR="00456130" w:rsidRPr="00BE6749">
        <w:rPr>
          <w:rFonts w:ascii="Times New Roman" w:hAnsi="Times New Roman"/>
          <w:bCs/>
          <w:sz w:val="24"/>
          <w:szCs w:val="24"/>
          <w:lang w:eastAsia="sk-SK"/>
        </w:rPr>
        <w:t>)</w:t>
      </w:r>
      <w:r w:rsidRPr="00BE6749">
        <w:rPr>
          <w:rFonts w:ascii="Times New Roman" w:hAnsi="Times New Roman"/>
          <w:bCs/>
          <w:sz w:val="24"/>
          <w:szCs w:val="24"/>
          <w:lang w:eastAsia="sk-SK"/>
        </w:rPr>
        <w:t>. Pri dodržaní filozofie otvorených informácií, kde orgány verejnej správy aktívne zverejňujú všetky informácie týkajúce sa výkonu verejnej správy, ktorých zverejnenie nie je zákonne alebo inak obmedzené</w:t>
      </w:r>
      <w:r w:rsidR="001C4D2A" w:rsidRPr="00BE6749">
        <w:rPr>
          <w:rFonts w:ascii="Times New Roman" w:hAnsi="Times New Roman"/>
          <w:bCs/>
          <w:sz w:val="24"/>
          <w:szCs w:val="24"/>
          <w:lang w:eastAsia="sk-SK"/>
        </w:rPr>
        <w:t>,</w:t>
      </w:r>
      <w:r w:rsidR="001539D4" w:rsidRPr="00BE6749">
        <w:rPr>
          <w:rFonts w:ascii="Times New Roman" w:hAnsi="Times New Roman"/>
          <w:bCs/>
          <w:sz w:val="24"/>
          <w:szCs w:val="24"/>
          <w:lang w:eastAsia="sk-SK"/>
        </w:rPr>
        <w:t xml:space="preserve"> je veľmi dôležité, aby tento trend pokračoval aj naďalej a bol rozšírený aj na príspevkové a r</w:t>
      </w:r>
      <w:r w:rsidR="00456130" w:rsidRPr="00BE6749">
        <w:rPr>
          <w:rFonts w:ascii="Times New Roman" w:hAnsi="Times New Roman"/>
          <w:bCs/>
          <w:sz w:val="24"/>
          <w:szCs w:val="24"/>
          <w:lang w:eastAsia="sk-SK"/>
        </w:rPr>
        <w:t xml:space="preserve">ozpočtové organizácie rezortov </w:t>
      </w:r>
      <w:r w:rsidR="001539D4" w:rsidRPr="00BE6749">
        <w:rPr>
          <w:rFonts w:ascii="Times New Roman" w:hAnsi="Times New Roman"/>
          <w:bCs/>
          <w:sz w:val="24"/>
          <w:szCs w:val="24"/>
          <w:lang w:eastAsia="sk-SK"/>
        </w:rPr>
        <w:t xml:space="preserve">a tiež na orgány samosprávy. </w:t>
      </w:r>
    </w:p>
    <w:p w:rsidR="00C7462F" w:rsidRPr="00BE6749" w:rsidRDefault="00C7462F" w:rsidP="00BE6749">
      <w:pPr>
        <w:spacing w:after="0"/>
        <w:jc w:val="both"/>
        <w:rPr>
          <w:rFonts w:ascii="Times New Roman" w:hAnsi="Times New Roman"/>
          <w:bCs/>
          <w:sz w:val="24"/>
          <w:szCs w:val="24"/>
          <w:lang w:eastAsia="sk-SK"/>
        </w:rPr>
      </w:pPr>
    </w:p>
    <w:p w:rsidR="00696F5C" w:rsidRPr="00D83AFD" w:rsidRDefault="00C7462F" w:rsidP="006F3B48">
      <w:pPr>
        <w:spacing w:after="0"/>
        <w:jc w:val="both"/>
        <w:rPr>
          <w:rFonts w:ascii="Times New Roman" w:hAnsi="Times New Roman"/>
          <w:bCs/>
          <w:sz w:val="24"/>
          <w:szCs w:val="24"/>
          <w:lang w:eastAsia="sk-SK"/>
        </w:rPr>
      </w:pPr>
      <w:r w:rsidRPr="00780A8A">
        <w:rPr>
          <w:rFonts w:ascii="Times New Roman" w:hAnsi="Times New Roman"/>
          <w:bCs/>
          <w:sz w:val="24"/>
          <w:szCs w:val="24"/>
          <w:lang w:eastAsia="sk-SK"/>
        </w:rPr>
        <w:t xml:space="preserve">Filozofia otvoreného vládnutia sa </w:t>
      </w:r>
      <w:r>
        <w:rPr>
          <w:rFonts w:ascii="Times New Roman" w:hAnsi="Times New Roman"/>
          <w:bCs/>
          <w:sz w:val="24"/>
          <w:szCs w:val="24"/>
          <w:lang w:eastAsia="sk-SK"/>
        </w:rPr>
        <w:t xml:space="preserve">dnes </w:t>
      </w:r>
      <w:r w:rsidR="00E110D4">
        <w:rPr>
          <w:rFonts w:ascii="Times New Roman" w:hAnsi="Times New Roman"/>
          <w:bCs/>
          <w:sz w:val="24"/>
          <w:szCs w:val="24"/>
          <w:lang w:eastAsia="sk-SK"/>
        </w:rPr>
        <w:t xml:space="preserve">začína </w:t>
      </w:r>
      <w:r w:rsidRPr="00780A8A">
        <w:rPr>
          <w:rFonts w:ascii="Times New Roman" w:hAnsi="Times New Roman"/>
          <w:bCs/>
          <w:sz w:val="24"/>
          <w:szCs w:val="24"/>
          <w:lang w:eastAsia="sk-SK"/>
        </w:rPr>
        <w:t>odzrkadľ</w:t>
      </w:r>
      <w:r w:rsidR="00E110D4">
        <w:rPr>
          <w:rFonts w:ascii="Times New Roman" w:hAnsi="Times New Roman"/>
          <w:bCs/>
          <w:sz w:val="24"/>
          <w:szCs w:val="24"/>
          <w:lang w:eastAsia="sk-SK"/>
        </w:rPr>
        <w:t>ovať</w:t>
      </w:r>
      <w:r w:rsidRPr="00780A8A">
        <w:rPr>
          <w:rFonts w:ascii="Times New Roman" w:hAnsi="Times New Roman"/>
          <w:bCs/>
          <w:sz w:val="24"/>
          <w:szCs w:val="24"/>
          <w:lang w:eastAsia="sk-SK"/>
        </w:rPr>
        <w:t xml:space="preserve"> v zmene prístupu orgánov verejnej správy k informáciám, ktoré vlastnia. Celosvetovo sa nastoľuje trend proaktívneho zverejňovania informácií spojených s výkonom verejnej moci bez toho, aby o tieto informácie občania explicitne žiada</w:t>
      </w:r>
      <w:r>
        <w:rPr>
          <w:rFonts w:ascii="Times New Roman" w:hAnsi="Times New Roman"/>
          <w:bCs/>
          <w:sz w:val="24"/>
          <w:szCs w:val="24"/>
          <w:lang w:eastAsia="sk-SK"/>
        </w:rPr>
        <w:t>li</w:t>
      </w:r>
      <w:r w:rsidRPr="00780A8A">
        <w:rPr>
          <w:rFonts w:ascii="Times New Roman" w:hAnsi="Times New Roman"/>
          <w:bCs/>
          <w:sz w:val="24"/>
          <w:szCs w:val="24"/>
          <w:lang w:eastAsia="sk-SK"/>
        </w:rPr>
        <w:t xml:space="preserve">. Na európskej pôde je táto zmena vyjadrená v </w:t>
      </w:r>
      <w:r w:rsidRPr="00780A8A">
        <w:rPr>
          <w:rFonts w:ascii="Times New Roman" w:hAnsi="Times New Roman"/>
          <w:sz w:val="24"/>
          <w:szCs w:val="24"/>
          <w:shd w:val="clear" w:color="auto" w:fill="FFFFFF"/>
        </w:rPr>
        <w:t>smernici Európskeho parlamentu a Rady č. 2003/98/ES zo 17. novembra 2003 o opakovanom použití informácií verejného sektora</w:t>
      </w:r>
      <w:r>
        <w:rPr>
          <w:rFonts w:ascii="Times New Roman" w:hAnsi="Times New Roman"/>
          <w:sz w:val="24"/>
          <w:szCs w:val="24"/>
          <w:shd w:val="clear" w:color="auto" w:fill="FFFFFF"/>
        </w:rPr>
        <w:t xml:space="preserve"> a v jej </w:t>
      </w:r>
      <w:r w:rsidRPr="005D6CC8">
        <w:rPr>
          <w:rFonts w:ascii="Times New Roman" w:hAnsi="Times New Roman"/>
          <w:sz w:val="24"/>
          <w:szCs w:val="24"/>
        </w:rPr>
        <w:t>novelizáci</w:t>
      </w:r>
      <w:r>
        <w:rPr>
          <w:rFonts w:ascii="Times New Roman" w:hAnsi="Times New Roman"/>
          <w:sz w:val="24"/>
          <w:szCs w:val="24"/>
        </w:rPr>
        <w:t>i smernicou č.</w:t>
      </w:r>
      <w:r w:rsidRPr="005D6CC8">
        <w:rPr>
          <w:rFonts w:ascii="Times New Roman" w:hAnsi="Times New Roman"/>
          <w:sz w:val="24"/>
          <w:szCs w:val="24"/>
        </w:rPr>
        <w:t xml:space="preserve"> 2013/37/EU</w:t>
      </w:r>
      <w:r w:rsidRPr="005D6CC8">
        <w:rPr>
          <w:rStyle w:val="apple-converted-space"/>
          <w:rFonts w:ascii="Times New Roman" w:hAnsi="Times New Roman"/>
          <w:sz w:val="24"/>
          <w:szCs w:val="24"/>
          <w:shd w:val="clear" w:color="auto" w:fill="FFFFFF"/>
        </w:rPr>
        <w:t>.</w:t>
      </w:r>
      <w:r w:rsidRPr="00780A8A">
        <w:rPr>
          <w:rStyle w:val="apple-converted-space"/>
          <w:rFonts w:ascii="Times New Roman" w:hAnsi="Times New Roman"/>
          <w:sz w:val="24"/>
          <w:szCs w:val="24"/>
          <w:shd w:val="clear" w:color="auto" w:fill="FFFFFF"/>
        </w:rPr>
        <w:t xml:space="preserve"> </w:t>
      </w:r>
      <w:r>
        <w:rPr>
          <w:rStyle w:val="apple-converted-space"/>
          <w:rFonts w:ascii="Times New Roman" w:hAnsi="Times New Roman"/>
          <w:sz w:val="24"/>
          <w:szCs w:val="24"/>
          <w:shd w:val="clear" w:color="auto" w:fill="FFFFFF"/>
        </w:rPr>
        <w:t>Na Slovensku</w:t>
      </w:r>
      <w:r w:rsidRPr="00780A8A">
        <w:rPr>
          <w:rStyle w:val="apple-converted-space"/>
          <w:rFonts w:ascii="Times New Roman" w:hAnsi="Times New Roman"/>
          <w:sz w:val="24"/>
          <w:szCs w:val="24"/>
          <w:shd w:val="clear" w:color="auto" w:fill="FFFFFF"/>
        </w:rPr>
        <w:t xml:space="preserve"> sa f</w:t>
      </w:r>
      <w:r w:rsidRPr="00780A8A">
        <w:rPr>
          <w:rFonts w:ascii="Times New Roman" w:hAnsi="Times New Roman"/>
          <w:sz w:val="24"/>
          <w:szCs w:val="24"/>
        </w:rPr>
        <w:t xml:space="preserve">ilozofia otvorených informácií zakladá na dodržiavaní </w:t>
      </w:r>
      <w:r w:rsidR="00D83AFD">
        <w:rPr>
          <w:rFonts w:ascii="Times New Roman" w:hAnsi="Times New Roman"/>
          <w:bCs/>
          <w:sz w:val="24"/>
          <w:szCs w:val="24"/>
          <w:lang w:eastAsia="sk-SK"/>
        </w:rPr>
        <w:t>z</w:t>
      </w:r>
      <w:r w:rsidRPr="00780A8A">
        <w:rPr>
          <w:rFonts w:ascii="Times New Roman" w:hAnsi="Times New Roman"/>
          <w:bCs/>
          <w:sz w:val="24"/>
          <w:szCs w:val="24"/>
          <w:lang w:eastAsia="sk-SK"/>
        </w:rPr>
        <w:t>ákona 211/2000 Z. z. o slobodnom prístupe k</w:t>
      </w:r>
      <w:r w:rsidR="00D83AFD">
        <w:rPr>
          <w:rFonts w:ascii="Times New Roman" w:hAnsi="Times New Roman"/>
          <w:bCs/>
          <w:sz w:val="24"/>
          <w:szCs w:val="24"/>
          <w:lang w:eastAsia="sk-SK"/>
        </w:rPr>
        <w:t> </w:t>
      </w:r>
      <w:r w:rsidRPr="00D83AFD">
        <w:rPr>
          <w:rFonts w:ascii="Times New Roman" w:hAnsi="Times New Roman"/>
          <w:bCs/>
          <w:sz w:val="24"/>
          <w:szCs w:val="24"/>
          <w:lang w:eastAsia="sk-SK"/>
        </w:rPr>
        <w:t>informáciám</w:t>
      </w:r>
      <w:r w:rsidR="00D83AFD" w:rsidRPr="00D83AFD">
        <w:rPr>
          <w:rFonts w:ascii="Times New Roman" w:hAnsi="Times New Roman"/>
          <w:bCs/>
          <w:sz w:val="24"/>
          <w:szCs w:val="24"/>
          <w:lang w:eastAsia="sk-SK"/>
        </w:rPr>
        <w:t xml:space="preserve"> </w:t>
      </w:r>
      <w:r w:rsidR="00D83AFD" w:rsidRPr="00D83AFD">
        <w:rPr>
          <w:rFonts w:ascii="Times New Roman" w:hAnsi="Times New Roman" w:cs="Calibri"/>
          <w:sz w:val="24"/>
          <w:szCs w:val="24"/>
        </w:rPr>
        <w:t>a o zmene a doplnení niektorých zákonov (zákon o slobode informácií) v znení neskorších predpisov</w:t>
      </w:r>
      <w:r w:rsidRPr="00D83AFD">
        <w:rPr>
          <w:rFonts w:ascii="Times New Roman" w:hAnsi="Times New Roman"/>
          <w:bCs/>
          <w:sz w:val="24"/>
          <w:szCs w:val="24"/>
          <w:lang w:eastAsia="sk-SK"/>
        </w:rPr>
        <w:t>.</w:t>
      </w:r>
    </w:p>
    <w:p w:rsidR="00C7462F" w:rsidRDefault="00C7462F" w:rsidP="006F3B48">
      <w:pPr>
        <w:spacing w:after="0"/>
        <w:jc w:val="both"/>
        <w:rPr>
          <w:rFonts w:ascii="Times New Roman" w:hAnsi="Times New Roman"/>
          <w:bCs/>
          <w:sz w:val="24"/>
          <w:szCs w:val="24"/>
          <w:u w:val="single"/>
          <w:lang w:eastAsia="sk-SK"/>
        </w:rPr>
      </w:pPr>
    </w:p>
    <w:p w:rsidR="001D2FFF" w:rsidRDefault="001D2FFF" w:rsidP="006F3B48">
      <w:pPr>
        <w:spacing w:after="0"/>
        <w:jc w:val="both"/>
        <w:rPr>
          <w:rFonts w:ascii="Times New Roman" w:hAnsi="Times New Roman" w:cs="Calibri"/>
          <w:sz w:val="24"/>
          <w:szCs w:val="24"/>
        </w:rPr>
      </w:pPr>
      <w:r w:rsidRPr="00B75A30">
        <w:rPr>
          <w:rFonts w:ascii="Times New Roman" w:hAnsi="Times New Roman" w:cs="Calibri"/>
          <w:sz w:val="24"/>
          <w:szCs w:val="24"/>
        </w:rPr>
        <w:t xml:space="preserve">Je potrebné tiež zabezpečiť prístupnosť zverejňovaných dokumentov </w:t>
      </w:r>
      <w:r w:rsidR="00E95E9A" w:rsidRPr="00B75A30">
        <w:rPr>
          <w:rFonts w:ascii="Times New Roman" w:hAnsi="Times New Roman" w:cs="Calibri"/>
          <w:sz w:val="24"/>
          <w:szCs w:val="24"/>
        </w:rPr>
        <w:t>pre osoby so zdravotným postihnutím a ďalšie skupiny osôb znevýhodnených obmedzeným prístupom k informáciám z hľadiska ich možností prijímať informácie v súlade s výnosom Ministerstva financií SR č. 55/2014 Z. z. o štandardoch pre informačné systémy verejnej správy v znení neskorších predpisov</w:t>
      </w:r>
      <w:r w:rsidR="00E95E9A" w:rsidRPr="00B75A30">
        <w:rPr>
          <w:rStyle w:val="Odkaznapoznmkupodiarou"/>
          <w:rFonts w:ascii="Times New Roman" w:hAnsi="Times New Roman"/>
          <w:sz w:val="24"/>
          <w:szCs w:val="24"/>
        </w:rPr>
        <w:footnoteReference w:id="8"/>
      </w:r>
      <w:r w:rsidRPr="00B75A30">
        <w:rPr>
          <w:rFonts w:ascii="Times New Roman" w:hAnsi="Times New Roman" w:cs="Calibri"/>
          <w:sz w:val="24"/>
          <w:szCs w:val="24"/>
        </w:rPr>
        <w:t>.</w:t>
      </w:r>
    </w:p>
    <w:p w:rsidR="00E95E9A" w:rsidRPr="00E95E9A" w:rsidRDefault="00E95E9A" w:rsidP="006F3B48">
      <w:pPr>
        <w:spacing w:after="0"/>
        <w:jc w:val="both"/>
        <w:rPr>
          <w:rFonts w:ascii="Times New Roman" w:hAnsi="Times New Roman" w:cs="Calibri"/>
          <w:sz w:val="20"/>
          <w:szCs w:val="20"/>
        </w:rPr>
      </w:pPr>
    </w:p>
    <w:p w:rsidR="003412CC" w:rsidRPr="00780A8A" w:rsidRDefault="00170488" w:rsidP="00456130">
      <w:pPr>
        <w:spacing w:after="0"/>
        <w:jc w:val="both"/>
        <w:rPr>
          <w:rFonts w:ascii="Times New Roman" w:hAnsi="Times New Roman"/>
          <w:bCs/>
          <w:sz w:val="24"/>
          <w:szCs w:val="24"/>
          <w:lang w:eastAsia="sk-SK"/>
        </w:rPr>
      </w:pPr>
      <w:r>
        <w:rPr>
          <w:rFonts w:ascii="Times New Roman" w:hAnsi="Times New Roman"/>
          <w:bCs/>
          <w:sz w:val="24"/>
          <w:szCs w:val="24"/>
          <w:lang w:eastAsia="sk-SK"/>
        </w:rPr>
        <w:t>Na základe</w:t>
      </w:r>
      <w:r w:rsidR="003412CC" w:rsidRPr="00780A8A">
        <w:rPr>
          <w:rFonts w:ascii="Times New Roman" w:hAnsi="Times New Roman"/>
          <w:bCs/>
          <w:sz w:val="24"/>
          <w:szCs w:val="24"/>
          <w:lang w:eastAsia="sk-SK"/>
        </w:rPr>
        <w:t> </w:t>
      </w:r>
      <w:r w:rsidR="00DC58DD">
        <w:rPr>
          <w:rFonts w:ascii="Times New Roman" w:hAnsi="Times New Roman"/>
          <w:bCs/>
          <w:sz w:val="24"/>
          <w:szCs w:val="24"/>
          <w:lang w:eastAsia="sk-SK"/>
        </w:rPr>
        <w:t>akčného plánu 2012 - 201</w:t>
      </w:r>
      <w:r w:rsidR="00456130">
        <w:rPr>
          <w:rFonts w:ascii="Times New Roman" w:hAnsi="Times New Roman"/>
          <w:bCs/>
          <w:sz w:val="24"/>
          <w:szCs w:val="24"/>
          <w:lang w:eastAsia="sk-SK"/>
        </w:rPr>
        <w:t>3</w:t>
      </w:r>
      <w:r w:rsidR="003412CC" w:rsidRPr="00780A8A">
        <w:rPr>
          <w:rFonts w:ascii="Times New Roman" w:hAnsi="Times New Roman"/>
          <w:bCs/>
          <w:sz w:val="24"/>
          <w:szCs w:val="24"/>
          <w:lang w:eastAsia="sk-SK"/>
        </w:rPr>
        <w:t xml:space="preserve"> bol inštitúciami štátnej správy vypracovaný zoznam datasetov štátnej správy</w:t>
      </w:r>
      <w:r w:rsidR="003412CC" w:rsidRPr="00780A8A">
        <w:rPr>
          <w:rStyle w:val="Odkaznapoznmkupodiarou"/>
          <w:rFonts w:ascii="Times New Roman" w:hAnsi="Times New Roman"/>
          <w:bCs/>
          <w:sz w:val="24"/>
          <w:szCs w:val="24"/>
          <w:lang w:eastAsia="sk-SK"/>
        </w:rPr>
        <w:footnoteReference w:id="9"/>
      </w:r>
      <w:r w:rsidR="00456130">
        <w:rPr>
          <w:rFonts w:ascii="Times New Roman" w:hAnsi="Times New Roman"/>
          <w:bCs/>
          <w:sz w:val="24"/>
          <w:szCs w:val="24"/>
          <w:lang w:eastAsia="sk-SK"/>
        </w:rPr>
        <w:t xml:space="preserve">, ktoré </w:t>
      </w:r>
      <w:r w:rsidR="00174460">
        <w:rPr>
          <w:rFonts w:ascii="Times New Roman" w:hAnsi="Times New Roman"/>
          <w:bCs/>
          <w:sz w:val="24"/>
          <w:szCs w:val="24"/>
          <w:lang w:eastAsia="sk-SK"/>
        </w:rPr>
        <w:t xml:space="preserve">sa </w:t>
      </w:r>
      <w:r w:rsidR="00456130">
        <w:rPr>
          <w:rFonts w:ascii="Times New Roman" w:hAnsi="Times New Roman"/>
          <w:bCs/>
          <w:sz w:val="24"/>
          <w:szCs w:val="24"/>
          <w:lang w:eastAsia="sk-SK"/>
        </w:rPr>
        <w:t xml:space="preserve">štátna správa </w:t>
      </w:r>
      <w:r w:rsidR="00174460">
        <w:rPr>
          <w:rFonts w:ascii="Times New Roman" w:hAnsi="Times New Roman"/>
          <w:bCs/>
          <w:sz w:val="24"/>
          <w:szCs w:val="24"/>
          <w:lang w:eastAsia="sk-SK"/>
        </w:rPr>
        <w:t xml:space="preserve">zaviazala </w:t>
      </w:r>
      <w:r w:rsidR="00456130">
        <w:rPr>
          <w:rFonts w:ascii="Times New Roman" w:hAnsi="Times New Roman"/>
          <w:bCs/>
          <w:sz w:val="24"/>
          <w:szCs w:val="24"/>
          <w:lang w:eastAsia="sk-SK"/>
        </w:rPr>
        <w:t>zverejn</w:t>
      </w:r>
      <w:r w:rsidR="00174460">
        <w:rPr>
          <w:rFonts w:ascii="Times New Roman" w:hAnsi="Times New Roman"/>
          <w:bCs/>
          <w:sz w:val="24"/>
          <w:szCs w:val="24"/>
          <w:lang w:eastAsia="sk-SK"/>
        </w:rPr>
        <w:t>iť</w:t>
      </w:r>
      <w:r w:rsidR="003412CC" w:rsidRPr="00780A8A">
        <w:rPr>
          <w:rFonts w:ascii="Times New Roman" w:hAnsi="Times New Roman"/>
          <w:bCs/>
          <w:sz w:val="24"/>
          <w:szCs w:val="24"/>
          <w:lang w:eastAsia="sk-SK"/>
        </w:rPr>
        <w:t xml:space="preserve">. Kvôli </w:t>
      </w:r>
      <w:r w:rsidR="004D672A">
        <w:rPr>
          <w:rFonts w:ascii="Times New Roman" w:hAnsi="Times New Roman"/>
          <w:bCs/>
          <w:sz w:val="24"/>
          <w:szCs w:val="24"/>
          <w:lang w:eastAsia="sk-SK"/>
        </w:rPr>
        <w:t xml:space="preserve">doterajšej </w:t>
      </w:r>
      <w:r w:rsidR="003412CC" w:rsidRPr="00780A8A">
        <w:rPr>
          <w:rFonts w:ascii="Times New Roman" w:hAnsi="Times New Roman"/>
          <w:bCs/>
          <w:sz w:val="24"/>
          <w:szCs w:val="24"/>
          <w:lang w:eastAsia="sk-SK"/>
        </w:rPr>
        <w:t>nejasnosti konceptu otvorených dát a rozdrobenosti zodpovedností nie je možné považovať tento zoznam za konečný a úplný. Ďalším krokom v tejto oblasti je preto zverejniť aktualizovaný zoznam datasetov štátnej správy,</w:t>
      </w:r>
      <w:r w:rsidR="00162F50" w:rsidRPr="00780A8A">
        <w:rPr>
          <w:rFonts w:ascii="Times New Roman" w:hAnsi="Times New Roman"/>
          <w:bCs/>
          <w:sz w:val="24"/>
          <w:szCs w:val="24"/>
          <w:lang w:eastAsia="sk-SK"/>
        </w:rPr>
        <w:t xml:space="preserve"> ktorý bude zohľadňovať prijaté š</w:t>
      </w:r>
      <w:r w:rsidR="003412CC" w:rsidRPr="00780A8A">
        <w:rPr>
          <w:rFonts w:ascii="Times New Roman" w:hAnsi="Times New Roman"/>
          <w:bCs/>
          <w:sz w:val="24"/>
          <w:szCs w:val="24"/>
          <w:lang w:eastAsia="sk-SK"/>
        </w:rPr>
        <w:t xml:space="preserve">tandardy </w:t>
      </w:r>
      <w:r w:rsidR="0056658C" w:rsidRPr="00780A8A">
        <w:rPr>
          <w:rFonts w:ascii="Times New Roman" w:hAnsi="Times New Roman"/>
          <w:bCs/>
          <w:sz w:val="24"/>
          <w:szCs w:val="24"/>
          <w:lang w:eastAsia="sk-SK"/>
        </w:rPr>
        <w:t>a</w:t>
      </w:r>
      <w:r w:rsidR="00571681">
        <w:rPr>
          <w:rFonts w:ascii="Times New Roman" w:hAnsi="Times New Roman"/>
          <w:bCs/>
          <w:sz w:val="24"/>
          <w:szCs w:val="24"/>
          <w:lang w:eastAsia="sk-SK"/>
        </w:rPr>
        <w:t xml:space="preserve"> následne na to </w:t>
      </w:r>
      <w:r w:rsidR="0056658C" w:rsidRPr="00780A8A">
        <w:rPr>
          <w:rFonts w:ascii="Times New Roman" w:hAnsi="Times New Roman"/>
          <w:bCs/>
          <w:sz w:val="24"/>
          <w:szCs w:val="24"/>
          <w:lang w:eastAsia="sk-SK"/>
        </w:rPr>
        <w:t>vypracovať harmonogram ich zverejňovania. Predpokladá sa, že zoznam bude nadväzovať na existujúce datasety a bude rozšírený o dáta rozpočtových a</w:t>
      </w:r>
      <w:r w:rsidR="004D672A">
        <w:rPr>
          <w:rFonts w:ascii="Times New Roman" w:hAnsi="Times New Roman"/>
          <w:bCs/>
          <w:sz w:val="24"/>
          <w:szCs w:val="24"/>
          <w:lang w:eastAsia="sk-SK"/>
        </w:rPr>
        <w:t> </w:t>
      </w:r>
      <w:r w:rsidR="0056658C" w:rsidRPr="00780A8A">
        <w:rPr>
          <w:rFonts w:ascii="Times New Roman" w:hAnsi="Times New Roman"/>
          <w:bCs/>
          <w:sz w:val="24"/>
          <w:szCs w:val="24"/>
          <w:lang w:eastAsia="sk-SK"/>
        </w:rPr>
        <w:t xml:space="preserve">príspevkových organizácií ministerstiev, ktoré neboli zahrnuté v prvom </w:t>
      </w:r>
      <w:r w:rsidR="00456130">
        <w:rPr>
          <w:rFonts w:ascii="Times New Roman" w:hAnsi="Times New Roman"/>
          <w:bCs/>
          <w:sz w:val="24"/>
          <w:szCs w:val="24"/>
          <w:lang w:eastAsia="sk-SK"/>
        </w:rPr>
        <w:t>akčnom pláne 2012 - 2013</w:t>
      </w:r>
      <w:r w:rsidR="0056658C" w:rsidRPr="00780A8A">
        <w:rPr>
          <w:rFonts w:ascii="Times New Roman" w:hAnsi="Times New Roman"/>
          <w:bCs/>
          <w:sz w:val="24"/>
          <w:szCs w:val="24"/>
          <w:lang w:eastAsia="sk-SK"/>
        </w:rPr>
        <w:t>, avšak často poskytujú nemenej cenné dáta ako datasety samotných ministerstiev.</w:t>
      </w:r>
    </w:p>
    <w:p w:rsidR="00696F5C" w:rsidRDefault="00696F5C" w:rsidP="006F3B48">
      <w:pPr>
        <w:spacing w:after="0"/>
        <w:jc w:val="both"/>
        <w:rPr>
          <w:rFonts w:ascii="Times New Roman" w:hAnsi="Times New Roman"/>
          <w:bCs/>
          <w:sz w:val="24"/>
          <w:szCs w:val="24"/>
          <w:u w:val="single"/>
          <w:lang w:eastAsia="sk-SK"/>
        </w:rPr>
      </w:pPr>
    </w:p>
    <w:p w:rsidR="006E1F81" w:rsidRDefault="006E1F81" w:rsidP="006F3B48">
      <w:pPr>
        <w:spacing w:after="0"/>
        <w:jc w:val="both"/>
        <w:rPr>
          <w:rFonts w:ascii="Times New Roman" w:hAnsi="Times New Roman"/>
          <w:bCs/>
          <w:sz w:val="24"/>
          <w:szCs w:val="24"/>
          <w:u w:val="single"/>
          <w:lang w:eastAsia="sk-SK"/>
        </w:rPr>
      </w:pPr>
    </w:p>
    <w:p w:rsidR="006E1F81" w:rsidRDefault="006E1F81" w:rsidP="006F3B48">
      <w:pPr>
        <w:spacing w:after="0"/>
        <w:jc w:val="both"/>
        <w:rPr>
          <w:rFonts w:ascii="Times New Roman" w:hAnsi="Times New Roman"/>
          <w:bCs/>
          <w:sz w:val="24"/>
          <w:szCs w:val="24"/>
          <w:u w:val="single"/>
          <w:lang w:eastAsia="sk-SK"/>
        </w:rPr>
      </w:pPr>
    </w:p>
    <w:p w:rsidR="00E318EB" w:rsidRPr="00780A8A" w:rsidRDefault="003921C1" w:rsidP="006F3B48">
      <w:pPr>
        <w:spacing w:after="0"/>
        <w:jc w:val="both"/>
        <w:rPr>
          <w:rFonts w:ascii="Times New Roman" w:hAnsi="Times New Roman"/>
          <w:bCs/>
          <w:sz w:val="24"/>
          <w:szCs w:val="24"/>
          <w:u w:val="single"/>
          <w:lang w:eastAsia="sk-SK"/>
        </w:rPr>
      </w:pPr>
      <w:r w:rsidRPr="00780A8A">
        <w:rPr>
          <w:rFonts w:ascii="Times New Roman" w:hAnsi="Times New Roman"/>
          <w:bCs/>
          <w:sz w:val="24"/>
          <w:szCs w:val="24"/>
          <w:u w:val="single"/>
          <w:lang w:eastAsia="sk-SK"/>
        </w:rPr>
        <w:lastRenderedPageBreak/>
        <w:t xml:space="preserve">Úloha č. </w:t>
      </w:r>
      <w:r w:rsidR="00CD58E3">
        <w:rPr>
          <w:rFonts w:ascii="Times New Roman" w:hAnsi="Times New Roman"/>
          <w:bCs/>
          <w:sz w:val="24"/>
          <w:szCs w:val="24"/>
          <w:u w:val="single"/>
          <w:lang w:eastAsia="sk-SK"/>
        </w:rPr>
        <w:t>1</w:t>
      </w:r>
    </w:p>
    <w:p w:rsidR="007309F9" w:rsidRPr="007309F9" w:rsidRDefault="007309F9" w:rsidP="006F3B48">
      <w:pPr>
        <w:spacing w:after="0"/>
        <w:jc w:val="both"/>
        <w:rPr>
          <w:rFonts w:ascii="Times New Roman" w:hAnsi="Times New Roman"/>
          <w:sz w:val="24"/>
          <w:szCs w:val="24"/>
          <w:u w:val="single"/>
        </w:rPr>
      </w:pPr>
      <w:r w:rsidRPr="007309F9">
        <w:rPr>
          <w:rFonts w:ascii="Times New Roman" w:hAnsi="Times New Roman"/>
          <w:sz w:val="24"/>
          <w:szCs w:val="24"/>
          <w:u w:val="single"/>
        </w:rPr>
        <w:t>Vypracovať aktualizovaný zoznam všetkých datasetov orgánov uvedených ako zodpovedných vrátane rozpočtových a príspevkových organizácií v ich pôsobnosti spolu s plánom ich postupného zverejňovania na portáli otvorených dát.</w:t>
      </w:r>
    </w:p>
    <w:p w:rsidR="008937C8" w:rsidRPr="00780A8A" w:rsidRDefault="008937C8" w:rsidP="006F3B48">
      <w:pPr>
        <w:pStyle w:val="Heading2loha"/>
        <w:numPr>
          <w:ilvl w:val="0"/>
          <w:numId w:val="0"/>
        </w:numPr>
        <w:spacing w:before="0" w:line="276" w:lineRule="auto"/>
        <w:ind w:left="1" w:hanging="1"/>
      </w:pPr>
      <w:r w:rsidRPr="00780A8A">
        <w:rPr>
          <w:u w:val="single"/>
        </w:rPr>
        <w:t>Zodpovední:</w:t>
      </w:r>
      <w:r w:rsidRPr="00780A8A">
        <w:t xml:space="preserve"> </w:t>
      </w:r>
      <w:r w:rsidR="00773347">
        <w:t>ministr</w:t>
      </w:r>
      <w:r w:rsidR="002A07D0">
        <w:t>i</w:t>
      </w:r>
      <w:r w:rsidR="00136CCC">
        <w:t xml:space="preserve">, </w:t>
      </w:r>
      <w:r w:rsidR="00773347">
        <w:t xml:space="preserve">predsedníčka </w:t>
      </w:r>
      <w:r w:rsidRPr="00780A8A">
        <w:t>Úrad</w:t>
      </w:r>
      <w:r w:rsidR="00773347">
        <w:t>u</w:t>
      </w:r>
      <w:r w:rsidRPr="00780A8A">
        <w:t xml:space="preserve"> geodézie, kartografie a</w:t>
      </w:r>
      <w:r w:rsidR="00CD3A57">
        <w:t> </w:t>
      </w:r>
      <w:r w:rsidRPr="00780A8A">
        <w:t>katastra</w:t>
      </w:r>
      <w:r w:rsidR="00CD3A57">
        <w:t xml:space="preserve"> SR</w:t>
      </w:r>
      <w:r w:rsidRPr="00780A8A">
        <w:t xml:space="preserve">, </w:t>
      </w:r>
      <w:r w:rsidR="00773347">
        <w:t xml:space="preserve">predsedníčka </w:t>
      </w:r>
      <w:r w:rsidRPr="00780A8A">
        <w:t>Štatistick</w:t>
      </w:r>
      <w:r w:rsidR="00773347">
        <w:t>ého</w:t>
      </w:r>
      <w:r w:rsidRPr="00780A8A">
        <w:t xml:space="preserve"> úrad</w:t>
      </w:r>
      <w:r w:rsidR="00773347">
        <w:t>u</w:t>
      </w:r>
      <w:r w:rsidR="00CD3A57">
        <w:t xml:space="preserve"> SR</w:t>
      </w:r>
      <w:r w:rsidRPr="00780A8A">
        <w:t xml:space="preserve">, </w:t>
      </w:r>
      <w:r w:rsidR="00773347">
        <w:t>predsed</w:t>
      </w:r>
      <w:r w:rsidR="00D83AFD">
        <w:t>níčk</w:t>
      </w:r>
      <w:r w:rsidR="00773347">
        <w:t xml:space="preserve">a </w:t>
      </w:r>
      <w:r w:rsidRPr="00780A8A">
        <w:t>Úrad</w:t>
      </w:r>
      <w:r w:rsidR="00773347">
        <w:t>u</w:t>
      </w:r>
      <w:r w:rsidRPr="00780A8A">
        <w:t xml:space="preserve"> pre verejné obstarávanie </w:t>
      </w:r>
    </w:p>
    <w:p w:rsidR="003921C1" w:rsidRPr="00780A8A" w:rsidRDefault="008937C8" w:rsidP="006F3B48">
      <w:pPr>
        <w:spacing w:after="0"/>
        <w:jc w:val="both"/>
        <w:rPr>
          <w:rFonts w:ascii="Times New Roman" w:hAnsi="Times New Roman"/>
          <w:bCs/>
          <w:sz w:val="24"/>
          <w:szCs w:val="24"/>
          <w:lang w:eastAsia="sk-SK"/>
        </w:rPr>
      </w:pPr>
      <w:r w:rsidRPr="00780A8A">
        <w:rPr>
          <w:rFonts w:ascii="Times New Roman" w:hAnsi="Times New Roman"/>
          <w:sz w:val="24"/>
          <w:szCs w:val="24"/>
          <w:u w:val="single"/>
        </w:rPr>
        <w:t>Termín:</w:t>
      </w:r>
      <w:r w:rsidR="00517FCC" w:rsidRPr="00780A8A">
        <w:rPr>
          <w:rFonts w:ascii="Times New Roman" w:hAnsi="Times New Roman"/>
          <w:sz w:val="24"/>
          <w:szCs w:val="24"/>
        </w:rPr>
        <w:t xml:space="preserve"> </w:t>
      </w:r>
      <w:r w:rsidR="009651FC">
        <w:rPr>
          <w:rFonts w:ascii="Times New Roman" w:hAnsi="Times New Roman"/>
          <w:sz w:val="24"/>
          <w:szCs w:val="24"/>
        </w:rPr>
        <w:t>3</w:t>
      </w:r>
      <w:r w:rsidR="001E3A10">
        <w:rPr>
          <w:rFonts w:ascii="Times New Roman" w:hAnsi="Times New Roman"/>
          <w:sz w:val="24"/>
          <w:szCs w:val="24"/>
        </w:rPr>
        <w:t>0</w:t>
      </w:r>
      <w:r w:rsidR="009651FC">
        <w:rPr>
          <w:rFonts w:ascii="Times New Roman" w:hAnsi="Times New Roman"/>
          <w:sz w:val="24"/>
          <w:szCs w:val="24"/>
        </w:rPr>
        <w:t xml:space="preserve">. </w:t>
      </w:r>
      <w:r w:rsidR="001E3A10">
        <w:rPr>
          <w:rFonts w:ascii="Times New Roman" w:hAnsi="Times New Roman"/>
          <w:sz w:val="24"/>
          <w:szCs w:val="24"/>
        </w:rPr>
        <w:t>apríl</w:t>
      </w:r>
      <w:r w:rsidR="00DE58BA" w:rsidRPr="00DE58BA">
        <w:rPr>
          <w:rFonts w:ascii="Times New Roman" w:hAnsi="Times New Roman"/>
          <w:sz w:val="24"/>
          <w:szCs w:val="24"/>
        </w:rPr>
        <w:t xml:space="preserve"> </w:t>
      </w:r>
      <w:r w:rsidRPr="00DE58BA">
        <w:rPr>
          <w:rFonts w:ascii="Times New Roman" w:hAnsi="Times New Roman"/>
          <w:sz w:val="24"/>
          <w:szCs w:val="24"/>
        </w:rPr>
        <w:t>201</w:t>
      </w:r>
      <w:r w:rsidR="00073BAE">
        <w:rPr>
          <w:rFonts w:ascii="Times New Roman" w:hAnsi="Times New Roman"/>
          <w:sz w:val="24"/>
          <w:szCs w:val="24"/>
        </w:rPr>
        <w:t>5</w:t>
      </w:r>
    </w:p>
    <w:p w:rsidR="00757216" w:rsidRDefault="00757216" w:rsidP="00757216">
      <w:pPr>
        <w:spacing w:after="0"/>
        <w:jc w:val="both"/>
        <w:rPr>
          <w:rFonts w:ascii="Times New Roman" w:hAnsi="Times New Roman"/>
          <w:bCs/>
          <w:sz w:val="24"/>
          <w:szCs w:val="24"/>
          <w:u w:val="single"/>
          <w:lang w:eastAsia="sk-SK"/>
        </w:rPr>
      </w:pPr>
    </w:p>
    <w:p w:rsidR="00757216" w:rsidRPr="00780A8A" w:rsidRDefault="00757216" w:rsidP="00757216">
      <w:pPr>
        <w:spacing w:after="0"/>
        <w:jc w:val="both"/>
        <w:rPr>
          <w:rFonts w:ascii="Times New Roman" w:hAnsi="Times New Roman"/>
          <w:bCs/>
          <w:sz w:val="24"/>
          <w:szCs w:val="24"/>
          <w:u w:val="single"/>
          <w:lang w:eastAsia="sk-SK"/>
        </w:rPr>
      </w:pPr>
      <w:r w:rsidRPr="00780A8A">
        <w:rPr>
          <w:rFonts w:ascii="Times New Roman" w:hAnsi="Times New Roman"/>
          <w:bCs/>
          <w:sz w:val="24"/>
          <w:szCs w:val="24"/>
          <w:u w:val="single"/>
          <w:lang w:eastAsia="sk-SK"/>
        </w:rPr>
        <w:t>Úloha č</w:t>
      </w:r>
      <w:r>
        <w:rPr>
          <w:rFonts w:ascii="Times New Roman" w:hAnsi="Times New Roman"/>
          <w:bCs/>
          <w:sz w:val="24"/>
          <w:szCs w:val="24"/>
          <w:u w:val="single"/>
          <w:lang w:eastAsia="sk-SK"/>
        </w:rPr>
        <w:t>. 2</w:t>
      </w:r>
    </w:p>
    <w:p w:rsidR="00757216" w:rsidRPr="00780A8A" w:rsidRDefault="00757216" w:rsidP="00757216">
      <w:pPr>
        <w:spacing w:after="0"/>
        <w:jc w:val="both"/>
        <w:rPr>
          <w:rFonts w:ascii="Times New Roman" w:hAnsi="Times New Roman"/>
          <w:bCs/>
          <w:sz w:val="24"/>
          <w:szCs w:val="24"/>
          <w:u w:val="single"/>
          <w:lang w:eastAsia="sk-SK"/>
        </w:rPr>
      </w:pPr>
      <w:r>
        <w:rPr>
          <w:rFonts w:ascii="Times New Roman" w:hAnsi="Times New Roman"/>
          <w:bCs/>
          <w:sz w:val="24"/>
          <w:szCs w:val="24"/>
          <w:u w:val="single"/>
          <w:lang w:eastAsia="sk-SK"/>
        </w:rPr>
        <w:t>Na základe plánu zverejňovania z</w:t>
      </w:r>
      <w:r w:rsidRPr="00780A8A">
        <w:rPr>
          <w:rFonts w:ascii="Times New Roman" w:hAnsi="Times New Roman"/>
          <w:bCs/>
          <w:sz w:val="24"/>
          <w:szCs w:val="24"/>
          <w:u w:val="single"/>
          <w:lang w:eastAsia="sk-SK"/>
        </w:rPr>
        <w:t xml:space="preserve">verejňovať datasety na portáli otvorených dát </w:t>
      </w:r>
    </w:p>
    <w:p w:rsidR="00757216" w:rsidRPr="00780A8A" w:rsidRDefault="00757216" w:rsidP="00757216">
      <w:pPr>
        <w:pStyle w:val="Heading2loha"/>
        <w:numPr>
          <w:ilvl w:val="0"/>
          <w:numId w:val="0"/>
        </w:numPr>
        <w:spacing w:before="0" w:line="276" w:lineRule="auto"/>
        <w:ind w:left="1" w:hanging="1"/>
      </w:pPr>
      <w:r w:rsidRPr="00780A8A">
        <w:rPr>
          <w:u w:val="single"/>
        </w:rPr>
        <w:t>Zodpovední:</w:t>
      </w:r>
      <w:r w:rsidRPr="00780A8A">
        <w:t xml:space="preserve"> </w:t>
      </w:r>
      <w:r>
        <w:t>ministri</w:t>
      </w:r>
      <w:r w:rsidRPr="00780A8A">
        <w:t xml:space="preserve">, </w:t>
      </w:r>
      <w:r>
        <w:t xml:space="preserve">predsedníčka </w:t>
      </w:r>
      <w:r w:rsidRPr="00780A8A">
        <w:t>Úrad</w:t>
      </w:r>
      <w:r>
        <w:t>u</w:t>
      </w:r>
      <w:r w:rsidRPr="00780A8A">
        <w:t xml:space="preserve"> geo</w:t>
      </w:r>
      <w:r>
        <w:t>dézie, kartografie a katastra SR</w:t>
      </w:r>
      <w:r w:rsidRPr="00780A8A">
        <w:t xml:space="preserve">, </w:t>
      </w:r>
      <w:r>
        <w:t xml:space="preserve">predsedníčka </w:t>
      </w:r>
      <w:r w:rsidRPr="00780A8A">
        <w:t>Štatistick</w:t>
      </w:r>
      <w:r>
        <w:t>ého</w:t>
      </w:r>
      <w:r w:rsidRPr="00780A8A">
        <w:t xml:space="preserve"> úrad</w:t>
      </w:r>
      <w:r>
        <w:t>u SR</w:t>
      </w:r>
      <w:r w:rsidRPr="00780A8A">
        <w:t xml:space="preserve">, </w:t>
      </w:r>
      <w:r>
        <w:t xml:space="preserve">predsedníčka </w:t>
      </w:r>
      <w:r w:rsidRPr="00780A8A">
        <w:t>Úrad</w:t>
      </w:r>
      <w:r>
        <w:t>u</w:t>
      </w:r>
      <w:r w:rsidRPr="00780A8A">
        <w:t xml:space="preserve"> pre verejné obstarávanie</w:t>
      </w:r>
      <w:r>
        <w:t xml:space="preserve"> </w:t>
      </w:r>
    </w:p>
    <w:p w:rsidR="00757216" w:rsidRPr="00780A8A" w:rsidRDefault="00757216" w:rsidP="00757216">
      <w:pPr>
        <w:spacing w:after="0"/>
        <w:jc w:val="both"/>
        <w:rPr>
          <w:rFonts w:ascii="Times New Roman" w:hAnsi="Times New Roman"/>
          <w:sz w:val="24"/>
          <w:szCs w:val="24"/>
        </w:rPr>
      </w:pPr>
      <w:r>
        <w:rPr>
          <w:rFonts w:ascii="Times New Roman" w:hAnsi="Times New Roman"/>
          <w:sz w:val="24"/>
          <w:szCs w:val="24"/>
          <w:u w:val="single"/>
        </w:rPr>
        <w:t>Te</w:t>
      </w:r>
      <w:r w:rsidRPr="00780A8A">
        <w:rPr>
          <w:rFonts w:ascii="Times New Roman" w:hAnsi="Times New Roman"/>
          <w:sz w:val="24"/>
          <w:szCs w:val="24"/>
          <w:u w:val="single"/>
        </w:rPr>
        <w:t>rmín:</w:t>
      </w:r>
      <w:r w:rsidRPr="00780A8A">
        <w:rPr>
          <w:rFonts w:ascii="Times New Roman" w:hAnsi="Times New Roman"/>
          <w:sz w:val="24"/>
          <w:szCs w:val="24"/>
        </w:rPr>
        <w:t xml:space="preserve"> 3</w:t>
      </w:r>
      <w:r>
        <w:rPr>
          <w:rFonts w:ascii="Times New Roman" w:hAnsi="Times New Roman"/>
          <w:sz w:val="24"/>
          <w:szCs w:val="24"/>
        </w:rPr>
        <w:t>1</w:t>
      </w:r>
      <w:r w:rsidRPr="00780A8A">
        <w:rPr>
          <w:rFonts w:ascii="Times New Roman" w:hAnsi="Times New Roman"/>
          <w:sz w:val="24"/>
          <w:szCs w:val="24"/>
        </w:rPr>
        <w:t xml:space="preserve">. </w:t>
      </w:r>
      <w:r w:rsidR="00DE58BA">
        <w:rPr>
          <w:rFonts w:ascii="Times New Roman" w:hAnsi="Times New Roman"/>
          <w:sz w:val="24"/>
          <w:szCs w:val="24"/>
        </w:rPr>
        <w:t>december</w:t>
      </w:r>
      <w:r w:rsidRPr="00780A8A">
        <w:rPr>
          <w:rFonts w:ascii="Times New Roman" w:hAnsi="Times New Roman"/>
          <w:sz w:val="24"/>
          <w:szCs w:val="24"/>
        </w:rPr>
        <w:t xml:space="preserve"> </w:t>
      </w:r>
      <w:r>
        <w:rPr>
          <w:rFonts w:ascii="Times New Roman" w:hAnsi="Times New Roman"/>
          <w:sz w:val="24"/>
          <w:szCs w:val="24"/>
        </w:rPr>
        <w:t>2015</w:t>
      </w:r>
    </w:p>
    <w:p w:rsidR="00445B98" w:rsidRPr="00780A8A" w:rsidRDefault="00445B98" w:rsidP="006F3B48">
      <w:pPr>
        <w:spacing w:after="0"/>
        <w:jc w:val="both"/>
        <w:rPr>
          <w:rFonts w:ascii="Times New Roman" w:hAnsi="Times New Roman"/>
          <w:sz w:val="24"/>
          <w:szCs w:val="24"/>
        </w:rPr>
      </w:pPr>
    </w:p>
    <w:p w:rsidR="00985BD6" w:rsidRPr="00780A8A" w:rsidRDefault="00985BD6" w:rsidP="006F3B48">
      <w:pPr>
        <w:spacing w:after="0"/>
        <w:jc w:val="both"/>
        <w:rPr>
          <w:rFonts w:ascii="Times New Roman" w:hAnsi="Times New Roman"/>
          <w:bCs/>
          <w:sz w:val="24"/>
          <w:szCs w:val="24"/>
          <w:lang w:eastAsia="sk-SK"/>
        </w:rPr>
      </w:pPr>
      <w:r w:rsidRPr="00780A8A">
        <w:rPr>
          <w:rFonts w:ascii="Times New Roman" w:hAnsi="Times New Roman"/>
          <w:bCs/>
          <w:sz w:val="24"/>
          <w:szCs w:val="24"/>
          <w:lang w:eastAsia="sk-SK"/>
        </w:rPr>
        <w:t xml:space="preserve">Z praxe zverejňovania otvorených dát sa ukazuje, že nie všetky datasety majú pre občanov rovnakú dôležitosť – niektoré datasety </w:t>
      </w:r>
      <w:r w:rsidR="00571681">
        <w:rPr>
          <w:rFonts w:ascii="Times New Roman" w:hAnsi="Times New Roman"/>
          <w:bCs/>
          <w:sz w:val="24"/>
          <w:szCs w:val="24"/>
          <w:lang w:eastAsia="sk-SK"/>
        </w:rPr>
        <w:t>sa dajú</w:t>
      </w:r>
      <w:r w:rsidRPr="00780A8A">
        <w:rPr>
          <w:rFonts w:ascii="Times New Roman" w:hAnsi="Times New Roman"/>
          <w:bCs/>
          <w:sz w:val="24"/>
          <w:szCs w:val="24"/>
          <w:lang w:eastAsia="sk-SK"/>
        </w:rPr>
        <w:t xml:space="preserve"> označiť za kľúčové, pretože z týchto dát je možné čerpať informácie, ktoré </w:t>
      </w:r>
      <w:r w:rsidR="004E0788">
        <w:rPr>
          <w:rFonts w:ascii="Times New Roman" w:hAnsi="Times New Roman"/>
          <w:bCs/>
          <w:sz w:val="24"/>
          <w:szCs w:val="24"/>
          <w:lang w:eastAsia="sk-SK"/>
        </w:rPr>
        <w:t>sú využiteľné</w:t>
      </w:r>
      <w:r w:rsidRPr="00780A8A">
        <w:rPr>
          <w:rFonts w:ascii="Times New Roman" w:hAnsi="Times New Roman"/>
          <w:bCs/>
          <w:sz w:val="24"/>
          <w:szCs w:val="24"/>
          <w:lang w:eastAsia="sk-SK"/>
        </w:rPr>
        <w:t xml:space="preserve"> viacerými spôsobmi a vo viacerých aplikáciách. Nie je ambíciou označiť niektoré datasety za nepotrebné</w:t>
      </w:r>
      <w:r w:rsidR="004E0788">
        <w:rPr>
          <w:rFonts w:ascii="Times New Roman" w:hAnsi="Times New Roman"/>
          <w:bCs/>
          <w:sz w:val="24"/>
          <w:szCs w:val="24"/>
          <w:lang w:eastAsia="sk-SK"/>
        </w:rPr>
        <w:t>. N</w:t>
      </w:r>
      <w:r w:rsidRPr="00780A8A">
        <w:rPr>
          <w:rFonts w:ascii="Times New Roman" w:hAnsi="Times New Roman"/>
          <w:bCs/>
          <w:sz w:val="24"/>
          <w:szCs w:val="24"/>
          <w:lang w:eastAsia="sk-SK"/>
        </w:rPr>
        <w:t>aopak, cieľom je získať informácie o dopyte občanov po konkrétnych datase</w:t>
      </w:r>
      <w:r w:rsidR="003E1308">
        <w:rPr>
          <w:rFonts w:ascii="Times New Roman" w:hAnsi="Times New Roman"/>
          <w:bCs/>
          <w:sz w:val="24"/>
          <w:szCs w:val="24"/>
          <w:lang w:eastAsia="sk-SK"/>
        </w:rPr>
        <w:t>toch s najširšou využiteľnosťou</w:t>
      </w:r>
      <w:r w:rsidRPr="00780A8A">
        <w:rPr>
          <w:rFonts w:ascii="Times New Roman" w:hAnsi="Times New Roman"/>
          <w:bCs/>
          <w:sz w:val="24"/>
          <w:szCs w:val="24"/>
          <w:lang w:eastAsia="sk-SK"/>
        </w:rPr>
        <w:t xml:space="preserve"> a </w:t>
      </w:r>
      <w:r w:rsidR="00A73D90">
        <w:rPr>
          <w:rFonts w:ascii="Times New Roman" w:hAnsi="Times New Roman"/>
          <w:bCs/>
          <w:sz w:val="24"/>
          <w:szCs w:val="24"/>
          <w:lang w:eastAsia="sk-SK"/>
        </w:rPr>
        <w:t>5</w:t>
      </w:r>
      <w:r w:rsidR="001F207A" w:rsidRPr="00780A8A">
        <w:rPr>
          <w:rFonts w:ascii="Times New Roman" w:hAnsi="Times New Roman"/>
          <w:bCs/>
          <w:sz w:val="24"/>
          <w:szCs w:val="24"/>
          <w:lang w:eastAsia="sk-SK"/>
        </w:rPr>
        <w:t xml:space="preserve">0 najžiadanejších </w:t>
      </w:r>
      <w:r w:rsidR="001F207A">
        <w:rPr>
          <w:rFonts w:ascii="Times New Roman" w:hAnsi="Times New Roman"/>
          <w:bCs/>
          <w:sz w:val="24"/>
          <w:szCs w:val="24"/>
          <w:lang w:eastAsia="sk-SK"/>
        </w:rPr>
        <w:t>z nich</w:t>
      </w:r>
      <w:r w:rsidRPr="00780A8A">
        <w:rPr>
          <w:rFonts w:ascii="Times New Roman" w:hAnsi="Times New Roman"/>
          <w:bCs/>
          <w:sz w:val="24"/>
          <w:szCs w:val="24"/>
          <w:lang w:eastAsia="sk-SK"/>
        </w:rPr>
        <w:t xml:space="preserve"> následne prioritne zverejniť v otvorenom formáte v čo najbližšom časovom horizonte.  </w:t>
      </w:r>
    </w:p>
    <w:p w:rsidR="002A07D0" w:rsidRDefault="002A07D0" w:rsidP="006F3B48">
      <w:pPr>
        <w:spacing w:after="0"/>
        <w:jc w:val="both"/>
        <w:rPr>
          <w:rFonts w:ascii="Times New Roman" w:hAnsi="Times New Roman"/>
          <w:bCs/>
          <w:sz w:val="24"/>
          <w:szCs w:val="24"/>
          <w:u w:val="single"/>
          <w:lang w:eastAsia="sk-SK"/>
        </w:rPr>
      </w:pPr>
    </w:p>
    <w:p w:rsidR="00985BD6" w:rsidRPr="003E1308" w:rsidRDefault="00985BD6" w:rsidP="006F3B48">
      <w:pPr>
        <w:spacing w:after="0"/>
        <w:jc w:val="both"/>
        <w:rPr>
          <w:rFonts w:ascii="Times New Roman" w:hAnsi="Times New Roman"/>
          <w:bCs/>
          <w:sz w:val="24"/>
          <w:szCs w:val="24"/>
          <w:u w:val="single"/>
          <w:lang w:eastAsia="sk-SK"/>
        </w:rPr>
      </w:pPr>
      <w:r w:rsidRPr="003E1308">
        <w:rPr>
          <w:rFonts w:ascii="Times New Roman" w:hAnsi="Times New Roman"/>
          <w:bCs/>
          <w:sz w:val="24"/>
          <w:szCs w:val="24"/>
          <w:u w:val="single"/>
          <w:lang w:eastAsia="sk-SK"/>
        </w:rPr>
        <w:t xml:space="preserve">Úloha č. </w:t>
      </w:r>
      <w:r w:rsidR="00CD58E3">
        <w:rPr>
          <w:rFonts w:ascii="Times New Roman" w:hAnsi="Times New Roman"/>
          <w:bCs/>
          <w:sz w:val="24"/>
          <w:szCs w:val="24"/>
          <w:u w:val="single"/>
          <w:lang w:eastAsia="sk-SK"/>
        </w:rPr>
        <w:t>3</w:t>
      </w:r>
    </w:p>
    <w:p w:rsidR="00985BD6" w:rsidRPr="003E1308" w:rsidRDefault="00A26497" w:rsidP="006F3B48">
      <w:pPr>
        <w:spacing w:after="0"/>
        <w:jc w:val="both"/>
        <w:rPr>
          <w:rFonts w:ascii="Times New Roman" w:hAnsi="Times New Roman"/>
          <w:bCs/>
          <w:sz w:val="24"/>
          <w:szCs w:val="24"/>
          <w:u w:val="single"/>
          <w:lang w:eastAsia="sk-SK"/>
        </w:rPr>
      </w:pPr>
      <w:r>
        <w:rPr>
          <w:rFonts w:ascii="Times New Roman" w:hAnsi="Times New Roman"/>
          <w:bCs/>
          <w:sz w:val="24"/>
          <w:szCs w:val="24"/>
          <w:u w:val="single"/>
          <w:lang w:eastAsia="sk-SK"/>
        </w:rPr>
        <w:t>Vykonať</w:t>
      </w:r>
      <w:r w:rsidR="00614579" w:rsidRPr="003E1308">
        <w:rPr>
          <w:rFonts w:ascii="Times New Roman" w:hAnsi="Times New Roman"/>
          <w:bCs/>
          <w:sz w:val="24"/>
          <w:szCs w:val="24"/>
          <w:u w:val="single"/>
          <w:lang w:eastAsia="sk-SK"/>
        </w:rPr>
        <w:t xml:space="preserve"> prieskum dopytu verejnosti po najžiadanejších </w:t>
      </w:r>
      <w:r w:rsidR="00614579" w:rsidRPr="00D83AFD">
        <w:rPr>
          <w:rFonts w:ascii="Times New Roman" w:hAnsi="Times New Roman"/>
          <w:bCs/>
          <w:sz w:val="24"/>
          <w:szCs w:val="24"/>
          <w:u w:val="single"/>
          <w:lang w:eastAsia="sk-SK"/>
        </w:rPr>
        <w:t>datasetoch</w:t>
      </w:r>
      <w:r w:rsidR="00D83AFD" w:rsidRPr="00D83AFD">
        <w:rPr>
          <w:rFonts w:ascii="Times New Roman" w:hAnsi="Times New Roman"/>
          <w:bCs/>
          <w:u w:val="single"/>
        </w:rPr>
        <w:t xml:space="preserve"> a </w:t>
      </w:r>
      <w:r w:rsidR="00D83AFD" w:rsidRPr="00D83AFD">
        <w:rPr>
          <w:rFonts w:ascii="Times New Roman" w:hAnsi="Times New Roman"/>
          <w:sz w:val="24"/>
          <w:szCs w:val="24"/>
          <w:u w:val="single"/>
        </w:rPr>
        <w:t>o výsledk</w:t>
      </w:r>
      <w:r w:rsidR="00D83AFD" w:rsidRPr="00D83AFD">
        <w:rPr>
          <w:rFonts w:ascii="Times New Roman" w:hAnsi="Times New Roman"/>
          <w:u w:val="single"/>
        </w:rPr>
        <w:t>och</w:t>
      </w:r>
      <w:r w:rsidR="00D83AFD" w:rsidRPr="00D83AFD">
        <w:rPr>
          <w:rFonts w:ascii="Times New Roman" w:hAnsi="Times New Roman"/>
          <w:sz w:val="24"/>
          <w:szCs w:val="24"/>
          <w:u w:val="single"/>
        </w:rPr>
        <w:t xml:space="preserve"> </w:t>
      </w:r>
      <w:r w:rsidR="00D83AFD" w:rsidRPr="00D83AFD">
        <w:rPr>
          <w:rFonts w:ascii="Times New Roman" w:hAnsi="Times New Roman"/>
          <w:u w:val="single"/>
        </w:rPr>
        <w:t xml:space="preserve">prieskumu </w:t>
      </w:r>
      <w:r w:rsidR="00D83AFD" w:rsidRPr="00D83AFD">
        <w:rPr>
          <w:rFonts w:ascii="Times New Roman" w:hAnsi="Times New Roman"/>
          <w:sz w:val="24"/>
          <w:szCs w:val="24"/>
          <w:u w:val="single"/>
        </w:rPr>
        <w:t>informovať ministrov a vedúcich ostatných ústredných orgánov štátnej správy</w:t>
      </w:r>
    </w:p>
    <w:p w:rsidR="00101333" w:rsidRPr="003E1308" w:rsidRDefault="008966F2" w:rsidP="006F3B48">
      <w:pPr>
        <w:spacing w:after="0"/>
        <w:jc w:val="both"/>
        <w:rPr>
          <w:rFonts w:ascii="Times New Roman" w:hAnsi="Times New Roman"/>
          <w:bCs/>
          <w:sz w:val="24"/>
          <w:szCs w:val="24"/>
          <w:lang w:eastAsia="sk-SK"/>
        </w:rPr>
      </w:pPr>
      <w:r w:rsidRPr="003E1308">
        <w:rPr>
          <w:rFonts w:ascii="Times New Roman" w:hAnsi="Times New Roman"/>
          <w:bCs/>
          <w:sz w:val="24"/>
          <w:szCs w:val="24"/>
          <w:u w:val="single"/>
          <w:lang w:eastAsia="sk-SK"/>
        </w:rPr>
        <w:t>Zodpovedný</w:t>
      </w:r>
      <w:r w:rsidRPr="003E1308">
        <w:rPr>
          <w:rFonts w:ascii="Times New Roman" w:hAnsi="Times New Roman"/>
          <w:bCs/>
          <w:sz w:val="24"/>
          <w:szCs w:val="24"/>
          <w:lang w:eastAsia="sk-SK"/>
        </w:rPr>
        <w:t>:</w:t>
      </w:r>
      <w:r w:rsidR="00101333" w:rsidRPr="003E1308">
        <w:rPr>
          <w:rFonts w:ascii="Times New Roman" w:hAnsi="Times New Roman"/>
          <w:bCs/>
          <w:sz w:val="24"/>
          <w:szCs w:val="24"/>
          <w:lang w:eastAsia="sk-SK"/>
        </w:rPr>
        <w:t xml:space="preserve"> splnomocnen</w:t>
      </w:r>
      <w:r w:rsidRPr="003E1308">
        <w:rPr>
          <w:rFonts w:ascii="Times New Roman" w:hAnsi="Times New Roman"/>
          <w:bCs/>
          <w:sz w:val="24"/>
          <w:szCs w:val="24"/>
          <w:lang w:eastAsia="sk-SK"/>
        </w:rPr>
        <w:t>e</w:t>
      </w:r>
      <w:r w:rsidR="00101333" w:rsidRPr="003E1308">
        <w:rPr>
          <w:rFonts w:ascii="Times New Roman" w:hAnsi="Times New Roman"/>
          <w:bCs/>
          <w:sz w:val="24"/>
          <w:szCs w:val="24"/>
          <w:lang w:eastAsia="sk-SK"/>
        </w:rPr>
        <w:t xml:space="preserve">c </w:t>
      </w:r>
      <w:r w:rsidR="007A5B0D" w:rsidRPr="003E1308">
        <w:rPr>
          <w:rFonts w:ascii="Times New Roman" w:hAnsi="Times New Roman"/>
          <w:bCs/>
          <w:sz w:val="24"/>
          <w:szCs w:val="24"/>
          <w:lang w:eastAsia="sk-SK"/>
        </w:rPr>
        <w:t xml:space="preserve">vlády SR </w:t>
      </w:r>
      <w:r w:rsidR="00101333" w:rsidRPr="003E1308">
        <w:rPr>
          <w:rFonts w:ascii="Times New Roman" w:hAnsi="Times New Roman"/>
          <w:bCs/>
          <w:sz w:val="24"/>
          <w:szCs w:val="24"/>
          <w:lang w:eastAsia="sk-SK"/>
        </w:rPr>
        <w:t>pre rozvoj občianskej spoločnosti</w:t>
      </w:r>
    </w:p>
    <w:p w:rsidR="00101333" w:rsidRPr="003E1308" w:rsidRDefault="00101333" w:rsidP="006F3B48">
      <w:pPr>
        <w:spacing w:after="0"/>
        <w:jc w:val="both"/>
        <w:rPr>
          <w:rFonts w:ascii="Times New Roman" w:hAnsi="Times New Roman"/>
          <w:bCs/>
          <w:sz w:val="24"/>
          <w:szCs w:val="24"/>
          <w:lang w:eastAsia="sk-SK"/>
        </w:rPr>
      </w:pPr>
      <w:r w:rsidRPr="003E1308">
        <w:rPr>
          <w:rFonts w:ascii="Times New Roman" w:hAnsi="Times New Roman"/>
          <w:bCs/>
          <w:sz w:val="24"/>
          <w:szCs w:val="24"/>
          <w:u w:val="single"/>
          <w:lang w:eastAsia="sk-SK"/>
        </w:rPr>
        <w:t>Termín:</w:t>
      </w:r>
      <w:r w:rsidRPr="003E1308">
        <w:rPr>
          <w:rFonts w:ascii="Times New Roman" w:hAnsi="Times New Roman"/>
          <w:bCs/>
          <w:sz w:val="24"/>
          <w:szCs w:val="24"/>
          <w:lang w:eastAsia="sk-SK"/>
        </w:rPr>
        <w:t xml:space="preserve"> </w:t>
      </w:r>
      <w:r w:rsidR="009651FC">
        <w:rPr>
          <w:rFonts w:ascii="Times New Roman" w:hAnsi="Times New Roman"/>
          <w:sz w:val="24"/>
          <w:szCs w:val="24"/>
        </w:rPr>
        <w:t>31. marec</w:t>
      </w:r>
      <w:r w:rsidR="009651FC" w:rsidRPr="00DE58BA">
        <w:rPr>
          <w:rFonts w:ascii="Times New Roman" w:hAnsi="Times New Roman"/>
          <w:sz w:val="24"/>
          <w:szCs w:val="24"/>
        </w:rPr>
        <w:t xml:space="preserve"> 201</w:t>
      </w:r>
      <w:r w:rsidR="009651FC">
        <w:rPr>
          <w:rFonts w:ascii="Times New Roman" w:hAnsi="Times New Roman"/>
          <w:sz w:val="24"/>
          <w:szCs w:val="24"/>
        </w:rPr>
        <w:t>5</w:t>
      </w:r>
    </w:p>
    <w:p w:rsidR="00101333" w:rsidRPr="003E1308" w:rsidRDefault="00101333" w:rsidP="006F3B48">
      <w:pPr>
        <w:spacing w:after="0"/>
        <w:jc w:val="both"/>
        <w:rPr>
          <w:rFonts w:ascii="Times New Roman" w:hAnsi="Times New Roman"/>
          <w:bCs/>
          <w:sz w:val="24"/>
          <w:szCs w:val="24"/>
          <w:lang w:eastAsia="sk-SK"/>
        </w:rPr>
      </w:pPr>
    </w:p>
    <w:p w:rsidR="00101333" w:rsidRPr="003E1308" w:rsidRDefault="00101333" w:rsidP="006F3B48">
      <w:pPr>
        <w:spacing w:after="0"/>
        <w:jc w:val="both"/>
        <w:rPr>
          <w:rFonts w:ascii="Times New Roman" w:hAnsi="Times New Roman"/>
          <w:bCs/>
          <w:sz w:val="24"/>
          <w:szCs w:val="24"/>
          <w:u w:val="single"/>
          <w:lang w:eastAsia="sk-SK"/>
        </w:rPr>
      </w:pPr>
      <w:r w:rsidRPr="003E1308">
        <w:rPr>
          <w:rFonts w:ascii="Times New Roman" w:hAnsi="Times New Roman"/>
          <w:bCs/>
          <w:sz w:val="24"/>
          <w:szCs w:val="24"/>
          <w:u w:val="single"/>
          <w:lang w:eastAsia="sk-SK"/>
        </w:rPr>
        <w:t xml:space="preserve">Úloha č. </w:t>
      </w:r>
      <w:r w:rsidR="00CD58E3">
        <w:rPr>
          <w:rFonts w:ascii="Times New Roman" w:hAnsi="Times New Roman"/>
          <w:bCs/>
          <w:sz w:val="24"/>
          <w:szCs w:val="24"/>
          <w:u w:val="single"/>
          <w:lang w:eastAsia="sk-SK"/>
        </w:rPr>
        <w:t>4</w:t>
      </w:r>
    </w:p>
    <w:p w:rsidR="00101333" w:rsidRPr="003E1308" w:rsidRDefault="00101333" w:rsidP="006F3B48">
      <w:pPr>
        <w:spacing w:after="0"/>
        <w:jc w:val="both"/>
        <w:rPr>
          <w:rFonts w:ascii="Times New Roman" w:hAnsi="Times New Roman"/>
          <w:bCs/>
          <w:sz w:val="24"/>
          <w:szCs w:val="24"/>
          <w:u w:val="single"/>
          <w:lang w:eastAsia="sk-SK"/>
        </w:rPr>
      </w:pPr>
      <w:r w:rsidRPr="003E1308">
        <w:rPr>
          <w:rFonts w:ascii="Times New Roman" w:hAnsi="Times New Roman"/>
          <w:bCs/>
          <w:sz w:val="24"/>
          <w:szCs w:val="24"/>
          <w:u w:val="single"/>
          <w:lang w:eastAsia="sk-SK"/>
        </w:rPr>
        <w:t xml:space="preserve">Na základe vyhodnotenia dopytu </w:t>
      </w:r>
      <w:r w:rsidR="001432FE" w:rsidRPr="003E1308">
        <w:rPr>
          <w:rFonts w:ascii="Times New Roman" w:hAnsi="Times New Roman"/>
          <w:bCs/>
          <w:sz w:val="24"/>
          <w:szCs w:val="24"/>
          <w:u w:val="single"/>
          <w:lang w:eastAsia="sk-SK"/>
        </w:rPr>
        <w:t xml:space="preserve">verejnosti po najžiadanejších </w:t>
      </w:r>
      <w:r w:rsidRPr="003E1308">
        <w:rPr>
          <w:rFonts w:ascii="Times New Roman" w:hAnsi="Times New Roman"/>
          <w:bCs/>
          <w:sz w:val="24"/>
          <w:szCs w:val="24"/>
          <w:u w:val="single"/>
          <w:lang w:eastAsia="sk-SK"/>
        </w:rPr>
        <w:t xml:space="preserve">datasetoch </w:t>
      </w:r>
      <w:r w:rsidR="003E1308" w:rsidRPr="003E1308">
        <w:rPr>
          <w:rFonts w:ascii="Times New Roman" w:hAnsi="Times New Roman"/>
          <w:bCs/>
          <w:sz w:val="24"/>
          <w:szCs w:val="24"/>
          <w:u w:val="single"/>
          <w:lang w:eastAsia="sk-SK"/>
        </w:rPr>
        <w:t xml:space="preserve">prednostne </w:t>
      </w:r>
      <w:r w:rsidRPr="003E1308">
        <w:rPr>
          <w:rFonts w:ascii="Times New Roman" w:hAnsi="Times New Roman"/>
          <w:bCs/>
          <w:sz w:val="24"/>
          <w:szCs w:val="24"/>
          <w:u w:val="single"/>
          <w:lang w:eastAsia="sk-SK"/>
        </w:rPr>
        <w:t>zverejniť príslušné datasety na portáli otvorených dát</w:t>
      </w:r>
    </w:p>
    <w:p w:rsidR="00101333" w:rsidRPr="003E1308" w:rsidRDefault="00101333" w:rsidP="006F3B48">
      <w:pPr>
        <w:spacing w:after="0"/>
        <w:jc w:val="both"/>
        <w:rPr>
          <w:rFonts w:ascii="Times New Roman" w:hAnsi="Times New Roman"/>
          <w:bCs/>
          <w:sz w:val="24"/>
          <w:szCs w:val="24"/>
          <w:lang w:eastAsia="sk-SK"/>
        </w:rPr>
      </w:pPr>
      <w:r w:rsidRPr="003E1308">
        <w:rPr>
          <w:rFonts w:ascii="Times New Roman" w:hAnsi="Times New Roman"/>
          <w:bCs/>
          <w:sz w:val="24"/>
          <w:szCs w:val="24"/>
          <w:u w:val="single"/>
          <w:lang w:eastAsia="sk-SK"/>
        </w:rPr>
        <w:t>Zodpovední:</w:t>
      </w:r>
      <w:r w:rsidRPr="003E1308">
        <w:rPr>
          <w:rFonts w:ascii="Times New Roman" w:hAnsi="Times New Roman"/>
          <w:bCs/>
          <w:sz w:val="24"/>
          <w:szCs w:val="24"/>
          <w:lang w:eastAsia="sk-SK"/>
        </w:rPr>
        <w:t xml:space="preserve"> </w:t>
      </w:r>
      <w:r w:rsidR="004E0788" w:rsidRPr="003E1308">
        <w:rPr>
          <w:rFonts w:ascii="Times New Roman" w:hAnsi="Times New Roman"/>
          <w:sz w:val="24"/>
          <w:szCs w:val="24"/>
        </w:rPr>
        <w:t>ministri, predsedníčka Úradu geodézie, kartografie a</w:t>
      </w:r>
      <w:r w:rsidR="00CD3A57">
        <w:rPr>
          <w:rFonts w:ascii="Times New Roman" w:hAnsi="Times New Roman"/>
          <w:sz w:val="24"/>
          <w:szCs w:val="24"/>
        </w:rPr>
        <w:t> </w:t>
      </w:r>
      <w:r w:rsidR="004E0788" w:rsidRPr="003E1308">
        <w:rPr>
          <w:rFonts w:ascii="Times New Roman" w:hAnsi="Times New Roman"/>
          <w:sz w:val="24"/>
          <w:szCs w:val="24"/>
        </w:rPr>
        <w:t>katastra</w:t>
      </w:r>
      <w:r w:rsidR="00CD3A57">
        <w:rPr>
          <w:rFonts w:ascii="Times New Roman" w:hAnsi="Times New Roman"/>
          <w:sz w:val="24"/>
          <w:szCs w:val="24"/>
        </w:rPr>
        <w:t xml:space="preserve"> SR</w:t>
      </w:r>
      <w:r w:rsidR="004E0788" w:rsidRPr="003E1308">
        <w:rPr>
          <w:rFonts w:ascii="Times New Roman" w:hAnsi="Times New Roman"/>
          <w:sz w:val="24"/>
          <w:szCs w:val="24"/>
        </w:rPr>
        <w:t>, predsedníčka Štatistického úradu</w:t>
      </w:r>
      <w:r w:rsidR="00CD3A57">
        <w:rPr>
          <w:rFonts w:ascii="Times New Roman" w:hAnsi="Times New Roman"/>
          <w:sz w:val="24"/>
          <w:szCs w:val="24"/>
        </w:rPr>
        <w:t xml:space="preserve"> SR</w:t>
      </w:r>
      <w:r w:rsidR="004E0788" w:rsidRPr="003E1308">
        <w:rPr>
          <w:rFonts w:ascii="Times New Roman" w:hAnsi="Times New Roman"/>
          <w:sz w:val="24"/>
          <w:szCs w:val="24"/>
        </w:rPr>
        <w:t>, predsed</w:t>
      </w:r>
      <w:r w:rsidR="00D83AFD">
        <w:rPr>
          <w:rFonts w:ascii="Times New Roman" w:hAnsi="Times New Roman"/>
          <w:sz w:val="24"/>
          <w:szCs w:val="24"/>
        </w:rPr>
        <w:t>níčk</w:t>
      </w:r>
      <w:r w:rsidR="004E0788" w:rsidRPr="003E1308">
        <w:rPr>
          <w:rFonts w:ascii="Times New Roman" w:hAnsi="Times New Roman"/>
          <w:sz w:val="24"/>
          <w:szCs w:val="24"/>
        </w:rPr>
        <w:t>a Úradu pre verejné obstarávanie</w:t>
      </w:r>
      <w:r w:rsidR="00CD3A57">
        <w:rPr>
          <w:rFonts w:ascii="Times New Roman" w:hAnsi="Times New Roman"/>
          <w:sz w:val="24"/>
          <w:szCs w:val="24"/>
        </w:rPr>
        <w:t xml:space="preserve"> </w:t>
      </w:r>
    </w:p>
    <w:p w:rsidR="00101333" w:rsidRPr="00780A8A" w:rsidRDefault="00101333" w:rsidP="006F3B48">
      <w:pPr>
        <w:spacing w:after="0"/>
        <w:jc w:val="both"/>
        <w:rPr>
          <w:rFonts w:ascii="Times New Roman" w:hAnsi="Times New Roman"/>
          <w:bCs/>
          <w:sz w:val="24"/>
          <w:szCs w:val="24"/>
          <w:lang w:eastAsia="sk-SK"/>
        </w:rPr>
      </w:pPr>
      <w:r w:rsidRPr="003E1308">
        <w:rPr>
          <w:rFonts w:ascii="Times New Roman" w:hAnsi="Times New Roman"/>
          <w:bCs/>
          <w:sz w:val="24"/>
          <w:szCs w:val="24"/>
          <w:u w:val="single"/>
          <w:lang w:eastAsia="sk-SK"/>
        </w:rPr>
        <w:t>Termín:</w:t>
      </w:r>
      <w:r w:rsidRPr="003E1308">
        <w:rPr>
          <w:rFonts w:ascii="Times New Roman" w:hAnsi="Times New Roman"/>
          <w:bCs/>
          <w:sz w:val="24"/>
          <w:szCs w:val="24"/>
          <w:lang w:eastAsia="sk-SK"/>
        </w:rPr>
        <w:t xml:space="preserve"> 3</w:t>
      </w:r>
      <w:r w:rsidR="00DE58BA">
        <w:rPr>
          <w:rFonts w:ascii="Times New Roman" w:hAnsi="Times New Roman"/>
          <w:bCs/>
          <w:sz w:val="24"/>
          <w:szCs w:val="24"/>
          <w:lang w:eastAsia="sk-SK"/>
        </w:rPr>
        <w:t>0</w:t>
      </w:r>
      <w:r w:rsidRPr="003E1308">
        <w:rPr>
          <w:rFonts w:ascii="Times New Roman" w:hAnsi="Times New Roman"/>
          <w:bCs/>
          <w:sz w:val="24"/>
          <w:szCs w:val="24"/>
          <w:lang w:eastAsia="sk-SK"/>
        </w:rPr>
        <w:t xml:space="preserve">. </w:t>
      </w:r>
      <w:r w:rsidR="00DE58BA">
        <w:rPr>
          <w:rFonts w:ascii="Times New Roman" w:hAnsi="Times New Roman"/>
          <w:bCs/>
          <w:sz w:val="24"/>
          <w:szCs w:val="24"/>
          <w:lang w:eastAsia="sk-SK"/>
        </w:rPr>
        <w:t>jún</w:t>
      </w:r>
      <w:r w:rsidRPr="003E1308">
        <w:rPr>
          <w:rFonts w:ascii="Times New Roman" w:hAnsi="Times New Roman"/>
          <w:bCs/>
          <w:sz w:val="24"/>
          <w:szCs w:val="24"/>
          <w:lang w:eastAsia="sk-SK"/>
        </w:rPr>
        <w:t xml:space="preserve"> 201</w:t>
      </w:r>
      <w:r w:rsidR="007B0C7E">
        <w:rPr>
          <w:rFonts w:ascii="Times New Roman" w:hAnsi="Times New Roman"/>
          <w:bCs/>
          <w:sz w:val="24"/>
          <w:szCs w:val="24"/>
          <w:lang w:eastAsia="sk-SK"/>
        </w:rPr>
        <w:t>5</w:t>
      </w:r>
    </w:p>
    <w:p w:rsidR="00985BD6" w:rsidRDefault="00985BD6" w:rsidP="006F3B48">
      <w:pPr>
        <w:spacing w:after="0"/>
        <w:jc w:val="both"/>
        <w:rPr>
          <w:rFonts w:ascii="Times New Roman" w:hAnsi="Times New Roman"/>
          <w:bCs/>
          <w:sz w:val="24"/>
          <w:szCs w:val="24"/>
          <w:lang w:eastAsia="sk-SK"/>
        </w:rPr>
      </w:pPr>
    </w:p>
    <w:p w:rsidR="000B2E7A" w:rsidRPr="00D952E3" w:rsidRDefault="000B2E7A" w:rsidP="000B2E7A">
      <w:pPr>
        <w:pStyle w:val="Obyajntext"/>
        <w:spacing w:line="276" w:lineRule="auto"/>
        <w:jc w:val="both"/>
        <w:rPr>
          <w:rFonts w:ascii="Times New Roman" w:hAnsi="Times New Roman"/>
          <w:sz w:val="24"/>
          <w:szCs w:val="24"/>
        </w:rPr>
      </w:pPr>
      <w:r w:rsidRPr="00D952E3">
        <w:rPr>
          <w:rFonts w:ascii="Times New Roman" w:hAnsi="Times New Roman"/>
          <w:sz w:val="24"/>
          <w:szCs w:val="24"/>
        </w:rPr>
        <w:t xml:space="preserve">Úlohy súvisiace so sprístupnením a využívaním otvorených dát </w:t>
      </w:r>
      <w:r>
        <w:rPr>
          <w:rFonts w:ascii="Times New Roman" w:hAnsi="Times New Roman"/>
          <w:sz w:val="24"/>
          <w:szCs w:val="24"/>
        </w:rPr>
        <w:t>majú</w:t>
      </w:r>
      <w:r w:rsidRPr="00D952E3">
        <w:rPr>
          <w:rFonts w:ascii="Times New Roman" w:hAnsi="Times New Roman"/>
          <w:sz w:val="24"/>
          <w:szCs w:val="24"/>
        </w:rPr>
        <w:t xml:space="preserve"> prierezov</w:t>
      </w:r>
      <w:r>
        <w:rPr>
          <w:rFonts w:ascii="Times New Roman" w:hAnsi="Times New Roman"/>
          <w:sz w:val="24"/>
          <w:szCs w:val="24"/>
        </w:rPr>
        <w:t>ý</w:t>
      </w:r>
      <w:r w:rsidRPr="00D952E3">
        <w:rPr>
          <w:rFonts w:ascii="Times New Roman" w:hAnsi="Times New Roman"/>
          <w:sz w:val="24"/>
          <w:szCs w:val="24"/>
        </w:rPr>
        <w:t>, nadrezortn</w:t>
      </w:r>
      <w:r>
        <w:rPr>
          <w:rFonts w:ascii="Times New Roman" w:hAnsi="Times New Roman"/>
          <w:sz w:val="24"/>
          <w:szCs w:val="24"/>
        </w:rPr>
        <w:t>ý</w:t>
      </w:r>
      <w:r w:rsidRPr="00D952E3">
        <w:rPr>
          <w:rFonts w:ascii="Times New Roman" w:hAnsi="Times New Roman"/>
          <w:sz w:val="24"/>
          <w:szCs w:val="24"/>
        </w:rPr>
        <w:t xml:space="preserve"> charakter. Rovnako podpora týchto procesov je v gescii viacerých ústredných orgánov </w:t>
      </w:r>
      <w:r>
        <w:rPr>
          <w:rFonts w:ascii="Times New Roman" w:hAnsi="Times New Roman"/>
          <w:sz w:val="24"/>
          <w:szCs w:val="24"/>
        </w:rPr>
        <w:t>štátnej</w:t>
      </w:r>
      <w:r w:rsidRPr="00D952E3">
        <w:rPr>
          <w:rFonts w:ascii="Times New Roman" w:hAnsi="Times New Roman"/>
          <w:sz w:val="24"/>
          <w:szCs w:val="24"/>
        </w:rPr>
        <w:t xml:space="preserve"> správy</w:t>
      </w:r>
      <w:r>
        <w:rPr>
          <w:rFonts w:ascii="Times New Roman" w:hAnsi="Times New Roman"/>
          <w:sz w:val="24"/>
          <w:szCs w:val="24"/>
        </w:rPr>
        <w:t>:</w:t>
      </w:r>
      <w:r w:rsidRPr="00D952E3">
        <w:rPr>
          <w:rFonts w:ascii="Times New Roman" w:hAnsi="Times New Roman"/>
          <w:sz w:val="24"/>
          <w:szCs w:val="24"/>
        </w:rPr>
        <w:t xml:space="preserve"> vybudovanie centrálnej platformy a nástrojov na prácu s otvorenými údajmi zabezpečuje Úrad vlády SR v rámci prebiehajúceho projektu </w:t>
      </w:r>
      <w:r w:rsidR="00562F8B" w:rsidRPr="00562F8B">
        <w:rPr>
          <w:rFonts w:ascii="Times New Roman" w:hAnsi="Times New Roman" w:cs="Calibri"/>
          <w:sz w:val="24"/>
          <w:szCs w:val="24"/>
        </w:rPr>
        <w:t>Elektronické služby Úradu vlády Slovenskej republiky - eDemokracia a otvorená vláda</w:t>
      </w:r>
      <w:r w:rsidRPr="00D952E3">
        <w:rPr>
          <w:rFonts w:ascii="Times New Roman" w:hAnsi="Times New Roman"/>
          <w:sz w:val="24"/>
          <w:szCs w:val="24"/>
        </w:rPr>
        <w:t>, za tvorbu štandardov pre otvorené údaje a celkovú koncepciu informatizácie spoločnosti</w:t>
      </w:r>
      <w:r w:rsidRPr="000B2E7A">
        <w:rPr>
          <w:rFonts w:ascii="Times New Roman" w:hAnsi="Times New Roman"/>
          <w:sz w:val="24"/>
          <w:szCs w:val="24"/>
        </w:rPr>
        <w:t xml:space="preserve"> </w:t>
      </w:r>
      <w:r w:rsidRPr="00D952E3">
        <w:rPr>
          <w:rFonts w:ascii="Times New Roman" w:hAnsi="Times New Roman"/>
          <w:sz w:val="24"/>
          <w:szCs w:val="24"/>
        </w:rPr>
        <w:t>zodpovedá</w:t>
      </w:r>
      <w:r w:rsidRPr="000B2E7A">
        <w:rPr>
          <w:rFonts w:ascii="Times New Roman" w:hAnsi="Times New Roman"/>
          <w:sz w:val="24"/>
          <w:szCs w:val="24"/>
        </w:rPr>
        <w:t xml:space="preserve"> </w:t>
      </w:r>
      <w:r w:rsidRPr="00D952E3">
        <w:rPr>
          <w:rFonts w:ascii="Times New Roman" w:hAnsi="Times New Roman"/>
          <w:sz w:val="24"/>
          <w:szCs w:val="24"/>
        </w:rPr>
        <w:t>Ministerstvo financií SR</w:t>
      </w:r>
      <w:r w:rsidR="00791F31" w:rsidRPr="00B75A30">
        <w:rPr>
          <w:rStyle w:val="Odkaznapoznmkupodiarou"/>
          <w:rFonts w:ascii="Times New Roman" w:hAnsi="Times New Roman"/>
          <w:sz w:val="24"/>
          <w:szCs w:val="24"/>
        </w:rPr>
        <w:footnoteReference w:id="10"/>
      </w:r>
      <w:r w:rsidRPr="00D952E3">
        <w:rPr>
          <w:rFonts w:ascii="Times New Roman" w:hAnsi="Times New Roman"/>
          <w:sz w:val="24"/>
          <w:szCs w:val="24"/>
        </w:rPr>
        <w:t xml:space="preserve">, </w:t>
      </w:r>
      <w:r w:rsidRPr="00D952E3">
        <w:rPr>
          <w:rFonts w:ascii="Times New Roman" w:hAnsi="Times New Roman"/>
          <w:sz w:val="24"/>
          <w:szCs w:val="24"/>
        </w:rPr>
        <w:lastRenderedPageBreak/>
        <w:t>gestorom platnej legislatívy súvisiacej so sprístupňovaním údajov</w:t>
      </w:r>
      <w:r>
        <w:rPr>
          <w:rStyle w:val="Odkaznapoznmkupodiarou"/>
          <w:rFonts w:ascii="Times New Roman" w:hAnsi="Times New Roman"/>
          <w:sz w:val="24"/>
          <w:szCs w:val="24"/>
        </w:rPr>
        <w:footnoteReference w:id="11"/>
      </w:r>
      <w:r w:rsidRPr="00D952E3">
        <w:rPr>
          <w:rFonts w:ascii="Times New Roman" w:hAnsi="Times New Roman"/>
          <w:sz w:val="24"/>
          <w:szCs w:val="24"/>
        </w:rPr>
        <w:t xml:space="preserve"> je Ministerstvo spravodlivosti SR a napokon viaceré konkrétne úlohy súvisiace so</w:t>
      </w:r>
      <w:r w:rsidR="007A3793">
        <w:rPr>
          <w:rFonts w:ascii="Times New Roman" w:hAnsi="Times New Roman"/>
          <w:sz w:val="24"/>
          <w:szCs w:val="24"/>
        </w:rPr>
        <w:t> </w:t>
      </w:r>
      <w:r w:rsidRPr="00D952E3">
        <w:rPr>
          <w:rFonts w:ascii="Times New Roman" w:hAnsi="Times New Roman"/>
          <w:sz w:val="24"/>
          <w:szCs w:val="24"/>
        </w:rPr>
        <w:t xml:space="preserve">sprístupňovaním otvorených údajov </w:t>
      </w:r>
      <w:r>
        <w:rPr>
          <w:rFonts w:ascii="Times New Roman" w:hAnsi="Times New Roman"/>
          <w:sz w:val="24"/>
          <w:szCs w:val="24"/>
        </w:rPr>
        <w:t xml:space="preserve">boli a </w:t>
      </w:r>
      <w:r w:rsidRPr="00D952E3">
        <w:rPr>
          <w:rFonts w:ascii="Times New Roman" w:hAnsi="Times New Roman"/>
          <w:sz w:val="24"/>
          <w:szCs w:val="24"/>
        </w:rPr>
        <w:t xml:space="preserve">sú obsiahnuté </w:t>
      </w:r>
      <w:r>
        <w:rPr>
          <w:rFonts w:ascii="Times New Roman" w:hAnsi="Times New Roman"/>
          <w:sz w:val="24"/>
          <w:szCs w:val="24"/>
        </w:rPr>
        <w:t>v akčných plánoch Iniciatívy pre otvorené vládnutie</w:t>
      </w:r>
      <w:r w:rsidRPr="00D952E3">
        <w:rPr>
          <w:rFonts w:ascii="Times New Roman" w:hAnsi="Times New Roman"/>
          <w:sz w:val="24"/>
          <w:szCs w:val="24"/>
        </w:rPr>
        <w:t xml:space="preserve">. </w:t>
      </w:r>
      <w:r>
        <w:rPr>
          <w:rFonts w:ascii="Times New Roman" w:hAnsi="Times New Roman"/>
          <w:sz w:val="24"/>
          <w:szCs w:val="24"/>
        </w:rPr>
        <w:t>J</w:t>
      </w:r>
      <w:r w:rsidRPr="00D952E3">
        <w:rPr>
          <w:rFonts w:ascii="Times New Roman" w:hAnsi="Times New Roman"/>
          <w:sz w:val="24"/>
          <w:szCs w:val="24"/>
        </w:rPr>
        <w:t xml:space="preserve">e </w:t>
      </w:r>
      <w:r>
        <w:rPr>
          <w:rFonts w:ascii="Times New Roman" w:hAnsi="Times New Roman"/>
          <w:sz w:val="24"/>
          <w:szCs w:val="24"/>
        </w:rPr>
        <w:t>p</w:t>
      </w:r>
      <w:r w:rsidRPr="00D952E3">
        <w:rPr>
          <w:rFonts w:ascii="Times New Roman" w:hAnsi="Times New Roman"/>
          <w:sz w:val="24"/>
          <w:szCs w:val="24"/>
        </w:rPr>
        <w:t xml:space="preserve">reto </w:t>
      </w:r>
      <w:r>
        <w:rPr>
          <w:rFonts w:ascii="Times New Roman" w:hAnsi="Times New Roman"/>
          <w:sz w:val="24"/>
          <w:szCs w:val="24"/>
        </w:rPr>
        <w:t>potrebné</w:t>
      </w:r>
      <w:r w:rsidRPr="00D952E3">
        <w:rPr>
          <w:rFonts w:ascii="Times New Roman" w:hAnsi="Times New Roman"/>
          <w:sz w:val="24"/>
          <w:szCs w:val="24"/>
        </w:rPr>
        <w:t xml:space="preserve"> zaistiť koordináciu postupu všetkých dotknutých subjektov a urč</w:t>
      </w:r>
      <w:r>
        <w:rPr>
          <w:rFonts w:ascii="Times New Roman" w:hAnsi="Times New Roman"/>
          <w:sz w:val="24"/>
          <w:szCs w:val="24"/>
        </w:rPr>
        <w:t>iť</w:t>
      </w:r>
      <w:r w:rsidRPr="00D952E3">
        <w:rPr>
          <w:rFonts w:ascii="Times New Roman" w:hAnsi="Times New Roman"/>
          <w:sz w:val="24"/>
          <w:szCs w:val="24"/>
        </w:rPr>
        <w:t xml:space="preserve"> spoločn</w:t>
      </w:r>
      <w:r>
        <w:rPr>
          <w:rFonts w:ascii="Times New Roman" w:hAnsi="Times New Roman"/>
          <w:sz w:val="24"/>
          <w:szCs w:val="24"/>
        </w:rPr>
        <w:t>é</w:t>
      </w:r>
      <w:r w:rsidRPr="00D952E3">
        <w:rPr>
          <w:rFonts w:ascii="Times New Roman" w:hAnsi="Times New Roman"/>
          <w:sz w:val="24"/>
          <w:szCs w:val="24"/>
        </w:rPr>
        <w:t xml:space="preserve"> cie</w:t>
      </w:r>
      <w:r>
        <w:rPr>
          <w:rFonts w:ascii="Times New Roman" w:hAnsi="Times New Roman"/>
          <w:sz w:val="24"/>
          <w:szCs w:val="24"/>
        </w:rPr>
        <w:t>le</w:t>
      </w:r>
      <w:r w:rsidRPr="00D952E3">
        <w:rPr>
          <w:rFonts w:ascii="Times New Roman" w:hAnsi="Times New Roman"/>
          <w:sz w:val="24"/>
          <w:szCs w:val="24"/>
        </w:rPr>
        <w:t xml:space="preserve"> a</w:t>
      </w:r>
      <w:r>
        <w:rPr>
          <w:rFonts w:ascii="Times New Roman" w:hAnsi="Times New Roman"/>
          <w:sz w:val="24"/>
          <w:szCs w:val="24"/>
        </w:rPr>
        <w:t> </w:t>
      </w:r>
      <w:r w:rsidRPr="00D952E3">
        <w:rPr>
          <w:rFonts w:ascii="Times New Roman" w:hAnsi="Times New Roman"/>
          <w:sz w:val="24"/>
          <w:szCs w:val="24"/>
        </w:rPr>
        <w:t>nástroj</w:t>
      </w:r>
      <w:r>
        <w:rPr>
          <w:rFonts w:ascii="Times New Roman" w:hAnsi="Times New Roman"/>
          <w:sz w:val="24"/>
          <w:szCs w:val="24"/>
        </w:rPr>
        <w:t>e,</w:t>
      </w:r>
      <w:r w:rsidRPr="00D952E3">
        <w:rPr>
          <w:rFonts w:ascii="Times New Roman" w:hAnsi="Times New Roman"/>
          <w:sz w:val="24"/>
          <w:szCs w:val="24"/>
        </w:rPr>
        <w:t xml:space="preserve"> pomocou ktorých budú realizované. Za týmto účelom </w:t>
      </w:r>
      <w:r>
        <w:rPr>
          <w:rFonts w:ascii="Times New Roman" w:hAnsi="Times New Roman"/>
          <w:sz w:val="24"/>
          <w:szCs w:val="24"/>
        </w:rPr>
        <w:t>je vhodné</w:t>
      </w:r>
      <w:r w:rsidRPr="00D952E3">
        <w:rPr>
          <w:rFonts w:ascii="Times New Roman" w:hAnsi="Times New Roman"/>
          <w:sz w:val="24"/>
          <w:szCs w:val="24"/>
        </w:rPr>
        <w:t xml:space="preserve"> vytvor</w:t>
      </w:r>
      <w:r>
        <w:rPr>
          <w:rFonts w:ascii="Times New Roman" w:hAnsi="Times New Roman"/>
          <w:sz w:val="24"/>
          <w:szCs w:val="24"/>
        </w:rPr>
        <w:t>iť jednotnú s</w:t>
      </w:r>
      <w:r w:rsidRPr="00D952E3">
        <w:rPr>
          <w:rFonts w:ascii="Times New Roman" w:hAnsi="Times New Roman"/>
          <w:sz w:val="24"/>
          <w:szCs w:val="24"/>
        </w:rPr>
        <w:t>tratégi</w:t>
      </w:r>
      <w:r>
        <w:rPr>
          <w:rFonts w:ascii="Times New Roman" w:hAnsi="Times New Roman"/>
          <w:sz w:val="24"/>
          <w:szCs w:val="24"/>
        </w:rPr>
        <w:t>u</w:t>
      </w:r>
      <w:r w:rsidRPr="00D952E3">
        <w:rPr>
          <w:rFonts w:ascii="Times New Roman" w:hAnsi="Times New Roman"/>
          <w:sz w:val="24"/>
          <w:szCs w:val="24"/>
        </w:rPr>
        <w:t xml:space="preserve"> sprístupnenia a používania otvorených dát verejnej správy SR.</w:t>
      </w:r>
    </w:p>
    <w:p w:rsidR="000B2E7A" w:rsidRDefault="000B2E7A" w:rsidP="000B2E7A">
      <w:pPr>
        <w:pStyle w:val="Obyajntext"/>
        <w:spacing w:line="276" w:lineRule="auto"/>
        <w:rPr>
          <w:rFonts w:ascii="Times New Roman" w:hAnsi="Times New Roman"/>
          <w:sz w:val="24"/>
          <w:szCs w:val="24"/>
        </w:rPr>
      </w:pPr>
    </w:p>
    <w:p w:rsidR="000B2E7A" w:rsidRPr="000B2E7A" w:rsidRDefault="000B2E7A" w:rsidP="000B2E7A">
      <w:pPr>
        <w:pStyle w:val="Obyajntext"/>
        <w:spacing w:line="276" w:lineRule="auto"/>
        <w:rPr>
          <w:rFonts w:ascii="Times New Roman" w:hAnsi="Times New Roman"/>
          <w:sz w:val="24"/>
          <w:szCs w:val="24"/>
          <w:u w:val="single"/>
        </w:rPr>
      </w:pPr>
      <w:r w:rsidRPr="000B2E7A">
        <w:rPr>
          <w:rFonts w:ascii="Times New Roman" w:hAnsi="Times New Roman"/>
          <w:sz w:val="24"/>
          <w:szCs w:val="24"/>
          <w:u w:val="single"/>
        </w:rPr>
        <w:t>Úloha č. 5</w:t>
      </w:r>
    </w:p>
    <w:p w:rsidR="000B2E7A" w:rsidRPr="000B2E7A" w:rsidRDefault="000B2E7A" w:rsidP="000B2E7A">
      <w:pPr>
        <w:pStyle w:val="Obyajntext"/>
        <w:spacing w:line="276" w:lineRule="auto"/>
        <w:rPr>
          <w:rFonts w:ascii="Times New Roman" w:hAnsi="Times New Roman"/>
          <w:sz w:val="24"/>
          <w:szCs w:val="24"/>
          <w:u w:val="single"/>
        </w:rPr>
      </w:pPr>
      <w:r w:rsidRPr="000B2E7A">
        <w:rPr>
          <w:rFonts w:ascii="Times New Roman" w:hAnsi="Times New Roman"/>
          <w:sz w:val="24"/>
          <w:szCs w:val="24"/>
          <w:u w:val="single"/>
        </w:rPr>
        <w:t xml:space="preserve">Vypracovať </w:t>
      </w:r>
      <w:r>
        <w:rPr>
          <w:rFonts w:ascii="Times New Roman" w:hAnsi="Times New Roman"/>
          <w:sz w:val="24"/>
          <w:szCs w:val="24"/>
          <w:u w:val="single"/>
        </w:rPr>
        <w:t>s</w:t>
      </w:r>
      <w:r w:rsidRPr="000B2E7A">
        <w:rPr>
          <w:rFonts w:ascii="Times New Roman" w:hAnsi="Times New Roman"/>
          <w:sz w:val="24"/>
          <w:szCs w:val="24"/>
          <w:u w:val="single"/>
        </w:rPr>
        <w:t>tratégiu sprístupnenia a používania o</w:t>
      </w:r>
      <w:r>
        <w:rPr>
          <w:rFonts w:ascii="Times New Roman" w:hAnsi="Times New Roman"/>
          <w:sz w:val="24"/>
          <w:szCs w:val="24"/>
          <w:u w:val="single"/>
        </w:rPr>
        <w:t>tvorených dát verejnej správy</w:t>
      </w:r>
      <w:r w:rsidR="008E4174">
        <w:rPr>
          <w:rFonts w:ascii="Times New Roman" w:hAnsi="Times New Roman"/>
          <w:sz w:val="24"/>
          <w:szCs w:val="24"/>
          <w:u w:val="single"/>
        </w:rPr>
        <w:t xml:space="preserve"> a predložiť ju na rokovanie vlády</w:t>
      </w:r>
    </w:p>
    <w:p w:rsidR="000B2E7A" w:rsidRPr="00D952E3" w:rsidRDefault="000B2E7A" w:rsidP="000B2E7A">
      <w:pPr>
        <w:pStyle w:val="Obyajntext"/>
        <w:spacing w:line="276" w:lineRule="auto"/>
        <w:rPr>
          <w:rFonts w:ascii="Times New Roman" w:hAnsi="Times New Roman"/>
          <w:sz w:val="24"/>
          <w:szCs w:val="24"/>
        </w:rPr>
      </w:pPr>
      <w:r w:rsidRPr="000B2E7A">
        <w:rPr>
          <w:rFonts w:ascii="Times New Roman" w:hAnsi="Times New Roman"/>
          <w:sz w:val="24"/>
          <w:szCs w:val="24"/>
          <w:u w:val="single"/>
        </w:rPr>
        <w:t>Zodpovedný</w:t>
      </w:r>
      <w:r w:rsidRPr="00D952E3">
        <w:rPr>
          <w:rFonts w:ascii="Times New Roman" w:hAnsi="Times New Roman"/>
          <w:sz w:val="24"/>
          <w:szCs w:val="24"/>
        </w:rPr>
        <w:t xml:space="preserve">: vedúci Úradu </w:t>
      </w:r>
      <w:r>
        <w:rPr>
          <w:rFonts w:ascii="Times New Roman" w:hAnsi="Times New Roman"/>
          <w:sz w:val="24"/>
          <w:szCs w:val="24"/>
        </w:rPr>
        <w:t>v</w:t>
      </w:r>
      <w:r w:rsidRPr="00D952E3">
        <w:rPr>
          <w:rFonts w:ascii="Times New Roman" w:hAnsi="Times New Roman"/>
          <w:sz w:val="24"/>
          <w:szCs w:val="24"/>
        </w:rPr>
        <w:t>lády SR</w:t>
      </w:r>
    </w:p>
    <w:p w:rsidR="000B2E7A" w:rsidRPr="00D952E3" w:rsidRDefault="000B2E7A" w:rsidP="000B2E7A">
      <w:pPr>
        <w:pStyle w:val="Obyajntext"/>
        <w:spacing w:line="276" w:lineRule="auto"/>
        <w:rPr>
          <w:rFonts w:ascii="Times New Roman" w:hAnsi="Times New Roman"/>
          <w:sz w:val="24"/>
          <w:szCs w:val="24"/>
        </w:rPr>
      </w:pPr>
      <w:r w:rsidRPr="000B2E7A">
        <w:rPr>
          <w:rFonts w:ascii="Times New Roman" w:hAnsi="Times New Roman"/>
          <w:sz w:val="24"/>
          <w:szCs w:val="24"/>
          <w:u w:val="single"/>
        </w:rPr>
        <w:t>Termín</w:t>
      </w:r>
      <w:r w:rsidRPr="00D952E3">
        <w:rPr>
          <w:rFonts w:ascii="Times New Roman" w:hAnsi="Times New Roman"/>
          <w:sz w:val="24"/>
          <w:szCs w:val="24"/>
        </w:rPr>
        <w:t xml:space="preserve">: </w:t>
      </w:r>
      <w:r>
        <w:rPr>
          <w:rFonts w:ascii="Times New Roman" w:hAnsi="Times New Roman"/>
          <w:sz w:val="24"/>
          <w:szCs w:val="24"/>
        </w:rPr>
        <w:t xml:space="preserve">31. </w:t>
      </w:r>
      <w:r w:rsidR="009651FC">
        <w:rPr>
          <w:rFonts w:ascii="Times New Roman" w:hAnsi="Times New Roman"/>
          <w:sz w:val="24"/>
          <w:szCs w:val="24"/>
        </w:rPr>
        <w:t>máj</w:t>
      </w:r>
      <w:r w:rsidRPr="00D952E3">
        <w:rPr>
          <w:rFonts w:ascii="Times New Roman" w:hAnsi="Times New Roman"/>
          <w:sz w:val="24"/>
          <w:szCs w:val="24"/>
        </w:rPr>
        <w:t xml:space="preserve"> 201</w:t>
      </w:r>
      <w:r w:rsidR="00D010C2">
        <w:rPr>
          <w:rFonts w:ascii="Times New Roman" w:hAnsi="Times New Roman"/>
          <w:sz w:val="24"/>
          <w:szCs w:val="24"/>
        </w:rPr>
        <w:t>5</w:t>
      </w:r>
    </w:p>
    <w:p w:rsidR="006E1F81" w:rsidRPr="00780A8A" w:rsidRDefault="006E1F81" w:rsidP="006F3B48">
      <w:pPr>
        <w:spacing w:after="0"/>
        <w:jc w:val="both"/>
        <w:rPr>
          <w:rFonts w:ascii="Times New Roman" w:hAnsi="Times New Roman"/>
          <w:bCs/>
          <w:sz w:val="24"/>
          <w:szCs w:val="24"/>
          <w:lang w:eastAsia="sk-SK"/>
        </w:rPr>
      </w:pPr>
    </w:p>
    <w:p w:rsidR="00154E35" w:rsidRPr="00780A8A" w:rsidRDefault="00154E35" w:rsidP="006F3B48">
      <w:pPr>
        <w:spacing w:after="0"/>
        <w:jc w:val="both"/>
        <w:rPr>
          <w:rFonts w:ascii="Times New Roman" w:hAnsi="Times New Roman"/>
          <w:bCs/>
          <w:sz w:val="24"/>
          <w:szCs w:val="24"/>
          <w:lang w:eastAsia="sk-SK"/>
        </w:rPr>
      </w:pPr>
    </w:p>
    <w:p w:rsidR="00700054" w:rsidRPr="00F055AE" w:rsidRDefault="00700054" w:rsidP="00FB5E73">
      <w:pPr>
        <w:pStyle w:val="Nadpis2"/>
        <w:numPr>
          <w:ilvl w:val="1"/>
          <w:numId w:val="11"/>
        </w:numPr>
        <w:spacing w:before="0"/>
        <w:ind w:left="851" w:hanging="567"/>
        <w:jc w:val="both"/>
        <w:rPr>
          <w:rFonts w:ascii="Times New Roman" w:eastAsia="Times New Roman" w:hAnsi="Times New Roman"/>
          <w:lang w:eastAsia="sk-SK"/>
        </w:rPr>
      </w:pPr>
      <w:bookmarkStart w:id="5" w:name="_Toc405965023"/>
      <w:r w:rsidRPr="00F055AE">
        <w:rPr>
          <w:rFonts w:ascii="Times New Roman" w:hAnsi="Times New Roman"/>
        </w:rPr>
        <w:t xml:space="preserve">Webová aplikácia pre </w:t>
      </w:r>
      <w:r w:rsidR="003E4342">
        <w:rPr>
          <w:rFonts w:ascii="Times New Roman" w:hAnsi="Times New Roman"/>
        </w:rPr>
        <w:t xml:space="preserve">európske </w:t>
      </w:r>
      <w:r w:rsidRPr="00F055AE">
        <w:rPr>
          <w:rFonts w:ascii="Times New Roman" w:hAnsi="Times New Roman"/>
        </w:rPr>
        <w:t xml:space="preserve">štrukturálne </w:t>
      </w:r>
      <w:r w:rsidR="003E4342">
        <w:rPr>
          <w:rFonts w:ascii="Times New Roman" w:hAnsi="Times New Roman"/>
        </w:rPr>
        <w:t xml:space="preserve">a investičné </w:t>
      </w:r>
      <w:r w:rsidRPr="00F055AE">
        <w:rPr>
          <w:rFonts w:ascii="Times New Roman" w:hAnsi="Times New Roman"/>
        </w:rPr>
        <w:t>fondy, Finančný mechanizmus EHP, Nórsky finančný mechanizmus, Švajčiarsky finančný mechanizmus a dotačné schémy</w:t>
      </w:r>
      <w:r w:rsidR="009316C6" w:rsidRPr="00F055AE">
        <w:rPr>
          <w:rFonts w:ascii="Times New Roman" w:hAnsi="Times New Roman"/>
        </w:rPr>
        <w:t xml:space="preserve"> zo štátneho rozpočtu SR</w:t>
      </w:r>
      <w:bookmarkEnd w:id="5"/>
    </w:p>
    <w:p w:rsidR="008F299C" w:rsidRPr="00780A8A" w:rsidRDefault="008F299C" w:rsidP="006F3B48">
      <w:pPr>
        <w:spacing w:after="0"/>
        <w:jc w:val="both"/>
        <w:rPr>
          <w:rFonts w:ascii="Times New Roman" w:hAnsi="Times New Roman"/>
          <w:b/>
          <w:bCs/>
          <w:sz w:val="24"/>
          <w:szCs w:val="24"/>
          <w:lang w:eastAsia="sk-SK"/>
        </w:rPr>
      </w:pPr>
    </w:p>
    <w:p w:rsidR="002B51ED" w:rsidRPr="002B51ED" w:rsidRDefault="00700054" w:rsidP="00BE6749">
      <w:pPr>
        <w:spacing w:after="0"/>
        <w:jc w:val="both"/>
        <w:rPr>
          <w:rFonts w:ascii="Times New Roman" w:hAnsi="Times New Roman"/>
          <w:bCs/>
          <w:sz w:val="24"/>
          <w:szCs w:val="24"/>
          <w:lang w:eastAsia="sk-SK"/>
        </w:rPr>
      </w:pPr>
      <w:r w:rsidRPr="00780A8A">
        <w:rPr>
          <w:rFonts w:ascii="Times New Roman" w:hAnsi="Times New Roman"/>
          <w:bCs/>
          <w:sz w:val="24"/>
          <w:szCs w:val="24"/>
          <w:lang w:eastAsia="sk-SK"/>
        </w:rPr>
        <w:t xml:space="preserve">Webová aplikácia nadväzuje na proces jej vytvorenia, ktorý bol definovaný </w:t>
      </w:r>
      <w:r w:rsidR="001E36E7">
        <w:rPr>
          <w:rFonts w:ascii="Times New Roman" w:hAnsi="Times New Roman"/>
          <w:bCs/>
          <w:sz w:val="24"/>
          <w:szCs w:val="24"/>
          <w:lang w:eastAsia="sk-SK"/>
        </w:rPr>
        <w:t>v</w:t>
      </w:r>
      <w:r w:rsidRPr="00780A8A">
        <w:rPr>
          <w:rFonts w:ascii="Times New Roman" w:hAnsi="Times New Roman"/>
          <w:bCs/>
          <w:sz w:val="24"/>
          <w:szCs w:val="24"/>
          <w:lang w:eastAsia="sk-SK"/>
        </w:rPr>
        <w:t xml:space="preserve">  </w:t>
      </w:r>
      <w:r w:rsidR="0097466E">
        <w:rPr>
          <w:rFonts w:ascii="Times New Roman" w:hAnsi="Times New Roman"/>
          <w:bCs/>
          <w:sz w:val="24"/>
          <w:szCs w:val="24"/>
          <w:lang w:eastAsia="sk-SK"/>
        </w:rPr>
        <w:t>a</w:t>
      </w:r>
      <w:r w:rsidRPr="00780A8A">
        <w:rPr>
          <w:rFonts w:ascii="Times New Roman" w:hAnsi="Times New Roman"/>
          <w:bCs/>
          <w:sz w:val="24"/>
          <w:szCs w:val="24"/>
          <w:lang w:eastAsia="sk-SK"/>
        </w:rPr>
        <w:t>kčnom pláne</w:t>
      </w:r>
      <w:r w:rsidR="003F19D3">
        <w:rPr>
          <w:rFonts w:ascii="Times New Roman" w:hAnsi="Times New Roman"/>
          <w:bCs/>
          <w:sz w:val="24"/>
          <w:szCs w:val="24"/>
          <w:lang w:eastAsia="sk-SK"/>
        </w:rPr>
        <w:t xml:space="preserve"> </w:t>
      </w:r>
      <w:r w:rsidR="001E36E7">
        <w:rPr>
          <w:rFonts w:ascii="Times New Roman" w:hAnsi="Times New Roman"/>
          <w:bCs/>
          <w:sz w:val="24"/>
          <w:szCs w:val="24"/>
          <w:lang w:eastAsia="sk-SK"/>
        </w:rPr>
        <w:t xml:space="preserve">2012 </w:t>
      </w:r>
      <w:r w:rsidR="003F19D3">
        <w:rPr>
          <w:rFonts w:ascii="Times New Roman" w:hAnsi="Times New Roman"/>
          <w:bCs/>
          <w:sz w:val="24"/>
          <w:szCs w:val="24"/>
          <w:lang w:eastAsia="sk-SK"/>
        </w:rPr>
        <w:t>–</w:t>
      </w:r>
      <w:r w:rsidR="001E36E7">
        <w:rPr>
          <w:rFonts w:ascii="Times New Roman" w:hAnsi="Times New Roman"/>
          <w:bCs/>
          <w:sz w:val="24"/>
          <w:szCs w:val="24"/>
          <w:lang w:eastAsia="sk-SK"/>
        </w:rPr>
        <w:t xml:space="preserve"> 2013</w:t>
      </w:r>
      <w:r w:rsidR="003F19D3">
        <w:rPr>
          <w:rFonts w:ascii="Times New Roman" w:hAnsi="Times New Roman"/>
          <w:bCs/>
          <w:sz w:val="24"/>
          <w:szCs w:val="24"/>
          <w:lang w:eastAsia="sk-SK"/>
        </w:rPr>
        <w:t xml:space="preserve"> a</w:t>
      </w:r>
      <w:r w:rsidR="00052FD5">
        <w:rPr>
          <w:rFonts w:ascii="Times New Roman" w:hAnsi="Times New Roman"/>
          <w:bCs/>
          <w:sz w:val="24"/>
          <w:szCs w:val="24"/>
          <w:lang w:eastAsia="sk-SK"/>
        </w:rPr>
        <w:t xml:space="preserve"> v úlohe C.16 </w:t>
      </w:r>
      <w:r w:rsidR="003F19D3">
        <w:rPr>
          <w:rFonts w:ascii="Times New Roman" w:hAnsi="Times New Roman"/>
          <w:bCs/>
          <w:sz w:val="24"/>
          <w:szCs w:val="24"/>
          <w:lang w:eastAsia="sk-SK"/>
        </w:rPr>
        <w:t>uznesen</w:t>
      </w:r>
      <w:r w:rsidR="00052FD5">
        <w:rPr>
          <w:rFonts w:ascii="Times New Roman" w:hAnsi="Times New Roman"/>
          <w:bCs/>
          <w:sz w:val="24"/>
          <w:szCs w:val="24"/>
          <w:lang w:eastAsia="sk-SK"/>
        </w:rPr>
        <w:t>ia</w:t>
      </w:r>
      <w:r w:rsidR="003F19D3">
        <w:rPr>
          <w:rFonts w:ascii="Times New Roman" w:hAnsi="Times New Roman"/>
          <w:bCs/>
          <w:sz w:val="24"/>
          <w:szCs w:val="24"/>
          <w:lang w:eastAsia="sk-SK"/>
        </w:rPr>
        <w:t xml:space="preserve"> vlády SR č. 50 z roku 2012</w:t>
      </w:r>
      <w:r w:rsidR="002B51ED">
        <w:rPr>
          <w:rFonts w:ascii="Times New Roman" w:hAnsi="Times New Roman"/>
          <w:bCs/>
          <w:sz w:val="24"/>
          <w:szCs w:val="24"/>
          <w:lang w:eastAsia="sk-SK"/>
        </w:rPr>
        <w:t xml:space="preserve"> „spustiť portál o aktuálnom využívaní štrukturálnych fondov, </w:t>
      </w:r>
      <w:r w:rsidR="002B51ED" w:rsidRPr="00780A8A">
        <w:rPr>
          <w:rFonts w:ascii="Times New Roman" w:hAnsi="Times New Roman"/>
          <w:sz w:val="24"/>
          <w:szCs w:val="24"/>
        </w:rPr>
        <w:t>Finančn</w:t>
      </w:r>
      <w:r w:rsidR="002B51ED">
        <w:rPr>
          <w:rFonts w:ascii="Times New Roman" w:hAnsi="Times New Roman"/>
          <w:sz w:val="24"/>
          <w:szCs w:val="24"/>
        </w:rPr>
        <w:t>om</w:t>
      </w:r>
      <w:r w:rsidR="002B51ED" w:rsidRPr="00780A8A">
        <w:rPr>
          <w:rFonts w:ascii="Times New Roman" w:hAnsi="Times New Roman"/>
          <w:sz w:val="24"/>
          <w:szCs w:val="24"/>
        </w:rPr>
        <w:t xml:space="preserve"> mechanizm</w:t>
      </w:r>
      <w:r w:rsidR="002B51ED">
        <w:rPr>
          <w:rFonts w:ascii="Times New Roman" w:hAnsi="Times New Roman"/>
          <w:sz w:val="24"/>
          <w:szCs w:val="24"/>
        </w:rPr>
        <w:t>e EHP, Nórskom</w:t>
      </w:r>
      <w:r w:rsidR="002B51ED" w:rsidRPr="00780A8A">
        <w:rPr>
          <w:rFonts w:ascii="Times New Roman" w:hAnsi="Times New Roman"/>
          <w:sz w:val="24"/>
          <w:szCs w:val="24"/>
        </w:rPr>
        <w:t xml:space="preserve"> finančn</w:t>
      </w:r>
      <w:r w:rsidR="002B51ED">
        <w:rPr>
          <w:rFonts w:ascii="Times New Roman" w:hAnsi="Times New Roman"/>
          <w:sz w:val="24"/>
          <w:szCs w:val="24"/>
        </w:rPr>
        <w:t>om</w:t>
      </w:r>
      <w:r w:rsidR="002B51ED" w:rsidRPr="00780A8A">
        <w:rPr>
          <w:rFonts w:ascii="Times New Roman" w:hAnsi="Times New Roman"/>
          <w:sz w:val="24"/>
          <w:szCs w:val="24"/>
        </w:rPr>
        <w:t xml:space="preserve"> mechanizm</w:t>
      </w:r>
      <w:r w:rsidR="002B51ED">
        <w:rPr>
          <w:rFonts w:ascii="Times New Roman" w:hAnsi="Times New Roman"/>
          <w:sz w:val="24"/>
          <w:szCs w:val="24"/>
        </w:rPr>
        <w:t xml:space="preserve">e, </w:t>
      </w:r>
      <w:r w:rsidR="002B51ED" w:rsidRPr="00780A8A">
        <w:rPr>
          <w:rFonts w:ascii="Times New Roman" w:hAnsi="Times New Roman"/>
          <w:sz w:val="24"/>
          <w:szCs w:val="24"/>
        </w:rPr>
        <w:t>Švajčiarsk</w:t>
      </w:r>
      <w:r w:rsidR="002B51ED">
        <w:rPr>
          <w:rFonts w:ascii="Times New Roman" w:hAnsi="Times New Roman"/>
          <w:sz w:val="24"/>
          <w:szCs w:val="24"/>
        </w:rPr>
        <w:t>om</w:t>
      </w:r>
      <w:r w:rsidR="002B51ED" w:rsidRPr="00780A8A">
        <w:rPr>
          <w:rFonts w:ascii="Times New Roman" w:hAnsi="Times New Roman"/>
          <w:sz w:val="24"/>
          <w:szCs w:val="24"/>
        </w:rPr>
        <w:t xml:space="preserve"> finančn</w:t>
      </w:r>
      <w:r w:rsidR="002B51ED">
        <w:rPr>
          <w:rFonts w:ascii="Times New Roman" w:hAnsi="Times New Roman"/>
          <w:sz w:val="24"/>
          <w:szCs w:val="24"/>
        </w:rPr>
        <w:t>om</w:t>
      </w:r>
      <w:r w:rsidR="002B51ED" w:rsidRPr="00780A8A">
        <w:rPr>
          <w:rFonts w:ascii="Times New Roman" w:hAnsi="Times New Roman"/>
          <w:sz w:val="24"/>
          <w:szCs w:val="24"/>
        </w:rPr>
        <w:t xml:space="preserve"> mechanizm</w:t>
      </w:r>
      <w:r w:rsidR="002B51ED">
        <w:rPr>
          <w:rFonts w:ascii="Times New Roman" w:hAnsi="Times New Roman"/>
          <w:sz w:val="24"/>
          <w:szCs w:val="24"/>
        </w:rPr>
        <w:t>e a ďalších rezortných dotačných</w:t>
      </w:r>
      <w:r w:rsidR="002B51ED" w:rsidRPr="00780A8A">
        <w:rPr>
          <w:rFonts w:ascii="Times New Roman" w:hAnsi="Times New Roman"/>
          <w:sz w:val="24"/>
          <w:szCs w:val="24"/>
        </w:rPr>
        <w:t xml:space="preserve"> schém</w:t>
      </w:r>
      <w:r w:rsidR="002B51ED">
        <w:rPr>
          <w:rFonts w:ascii="Times New Roman" w:hAnsi="Times New Roman"/>
          <w:sz w:val="24"/>
          <w:szCs w:val="24"/>
        </w:rPr>
        <w:t>“</w:t>
      </w:r>
      <w:r w:rsidR="003F19D3">
        <w:rPr>
          <w:rFonts w:ascii="Times New Roman" w:hAnsi="Times New Roman"/>
          <w:bCs/>
          <w:sz w:val="24"/>
          <w:szCs w:val="24"/>
          <w:lang w:eastAsia="sk-SK"/>
        </w:rPr>
        <w:t>.</w:t>
      </w:r>
      <w:r w:rsidRPr="00780A8A">
        <w:rPr>
          <w:rFonts w:ascii="Times New Roman" w:hAnsi="Times New Roman"/>
          <w:bCs/>
          <w:sz w:val="24"/>
          <w:szCs w:val="24"/>
          <w:lang w:eastAsia="sk-SK"/>
        </w:rPr>
        <w:t xml:space="preserve"> </w:t>
      </w:r>
      <w:r w:rsidR="002B51ED">
        <w:rPr>
          <w:rFonts w:ascii="Times New Roman" w:hAnsi="Times New Roman"/>
          <w:bCs/>
          <w:sz w:val="24"/>
          <w:szCs w:val="24"/>
          <w:lang w:eastAsia="sk-SK"/>
        </w:rPr>
        <w:t xml:space="preserve">Úrad vlády SR </w:t>
      </w:r>
      <w:r w:rsidR="002B51ED">
        <w:rPr>
          <w:rFonts w:ascii="Times New Roman" w:hAnsi="Times New Roman" w:cs="Calibri"/>
          <w:sz w:val="24"/>
          <w:szCs w:val="24"/>
        </w:rPr>
        <w:t>vyvíja webovú aplikáciu</w:t>
      </w:r>
      <w:r w:rsidR="00172A39">
        <w:rPr>
          <w:rFonts w:ascii="Times New Roman" w:hAnsi="Times New Roman" w:cs="Calibri"/>
          <w:sz w:val="24"/>
          <w:szCs w:val="24"/>
        </w:rPr>
        <w:t xml:space="preserve">, financovanú </w:t>
      </w:r>
      <w:r w:rsidR="002B51ED">
        <w:rPr>
          <w:rFonts w:ascii="Times New Roman" w:hAnsi="Times New Roman" w:cs="Calibri"/>
          <w:sz w:val="24"/>
          <w:szCs w:val="24"/>
        </w:rPr>
        <w:t>prostredníctvom operačného programu</w:t>
      </w:r>
      <w:r w:rsidR="002B51ED" w:rsidRPr="002B51ED">
        <w:rPr>
          <w:rFonts w:ascii="Times New Roman" w:hAnsi="Times New Roman" w:cs="Calibri"/>
          <w:sz w:val="24"/>
          <w:szCs w:val="24"/>
        </w:rPr>
        <w:t xml:space="preserve"> I</w:t>
      </w:r>
      <w:r w:rsidR="00172A39">
        <w:rPr>
          <w:rFonts w:ascii="Times New Roman" w:hAnsi="Times New Roman" w:cs="Calibri"/>
          <w:sz w:val="24"/>
          <w:szCs w:val="24"/>
        </w:rPr>
        <w:t>nformatizácia spoločnosti</w:t>
      </w:r>
      <w:r w:rsidR="002B51ED" w:rsidRPr="002B51ED">
        <w:rPr>
          <w:rFonts w:ascii="Times New Roman" w:hAnsi="Times New Roman" w:cs="Calibri"/>
          <w:sz w:val="24"/>
          <w:szCs w:val="24"/>
        </w:rPr>
        <w:t xml:space="preserve"> </w:t>
      </w:r>
      <w:r w:rsidR="00172A39">
        <w:rPr>
          <w:rFonts w:ascii="Times New Roman" w:hAnsi="Times New Roman" w:cs="Calibri"/>
          <w:sz w:val="24"/>
          <w:szCs w:val="24"/>
        </w:rPr>
        <w:t>v projekte</w:t>
      </w:r>
      <w:r w:rsidR="00172A39" w:rsidRPr="002B51ED">
        <w:rPr>
          <w:rFonts w:ascii="Times New Roman" w:hAnsi="Times New Roman" w:cs="Calibri"/>
          <w:sz w:val="24"/>
          <w:szCs w:val="24"/>
        </w:rPr>
        <w:t xml:space="preserve"> </w:t>
      </w:r>
      <w:r w:rsidR="002B51ED" w:rsidRPr="002B51ED">
        <w:rPr>
          <w:rFonts w:ascii="Times New Roman" w:hAnsi="Times New Roman" w:cs="Calibri"/>
          <w:sz w:val="24"/>
          <w:szCs w:val="24"/>
        </w:rPr>
        <w:t>Elektronické služby Úradu vlády Slovenskej republiky - eDemokracia a otvorená vláda</w:t>
      </w:r>
      <w:r w:rsidR="00172A39">
        <w:rPr>
          <w:rFonts w:ascii="Times New Roman" w:hAnsi="Times New Roman" w:cs="Calibri"/>
          <w:sz w:val="24"/>
          <w:szCs w:val="24"/>
        </w:rPr>
        <w:t>.</w:t>
      </w:r>
    </w:p>
    <w:p w:rsidR="00172A39" w:rsidRDefault="00700054" w:rsidP="00BE6749">
      <w:pPr>
        <w:spacing w:after="0"/>
        <w:jc w:val="both"/>
        <w:rPr>
          <w:rFonts w:ascii="Times New Roman" w:hAnsi="Times New Roman"/>
          <w:sz w:val="24"/>
          <w:szCs w:val="24"/>
        </w:rPr>
      </w:pPr>
      <w:r w:rsidRPr="00780A8A">
        <w:rPr>
          <w:rFonts w:ascii="Times New Roman" w:hAnsi="Times New Roman"/>
          <w:bCs/>
          <w:sz w:val="24"/>
          <w:szCs w:val="24"/>
          <w:lang w:eastAsia="sk-SK"/>
        </w:rPr>
        <w:t xml:space="preserve">Cieľom </w:t>
      </w:r>
      <w:r w:rsidR="00172A39">
        <w:rPr>
          <w:rFonts w:ascii="Times New Roman" w:hAnsi="Times New Roman"/>
          <w:bCs/>
          <w:sz w:val="24"/>
          <w:szCs w:val="24"/>
          <w:lang w:eastAsia="sk-SK"/>
        </w:rPr>
        <w:t xml:space="preserve">webovej </w:t>
      </w:r>
      <w:r w:rsidRPr="00780A8A">
        <w:rPr>
          <w:rFonts w:ascii="Times New Roman" w:hAnsi="Times New Roman"/>
          <w:bCs/>
          <w:sz w:val="24"/>
          <w:szCs w:val="24"/>
          <w:lang w:eastAsia="sk-SK"/>
        </w:rPr>
        <w:t>aplikácie je p</w:t>
      </w:r>
      <w:r w:rsidRPr="00780A8A">
        <w:rPr>
          <w:rFonts w:ascii="Times New Roman" w:hAnsi="Times New Roman"/>
          <w:sz w:val="24"/>
          <w:szCs w:val="24"/>
        </w:rPr>
        <w:t xml:space="preserve">oskytovať informácie o všetkých </w:t>
      </w:r>
      <w:r w:rsidR="0018779C">
        <w:rPr>
          <w:rFonts w:ascii="Times New Roman" w:hAnsi="Times New Roman"/>
          <w:sz w:val="24"/>
          <w:szCs w:val="24"/>
        </w:rPr>
        <w:t>projektoch</w:t>
      </w:r>
      <w:r w:rsidR="0097466E">
        <w:rPr>
          <w:rFonts w:ascii="Times New Roman" w:hAnsi="Times New Roman"/>
          <w:sz w:val="24"/>
          <w:szCs w:val="24"/>
        </w:rPr>
        <w:t>, ktor</w:t>
      </w:r>
      <w:r w:rsidR="00333301">
        <w:rPr>
          <w:rFonts w:ascii="Times New Roman" w:hAnsi="Times New Roman"/>
          <w:sz w:val="24"/>
          <w:szCs w:val="24"/>
        </w:rPr>
        <w:t>é</w:t>
      </w:r>
      <w:r w:rsidR="0097466E">
        <w:rPr>
          <w:rFonts w:ascii="Times New Roman" w:hAnsi="Times New Roman"/>
          <w:sz w:val="24"/>
          <w:szCs w:val="24"/>
        </w:rPr>
        <w:t xml:space="preserve"> sú</w:t>
      </w:r>
      <w:r w:rsidR="0018779C">
        <w:rPr>
          <w:rFonts w:ascii="Times New Roman" w:hAnsi="Times New Roman"/>
          <w:sz w:val="24"/>
          <w:szCs w:val="24"/>
        </w:rPr>
        <w:t xml:space="preserve"> financovan</w:t>
      </w:r>
      <w:r w:rsidR="0097466E">
        <w:rPr>
          <w:rFonts w:ascii="Times New Roman" w:hAnsi="Times New Roman"/>
          <w:sz w:val="24"/>
          <w:szCs w:val="24"/>
        </w:rPr>
        <w:t>é</w:t>
      </w:r>
      <w:r w:rsidR="0018779C">
        <w:rPr>
          <w:rFonts w:ascii="Times New Roman" w:hAnsi="Times New Roman"/>
          <w:sz w:val="24"/>
          <w:szCs w:val="24"/>
        </w:rPr>
        <w:t xml:space="preserve"> z</w:t>
      </w:r>
      <w:r w:rsidR="00210C4E">
        <w:rPr>
          <w:rFonts w:ascii="Times New Roman" w:hAnsi="Times New Roman"/>
          <w:sz w:val="24"/>
          <w:szCs w:val="24"/>
        </w:rPr>
        <w:t xml:space="preserve"> európskych </w:t>
      </w:r>
      <w:r w:rsidR="0018779C">
        <w:rPr>
          <w:rFonts w:ascii="Times New Roman" w:hAnsi="Times New Roman"/>
          <w:sz w:val="24"/>
          <w:szCs w:val="24"/>
        </w:rPr>
        <w:t xml:space="preserve"> </w:t>
      </w:r>
      <w:r w:rsidRPr="00780A8A">
        <w:rPr>
          <w:rFonts w:ascii="Times New Roman" w:hAnsi="Times New Roman"/>
          <w:sz w:val="24"/>
          <w:szCs w:val="24"/>
        </w:rPr>
        <w:t>štrukturáln</w:t>
      </w:r>
      <w:r w:rsidR="0018779C">
        <w:rPr>
          <w:rFonts w:ascii="Times New Roman" w:hAnsi="Times New Roman"/>
          <w:sz w:val="24"/>
          <w:szCs w:val="24"/>
        </w:rPr>
        <w:t>ych</w:t>
      </w:r>
      <w:r w:rsidRPr="00780A8A">
        <w:rPr>
          <w:rFonts w:ascii="Times New Roman" w:hAnsi="Times New Roman"/>
          <w:sz w:val="24"/>
          <w:szCs w:val="24"/>
        </w:rPr>
        <w:t xml:space="preserve"> </w:t>
      </w:r>
      <w:r w:rsidR="00210C4E">
        <w:rPr>
          <w:rFonts w:ascii="Times New Roman" w:hAnsi="Times New Roman"/>
          <w:sz w:val="24"/>
          <w:szCs w:val="24"/>
        </w:rPr>
        <w:t xml:space="preserve">a investičných </w:t>
      </w:r>
      <w:r w:rsidRPr="00780A8A">
        <w:rPr>
          <w:rFonts w:ascii="Times New Roman" w:hAnsi="Times New Roman"/>
          <w:sz w:val="24"/>
          <w:szCs w:val="24"/>
        </w:rPr>
        <w:t>fond</w:t>
      </w:r>
      <w:r w:rsidR="0018779C">
        <w:rPr>
          <w:rFonts w:ascii="Times New Roman" w:hAnsi="Times New Roman"/>
          <w:sz w:val="24"/>
          <w:szCs w:val="24"/>
        </w:rPr>
        <w:t>ov</w:t>
      </w:r>
      <w:r w:rsidRPr="00780A8A">
        <w:rPr>
          <w:rFonts w:ascii="Times New Roman" w:hAnsi="Times New Roman"/>
          <w:sz w:val="24"/>
          <w:szCs w:val="24"/>
        </w:rPr>
        <w:t>, Finančn</w:t>
      </w:r>
      <w:r w:rsidR="00936377">
        <w:rPr>
          <w:rFonts w:ascii="Times New Roman" w:hAnsi="Times New Roman"/>
          <w:sz w:val="24"/>
          <w:szCs w:val="24"/>
        </w:rPr>
        <w:t>ého</w:t>
      </w:r>
      <w:r w:rsidRPr="00780A8A">
        <w:rPr>
          <w:rFonts w:ascii="Times New Roman" w:hAnsi="Times New Roman"/>
          <w:sz w:val="24"/>
          <w:szCs w:val="24"/>
        </w:rPr>
        <w:t xml:space="preserve"> mechanizmu</w:t>
      </w:r>
      <w:r w:rsidR="00936377">
        <w:rPr>
          <w:rFonts w:ascii="Times New Roman" w:hAnsi="Times New Roman"/>
          <w:sz w:val="24"/>
          <w:szCs w:val="24"/>
        </w:rPr>
        <w:t xml:space="preserve"> EHP, Nórskeho</w:t>
      </w:r>
      <w:r w:rsidRPr="00780A8A">
        <w:rPr>
          <w:rFonts w:ascii="Times New Roman" w:hAnsi="Times New Roman"/>
          <w:sz w:val="24"/>
          <w:szCs w:val="24"/>
        </w:rPr>
        <w:t xml:space="preserve"> finančn</w:t>
      </w:r>
      <w:r w:rsidR="00936377">
        <w:rPr>
          <w:rFonts w:ascii="Times New Roman" w:hAnsi="Times New Roman"/>
          <w:sz w:val="24"/>
          <w:szCs w:val="24"/>
        </w:rPr>
        <w:t>ého</w:t>
      </w:r>
      <w:r w:rsidRPr="00780A8A">
        <w:rPr>
          <w:rFonts w:ascii="Times New Roman" w:hAnsi="Times New Roman"/>
          <w:sz w:val="24"/>
          <w:szCs w:val="24"/>
        </w:rPr>
        <w:t xml:space="preserve"> mechanizmu</w:t>
      </w:r>
      <w:r w:rsidR="00936377">
        <w:rPr>
          <w:rFonts w:ascii="Times New Roman" w:hAnsi="Times New Roman"/>
          <w:sz w:val="24"/>
          <w:szCs w:val="24"/>
        </w:rPr>
        <w:t xml:space="preserve"> a</w:t>
      </w:r>
      <w:r w:rsidRPr="00780A8A">
        <w:rPr>
          <w:rFonts w:ascii="Times New Roman" w:hAnsi="Times New Roman"/>
          <w:sz w:val="24"/>
          <w:szCs w:val="24"/>
        </w:rPr>
        <w:t> Švajčiarsk</w:t>
      </w:r>
      <w:r w:rsidR="00936377">
        <w:rPr>
          <w:rFonts w:ascii="Times New Roman" w:hAnsi="Times New Roman"/>
          <w:sz w:val="24"/>
          <w:szCs w:val="24"/>
        </w:rPr>
        <w:t>eho</w:t>
      </w:r>
      <w:r w:rsidRPr="00780A8A">
        <w:rPr>
          <w:rFonts w:ascii="Times New Roman" w:hAnsi="Times New Roman"/>
          <w:sz w:val="24"/>
          <w:szCs w:val="24"/>
        </w:rPr>
        <w:t xml:space="preserve"> finančn</w:t>
      </w:r>
      <w:r w:rsidR="00936377">
        <w:rPr>
          <w:rFonts w:ascii="Times New Roman" w:hAnsi="Times New Roman"/>
          <w:sz w:val="24"/>
          <w:szCs w:val="24"/>
        </w:rPr>
        <w:t>ého</w:t>
      </w:r>
      <w:r w:rsidRPr="00780A8A">
        <w:rPr>
          <w:rFonts w:ascii="Times New Roman" w:hAnsi="Times New Roman"/>
          <w:sz w:val="24"/>
          <w:szCs w:val="24"/>
        </w:rPr>
        <w:t xml:space="preserve"> mechanizmu</w:t>
      </w:r>
      <w:r w:rsidR="00936377">
        <w:rPr>
          <w:rFonts w:ascii="Times New Roman" w:hAnsi="Times New Roman"/>
          <w:sz w:val="24"/>
          <w:szCs w:val="24"/>
        </w:rPr>
        <w:t xml:space="preserve"> využívaných</w:t>
      </w:r>
      <w:r w:rsidR="00936377" w:rsidRPr="00780A8A">
        <w:rPr>
          <w:rFonts w:ascii="Times New Roman" w:hAnsi="Times New Roman"/>
          <w:sz w:val="24"/>
          <w:szCs w:val="24"/>
        </w:rPr>
        <w:t xml:space="preserve"> v podmienkach </w:t>
      </w:r>
      <w:r w:rsidR="00936377">
        <w:rPr>
          <w:rFonts w:ascii="Times New Roman" w:hAnsi="Times New Roman"/>
          <w:sz w:val="24"/>
          <w:szCs w:val="24"/>
        </w:rPr>
        <w:t>SR</w:t>
      </w:r>
      <w:r w:rsidR="00936377" w:rsidRPr="00780A8A">
        <w:rPr>
          <w:rFonts w:ascii="Times New Roman" w:hAnsi="Times New Roman"/>
          <w:sz w:val="24"/>
          <w:szCs w:val="24"/>
        </w:rPr>
        <w:t xml:space="preserve"> </w:t>
      </w:r>
      <w:r w:rsidRPr="00780A8A">
        <w:rPr>
          <w:rFonts w:ascii="Times New Roman" w:hAnsi="Times New Roman"/>
          <w:sz w:val="24"/>
          <w:szCs w:val="24"/>
        </w:rPr>
        <w:t>a </w:t>
      </w:r>
      <w:r w:rsidR="00936377">
        <w:rPr>
          <w:rFonts w:ascii="Times New Roman" w:hAnsi="Times New Roman"/>
          <w:sz w:val="24"/>
          <w:szCs w:val="24"/>
        </w:rPr>
        <w:t>dotačných</w:t>
      </w:r>
      <w:r w:rsidRPr="00780A8A">
        <w:rPr>
          <w:rFonts w:ascii="Times New Roman" w:hAnsi="Times New Roman"/>
          <w:sz w:val="24"/>
          <w:szCs w:val="24"/>
        </w:rPr>
        <w:t xml:space="preserve"> schém</w:t>
      </w:r>
      <w:r w:rsidRPr="00936377">
        <w:rPr>
          <w:rFonts w:ascii="Times New Roman" w:hAnsi="Times New Roman"/>
          <w:sz w:val="24"/>
          <w:szCs w:val="24"/>
        </w:rPr>
        <w:t xml:space="preserve"> </w:t>
      </w:r>
      <w:r w:rsidR="00936377" w:rsidRPr="00936377">
        <w:rPr>
          <w:rFonts w:ascii="Times New Roman" w:hAnsi="Times New Roman"/>
          <w:sz w:val="24"/>
          <w:szCs w:val="24"/>
        </w:rPr>
        <w:t>zo štátneho rozpočtu</w:t>
      </w:r>
      <w:r w:rsidR="00936377">
        <w:rPr>
          <w:rFonts w:ascii="Times New Roman" w:hAnsi="Times New Roman"/>
          <w:sz w:val="24"/>
          <w:szCs w:val="24"/>
        </w:rPr>
        <w:t xml:space="preserve"> SR</w:t>
      </w:r>
      <w:r w:rsidR="00172A39">
        <w:rPr>
          <w:rFonts w:ascii="Times New Roman" w:hAnsi="Times New Roman"/>
          <w:sz w:val="24"/>
          <w:szCs w:val="24"/>
        </w:rPr>
        <w:t xml:space="preserve">. </w:t>
      </w:r>
    </w:p>
    <w:p w:rsidR="00172A39" w:rsidRDefault="00172A39" w:rsidP="00BE6749">
      <w:pPr>
        <w:spacing w:after="0"/>
        <w:jc w:val="both"/>
        <w:rPr>
          <w:rFonts w:ascii="Times New Roman" w:hAnsi="Times New Roman"/>
          <w:sz w:val="24"/>
          <w:szCs w:val="24"/>
        </w:rPr>
      </w:pPr>
      <w:r>
        <w:rPr>
          <w:rFonts w:ascii="Times New Roman" w:hAnsi="Times New Roman"/>
          <w:sz w:val="24"/>
          <w:szCs w:val="24"/>
        </w:rPr>
        <w:t>Rozsah publikovaných informácií bude zahŕňať minimálne tieto údaje:</w:t>
      </w:r>
    </w:p>
    <w:p w:rsidR="00DA7046" w:rsidRDefault="00DA7046" w:rsidP="00172A39">
      <w:pPr>
        <w:pStyle w:val="Odsekzoznamu"/>
        <w:numPr>
          <w:ilvl w:val="0"/>
          <w:numId w:val="21"/>
        </w:numPr>
        <w:spacing w:after="0"/>
        <w:jc w:val="both"/>
        <w:rPr>
          <w:rFonts w:ascii="Times New Roman" w:hAnsi="Times New Roman"/>
          <w:sz w:val="24"/>
          <w:szCs w:val="24"/>
        </w:rPr>
      </w:pPr>
      <w:r>
        <w:rPr>
          <w:rFonts w:ascii="Times New Roman" w:hAnsi="Times New Roman"/>
          <w:sz w:val="24"/>
          <w:szCs w:val="24"/>
        </w:rPr>
        <w:t>označenie programu, príp. dotačnej schémy,</w:t>
      </w:r>
    </w:p>
    <w:p w:rsidR="00172A39" w:rsidRDefault="00172A39" w:rsidP="00172A39">
      <w:pPr>
        <w:pStyle w:val="Odsekzoznamu"/>
        <w:numPr>
          <w:ilvl w:val="0"/>
          <w:numId w:val="21"/>
        </w:numPr>
        <w:spacing w:after="0"/>
        <w:jc w:val="both"/>
        <w:rPr>
          <w:rFonts w:ascii="Times New Roman" w:hAnsi="Times New Roman"/>
          <w:sz w:val="24"/>
          <w:szCs w:val="24"/>
        </w:rPr>
      </w:pPr>
      <w:r w:rsidRPr="00172A39">
        <w:rPr>
          <w:rFonts w:ascii="Times New Roman" w:hAnsi="Times New Roman"/>
          <w:sz w:val="24"/>
          <w:szCs w:val="24"/>
        </w:rPr>
        <w:t>označenie neúspešných žiadateľov o verejné zdroje</w:t>
      </w:r>
      <w:r w:rsidR="00217615">
        <w:rPr>
          <w:rFonts w:ascii="Times New Roman" w:hAnsi="Times New Roman"/>
          <w:sz w:val="24"/>
          <w:szCs w:val="24"/>
        </w:rPr>
        <w:t>,</w:t>
      </w:r>
    </w:p>
    <w:p w:rsidR="00172A39" w:rsidRDefault="00172A39" w:rsidP="00172A39">
      <w:pPr>
        <w:pStyle w:val="Odsekzoznamu"/>
        <w:numPr>
          <w:ilvl w:val="0"/>
          <w:numId w:val="21"/>
        </w:numPr>
        <w:spacing w:after="0"/>
        <w:jc w:val="both"/>
        <w:rPr>
          <w:rFonts w:ascii="Times New Roman" w:hAnsi="Times New Roman"/>
          <w:sz w:val="24"/>
          <w:szCs w:val="24"/>
        </w:rPr>
      </w:pPr>
      <w:r>
        <w:rPr>
          <w:rFonts w:ascii="Times New Roman" w:hAnsi="Times New Roman"/>
          <w:sz w:val="24"/>
          <w:szCs w:val="24"/>
        </w:rPr>
        <w:t>označenie</w:t>
      </w:r>
      <w:r w:rsidRPr="00172A39">
        <w:rPr>
          <w:rFonts w:ascii="Times New Roman" w:hAnsi="Times New Roman"/>
          <w:sz w:val="24"/>
          <w:szCs w:val="24"/>
        </w:rPr>
        <w:t xml:space="preserve"> prijímateľov </w:t>
      </w:r>
      <w:r>
        <w:rPr>
          <w:rFonts w:ascii="Times New Roman" w:hAnsi="Times New Roman"/>
          <w:sz w:val="24"/>
          <w:szCs w:val="24"/>
        </w:rPr>
        <w:t>verejných zdrojov</w:t>
      </w:r>
      <w:r w:rsidR="00217615">
        <w:rPr>
          <w:rFonts w:ascii="Times New Roman" w:hAnsi="Times New Roman"/>
          <w:sz w:val="24"/>
          <w:szCs w:val="24"/>
        </w:rPr>
        <w:t>,</w:t>
      </w:r>
    </w:p>
    <w:p w:rsidR="00172A39" w:rsidRDefault="00936377" w:rsidP="00BE6749">
      <w:pPr>
        <w:pStyle w:val="Odsekzoznamu"/>
        <w:numPr>
          <w:ilvl w:val="0"/>
          <w:numId w:val="21"/>
        </w:numPr>
        <w:spacing w:after="0"/>
        <w:jc w:val="both"/>
        <w:rPr>
          <w:rFonts w:ascii="Times New Roman" w:hAnsi="Times New Roman"/>
          <w:sz w:val="24"/>
          <w:szCs w:val="24"/>
        </w:rPr>
      </w:pPr>
      <w:r w:rsidRPr="00172A39">
        <w:rPr>
          <w:rFonts w:ascii="Times New Roman" w:hAnsi="Times New Roman"/>
          <w:sz w:val="24"/>
          <w:szCs w:val="24"/>
        </w:rPr>
        <w:t>zmluvn</w:t>
      </w:r>
      <w:r w:rsidR="00172A39">
        <w:rPr>
          <w:rFonts w:ascii="Times New Roman" w:hAnsi="Times New Roman"/>
          <w:sz w:val="24"/>
          <w:szCs w:val="24"/>
        </w:rPr>
        <w:t>é podmien</w:t>
      </w:r>
      <w:r w:rsidRPr="00172A39">
        <w:rPr>
          <w:rFonts w:ascii="Times New Roman" w:hAnsi="Times New Roman"/>
          <w:sz w:val="24"/>
          <w:szCs w:val="24"/>
        </w:rPr>
        <w:t>k</w:t>
      </w:r>
      <w:r w:rsidR="00172A39">
        <w:rPr>
          <w:rFonts w:ascii="Times New Roman" w:hAnsi="Times New Roman"/>
          <w:sz w:val="24"/>
          <w:szCs w:val="24"/>
        </w:rPr>
        <w:t>y</w:t>
      </w:r>
      <w:r w:rsidR="00217615">
        <w:rPr>
          <w:rFonts w:ascii="Times New Roman" w:hAnsi="Times New Roman"/>
          <w:sz w:val="24"/>
          <w:szCs w:val="24"/>
        </w:rPr>
        <w:t xml:space="preserve"> vrátane príloh,</w:t>
      </w:r>
    </w:p>
    <w:p w:rsidR="002B51ED" w:rsidRPr="00172A39" w:rsidRDefault="00936377" w:rsidP="00BE6749">
      <w:pPr>
        <w:pStyle w:val="Odsekzoznamu"/>
        <w:numPr>
          <w:ilvl w:val="0"/>
          <w:numId w:val="21"/>
        </w:numPr>
        <w:spacing w:after="0"/>
        <w:jc w:val="both"/>
        <w:rPr>
          <w:rFonts w:ascii="Times New Roman" w:hAnsi="Times New Roman"/>
          <w:sz w:val="24"/>
          <w:szCs w:val="24"/>
        </w:rPr>
      </w:pPr>
      <w:r w:rsidRPr="00172A39">
        <w:rPr>
          <w:rFonts w:ascii="Times New Roman" w:hAnsi="Times New Roman"/>
          <w:sz w:val="24"/>
          <w:szCs w:val="24"/>
        </w:rPr>
        <w:t>spôsobu použitia financií</w:t>
      </w:r>
      <w:r w:rsidR="00217615">
        <w:rPr>
          <w:rFonts w:ascii="Times New Roman" w:hAnsi="Times New Roman"/>
          <w:sz w:val="24"/>
          <w:szCs w:val="24"/>
        </w:rPr>
        <w:t>.</w:t>
      </w:r>
    </w:p>
    <w:p w:rsidR="00172A39" w:rsidRDefault="00172A39" w:rsidP="00BE6749">
      <w:pPr>
        <w:spacing w:after="0"/>
        <w:jc w:val="both"/>
        <w:rPr>
          <w:rFonts w:ascii="Times New Roman" w:hAnsi="Times New Roman"/>
          <w:sz w:val="24"/>
          <w:szCs w:val="24"/>
        </w:rPr>
      </w:pPr>
    </w:p>
    <w:p w:rsidR="002B51ED" w:rsidRDefault="002B51ED" w:rsidP="00DA7046">
      <w:pPr>
        <w:spacing w:after="0"/>
        <w:jc w:val="both"/>
        <w:rPr>
          <w:rFonts w:ascii="Times New Roman" w:hAnsi="Times New Roman"/>
          <w:sz w:val="24"/>
          <w:szCs w:val="24"/>
        </w:rPr>
      </w:pPr>
      <w:r w:rsidRPr="003F19D3">
        <w:rPr>
          <w:rFonts w:ascii="Times New Roman" w:hAnsi="Times New Roman"/>
          <w:sz w:val="24"/>
          <w:szCs w:val="24"/>
        </w:rPr>
        <w:t xml:space="preserve">Nevyhnutnou podmienkou pre úspešné fungovanie </w:t>
      </w:r>
      <w:r>
        <w:rPr>
          <w:rFonts w:ascii="Times New Roman" w:hAnsi="Times New Roman"/>
          <w:sz w:val="24"/>
          <w:szCs w:val="24"/>
        </w:rPr>
        <w:t>webovej aplikácie</w:t>
      </w:r>
      <w:r w:rsidRPr="003F19D3">
        <w:rPr>
          <w:rFonts w:ascii="Times New Roman" w:hAnsi="Times New Roman"/>
          <w:sz w:val="24"/>
          <w:szCs w:val="24"/>
        </w:rPr>
        <w:t xml:space="preserve"> je kvalita primárnych zdrojov. </w:t>
      </w:r>
      <w:r w:rsidR="00217615">
        <w:rPr>
          <w:rFonts w:ascii="Times New Roman" w:hAnsi="Times New Roman"/>
          <w:sz w:val="24"/>
          <w:szCs w:val="24"/>
        </w:rPr>
        <w:t>Požadované i</w:t>
      </w:r>
      <w:r>
        <w:rPr>
          <w:rFonts w:ascii="Times New Roman" w:hAnsi="Times New Roman"/>
          <w:sz w:val="24"/>
          <w:szCs w:val="24"/>
        </w:rPr>
        <w:t xml:space="preserve">nformácie o </w:t>
      </w:r>
      <w:r w:rsidRPr="00BF06EF">
        <w:rPr>
          <w:rFonts w:ascii="Times New Roman" w:hAnsi="Times New Roman"/>
          <w:sz w:val="24"/>
          <w:szCs w:val="24"/>
        </w:rPr>
        <w:t>európskych štrukturálnych a investičných fondo</w:t>
      </w:r>
      <w:r>
        <w:rPr>
          <w:rFonts w:ascii="Times New Roman" w:hAnsi="Times New Roman"/>
          <w:sz w:val="24"/>
          <w:szCs w:val="24"/>
        </w:rPr>
        <w:t xml:space="preserve">ch </w:t>
      </w:r>
      <w:r w:rsidR="00217615">
        <w:rPr>
          <w:rFonts w:ascii="Times New Roman" w:hAnsi="Times New Roman"/>
          <w:sz w:val="24"/>
          <w:szCs w:val="24"/>
        </w:rPr>
        <w:t>bud</w:t>
      </w:r>
      <w:r>
        <w:rPr>
          <w:rFonts w:ascii="Times New Roman" w:hAnsi="Times New Roman"/>
          <w:sz w:val="24"/>
          <w:szCs w:val="24"/>
        </w:rPr>
        <w:t xml:space="preserve">ú </w:t>
      </w:r>
      <w:r w:rsidR="00217615">
        <w:rPr>
          <w:rFonts w:ascii="Times New Roman" w:hAnsi="Times New Roman"/>
          <w:sz w:val="24"/>
          <w:szCs w:val="24"/>
        </w:rPr>
        <w:t>získavané</w:t>
      </w:r>
      <w:r>
        <w:rPr>
          <w:rFonts w:ascii="Times New Roman" w:hAnsi="Times New Roman"/>
          <w:sz w:val="24"/>
          <w:szCs w:val="24"/>
        </w:rPr>
        <w:t xml:space="preserve"> </w:t>
      </w:r>
      <w:r w:rsidR="00217615">
        <w:rPr>
          <w:rFonts w:ascii="Times New Roman" w:hAnsi="Times New Roman"/>
          <w:sz w:val="24"/>
          <w:szCs w:val="24"/>
        </w:rPr>
        <w:t>z</w:t>
      </w:r>
      <w:r>
        <w:rPr>
          <w:rFonts w:ascii="Times New Roman" w:hAnsi="Times New Roman"/>
          <w:sz w:val="24"/>
          <w:szCs w:val="24"/>
        </w:rPr>
        <w:t> informačn</w:t>
      </w:r>
      <w:r w:rsidR="00217615">
        <w:rPr>
          <w:rFonts w:ascii="Times New Roman" w:hAnsi="Times New Roman"/>
          <w:sz w:val="24"/>
          <w:szCs w:val="24"/>
        </w:rPr>
        <w:t>ého</w:t>
      </w:r>
      <w:r>
        <w:rPr>
          <w:rFonts w:ascii="Times New Roman" w:hAnsi="Times New Roman"/>
          <w:sz w:val="24"/>
          <w:szCs w:val="24"/>
        </w:rPr>
        <w:t xml:space="preserve"> systém</w:t>
      </w:r>
      <w:r w:rsidR="00217615">
        <w:rPr>
          <w:rFonts w:ascii="Times New Roman" w:hAnsi="Times New Roman"/>
          <w:sz w:val="24"/>
          <w:szCs w:val="24"/>
        </w:rPr>
        <w:t>u</w:t>
      </w:r>
      <w:r>
        <w:rPr>
          <w:rFonts w:ascii="Times New Roman" w:hAnsi="Times New Roman"/>
          <w:sz w:val="24"/>
          <w:szCs w:val="24"/>
        </w:rPr>
        <w:t xml:space="preserve"> ITMS</w:t>
      </w:r>
      <w:r w:rsidR="00217615">
        <w:rPr>
          <w:rFonts w:ascii="Times New Roman" w:hAnsi="Times New Roman"/>
          <w:sz w:val="24"/>
          <w:szCs w:val="24"/>
        </w:rPr>
        <w:t>, informácie o</w:t>
      </w:r>
      <w:r w:rsidR="00217615" w:rsidRPr="00217615">
        <w:rPr>
          <w:rFonts w:ascii="Times New Roman" w:hAnsi="Times New Roman"/>
          <w:sz w:val="24"/>
          <w:szCs w:val="24"/>
        </w:rPr>
        <w:t xml:space="preserve"> </w:t>
      </w:r>
      <w:r w:rsidR="00217615" w:rsidRPr="00780A8A">
        <w:rPr>
          <w:rFonts w:ascii="Times New Roman" w:hAnsi="Times New Roman"/>
          <w:sz w:val="24"/>
          <w:szCs w:val="24"/>
        </w:rPr>
        <w:t>Finančn</w:t>
      </w:r>
      <w:r w:rsidR="00217615">
        <w:rPr>
          <w:rFonts w:ascii="Times New Roman" w:hAnsi="Times New Roman"/>
          <w:sz w:val="24"/>
          <w:szCs w:val="24"/>
        </w:rPr>
        <w:t>om</w:t>
      </w:r>
      <w:r w:rsidR="00217615" w:rsidRPr="00780A8A">
        <w:rPr>
          <w:rFonts w:ascii="Times New Roman" w:hAnsi="Times New Roman"/>
          <w:sz w:val="24"/>
          <w:szCs w:val="24"/>
        </w:rPr>
        <w:t xml:space="preserve"> mechanizm</w:t>
      </w:r>
      <w:r w:rsidR="00217615">
        <w:rPr>
          <w:rFonts w:ascii="Times New Roman" w:hAnsi="Times New Roman"/>
          <w:sz w:val="24"/>
          <w:szCs w:val="24"/>
        </w:rPr>
        <w:t>e EHP, Nórskom</w:t>
      </w:r>
      <w:r w:rsidR="00217615" w:rsidRPr="00780A8A">
        <w:rPr>
          <w:rFonts w:ascii="Times New Roman" w:hAnsi="Times New Roman"/>
          <w:sz w:val="24"/>
          <w:szCs w:val="24"/>
        </w:rPr>
        <w:t xml:space="preserve"> finančn</w:t>
      </w:r>
      <w:r w:rsidR="00217615">
        <w:rPr>
          <w:rFonts w:ascii="Times New Roman" w:hAnsi="Times New Roman"/>
          <w:sz w:val="24"/>
          <w:szCs w:val="24"/>
        </w:rPr>
        <w:t>om</w:t>
      </w:r>
      <w:r w:rsidR="00217615" w:rsidRPr="00780A8A">
        <w:rPr>
          <w:rFonts w:ascii="Times New Roman" w:hAnsi="Times New Roman"/>
          <w:sz w:val="24"/>
          <w:szCs w:val="24"/>
        </w:rPr>
        <w:t xml:space="preserve"> mechanizm</w:t>
      </w:r>
      <w:r w:rsidR="00217615">
        <w:rPr>
          <w:rFonts w:ascii="Times New Roman" w:hAnsi="Times New Roman"/>
          <w:sz w:val="24"/>
          <w:szCs w:val="24"/>
        </w:rPr>
        <w:t xml:space="preserve">e, </w:t>
      </w:r>
      <w:r w:rsidR="00217615" w:rsidRPr="00780A8A">
        <w:rPr>
          <w:rFonts w:ascii="Times New Roman" w:hAnsi="Times New Roman"/>
          <w:sz w:val="24"/>
          <w:szCs w:val="24"/>
        </w:rPr>
        <w:t>Švajčiarsk</w:t>
      </w:r>
      <w:r w:rsidR="00217615">
        <w:rPr>
          <w:rFonts w:ascii="Times New Roman" w:hAnsi="Times New Roman"/>
          <w:sz w:val="24"/>
          <w:szCs w:val="24"/>
        </w:rPr>
        <w:t>om</w:t>
      </w:r>
      <w:r w:rsidR="00217615" w:rsidRPr="00780A8A">
        <w:rPr>
          <w:rFonts w:ascii="Times New Roman" w:hAnsi="Times New Roman"/>
          <w:sz w:val="24"/>
          <w:szCs w:val="24"/>
        </w:rPr>
        <w:t xml:space="preserve"> finančn</w:t>
      </w:r>
      <w:r w:rsidR="00217615">
        <w:rPr>
          <w:rFonts w:ascii="Times New Roman" w:hAnsi="Times New Roman"/>
          <w:sz w:val="24"/>
          <w:szCs w:val="24"/>
        </w:rPr>
        <w:t>om</w:t>
      </w:r>
      <w:r w:rsidR="00217615" w:rsidRPr="00780A8A">
        <w:rPr>
          <w:rFonts w:ascii="Times New Roman" w:hAnsi="Times New Roman"/>
          <w:sz w:val="24"/>
          <w:szCs w:val="24"/>
        </w:rPr>
        <w:t xml:space="preserve"> mechanizm</w:t>
      </w:r>
      <w:r w:rsidR="00217615">
        <w:rPr>
          <w:rFonts w:ascii="Times New Roman" w:hAnsi="Times New Roman"/>
          <w:sz w:val="24"/>
          <w:szCs w:val="24"/>
        </w:rPr>
        <w:t xml:space="preserve">e a ďalších rezortných </w:t>
      </w:r>
      <w:r w:rsidR="00217615">
        <w:rPr>
          <w:rFonts w:ascii="Times New Roman" w:hAnsi="Times New Roman"/>
          <w:sz w:val="24"/>
          <w:szCs w:val="24"/>
        </w:rPr>
        <w:lastRenderedPageBreak/>
        <w:t>dotačných</w:t>
      </w:r>
      <w:r w:rsidR="00217615" w:rsidRPr="00780A8A">
        <w:rPr>
          <w:rFonts w:ascii="Times New Roman" w:hAnsi="Times New Roman"/>
          <w:sz w:val="24"/>
          <w:szCs w:val="24"/>
        </w:rPr>
        <w:t xml:space="preserve"> schém</w:t>
      </w:r>
      <w:r w:rsidR="0032797C">
        <w:rPr>
          <w:rFonts w:ascii="Times New Roman" w:hAnsi="Times New Roman"/>
          <w:sz w:val="24"/>
          <w:szCs w:val="24"/>
        </w:rPr>
        <w:t>ach</w:t>
      </w:r>
      <w:r w:rsidR="00DA7046">
        <w:rPr>
          <w:rFonts w:ascii="Times New Roman" w:hAnsi="Times New Roman"/>
          <w:sz w:val="24"/>
          <w:szCs w:val="24"/>
        </w:rPr>
        <w:t xml:space="preserve"> </w:t>
      </w:r>
      <w:r w:rsidR="00217615">
        <w:rPr>
          <w:rFonts w:ascii="Times New Roman" w:hAnsi="Times New Roman"/>
          <w:sz w:val="24"/>
          <w:szCs w:val="24"/>
        </w:rPr>
        <w:t xml:space="preserve">budú získavané </w:t>
      </w:r>
      <w:r w:rsidR="00DA7046">
        <w:rPr>
          <w:rFonts w:ascii="Times New Roman" w:hAnsi="Times New Roman"/>
          <w:sz w:val="24"/>
          <w:szCs w:val="24"/>
        </w:rPr>
        <w:t>viacerými spôsobmi.</w:t>
      </w:r>
      <w:r w:rsidR="00DA7046" w:rsidRPr="00DA7046">
        <w:rPr>
          <w:rStyle w:val="Odkaznapoznmkupodiarou"/>
          <w:rFonts w:ascii="Times New Roman" w:hAnsi="Times New Roman"/>
          <w:sz w:val="24"/>
          <w:szCs w:val="24"/>
        </w:rPr>
        <w:t xml:space="preserve"> </w:t>
      </w:r>
      <w:r w:rsidR="00DA7046">
        <w:rPr>
          <w:rStyle w:val="Odkaznapoznmkupodiarou"/>
          <w:rFonts w:ascii="Times New Roman" w:hAnsi="Times New Roman"/>
          <w:sz w:val="24"/>
          <w:szCs w:val="24"/>
        </w:rPr>
        <w:footnoteReference w:id="12"/>
      </w:r>
      <w:r w:rsidR="00DA7046">
        <w:rPr>
          <w:rFonts w:ascii="Times New Roman" w:hAnsi="Times New Roman"/>
          <w:sz w:val="24"/>
          <w:szCs w:val="24"/>
        </w:rPr>
        <w:t xml:space="preserve"> </w:t>
      </w:r>
      <w:r w:rsidRPr="003F19D3">
        <w:rPr>
          <w:rFonts w:ascii="Times New Roman" w:hAnsi="Times New Roman"/>
          <w:sz w:val="24"/>
          <w:szCs w:val="24"/>
        </w:rPr>
        <w:t>Prepojenie zverejňovania datasetov v otvorenom formáte s kompletnými a správnymi údajmi zo strany orgánov štátnej správy zabezpečí dôveryhodnosť aplikácie a zvýši jej n</w:t>
      </w:r>
      <w:r>
        <w:rPr>
          <w:rFonts w:ascii="Times New Roman" w:hAnsi="Times New Roman"/>
          <w:sz w:val="24"/>
          <w:szCs w:val="24"/>
        </w:rPr>
        <w:t>á</w:t>
      </w:r>
      <w:r w:rsidRPr="003F19D3">
        <w:rPr>
          <w:rFonts w:ascii="Times New Roman" w:hAnsi="Times New Roman"/>
          <w:sz w:val="24"/>
          <w:szCs w:val="24"/>
        </w:rPr>
        <w:t xml:space="preserve">vštevnosť. </w:t>
      </w:r>
    </w:p>
    <w:p w:rsidR="002B51ED" w:rsidRDefault="002B51ED" w:rsidP="00BE6749">
      <w:pPr>
        <w:spacing w:after="0"/>
        <w:jc w:val="both"/>
        <w:rPr>
          <w:rFonts w:ascii="Times New Roman" w:hAnsi="Times New Roman"/>
          <w:sz w:val="24"/>
          <w:szCs w:val="24"/>
        </w:rPr>
      </w:pPr>
    </w:p>
    <w:p w:rsidR="002B51ED" w:rsidRPr="003F19D3" w:rsidRDefault="002B51ED" w:rsidP="002B51ED">
      <w:pPr>
        <w:spacing w:after="0"/>
        <w:jc w:val="both"/>
        <w:rPr>
          <w:rFonts w:ascii="Times New Roman" w:hAnsi="Times New Roman"/>
          <w:sz w:val="24"/>
          <w:szCs w:val="24"/>
          <w:u w:val="single"/>
        </w:rPr>
      </w:pPr>
      <w:r w:rsidRPr="003F19D3">
        <w:rPr>
          <w:rFonts w:ascii="Times New Roman" w:hAnsi="Times New Roman"/>
          <w:sz w:val="24"/>
          <w:szCs w:val="24"/>
          <w:u w:val="single"/>
        </w:rPr>
        <w:t xml:space="preserve">Úloha č. </w:t>
      </w:r>
      <w:r w:rsidR="0068165E">
        <w:rPr>
          <w:rFonts w:ascii="Times New Roman" w:hAnsi="Times New Roman"/>
          <w:sz w:val="24"/>
          <w:szCs w:val="24"/>
          <w:u w:val="single"/>
        </w:rPr>
        <w:t>6</w:t>
      </w:r>
    </w:p>
    <w:p w:rsidR="002B51ED" w:rsidRPr="003F19D3" w:rsidRDefault="002B51ED" w:rsidP="002B51ED">
      <w:pPr>
        <w:spacing w:after="0"/>
        <w:jc w:val="both"/>
        <w:rPr>
          <w:rFonts w:ascii="Times New Roman" w:hAnsi="Times New Roman"/>
          <w:sz w:val="24"/>
          <w:szCs w:val="24"/>
          <w:u w:val="single"/>
        </w:rPr>
      </w:pPr>
      <w:r>
        <w:rPr>
          <w:rFonts w:ascii="Times New Roman" w:hAnsi="Times New Roman"/>
          <w:sz w:val="24"/>
          <w:szCs w:val="24"/>
          <w:u w:val="single"/>
        </w:rPr>
        <w:t>V rozsahu dostupných informácií z</w:t>
      </w:r>
      <w:r w:rsidRPr="003F19D3">
        <w:rPr>
          <w:rFonts w:ascii="Times New Roman" w:hAnsi="Times New Roman"/>
          <w:sz w:val="24"/>
          <w:szCs w:val="24"/>
          <w:u w:val="single"/>
        </w:rPr>
        <w:t xml:space="preserve">verejniť dáta o využívaní </w:t>
      </w:r>
      <w:r>
        <w:rPr>
          <w:rFonts w:ascii="Times New Roman" w:hAnsi="Times New Roman"/>
          <w:sz w:val="24"/>
          <w:szCs w:val="24"/>
          <w:u w:val="single"/>
        </w:rPr>
        <w:t xml:space="preserve">európskych </w:t>
      </w:r>
      <w:r w:rsidRPr="003F19D3">
        <w:rPr>
          <w:rFonts w:ascii="Times New Roman" w:hAnsi="Times New Roman"/>
          <w:sz w:val="24"/>
          <w:szCs w:val="24"/>
          <w:u w:val="single"/>
        </w:rPr>
        <w:t xml:space="preserve">štrukturálnych </w:t>
      </w:r>
      <w:r>
        <w:rPr>
          <w:rFonts w:ascii="Times New Roman" w:hAnsi="Times New Roman"/>
          <w:sz w:val="24"/>
          <w:szCs w:val="24"/>
          <w:u w:val="single"/>
        </w:rPr>
        <w:t xml:space="preserve">a investičných </w:t>
      </w:r>
      <w:r w:rsidRPr="003F19D3">
        <w:rPr>
          <w:rFonts w:ascii="Times New Roman" w:hAnsi="Times New Roman"/>
          <w:sz w:val="24"/>
          <w:szCs w:val="24"/>
          <w:u w:val="single"/>
        </w:rPr>
        <w:t xml:space="preserve">fondov, Finančného mechanizmu EHP, Nórskeho finančného mechanizmu, Švajčiarskeho finančného mechanizmu a dotačných schém zo štátneho rozpočtu SR </w:t>
      </w:r>
      <w:r>
        <w:rPr>
          <w:rFonts w:ascii="Times New Roman" w:hAnsi="Times New Roman"/>
          <w:sz w:val="24"/>
          <w:szCs w:val="24"/>
          <w:u w:val="single"/>
        </w:rPr>
        <w:t>za rok</w:t>
      </w:r>
      <w:r w:rsidRPr="003F19D3">
        <w:rPr>
          <w:rFonts w:ascii="Times New Roman" w:hAnsi="Times New Roman"/>
          <w:sz w:val="24"/>
          <w:szCs w:val="24"/>
          <w:u w:val="single"/>
        </w:rPr>
        <w:t xml:space="preserve"> 20</w:t>
      </w:r>
      <w:r>
        <w:rPr>
          <w:rFonts w:ascii="Times New Roman" w:hAnsi="Times New Roman"/>
          <w:sz w:val="24"/>
          <w:szCs w:val="24"/>
          <w:u w:val="single"/>
        </w:rPr>
        <w:t>15</w:t>
      </w:r>
      <w:r w:rsidRPr="003F19D3">
        <w:rPr>
          <w:rFonts w:ascii="Times New Roman" w:hAnsi="Times New Roman"/>
          <w:sz w:val="24"/>
          <w:szCs w:val="24"/>
          <w:u w:val="single"/>
        </w:rPr>
        <w:t xml:space="preserve"> na webovej aplikácii a aj na portáli otvorených dát. Rezorty, ktoré nemajú vytvorené vlastné technické podmienky na napĺňanie dát o dotáciách, budú tieto informácie poskytovať až po vytvorení webového rozhrania pripravovanej aplikácie. </w:t>
      </w:r>
    </w:p>
    <w:p w:rsidR="002B51ED" w:rsidRPr="003F19D3" w:rsidRDefault="002B51ED" w:rsidP="002B51ED">
      <w:pPr>
        <w:spacing w:after="0"/>
        <w:jc w:val="both"/>
        <w:rPr>
          <w:rFonts w:ascii="Times New Roman" w:hAnsi="Times New Roman"/>
          <w:sz w:val="24"/>
          <w:szCs w:val="24"/>
        </w:rPr>
      </w:pPr>
      <w:r w:rsidRPr="003F19D3">
        <w:rPr>
          <w:rFonts w:ascii="Times New Roman" w:hAnsi="Times New Roman"/>
          <w:sz w:val="24"/>
          <w:szCs w:val="24"/>
          <w:u w:val="single"/>
        </w:rPr>
        <w:t>Zodpovední:</w:t>
      </w:r>
      <w:r w:rsidRPr="003F19D3">
        <w:rPr>
          <w:rFonts w:ascii="Times New Roman" w:hAnsi="Times New Roman"/>
          <w:sz w:val="24"/>
          <w:szCs w:val="24"/>
        </w:rPr>
        <w:t xml:space="preserve"> ministri, vedúci Úradu vlády </w:t>
      </w:r>
      <w:r>
        <w:rPr>
          <w:rFonts w:ascii="Times New Roman" w:hAnsi="Times New Roman"/>
          <w:sz w:val="24"/>
          <w:szCs w:val="24"/>
        </w:rPr>
        <w:t>SR</w:t>
      </w:r>
    </w:p>
    <w:p w:rsidR="002B51ED" w:rsidRPr="00780A8A" w:rsidRDefault="002B51ED" w:rsidP="002B51ED">
      <w:pPr>
        <w:spacing w:after="0"/>
        <w:jc w:val="both"/>
        <w:rPr>
          <w:rFonts w:ascii="Times New Roman" w:hAnsi="Times New Roman"/>
          <w:sz w:val="24"/>
          <w:szCs w:val="24"/>
        </w:rPr>
      </w:pPr>
      <w:r w:rsidRPr="003F19D3">
        <w:rPr>
          <w:rFonts w:ascii="Times New Roman" w:hAnsi="Times New Roman"/>
          <w:sz w:val="24"/>
          <w:szCs w:val="24"/>
          <w:u w:val="single"/>
        </w:rPr>
        <w:t>Termín:</w:t>
      </w:r>
      <w:r w:rsidRPr="003F19D3">
        <w:rPr>
          <w:rFonts w:ascii="Times New Roman" w:hAnsi="Times New Roman"/>
          <w:sz w:val="24"/>
          <w:szCs w:val="24"/>
        </w:rPr>
        <w:t xml:space="preserve"> 31. október 2015</w:t>
      </w:r>
    </w:p>
    <w:p w:rsidR="002B51ED" w:rsidRDefault="002B51ED" w:rsidP="00BE6749">
      <w:pPr>
        <w:spacing w:after="0"/>
        <w:jc w:val="both"/>
        <w:rPr>
          <w:rFonts w:ascii="Times New Roman" w:hAnsi="Times New Roman"/>
          <w:sz w:val="24"/>
          <w:szCs w:val="24"/>
        </w:rPr>
      </w:pPr>
    </w:p>
    <w:p w:rsidR="00700054" w:rsidRDefault="00DD5181" w:rsidP="00BE6749">
      <w:pPr>
        <w:spacing w:after="0"/>
        <w:jc w:val="both"/>
        <w:rPr>
          <w:rFonts w:ascii="Times New Roman" w:hAnsi="Times New Roman"/>
          <w:sz w:val="24"/>
          <w:szCs w:val="24"/>
        </w:rPr>
      </w:pPr>
      <w:r w:rsidRPr="00780A8A">
        <w:rPr>
          <w:rFonts w:ascii="Times New Roman" w:hAnsi="Times New Roman"/>
          <w:sz w:val="24"/>
          <w:szCs w:val="24"/>
        </w:rPr>
        <w:t xml:space="preserve">Sprievodným krokom popri spustení </w:t>
      </w:r>
      <w:r w:rsidR="002B51ED">
        <w:rPr>
          <w:rFonts w:ascii="Times New Roman" w:hAnsi="Times New Roman"/>
          <w:sz w:val="24"/>
          <w:szCs w:val="24"/>
        </w:rPr>
        <w:t xml:space="preserve">webovej aplikácie </w:t>
      </w:r>
      <w:r w:rsidRPr="00780A8A">
        <w:rPr>
          <w:rFonts w:ascii="Times New Roman" w:hAnsi="Times New Roman"/>
          <w:sz w:val="24"/>
          <w:szCs w:val="24"/>
        </w:rPr>
        <w:t xml:space="preserve">bude </w:t>
      </w:r>
      <w:r w:rsidR="006C492D" w:rsidRPr="00780A8A">
        <w:rPr>
          <w:rFonts w:ascii="Times New Roman" w:hAnsi="Times New Roman"/>
          <w:sz w:val="24"/>
          <w:szCs w:val="24"/>
        </w:rPr>
        <w:t xml:space="preserve">verejná kampaň zameraná na zviditeľnenie tejto aktivity, ktorá bude informovať o výhodách stránky.  </w:t>
      </w:r>
    </w:p>
    <w:p w:rsidR="001E36E7" w:rsidRPr="00780A8A" w:rsidRDefault="001E36E7" w:rsidP="006F3B48">
      <w:pPr>
        <w:spacing w:after="0"/>
        <w:rPr>
          <w:rFonts w:ascii="Times New Roman" w:hAnsi="Times New Roman"/>
          <w:sz w:val="24"/>
          <w:szCs w:val="24"/>
        </w:rPr>
      </w:pPr>
    </w:p>
    <w:p w:rsidR="004A2810" w:rsidRPr="00780A8A" w:rsidRDefault="004A2810" w:rsidP="006F3B48">
      <w:pPr>
        <w:spacing w:after="0"/>
        <w:jc w:val="both"/>
        <w:rPr>
          <w:rFonts w:ascii="Times New Roman" w:hAnsi="Times New Roman"/>
          <w:sz w:val="24"/>
          <w:szCs w:val="24"/>
          <w:u w:val="single"/>
        </w:rPr>
      </w:pPr>
      <w:r w:rsidRPr="00780A8A">
        <w:rPr>
          <w:rFonts w:ascii="Times New Roman" w:hAnsi="Times New Roman"/>
          <w:sz w:val="24"/>
          <w:szCs w:val="24"/>
          <w:u w:val="single"/>
        </w:rPr>
        <w:t xml:space="preserve">Úloha č. </w:t>
      </w:r>
      <w:r w:rsidR="0068165E">
        <w:rPr>
          <w:rFonts w:ascii="Times New Roman" w:hAnsi="Times New Roman"/>
          <w:sz w:val="24"/>
          <w:szCs w:val="24"/>
          <w:u w:val="single"/>
        </w:rPr>
        <w:t>7</w:t>
      </w:r>
    </w:p>
    <w:p w:rsidR="004A2810" w:rsidRPr="00780A8A" w:rsidRDefault="006C492D" w:rsidP="006F3B48">
      <w:pPr>
        <w:spacing w:after="0"/>
        <w:jc w:val="both"/>
        <w:rPr>
          <w:rFonts w:ascii="Times New Roman" w:hAnsi="Times New Roman"/>
          <w:sz w:val="24"/>
          <w:szCs w:val="24"/>
        </w:rPr>
      </w:pPr>
      <w:r w:rsidRPr="00780A8A">
        <w:rPr>
          <w:rFonts w:ascii="Times New Roman" w:hAnsi="Times New Roman"/>
          <w:sz w:val="24"/>
          <w:szCs w:val="24"/>
          <w:u w:val="single"/>
        </w:rPr>
        <w:t xml:space="preserve">Uskutočniť verejnú kampaň na propagáciu </w:t>
      </w:r>
      <w:r w:rsidR="0097566A" w:rsidRPr="00780A8A">
        <w:rPr>
          <w:rFonts w:ascii="Times New Roman" w:hAnsi="Times New Roman"/>
          <w:sz w:val="24"/>
          <w:szCs w:val="24"/>
          <w:u w:val="single"/>
        </w:rPr>
        <w:t xml:space="preserve">webovej aplikácie pre </w:t>
      </w:r>
      <w:r w:rsidR="000144A1">
        <w:rPr>
          <w:rFonts w:ascii="Times New Roman" w:hAnsi="Times New Roman"/>
          <w:sz w:val="24"/>
          <w:szCs w:val="24"/>
          <w:u w:val="single"/>
        </w:rPr>
        <w:t xml:space="preserve">európske </w:t>
      </w:r>
      <w:r w:rsidR="0097566A" w:rsidRPr="00780A8A">
        <w:rPr>
          <w:rFonts w:ascii="Times New Roman" w:hAnsi="Times New Roman"/>
          <w:sz w:val="24"/>
          <w:szCs w:val="24"/>
          <w:u w:val="single"/>
        </w:rPr>
        <w:t xml:space="preserve">štrukturálne </w:t>
      </w:r>
      <w:r w:rsidR="000144A1">
        <w:rPr>
          <w:rFonts w:ascii="Times New Roman" w:hAnsi="Times New Roman"/>
          <w:sz w:val="24"/>
          <w:szCs w:val="24"/>
          <w:u w:val="single"/>
        </w:rPr>
        <w:t xml:space="preserve">a investičné </w:t>
      </w:r>
      <w:r w:rsidR="0097566A" w:rsidRPr="00780A8A">
        <w:rPr>
          <w:rFonts w:ascii="Times New Roman" w:hAnsi="Times New Roman"/>
          <w:sz w:val="24"/>
          <w:szCs w:val="24"/>
          <w:u w:val="single"/>
        </w:rPr>
        <w:t>fondy, Finančn</w:t>
      </w:r>
      <w:r w:rsidR="009316C6">
        <w:rPr>
          <w:rFonts w:ascii="Times New Roman" w:hAnsi="Times New Roman"/>
          <w:sz w:val="24"/>
          <w:szCs w:val="24"/>
          <w:u w:val="single"/>
        </w:rPr>
        <w:t>ý</w:t>
      </w:r>
      <w:r w:rsidR="0097566A" w:rsidRPr="00780A8A">
        <w:rPr>
          <w:rFonts w:ascii="Times New Roman" w:hAnsi="Times New Roman"/>
          <w:sz w:val="24"/>
          <w:szCs w:val="24"/>
          <w:u w:val="single"/>
        </w:rPr>
        <w:t xml:space="preserve"> mechanizmu</w:t>
      </w:r>
      <w:r w:rsidR="009316C6">
        <w:rPr>
          <w:rFonts w:ascii="Times New Roman" w:hAnsi="Times New Roman"/>
          <w:sz w:val="24"/>
          <w:szCs w:val="24"/>
          <w:u w:val="single"/>
        </w:rPr>
        <w:t>s</w:t>
      </w:r>
      <w:r w:rsidR="0097566A" w:rsidRPr="00780A8A">
        <w:rPr>
          <w:rFonts w:ascii="Times New Roman" w:hAnsi="Times New Roman"/>
          <w:sz w:val="24"/>
          <w:szCs w:val="24"/>
          <w:u w:val="single"/>
        </w:rPr>
        <w:t xml:space="preserve"> EHP, Nórsk</w:t>
      </w:r>
      <w:r w:rsidR="009316C6">
        <w:rPr>
          <w:rFonts w:ascii="Times New Roman" w:hAnsi="Times New Roman"/>
          <w:sz w:val="24"/>
          <w:szCs w:val="24"/>
          <w:u w:val="single"/>
        </w:rPr>
        <w:t>y finančný</w:t>
      </w:r>
      <w:r w:rsidR="0097566A" w:rsidRPr="00780A8A">
        <w:rPr>
          <w:rFonts w:ascii="Times New Roman" w:hAnsi="Times New Roman"/>
          <w:sz w:val="24"/>
          <w:szCs w:val="24"/>
          <w:u w:val="single"/>
        </w:rPr>
        <w:t xml:space="preserve"> mechanizmu</w:t>
      </w:r>
      <w:r w:rsidR="009316C6">
        <w:rPr>
          <w:rFonts w:ascii="Times New Roman" w:hAnsi="Times New Roman"/>
          <w:sz w:val="24"/>
          <w:szCs w:val="24"/>
          <w:u w:val="single"/>
        </w:rPr>
        <w:t>s</w:t>
      </w:r>
      <w:r w:rsidR="0097566A" w:rsidRPr="00780A8A">
        <w:rPr>
          <w:rFonts w:ascii="Times New Roman" w:hAnsi="Times New Roman"/>
          <w:sz w:val="24"/>
          <w:szCs w:val="24"/>
          <w:u w:val="single"/>
        </w:rPr>
        <w:t>, Švajčiarsk</w:t>
      </w:r>
      <w:r w:rsidR="009316C6">
        <w:rPr>
          <w:rFonts w:ascii="Times New Roman" w:hAnsi="Times New Roman"/>
          <w:sz w:val="24"/>
          <w:szCs w:val="24"/>
          <w:u w:val="single"/>
        </w:rPr>
        <w:t>y</w:t>
      </w:r>
      <w:r w:rsidR="0097566A" w:rsidRPr="00780A8A">
        <w:rPr>
          <w:rFonts w:ascii="Times New Roman" w:hAnsi="Times New Roman"/>
          <w:sz w:val="24"/>
          <w:szCs w:val="24"/>
          <w:u w:val="single"/>
        </w:rPr>
        <w:t xml:space="preserve"> finančn</w:t>
      </w:r>
      <w:r w:rsidR="009316C6">
        <w:rPr>
          <w:rFonts w:ascii="Times New Roman" w:hAnsi="Times New Roman"/>
          <w:sz w:val="24"/>
          <w:szCs w:val="24"/>
          <w:u w:val="single"/>
        </w:rPr>
        <w:t>ý</w:t>
      </w:r>
      <w:r w:rsidR="0097566A" w:rsidRPr="00780A8A">
        <w:rPr>
          <w:rFonts w:ascii="Times New Roman" w:hAnsi="Times New Roman"/>
          <w:sz w:val="24"/>
          <w:szCs w:val="24"/>
          <w:u w:val="single"/>
        </w:rPr>
        <w:t xml:space="preserve"> mechanizmu</w:t>
      </w:r>
      <w:r w:rsidR="009316C6">
        <w:rPr>
          <w:rFonts w:ascii="Times New Roman" w:hAnsi="Times New Roman"/>
          <w:sz w:val="24"/>
          <w:szCs w:val="24"/>
          <w:u w:val="single"/>
        </w:rPr>
        <w:t>s</w:t>
      </w:r>
      <w:r w:rsidR="0097566A" w:rsidRPr="00780A8A">
        <w:rPr>
          <w:rFonts w:ascii="Times New Roman" w:hAnsi="Times New Roman"/>
          <w:sz w:val="24"/>
          <w:szCs w:val="24"/>
          <w:u w:val="single"/>
        </w:rPr>
        <w:t xml:space="preserve"> a dotačné schémy</w:t>
      </w:r>
      <w:r w:rsidR="009316C6">
        <w:rPr>
          <w:rFonts w:ascii="Times New Roman" w:hAnsi="Times New Roman"/>
          <w:sz w:val="24"/>
          <w:szCs w:val="24"/>
          <w:u w:val="single"/>
        </w:rPr>
        <w:t xml:space="preserve"> zo štátneho rozpočtu SR</w:t>
      </w:r>
    </w:p>
    <w:p w:rsidR="004A2810" w:rsidRPr="00780A8A" w:rsidRDefault="004A2810" w:rsidP="006F3B48">
      <w:pPr>
        <w:spacing w:after="0"/>
        <w:jc w:val="both"/>
        <w:rPr>
          <w:rFonts w:ascii="Times New Roman" w:hAnsi="Times New Roman"/>
          <w:sz w:val="24"/>
          <w:szCs w:val="24"/>
        </w:rPr>
      </w:pPr>
      <w:r w:rsidRPr="00780A8A">
        <w:rPr>
          <w:rFonts w:ascii="Times New Roman" w:hAnsi="Times New Roman"/>
          <w:sz w:val="24"/>
          <w:szCs w:val="24"/>
          <w:u w:val="single"/>
        </w:rPr>
        <w:t>Zodpovedný:</w:t>
      </w:r>
      <w:r w:rsidRPr="00780A8A">
        <w:rPr>
          <w:rFonts w:ascii="Times New Roman" w:hAnsi="Times New Roman"/>
          <w:sz w:val="24"/>
          <w:szCs w:val="24"/>
        </w:rPr>
        <w:t xml:space="preserve"> </w:t>
      </w:r>
      <w:r w:rsidR="0097566A" w:rsidRPr="00780A8A">
        <w:rPr>
          <w:rFonts w:ascii="Times New Roman" w:hAnsi="Times New Roman"/>
          <w:sz w:val="24"/>
          <w:szCs w:val="24"/>
        </w:rPr>
        <w:t>splnomocnen</w:t>
      </w:r>
      <w:r w:rsidR="001E36E7">
        <w:rPr>
          <w:rFonts w:ascii="Times New Roman" w:hAnsi="Times New Roman"/>
          <w:sz w:val="24"/>
          <w:szCs w:val="24"/>
        </w:rPr>
        <w:t>e</w:t>
      </w:r>
      <w:r w:rsidR="0097566A" w:rsidRPr="00780A8A">
        <w:rPr>
          <w:rFonts w:ascii="Times New Roman" w:hAnsi="Times New Roman"/>
          <w:sz w:val="24"/>
          <w:szCs w:val="24"/>
        </w:rPr>
        <w:t>c vlády SR pre rozvoj občianskej spoločnosti</w:t>
      </w:r>
      <w:r w:rsidRPr="00780A8A">
        <w:rPr>
          <w:rFonts w:ascii="Times New Roman" w:hAnsi="Times New Roman"/>
          <w:sz w:val="24"/>
          <w:szCs w:val="24"/>
        </w:rPr>
        <w:t xml:space="preserve"> </w:t>
      </w:r>
    </w:p>
    <w:p w:rsidR="004A2810" w:rsidRPr="00780A8A" w:rsidRDefault="004A2810" w:rsidP="006F3B48">
      <w:pPr>
        <w:spacing w:after="0"/>
        <w:jc w:val="both"/>
        <w:rPr>
          <w:rFonts w:ascii="Times New Roman" w:hAnsi="Times New Roman"/>
          <w:sz w:val="24"/>
          <w:szCs w:val="24"/>
        </w:rPr>
      </w:pPr>
      <w:r w:rsidRPr="00780A8A">
        <w:rPr>
          <w:rFonts w:ascii="Times New Roman" w:hAnsi="Times New Roman"/>
          <w:sz w:val="24"/>
          <w:szCs w:val="24"/>
          <w:u w:val="single"/>
        </w:rPr>
        <w:t>Termín:</w:t>
      </w:r>
      <w:r w:rsidRPr="00780A8A">
        <w:rPr>
          <w:rFonts w:ascii="Times New Roman" w:hAnsi="Times New Roman"/>
          <w:sz w:val="24"/>
          <w:szCs w:val="24"/>
        </w:rPr>
        <w:t xml:space="preserve"> </w:t>
      </w:r>
      <w:r w:rsidR="0097566A" w:rsidRPr="00780A8A">
        <w:rPr>
          <w:rFonts w:ascii="Times New Roman" w:hAnsi="Times New Roman"/>
          <w:sz w:val="24"/>
          <w:szCs w:val="24"/>
        </w:rPr>
        <w:t>3</w:t>
      </w:r>
      <w:r w:rsidR="005507C5">
        <w:rPr>
          <w:rFonts w:ascii="Times New Roman" w:hAnsi="Times New Roman"/>
          <w:sz w:val="24"/>
          <w:szCs w:val="24"/>
        </w:rPr>
        <w:t>1</w:t>
      </w:r>
      <w:r w:rsidRPr="00780A8A">
        <w:rPr>
          <w:rFonts w:ascii="Times New Roman" w:hAnsi="Times New Roman"/>
          <w:sz w:val="24"/>
          <w:szCs w:val="24"/>
        </w:rPr>
        <w:t xml:space="preserve">. </w:t>
      </w:r>
      <w:r w:rsidR="00DE58BA">
        <w:rPr>
          <w:rFonts w:ascii="Times New Roman" w:hAnsi="Times New Roman"/>
          <w:sz w:val="24"/>
          <w:szCs w:val="24"/>
        </w:rPr>
        <w:t>december</w:t>
      </w:r>
      <w:r w:rsidRPr="00780A8A">
        <w:rPr>
          <w:rFonts w:ascii="Times New Roman" w:hAnsi="Times New Roman"/>
          <w:sz w:val="24"/>
          <w:szCs w:val="24"/>
        </w:rPr>
        <w:t xml:space="preserve"> 201</w:t>
      </w:r>
      <w:r w:rsidR="005507C5">
        <w:rPr>
          <w:rFonts w:ascii="Times New Roman" w:hAnsi="Times New Roman"/>
          <w:sz w:val="24"/>
          <w:szCs w:val="24"/>
        </w:rPr>
        <w:t>5</w:t>
      </w:r>
    </w:p>
    <w:p w:rsidR="00351EEF" w:rsidRDefault="00351EEF" w:rsidP="006F3B48">
      <w:pPr>
        <w:spacing w:after="0"/>
        <w:jc w:val="both"/>
        <w:rPr>
          <w:rFonts w:ascii="Times New Roman" w:hAnsi="Times New Roman"/>
          <w:sz w:val="24"/>
          <w:szCs w:val="24"/>
        </w:rPr>
      </w:pPr>
    </w:p>
    <w:p w:rsidR="00217615" w:rsidRPr="00217615" w:rsidRDefault="00351EEF" w:rsidP="00E048EA">
      <w:pPr>
        <w:spacing w:after="0"/>
        <w:jc w:val="both"/>
        <w:rPr>
          <w:rFonts w:ascii="Times New Roman" w:hAnsi="Times New Roman"/>
          <w:sz w:val="24"/>
          <w:szCs w:val="24"/>
        </w:rPr>
      </w:pPr>
      <w:r w:rsidRPr="003B6F6E">
        <w:rPr>
          <w:rFonts w:ascii="Times New Roman" w:hAnsi="Times New Roman"/>
          <w:sz w:val="24"/>
          <w:szCs w:val="24"/>
        </w:rPr>
        <w:t xml:space="preserve">Nasledujúcim krokom po spustení </w:t>
      </w:r>
      <w:r w:rsidR="00C67AB7" w:rsidRPr="003B6F6E">
        <w:rPr>
          <w:rFonts w:ascii="Times New Roman" w:hAnsi="Times New Roman"/>
          <w:sz w:val="24"/>
          <w:szCs w:val="24"/>
        </w:rPr>
        <w:t>webovej aplikácie</w:t>
      </w:r>
      <w:r w:rsidRPr="003B6F6E">
        <w:rPr>
          <w:rFonts w:ascii="Times New Roman" w:hAnsi="Times New Roman"/>
          <w:sz w:val="24"/>
          <w:szCs w:val="24"/>
        </w:rPr>
        <w:t xml:space="preserve"> bude vyhodnotenie jej fungovania, </w:t>
      </w:r>
      <w:r w:rsidR="007B0C7E" w:rsidRPr="003B6F6E">
        <w:rPr>
          <w:rFonts w:ascii="Times New Roman" w:hAnsi="Times New Roman"/>
          <w:sz w:val="24"/>
          <w:szCs w:val="24"/>
        </w:rPr>
        <w:t xml:space="preserve">na začiatku hlavne vyhodnotenie kvantitatívnych ukazovateľov </w:t>
      </w:r>
      <w:r w:rsidR="00B75A30">
        <w:rPr>
          <w:rFonts w:ascii="Times New Roman" w:hAnsi="Times New Roman"/>
          <w:sz w:val="24"/>
          <w:szCs w:val="24"/>
        </w:rPr>
        <w:t>(</w:t>
      </w:r>
      <w:r w:rsidR="00582839" w:rsidRPr="003B6F6E">
        <w:rPr>
          <w:rFonts w:ascii="Times New Roman" w:hAnsi="Times New Roman"/>
          <w:sz w:val="24"/>
          <w:szCs w:val="24"/>
        </w:rPr>
        <w:t>množstv</w:t>
      </w:r>
      <w:r w:rsidR="007B0C7E" w:rsidRPr="003B6F6E">
        <w:rPr>
          <w:rFonts w:ascii="Times New Roman" w:hAnsi="Times New Roman"/>
          <w:sz w:val="24"/>
          <w:szCs w:val="24"/>
        </w:rPr>
        <w:t>a</w:t>
      </w:r>
      <w:r w:rsidR="00582839" w:rsidRPr="003B6F6E">
        <w:rPr>
          <w:rFonts w:ascii="Times New Roman" w:hAnsi="Times New Roman"/>
          <w:sz w:val="24"/>
          <w:szCs w:val="24"/>
        </w:rPr>
        <w:t xml:space="preserve"> zverejnených informácií</w:t>
      </w:r>
      <w:r w:rsidR="00B75A30">
        <w:rPr>
          <w:rFonts w:ascii="Times New Roman" w:hAnsi="Times New Roman"/>
          <w:sz w:val="24"/>
          <w:szCs w:val="24"/>
        </w:rPr>
        <w:t>),</w:t>
      </w:r>
      <w:r w:rsidR="00791F31">
        <w:rPr>
          <w:rFonts w:ascii="Times New Roman" w:hAnsi="Times New Roman"/>
          <w:sz w:val="24"/>
          <w:szCs w:val="24"/>
        </w:rPr>
        <w:t xml:space="preserve"> </w:t>
      </w:r>
      <w:r w:rsidR="00791F31" w:rsidRPr="009E6568">
        <w:rPr>
          <w:rFonts w:ascii="Times New Roman" w:hAnsi="Times New Roman"/>
          <w:sz w:val="24"/>
          <w:szCs w:val="24"/>
        </w:rPr>
        <w:t>ako aj jej prístupnosť</w:t>
      </w:r>
      <w:r w:rsidR="00791F31" w:rsidRPr="009E6568">
        <w:rPr>
          <w:rStyle w:val="Odkaznapoznmkupodiarou"/>
          <w:rFonts w:ascii="Times New Roman" w:hAnsi="Times New Roman"/>
          <w:sz w:val="24"/>
          <w:szCs w:val="24"/>
        </w:rPr>
        <w:footnoteReference w:id="13"/>
      </w:r>
      <w:r w:rsidR="007B0C7E" w:rsidRPr="009E6568">
        <w:rPr>
          <w:rFonts w:ascii="Times New Roman" w:hAnsi="Times New Roman"/>
          <w:sz w:val="24"/>
          <w:szCs w:val="24"/>
        </w:rPr>
        <w:t>.</w:t>
      </w:r>
      <w:r w:rsidR="007B0C7E" w:rsidRPr="003B6F6E">
        <w:rPr>
          <w:rFonts w:ascii="Times New Roman" w:hAnsi="Times New Roman"/>
          <w:sz w:val="24"/>
          <w:szCs w:val="24"/>
        </w:rPr>
        <w:t xml:space="preserve"> </w:t>
      </w:r>
      <w:r w:rsidR="00217615">
        <w:rPr>
          <w:rFonts w:ascii="Times New Roman" w:hAnsi="Times New Roman"/>
          <w:sz w:val="24"/>
          <w:szCs w:val="24"/>
        </w:rPr>
        <w:t>P</w:t>
      </w:r>
      <w:r w:rsidR="007B0C7E" w:rsidRPr="003B6F6E">
        <w:rPr>
          <w:rFonts w:ascii="Times New Roman" w:hAnsi="Times New Roman"/>
          <w:sz w:val="24"/>
          <w:szCs w:val="24"/>
        </w:rPr>
        <w:t xml:space="preserve">ozornosť </w:t>
      </w:r>
      <w:r w:rsidR="00217615">
        <w:rPr>
          <w:rFonts w:ascii="Times New Roman" w:hAnsi="Times New Roman"/>
          <w:sz w:val="24"/>
          <w:szCs w:val="24"/>
        </w:rPr>
        <w:t xml:space="preserve">bude </w:t>
      </w:r>
      <w:r w:rsidR="007B0C7E" w:rsidRPr="003B6F6E">
        <w:rPr>
          <w:rFonts w:ascii="Times New Roman" w:hAnsi="Times New Roman"/>
          <w:sz w:val="24"/>
          <w:szCs w:val="24"/>
        </w:rPr>
        <w:t xml:space="preserve">upriamená </w:t>
      </w:r>
      <w:r w:rsidR="00217615">
        <w:rPr>
          <w:rFonts w:ascii="Times New Roman" w:hAnsi="Times New Roman"/>
          <w:sz w:val="24"/>
          <w:szCs w:val="24"/>
        </w:rPr>
        <w:t xml:space="preserve">aj </w:t>
      </w:r>
      <w:r w:rsidR="007B0C7E" w:rsidRPr="003B6F6E">
        <w:rPr>
          <w:rFonts w:ascii="Times New Roman" w:hAnsi="Times New Roman"/>
          <w:sz w:val="24"/>
          <w:szCs w:val="24"/>
        </w:rPr>
        <w:t>na hodnotenie kvalitatívnych parametrov</w:t>
      </w:r>
      <w:r w:rsidR="003D7E09" w:rsidRPr="003B6F6E">
        <w:rPr>
          <w:rFonts w:ascii="Times New Roman" w:hAnsi="Times New Roman"/>
          <w:sz w:val="24"/>
          <w:szCs w:val="24"/>
        </w:rPr>
        <w:t xml:space="preserve">, </w:t>
      </w:r>
      <w:r w:rsidR="007B0C7E" w:rsidRPr="003B6F6E">
        <w:rPr>
          <w:rFonts w:ascii="Times New Roman" w:hAnsi="Times New Roman"/>
          <w:sz w:val="24"/>
          <w:szCs w:val="24"/>
        </w:rPr>
        <w:t xml:space="preserve">ako napr. </w:t>
      </w:r>
      <w:r w:rsidRPr="003B6F6E">
        <w:rPr>
          <w:rFonts w:ascii="Times New Roman" w:hAnsi="Times New Roman"/>
          <w:sz w:val="24"/>
          <w:szCs w:val="24"/>
        </w:rPr>
        <w:t xml:space="preserve">počet podnetov na opravu nesprávnych údajov, </w:t>
      </w:r>
      <w:r w:rsidR="003D7E09" w:rsidRPr="003B6F6E">
        <w:rPr>
          <w:rFonts w:ascii="Times New Roman" w:hAnsi="Times New Roman"/>
          <w:sz w:val="24"/>
          <w:szCs w:val="24"/>
        </w:rPr>
        <w:t>počet návštev aplikácie</w:t>
      </w:r>
      <w:r w:rsidRPr="003B6F6E">
        <w:rPr>
          <w:rFonts w:ascii="Times New Roman" w:hAnsi="Times New Roman"/>
          <w:sz w:val="24"/>
          <w:szCs w:val="24"/>
        </w:rPr>
        <w:t xml:space="preserve">, </w:t>
      </w:r>
      <w:r w:rsidR="000F7256">
        <w:rPr>
          <w:rFonts w:ascii="Times New Roman" w:hAnsi="Times New Roman"/>
          <w:sz w:val="24"/>
          <w:szCs w:val="24"/>
        </w:rPr>
        <w:t xml:space="preserve">prístupnosť aplikácie, </w:t>
      </w:r>
      <w:r w:rsidRPr="003B6F6E">
        <w:rPr>
          <w:rFonts w:ascii="Times New Roman" w:hAnsi="Times New Roman"/>
          <w:sz w:val="24"/>
          <w:szCs w:val="24"/>
        </w:rPr>
        <w:t>atď.</w:t>
      </w:r>
      <w:r w:rsidR="00217615">
        <w:rPr>
          <w:rFonts w:ascii="Times New Roman" w:hAnsi="Times New Roman"/>
          <w:sz w:val="24"/>
          <w:szCs w:val="24"/>
        </w:rPr>
        <w:t xml:space="preserve"> V</w:t>
      </w:r>
      <w:r w:rsidR="00217615" w:rsidRPr="00217615">
        <w:rPr>
          <w:rFonts w:ascii="Times New Roman" w:hAnsi="Times New Roman"/>
          <w:sz w:val="24"/>
          <w:szCs w:val="24"/>
        </w:rPr>
        <w:t>yhodnotenie fungovania webovej aplikácie</w:t>
      </w:r>
      <w:r w:rsidR="00217615">
        <w:rPr>
          <w:rFonts w:ascii="Times New Roman" w:hAnsi="Times New Roman"/>
          <w:sz w:val="24"/>
          <w:szCs w:val="24"/>
        </w:rPr>
        <w:t xml:space="preserve"> umožní pripraviť návrhy na zefektívnenie fungovania aplikácie formou rozšírenia obsahu zverejňovaných dát a na rozšírenie funkcionalít.</w:t>
      </w:r>
    </w:p>
    <w:p w:rsidR="00582839" w:rsidRPr="00217615" w:rsidRDefault="00582839" w:rsidP="006F3B48">
      <w:pPr>
        <w:spacing w:after="0"/>
        <w:jc w:val="both"/>
        <w:rPr>
          <w:rFonts w:ascii="Times New Roman" w:hAnsi="Times New Roman"/>
          <w:sz w:val="24"/>
          <w:szCs w:val="24"/>
        </w:rPr>
      </w:pPr>
    </w:p>
    <w:p w:rsidR="004A2810" w:rsidRPr="00780A8A" w:rsidRDefault="00E135B4" w:rsidP="006F3B48">
      <w:pPr>
        <w:spacing w:after="0"/>
        <w:jc w:val="both"/>
        <w:rPr>
          <w:rFonts w:ascii="Times New Roman" w:hAnsi="Times New Roman"/>
          <w:sz w:val="24"/>
          <w:szCs w:val="24"/>
          <w:u w:val="single"/>
        </w:rPr>
      </w:pPr>
      <w:r w:rsidRPr="00780A8A">
        <w:rPr>
          <w:rFonts w:ascii="Times New Roman" w:hAnsi="Times New Roman"/>
          <w:sz w:val="24"/>
          <w:szCs w:val="24"/>
          <w:u w:val="single"/>
        </w:rPr>
        <w:t>Úloha č.</w:t>
      </w:r>
      <w:r w:rsidR="00442D6A" w:rsidRPr="00780A8A">
        <w:rPr>
          <w:rFonts w:ascii="Times New Roman" w:hAnsi="Times New Roman"/>
          <w:sz w:val="24"/>
          <w:szCs w:val="24"/>
          <w:u w:val="single"/>
        </w:rPr>
        <w:t xml:space="preserve"> </w:t>
      </w:r>
      <w:r w:rsidR="000B2E7A">
        <w:rPr>
          <w:rFonts w:ascii="Times New Roman" w:hAnsi="Times New Roman"/>
          <w:sz w:val="24"/>
          <w:szCs w:val="24"/>
          <w:u w:val="single"/>
        </w:rPr>
        <w:t>8</w:t>
      </w:r>
      <w:r w:rsidRPr="00780A8A">
        <w:rPr>
          <w:rFonts w:ascii="Times New Roman" w:hAnsi="Times New Roman"/>
          <w:sz w:val="24"/>
          <w:szCs w:val="24"/>
          <w:u w:val="single"/>
        </w:rPr>
        <w:t xml:space="preserve"> </w:t>
      </w:r>
    </w:p>
    <w:p w:rsidR="00351EEF" w:rsidRPr="00780A8A" w:rsidRDefault="00351EEF" w:rsidP="006F3B48">
      <w:pPr>
        <w:spacing w:after="0"/>
        <w:jc w:val="both"/>
        <w:rPr>
          <w:rFonts w:ascii="Times New Roman" w:hAnsi="Times New Roman"/>
          <w:sz w:val="24"/>
          <w:szCs w:val="24"/>
        </w:rPr>
      </w:pPr>
      <w:r w:rsidRPr="00780A8A">
        <w:rPr>
          <w:rFonts w:ascii="Times New Roman" w:hAnsi="Times New Roman"/>
          <w:sz w:val="24"/>
          <w:szCs w:val="24"/>
          <w:u w:val="single"/>
        </w:rPr>
        <w:t xml:space="preserve">Uskutočniť vyhodnotenie fungovania webovej aplikácie pre </w:t>
      </w:r>
      <w:r w:rsidR="000144A1">
        <w:rPr>
          <w:rFonts w:ascii="Times New Roman" w:hAnsi="Times New Roman"/>
          <w:sz w:val="24"/>
          <w:szCs w:val="24"/>
          <w:u w:val="single"/>
        </w:rPr>
        <w:t xml:space="preserve">európske </w:t>
      </w:r>
      <w:r w:rsidRPr="00780A8A">
        <w:rPr>
          <w:rFonts w:ascii="Times New Roman" w:hAnsi="Times New Roman"/>
          <w:sz w:val="24"/>
          <w:szCs w:val="24"/>
          <w:u w:val="single"/>
        </w:rPr>
        <w:t>štrukturálne</w:t>
      </w:r>
      <w:r w:rsidR="000144A1">
        <w:rPr>
          <w:rFonts w:ascii="Times New Roman" w:hAnsi="Times New Roman"/>
          <w:sz w:val="24"/>
          <w:szCs w:val="24"/>
          <w:u w:val="single"/>
        </w:rPr>
        <w:t xml:space="preserve"> a investičné</w:t>
      </w:r>
      <w:r w:rsidRPr="00780A8A">
        <w:rPr>
          <w:rFonts w:ascii="Times New Roman" w:hAnsi="Times New Roman"/>
          <w:sz w:val="24"/>
          <w:szCs w:val="24"/>
          <w:u w:val="single"/>
        </w:rPr>
        <w:t xml:space="preserve"> fondy, Finančný mechanizmus EHP, Nórsky finančný mechanizmus, Švajčiarsky finančný mechanizmus a ďalšie dotačné schémy</w:t>
      </w:r>
      <w:r w:rsidR="003D7E09" w:rsidRPr="003D7E09">
        <w:rPr>
          <w:rFonts w:ascii="Times New Roman" w:hAnsi="Times New Roman"/>
          <w:sz w:val="24"/>
          <w:szCs w:val="24"/>
          <w:u w:val="single"/>
        </w:rPr>
        <w:t xml:space="preserve"> </w:t>
      </w:r>
      <w:r w:rsidR="003D7E09">
        <w:rPr>
          <w:rFonts w:ascii="Times New Roman" w:hAnsi="Times New Roman"/>
          <w:sz w:val="24"/>
          <w:szCs w:val="24"/>
          <w:u w:val="single"/>
        </w:rPr>
        <w:t>zo štátneho rozpočtu SR</w:t>
      </w:r>
    </w:p>
    <w:p w:rsidR="00351EEF" w:rsidRPr="00780A8A" w:rsidRDefault="00351EEF" w:rsidP="006F3B48">
      <w:pPr>
        <w:spacing w:after="0"/>
        <w:jc w:val="both"/>
        <w:rPr>
          <w:rFonts w:ascii="Times New Roman" w:hAnsi="Times New Roman"/>
          <w:sz w:val="24"/>
          <w:szCs w:val="24"/>
        </w:rPr>
      </w:pPr>
      <w:r w:rsidRPr="00780A8A">
        <w:rPr>
          <w:rFonts w:ascii="Times New Roman" w:hAnsi="Times New Roman"/>
          <w:sz w:val="24"/>
          <w:szCs w:val="24"/>
          <w:u w:val="single"/>
        </w:rPr>
        <w:lastRenderedPageBreak/>
        <w:t>Zodpovedn</w:t>
      </w:r>
      <w:r w:rsidR="00116494">
        <w:rPr>
          <w:rFonts w:ascii="Times New Roman" w:hAnsi="Times New Roman"/>
          <w:sz w:val="24"/>
          <w:szCs w:val="24"/>
          <w:u w:val="single"/>
        </w:rPr>
        <w:t>ý</w:t>
      </w:r>
      <w:r w:rsidRPr="00780A8A">
        <w:rPr>
          <w:rFonts w:ascii="Times New Roman" w:hAnsi="Times New Roman"/>
          <w:sz w:val="24"/>
          <w:szCs w:val="24"/>
          <w:u w:val="single"/>
        </w:rPr>
        <w:t>:</w:t>
      </w:r>
      <w:r w:rsidRPr="00780A8A">
        <w:rPr>
          <w:rFonts w:ascii="Times New Roman" w:hAnsi="Times New Roman"/>
          <w:sz w:val="24"/>
          <w:szCs w:val="24"/>
        </w:rPr>
        <w:t xml:space="preserve"> splnomocnen</w:t>
      </w:r>
      <w:r>
        <w:rPr>
          <w:rFonts w:ascii="Times New Roman" w:hAnsi="Times New Roman"/>
          <w:sz w:val="24"/>
          <w:szCs w:val="24"/>
        </w:rPr>
        <w:t>e</w:t>
      </w:r>
      <w:r w:rsidRPr="00780A8A">
        <w:rPr>
          <w:rFonts w:ascii="Times New Roman" w:hAnsi="Times New Roman"/>
          <w:sz w:val="24"/>
          <w:szCs w:val="24"/>
        </w:rPr>
        <w:t>c vlády SR pre rozvoj občianskej spoločnosti v spolupráci s</w:t>
      </w:r>
      <w:r w:rsidR="00DE0368">
        <w:rPr>
          <w:rFonts w:ascii="Times New Roman" w:hAnsi="Times New Roman"/>
          <w:sz w:val="24"/>
          <w:szCs w:val="24"/>
        </w:rPr>
        <w:t xml:space="preserve"> vedúcim </w:t>
      </w:r>
      <w:r w:rsidRPr="00780A8A">
        <w:rPr>
          <w:rFonts w:ascii="Times New Roman" w:hAnsi="Times New Roman"/>
          <w:sz w:val="24"/>
          <w:szCs w:val="24"/>
        </w:rPr>
        <w:t>Úrad</w:t>
      </w:r>
      <w:r w:rsidR="00DE0368">
        <w:rPr>
          <w:rFonts w:ascii="Times New Roman" w:hAnsi="Times New Roman"/>
          <w:sz w:val="24"/>
          <w:szCs w:val="24"/>
        </w:rPr>
        <w:t>u</w:t>
      </w:r>
      <w:r w:rsidRPr="00780A8A">
        <w:rPr>
          <w:rFonts w:ascii="Times New Roman" w:hAnsi="Times New Roman"/>
          <w:sz w:val="24"/>
          <w:szCs w:val="24"/>
        </w:rPr>
        <w:t xml:space="preserve"> vlády</w:t>
      </w:r>
      <w:r w:rsidR="00CD3A57">
        <w:rPr>
          <w:rFonts w:ascii="Times New Roman" w:hAnsi="Times New Roman"/>
          <w:sz w:val="24"/>
          <w:szCs w:val="24"/>
        </w:rPr>
        <w:t xml:space="preserve"> SR</w:t>
      </w:r>
      <w:r w:rsidR="00064EBF">
        <w:rPr>
          <w:rFonts w:ascii="Times New Roman" w:hAnsi="Times New Roman"/>
          <w:sz w:val="24"/>
          <w:szCs w:val="24"/>
        </w:rPr>
        <w:t xml:space="preserve"> a podpredsedom vlády SR pre investície</w:t>
      </w:r>
    </w:p>
    <w:p w:rsidR="00351EEF" w:rsidRDefault="00351EEF" w:rsidP="006F3B48">
      <w:pPr>
        <w:spacing w:after="0"/>
        <w:jc w:val="both"/>
        <w:rPr>
          <w:rFonts w:ascii="Times New Roman" w:hAnsi="Times New Roman"/>
          <w:sz w:val="24"/>
          <w:szCs w:val="24"/>
        </w:rPr>
      </w:pPr>
      <w:r w:rsidRPr="00780A8A">
        <w:rPr>
          <w:rFonts w:ascii="Times New Roman" w:hAnsi="Times New Roman"/>
          <w:sz w:val="24"/>
          <w:szCs w:val="24"/>
          <w:u w:val="single"/>
        </w:rPr>
        <w:t>Termín:</w:t>
      </w:r>
      <w:r w:rsidRPr="00780A8A">
        <w:rPr>
          <w:rFonts w:ascii="Times New Roman" w:hAnsi="Times New Roman"/>
          <w:sz w:val="24"/>
          <w:szCs w:val="24"/>
        </w:rPr>
        <w:t xml:space="preserve"> 3</w:t>
      </w:r>
      <w:r w:rsidR="00E048EA">
        <w:rPr>
          <w:rFonts w:ascii="Times New Roman" w:hAnsi="Times New Roman"/>
          <w:sz w:val="24"/>
          <w:szCs w:val="24"/>
        </w:rPr>
        <w:t>1</w:t>
      </w:r>
      <w:r w:rsidRPr="00780A8A">
        <w:rPr>
          <w:rFonts w:ascii="Times New Roman" w:hAnsi="Times New Roman"/>
          <w:sz w:val="24"/>
          <w:szCs w:val="24"/>
        </w:rPr>
        <w:t xml:space="preserve">. </w:t>
      </w:r>
      <w:r w:rsidR="00DE58BA">
        <w:rPr>
          <w:rFonts w:ascii="Times New Roman" w:hAnsi="Times New Roman"/>
          <w:sz w:val="24"/>
          <w:szCs w:val="24"/>
        </w:rPr>
        <w:t>december</w:t>
      </w:r>
      <w:r w:rsidRPr="00780A8A">
        <w:rPr>
          <w:rFonts w:ascii="Times New Roman" w:hAnsi="Times New Roman"/>
          <w:sz w:val="24"/>
          <w:szCs w:val="24"/>
        </w:rPr>
        <w:t xml:space="preserve"> 2015</w:t>
      </w:r>
    </w:p>
    <w:p w:rsidR="006E1F81" w:rsidRDefault="006E1F81" w:rsidP="006F3B48">
      <w:pPr>
        <w:spacing w:after="0"/>
        <w:jc w:val="both"/>
        <w:rPr>
          <w:rFonts w:ascii="Times New Roman" w:hAnsi="Times New Roman"/>
          <w:sz w:val="24"/>
          <w:szCs w:val="24"/>
        </w:rPr>
      </w:pPr>
      <w:r>
        <w:rPr>
          <w:rFonts w:ascii="Times New Roman" w:hAnsi="Times New Roman"/>
          <w:sz w:val="24"/>
          <w:szCs w:val="24"/>
        </w:rPr>
        <w:br w:type="page"/>
      </w:r>
    </w:p>
    <w:p w:rsidR="00D6135E" w:rsidRDefault="00D6135E" w:rsidP="00D6135E">
      <w:pPr>
        <w:pStyle w:val="Nadpis1"/>
        <w:spacing w:before="0"/>
        <w:rPr>
          <w:lang w:eastAsia="sk-SK"/>
        </w:rPr>
      </w:pPr>
      <w:bookmarkStart w:id="6" w:name="_Toc405965024"/>
      <w:r>
        <w:rPr>
          <w:lang w:eastAsia="sk-SK"/>
        </w:rPr>
        <w:lastRenderedPageBreak/>
        <w:t xml:space="preserve">2. </w:t>
      </w:r>
      <w:r w:rsidRPr="003442E8">
        <w:rPr>
          <w:lang w:eastAsia="sk-SK"/>
        </w:rPr>
        <w:t xml:space="preserve">Otvorené </w:t>
      </w:r>
      <w:r>
        <w:rPr>
          <w:lang w:eastAsia="sk-SK"/>
        </w:rPr>
        <w:t>vzdelávanie</w:t>
      </w:r>
      <w:bookmarkEnd w:id="6"/>
    </w:p>
    <w:p w:rsidR="00D6135E" w:rsidRDefault="00D6135E" w:rsidP="00D6135E">
      <w:pPr>
        <w:spacing w:after="0"/>
        <w:jc w:val="both"/>
        <w:rPr>
          <w:rFonts w:ascii="Times New Roman" w:hAnsi="Times New Roman"/>
          <w:sz w:val="24"/>
          <w:szCs w:val="24"/>
        </w:rPr>
      </w:pPr>
    </w:p>
    <w:p w:rsidR="00D6135E" w:rsidRPr="00A369BE" w:rsidRDefault="00D6135E" w:rsidP="00D6135E">
      <w:pPr>
        <w:spacing w:after="0"/>
        <w:jc w:val="both"/>
        <w:rPr>
          <w:rFonts w:ascii="Times New Roman" w:hAnsi="Times New Roman"/>
          <w:sz w:val="24"/>
          <w:szCs w:val="24"/>
        </w:rPr>
      </w:pPr>
      <w:r w:rsidRPr="00A369BE">
        <w:rPr>
          <w:rFonts w:ascii="Times New Roman" w:hAnsi="Times New Roman"/>
          <w:sz w:val="24"/>
          <w:szCs w:val="24"/>
        </w:rPr>
        <w:t>Na oblasť otvorených dát nadväzuje oblasť otvoreného vzdelávania. Kým pri otvorených dátach sa pracuje prevažne s údajmi v databázach a informačných systémoch, vo</w:t>
      </w:r>
      <w:r>
        <w:rPr>
          <w:rFonts w:ascii="Times New Roman" w:hAnsi="Times New Roman"/>
          <w:sz w:val="24"/>
          <w:szCs w:val="24"/>
        </w:rPr>
        <w:t> </w:t>
      </w:r>
      <w:r w:rsidRPr="00A369BE">
        <w:rPr>
          <w:rFonts w:ascii="Times New Roman" w:hAnsi="Times New Roman"/>
          <w:sz w:val="24"/>
          <w:szCs w:val="24"/>
        </w:rPr>
        <w:t xml:space="preserve">vzdelávacom procese učitelia a študenti využívajú učebnice a rôzne iné materiály, ktoré sú dostupné vo forme dokumentov, </w:t>
      </w:r>
      <w:r>
        <w:rPr>
          <w:rFonts w:ascii="Times New Roman" w:hAnsi="Times New Roman"/>
          <w:sz w:val="24"/>
          <w:szCs w:val="24"/>
        </w:rPr>
        <w:t>multi</w:t>
      </w:r>
      <w:r w:rsidRPr="00A369BE">
        <w:rPr>
          <w:rFonts w:ascii="Times New Roman" w:hAnsi="Times New Roman"/>
          <w:sz w:val="24"/>
          <w:szCs w:val="24"/>
        </w:rPr>
        <w:t xml:space="preserve">médií a podobne. </w:t>
      </w:r>
      <w:r>
        <w:rPr>
          <w:rFonts w:ascii="Times New Roman" w:hAnsi="Times New Roman"/>
          <w:sz w:val="24"/>
          <w:szCs w:val="24"/>
        </w:rPr>
        <w:t>Keďže i</w:t>
      </w:r>
      <w:r w:rsidRPr="00A369BE">
        <w:rPr>
          <w:rFonts w:ascii="Times New Roman" w:hAnsi="Times New Roman"/>
          <w:sz w:val="24"/>
          <w:szCs w:val="24"/>
        </w:rPr>
        <w:t>de o</w:t>
      </w:r>
      <w:r>
        <w:rPr>
          <w:rFonts w:ascii="Times New Roman" w:hAnsi="Times New Roman"/>
          <w:sz w:val="24"/>
          <w:szCs w:val="24"/>
        </w:rPr>
        <w:t> samostatnú problematiku, ktorú</w:t>
      </w:r>
      <w:r w:rsidRPr="00A369BE">
        <w:rPr>
          <w:rFonts w:ascii="Times New Roman" w:hAnsi="Times New Roman"/>
          <w:sz w:val="24"/>
          <w:szCs w:val="24"/>
        </w:rPr>
        <w:t xml:space="preserve"> legislatíva </w:t>
      </w:r>
      <w:r>
        <w:rPr>
          <w:rFonts w:ascii="Times New Roman" w:hAnsi="Times New Roman"/>
          <w:sz w:val="24"/>
          <w:szCs w:val="24"/>
        </w:rPr>
        <w:t xml:space="preserve">k otvoreným dátam (Open Data) </w:t>
      </w:r>
      <w:r w:rsidRPr="00A369BE">
        <w:rPr>
          <w:rFonts w:ascii="Times New Roman" w:hAnsi="Times New Roman"/>
          <w:sz w:val="24"/>
          <w:szCs w:val="24"/>
        </w:rPr>
        <w:t>nepokrýva</w:t>
      </w:r>
      <w:r>
        <w:rPr>
          <w:rFonts w:ascii="Times New Roman" w:hAnsi="Times New Roman"/>
          <w:sz w:val="24"/>
          <w:szCs w:val="24"/>
        </w:rPr>
        <w:t>, je vhodné sa jej</w:t>
      </w:r>
      <w:r w:rsidRPr="00A369BE">
        <w:rPr>
          <w:rFonts w:ascii="Times New Roman" w:hAnsi="Times New Roman"/>
          <w:sz w:val="24"/>
          <w:szCs w:val="24"/>
        </w:rPr>
        <w:t xml:space="preserve"> venovať samostatne.</w:t>
      </w:r>
    </w:p>
    <w:p w:rsidR="00D6135E" w:rsidRPr="00A369BE" w:rsidRDefault="00D6135E" w:rsidP="00D6135E">
      <w:pPr>
        <w:spacing w:after="0"/>
        <w:jc w:val="both"/>
        <w:rPr>
          <w:rFonts w:ascii="Times New Roman" w:hAnsi="Times New Roman"/>
          <w:sz w:val="24"/>
          <w:szCs w:val="24"/>
        </w:rPr>
      </w:pPr>
    </w:p>
    <w:p w:rsidR="00D6135E" w:rsidRPr="00A369BE" w:rsidRDefault="00D6135E" w:rsidP="00D6135E">
      <w:pPr>
        <w:spacing w:after="0"/>
        <w:jc w:val="both"/>
        <w:rPr>
          <w:rFonts w:ascii="Times New Roman" w:hAnsi="Times New Roman"/>
          <w:sz w:val="24"/>
          <w:szCs w:val="24"/>
        </w:rPr>
      </w:pPr>
      <w:r>
        <w:rPr>
          <w:rFonts w:ascii="Times New Roman" w:hAnsi="Times New Roman"/>
          <w:sz w:val="24"/>
          <w:szCs w:val="24"/>
        </w:rPr>
        <w:t>Pri vzdelávaní, vo výskume a vývoji</w:t>
      </w:r>
      <w:r w:rsidRPr="00A369BE">
        <w:rPr>
          <w:rFonts w:ascii="Times New Roman" w:hAnsi="Times New Roman"/>
          <w:sz w:val="24"/>
          <w:szCs w:val="24"/>
        </w:rPr>
        <w:t xml:space="preserve"> sa používajú </w:t>
      </w:r>
      <w:r>
        <w:rPr>
          <w:rFonts w:ascii="Times New Roman" w:hAnsi="Times New Roman"/>
          <w:sz w:val="24"/>
          <w:szCs w:val="24"/>
        </w:rPr>
        <w:t xml:space="preserve">a vytvárajú </w:t>
      </w:r>
      <w:r w:rsidRPr="00A369BE">
        <w:rPr>
          <w:rFonts w:ascii="Times New Roman" w:hAnsi="Times New Roman"/>
          <w:sz w:val="24"/>
          <w:szCs w:val="24"/>
        </w:rPr>
        <w:t>vzdelávacie materiály</w:t>
      </w:r>
      <w:r>
        <w:rPr>
          <w:rFonts w:ascii="Times New Roman" w:hAnsi="Times New Roman"/>
          <w:sz w:val="24"/>
          <w:szCs w:val="24"/>
        </w:rPr>
        <w:t xml:space="preserve">, </w:t>
      </w:r>
      <w:r w:rsidRPr="00A369BE">
        <w:rPr>
          <w:rFonts w:ascii="Times New Roman" w:hAnsi="Times New Roman"/>
          <w:sz w:val="24"/>
          <w:szCs w:val="24"/>
        </w:rPr>
        <w:t>štúdi</w:t>
      </w:r>
      <w:r>
        <w:rPr>
          <w:rFonts w:ascii="Times New Roman" w:hAnsi="Times New Roman"/>
          <w:sz w:val="24"/>
          <w:szCs w:val="24"/>
        </w:rPr>
        <w:t>e</w:t>
      </w:r>
      <w:r w:rsidRPr="00A369BE">
        <w:rPr>
          <w:rFonts w:ascii="Times New Roman" w:hAnsi="Times New Roman"/>
          <w:sz w:val="24"/>
          <w:szCs w:val="24"/>
        </w:rPr>
        <w:t>, odborn</w:t>
      </w:r>
      <w:r>
        <w:rPr>
          <w:rFonts w:ascii="Times New Roman" w:hAnsi="Times New Roman"/>
          <w:sz w:val="24"/>
          <w:szCs w:val="24"/>
        </w:rPr>
        <w:t>é knižné publikácie</w:t>
      </w:r>
      <w:r w:rsidRPr="00A369BE">
        <w:rPr>
          <w:rFonts w:ascii="Times New Roman" w:hAnsi="Times New Roman"/>
          <w:sz w:val="24"/>
          <w:szCs w:val="24"/>
        </w:rPr>
        <w:t xml:space="preserve"> a podobne. Tieto sú často zverejnené tak, že prístup k </w:t>
      </w:r>
      <w:r>
        <w:rPr>
          <w:rFonts w:ascii="Times New Roman" w:hAnsi="Times New Roman"/>
          <w:sz w:val="24"/>
          <w:szCs w:val="24"/>
        </w:rPr>
        <w:t>niektorým plným textom</w:t>
      </w:r>
      <w:r w:rsidRPr="00A369BE">
        <w:rPr>
          <w:rFonts w:ascii="Times New Roman" w:hAnsi="Times New Roman"/>
          <w:sz w:val="24"/>
          <w:szCs w:val="24"/>
        </w:rPr>
        <w:t xml:space="preserve"> je zložitý aj pre odborníkov z akademickej sféry, o širokej verejnosti ani nehovoriac. Licencie, ale aj technologické zabezpečenie uloženia výsledkov vedy a výskumu vytvárajú bariéru, ktorú je potrebné odstrániť. Pri koordinovanom postupe a odstránení prekážok zhora prostredníctvom legislatívy a technickej koordinácie je možné dosiahnuť silný efekt.</w:t>
      </w:r>
    </w:p>
    <w:p w:rsidR="00D6135E" w:rsidRPr="00FD3F3C" w:rsidRDefault="00D6135E" w:rsidP="00D6135E">
      <w:pPr>
        <w:spacing w:after="0"/>
        <w:rPr>
          <w:rFonts w:ascii="Times New Roman" w:hAnsi="Times New Roman"/>
          <w:b/>
          <w:bCs/>
          <w:sz w:val="24"/>
          <w:szCs w:val="24"/>
        </w:rPr>
      </w:pPr>
    </w:p>
    <w:p w:rsidR="00D6135E" w:rsidRPr="00FD3F3C" w:rsidRDefault="00D6135E" w:rsidP="00D6135E">
      <w:pPr>
        <w:pStyle w:val="Nadpis2"/>
        <w:ind w:left="284"/>
      </w:pPr>
      <w:bookmarkStart w:id="7" w:name="_Toc405965025"/>
      <w:r>
        <w:t xml:space="preserve">2.1 </w:t>
      </w:r>
      <w:r w:rsidRPr="00FD3F3C">
        <w:t>Otvorené vzdelávacie zdroje</w:t>
      </w:r>
      <w:bookmarkEnd w:id="7"/>
    </w:p>
    <w:p w:rsidR="00D6135E" w:rsidRPr="00FD3F3C" w:rsidRDefault="00D6135E" w:rsidP="00D6135E">
      <w:pPr>
        <w:spacing w:after="0"/>
        <w:rPr>
          <w:rFonts w:ascii="Times New Roman" w:hAnsi="Times New Roman"/>
          <w:b/>
          <w:bCs/>
          <w:sz w:val="24"/>
          <w:szCs w:val="24"/>
        </w:rPr>
      </w:pPr>
    </w:p>
    <w:p w:rsidR="00D6135E" w:rsidRPr="00A369BE" w:rsidRDefault="00D6135E" w:rsidP="00D6135E">
      <w:pPr>
        <w:spacing w:after="0"/>
        <w:jc w:val="both"/>
        <w:rPr>
          <w:rFonts w:ascii="Times New Roman" w:hAnsi="Times New Roman"/>
          <w:sz w:val="24"/>
          <w:szCs w:val="24"/>
        </w:rPr>
      </w:pPr>
      <w:r w:rsidRPr="00A369BE">
        <w:rPr>
          <w:rFonts w:ascii="Times New Roman" w:hAnsi="Times New Roman"/>
          <w:sz w:val="24"/>
          <w:szCs w:val="24"/>
        </w:rPr>
        <w:t>UNESCO v Parížskej deklarácii</w:t>
      </w:r>
      <w:r w:rsidRPr="00A369BE">
        <w:rPr>
          <w:rStyle w:val="Odkaznapoznmkupodiarou"/>
          <w:rFonts w:ascii="Times New Roman" w:hAnsi="Times New Roman"/>
          <w:sz w:val="24"/>
          <w:szCs w:val="24"/>
        </w:rPr>
        <w:footnoteReference w:id="14"/>
      </w:r>
      <w:r w:rsidRPr="00A369BE">
        <w:rPr>
          <w:rFonts w:ascii="Times New Roman" w:hAnsi="Times New Roman"/>
          <w:sz w:val="24"/>
          <w:szCs w:val="24"/>
        </w:rPr>
        <w:t xml:space="preserve"> hneď v prvom riadku pripomína, že právo na vzdelanie je</w:t>
      </w:r>
      <w:r>
        <w:rPr>
          <w:rFonts w:ascii="Times New Roman" w:hAnsi="Times New Roman"/>
          <w:sz w:val="24"/>
          <w:szCs w:val="24"/>
        </w:rPr>
        <w:t> </w:t>
      </w:r>
      <w:r w:rsidRPr="00A369BE">
        <w:rPr>
          <w:rFonts w:ascii="Times New Roman" w:hAnsi="Times New Roman"/>
          <w:sz w:val="24"/>
          <w:szCs w:val="24"/>
        </w:rPr>
        <w:t>základným ľudským právom. Toto odzrkadľuje aj Ústava Slovenskej republiky v článku 42, ktorá garantuje bezplatné primárne a sekundárne vzdelanie a podľa schopností občana a</w:t>
      </w:r>
      <w:r>
        <w:rPr>
          <w:rFonts w:ascii="Times New Roman" w:hAnsi="Times New Roman"/>
          <w:sz w:val="24"/>
          <w:szCs w:val="24"/>
        </w:rPr>
        <w:t> </w:t>
      </w:r>
      <w:r w:rsidRPr="00A369BE">
        <w:rPr>
          <w:rFonts w:ascii="Times New Roman" w:hAnsi="Times New Roman"/>
          <w:sz w:val="24"/>
          <w:szCs w:val="24"/>
        </w:rPr>
        <w:t>možností spoločnosti aj vysokoškolské vzdelanie.</w:t>
      </w:r>
    </w:p>
    <w:p w:rsidR="00D6135E" w:rsidRPr="00A369BE" w:rsidRDefault="00D6135E" w:rsidP="00D6135E">
      <w:pPr>
        <w:spacing w:after="0"/>
        <w:rPr>
          <w:rFonts w:ascii="Times New Roman" w:hAnsi="Times New Roman"/>
          <w:sz w:val="24"/>
          <w:szCs w:val="24"/>
        </w:rPr>
      </w:pPr>
    </w:p>
    <w:p w:rsidR="00D6135E" w:rsidRPr="00A369BE" w:rsidRDefault="00D6135E" w:rsidP="00D6135E">
      <w:pPr>
        <w:spacing w:after="0"/>
        <w:jc w:val="both"/>
        <w:rPr>
          <w:rFonts w:ascii="Times New Roman" w:hAnsi="Times New Roman"/>
          <w:sz w:val="24"/>
          <w:szCs w:val="24"/>
        </w:rPr>
      </w:pPr>
      <w:r w:rsidRPr="00A369BE">
        <w:rPr>
          <w:rFonts w:ascii="Times New Roman" w:hAnsi="Times New Roman"/>
          <w:b/>
          <w:bCs/>
          <w:sz w:val="24"/>
          <w:szCs w:val="24"/>
        </w:rPr>
        <w:t>Vznik vzdelávac</w:t>
      </w:r>
      <w:r>
        <w:rPr>
          <w:rFonts w:ascii="Times New Roman" w:hAnsi="Times New Roman"/>
          <w:b/>
          <w:bCs/>
          <w:sz w:val="24"/>
          <w:szCs w:val="24"/>
        </w:rPr>
        <w:t>ích</w:t>
      </w:r>
      <w:r w:rsidRPr="00A369BE">
        <w:rPr>
          <w:rFonts w:ascii="Times New Roman" w:hAnsi="Times New Roman"/>
          <w:b/>
          <w:bCs/>
          <w:sz w:val="24"/>
          <w:szCs w:val="24"/>
        </w:rPr>
        <w:t xml:space="preserve"> materiálov vo verejných inštitúciách je </w:t>
      </w:r>
      <w:r>
        <w:rPr>
          <w:rFonts w:ascii="Times New Roman" w:hAnsi="Times New Roman"/>
          <w:b/>
          <w:bCs/>
          <w:sz w:val="24"/>
          <w:szCs w:val="24"/>
        </w:rPr>
        <w:t xml:space="preserve">v prevažnej miere </w:t>
      </w:r>
      <w:r w:rsidRPr="00A369BE">
        <w:rPr>
          <w:rFonts w:ascii="Times New Roman" w:hAnsi="Times New Roman"/>
          <w:b/>
          <w:bCs/>
          <w:sz w:val="24"/>
          <w:szCs w:val="24"/>
        </w:rPr>
        <w:t>financovaný z verejných zdrojov</w:t>
      </w:r>
      <w:r w:rsidRPr="00A369BE">
        <w:rPr>
          <w:rFonts w:ascii="Times New Roman" w:hAnsi="Times New Roman"/>
          <w:sz w:val="24"/>
          <w:szCs w:val="24"/>
        </w:rPr>
        <w:t xml:space="preserve"> a mali by byť preto spätne dostupné verejnosti pre</w:t>
      </w:r>
      <w:r>
        <w:rPr>
          <w:rFonts w:ascii="Times New Roman" w:hAnsi="Times New Roman"/>
          <w:sz w:val="24"/>
          <w:szCs w:val="24"/>
        </w:rPr>
        <w:t> </w:t>
      </w:r>
      <w:r w:rsidRPr="00A369BE">
        <w:rPr>
          <w:rFonts w:ascii="Times New Roman" w:hAnsi="Times New Roman"/>
          <w:sz w:val="24"/>
          <w:szCs w:val="24"/>
        </w:rPr>
        <w:t>opakované použitie, a to aj za iným účelom ako pôvodne vznikli, podobne ako je to pri</w:t>
      </w:r>
      <w:r>
        <w:rPr>
          <w:rFonts w:ascii="Times New Roman" w:hAnsi="Times New Roman"/>
          <w:sz w:val="24"/>
          <w:szCs w:val="24"/>
        </w:rPr>
        <w:t> </w:t>
      </w:r>
      <w:r w:rsidRPr="00A369BE">
        <w:rPr>
          <w:rFonts w:ascii="Times New Roman" w:hAnsi="Times New Roman"/>
          <w:sz w:val="24"/>
          <w:szCs w:val="24"/>
        </w:rPr>
        <w:t>otvorených dátach. Autorský zákon</w:t>
      </w:r>
      <w:r>
        <w:rPr>
          <w:rStyle w:val="Odkaznapoznmkupodiarou"/>
          <w:rFonts w:ascii="Times New Roman" w:hAnsi="Times New Roman"/>
          <w:sz w:val="24"/>
          <w:szCs w:val="24"/>
        </w:rPr>
        <w:footnoteReference w:id="15"/>
      </w:r>
      <w:r w:rsidRPr="00A369BE">
        <w:rPr>
          <w:rFonts w:ascii="Times New Roman" w:hAnsi="Times New Roman"/>
          <w:sz w:val="24"/>
          <w:szCs w:val="24"/>
        </w:rPr>
        <w:t xml:space="preserve"> v §28 síce už dnes umožňuje bezodplatné použitie diela na vyučovacie účely, ale </w:t>
      </w:r>
      <w:r>
        <w:rPr>
          <w:rFonts w:ascii="Times New Roman" w:hAnsi="Times New Roman"/>
          <w:sz w:val="24"/>
          <w:szCs w:val="24"/>
        </w:rPr>
        <w:t>jedine „</w:t>
      </w:r>
      <w:r w:rsidRPr="00A369BE">
        <w:rPr>
          <w:rFonts w:ascii="Times New Roman" w:hAnsi="Times New Roman"/>
          <w:sz w:val="24"/>
          <w:szCs w:val="24"/>
        </w:rPr>
        <w:t>v škole</w:t>
      </w:r>
      <w:r>
        <w:rPr>
          <w:rFonts w:ascii="Times New Roman" w:hAnsi="Times New Roman"/>
          <w:sz w:val="24"/>
          <w:szCs w:val="24"/>
        </w:rPr>
        <w:t>“</w:t>
      </w:r>
      <w:r w:rsidRPr="00A369BE">
        <w:rPr>
          <w:rFonts w:ascii="Times New Roman" w:hAnsi="Times New Roman"/>
          <w:sz w:val="24"/>
          <w:szCs w:val="24"/>
        </w:rPr>
        <w:t>. Obmedzuje sa na budovu a neplatí nielenže u</w:t>
      </w:r>
      <w:r>
        <w:rPr>
          <w:rFonts w:ascii="Times New Roman" w:hAnsi="Times New Roman"/>
          <w:sz w:val="24"/>
          <w:szCs w:val="24"/>
        </w:rPr>
        <w:t> </w:t>
      </w:r>
      <w:r w:rsidRPr="00A369BE">
        <w:rPr>
          <w:rFonts w:ascii="Times New Roman" w:hAnsi="Times New Roman"/>
          <w:sz w:val="24"/>
          <w:szCs w:val="24"/>
        </w:rPr>
        <w:t>študentov doma, vo firmách, ale dokonca ani na internátoch či v iných školských zariadeniach. Vysokoškolské skriptá a ďalšie voľne licencované vzdelávacie materiály by sa ale mohli použiť aj v programoch celoživotného vzdelávania (mimo škôl), pri profesijnom rozvoji v rôznych povolaniach</w:t>
      </w:r>
      <w:r>
        <w:rPr>
          <w:rFonts w:ascii="Times New Roman" w:hAnsi="Times New Roman"/>
          <w:sz w:val="24"/>
          <w:szCs w:val="24"/>
        </w:rPr>
        <w:t xml:space="preserve"> (v komerčnej sfére)</w:t>
      </w:r>
      <w:r w:rsidRPr="00A369BE">
        <w:rPr>
          <w:rFonts w:ascii="Times New Roman" w:hAnsi="Times New Roman"/>
          <w:sz w:val="24"/>
          <w:szCs w:val="24"/>
        </w:rPr>
        <w:t xml:space="preserve">, </w:t>
      </w:r>
      <w:r>
        <w:rPr>
          <w:rFonts w:ascii="Times New Roman" w:hAnsi="Times New Roman"/>
          <w:sz w:val="24"/>
          <w:szCs w:val="24"/>
        </w:rPr>
        <w:t xml:space="preserve">ako </w:t>
      </w:r>
      <w:r w:rsidRPr="00A369BE">
        <w:rPr>
          <w:rFonts w:ascii="Times New Roman" w:hAnsi="Times New Roman"/>
          <w:sz w:val="24"/>
          <w:szCs w:val="24"/>
        </w:rPr>
        <w:t>aj pre ľubovoľnú potrebu individuálnych záujemcov.</w:t>
      </w:r>
    </w:p>
    <w:p w:rsidR="00D6135E" w:rsidRPr="00A369BE" w:rsidRDefault="00D6135E" w:rsidP="00D6135E">
      <w:pPr>
        <w:spacing w:after="0"/>
        <w:rPr>
          <w:rFonts w:ascii="Times New Roman" w:hAnsi="Times New Roman"/>
          <w:sz w:val="24"/>
          <w:szCs w:val="24"/>
        </w:rPr>
      </w:pPr>
    </w:p>
    <w:p w:rsidR="00D6135E" w:rsidRPr="00A369BE" w:rsidRDefault="00D6135E" w:rsidP="00D6135E">
      <w:pPr>
        <w:spacing w:after="0"/>
        <w:jc w:val="both"/>
        <w:rPr>
          <w:rFonts w:ascii="Times New Roman" w:hAnsi="Times New Roman"/>
          <w:sz w:val="24"/>
          <w:szCs w:val="24"/>
        </w:rPr>
      </w:pPr>
      <w:r w:rsidRPr="00A369BE">
        <w:rPr>
          <w:rFonts w:ascii="Times New Roman" w:hAnsi="Times New Roman"/>
          <w:sz w:val="24"/>
          <w:szCs w:val="24"/>
        </w:rPr>
        <w:t>Spôsob, akým sa ľudia formálne aj neformálne vzdelávajú, sa postupne rozširuje a mení: v</w:t>
      </w:r>
      <w:r>
        <w:rPr>
          <w:rFonts w:ascii="Times New Roman" w:hAnsi="Times New Roman"/>
          <w:sz w:val="24"/>
          <w:szCs w:val="24"/>
        </w:rPr>
        <w:t> </w:t>
      </w:r>
      <w:r w:rsidRPr="00A369BE">
        <w:rPr>
          <w:rFonts w:ascii="Times New Roman" w:hAnsi="Times New Roman"/>
          <w:sz w:val="24"/>
          <w:szCs w:val="24"/>
        </w:rPr>
        <w:t xml:space="preserve">školách aj mimo nich sa stávajú bežné tablety, smartfóny a ďalšie mobilné zariadenia. Prakticky všetky vzdelávacie zdroje (aj tie, ktoré </w:t>
      </w:r>
      <w:r>
        <w:rPr>
          <w:rFonts w:ascii="Times New Roman" w:hAnsi="Times New Roman"/>
          <w:sz w:val="24"/>
          <w:szCs w:val="24"/>
        </w:rPr>
        <w:t xml:space="preserve">sú napokon </w:t>
      </w:r>
      <w:r w:rsidRPr="00A369BE">
        <w:rPr>
          <w:rFonts w:ascii="Times New Roman" w:hAnsi="Times New Roman"/>
          <w:sz w:val="24"/>
          <w:szCs w:val="24"/>
        </w:rPr>
        <w:t xml:space="preserve">vytlačené na papieri) dnes vznikajú elektronicky, potenciálni študenti ich môžu používať elektronicky, ale to sa často </w:t>
      </w:r>
      <w:r w:rsidRPr="00A369BE">
        <w:rPr>
          <w:rFonts w:ascii="Times New Roman" w:hAnsi="Times New Roman"/>
          <w:sz w:val="24"/>
          <w:szCs w:val="24"/>
        </w:rPr>
        <w:lastRenderedPageBreak/>
        <w:t>nedeje. Dôvodom je elektronická nedostupnosť, ale aj autorské práva. Trvalým riešením by bola reforma systému duševného vlastníctva</w:t>
      </w:r>
      <w:r>
        <w:rPr>
          <w:rFonts w:ascii="Times New Roman" w:hAnsi="Times New Roman"/>
          <w:sz w:val="24"/>
          <w:szCs w:val="24"/>
        </w:rPr>
        <w:t>. V</w:t>
      </w:r>
      <w:r w:rsidRPr="00A369BE">
        <w:rPr>
          <w:rFonts w:ascii="Times New Roman" w:hAnsi="Times New Roman"/>
          <w:sz w:val="24"/>
          <w:szCs w:val="24"/>
        </w:rPr>
        <w:t xml:space="preserve"> súčasnosti je </w:t>
      </w:r>
      <w:r>
        <w:rPr>
          <w:rFonts w:ascii="Times New Roman" w:hAnsi="Times New Roman"/>
          <w:sz w:val="24"/>
          <w:szCs w:val="24"/>
        </w:rPr>
        <w:t xml:space="preserve">ale </w:t>
      </w:r>
      <w:r w:rsidRPr="00A369BE">
        <w:rPr>
          <w:rFonts w:ascii="Times New Roman" w:hAnsi="Times New Roman"/>
          <w:sz w:val="24"/>
          <w:szCs w:val="24"/>
        </w:rPr>
        <w:t>možné dosiahnuť mnohé z</w:t>
      </w:r>
      <w:r>
        <w:rPr>
          <w:rFonts w:ascii="Times New Roman" w:hAnsi="Times New Roman"/>
          <w:sz w:val="24"/>
          <w:szCs w:val="24"/>
        </w:rPr>
        <w:t> </w:t>
      </w:r>
      <w:r w:rsidRPr="00A369BE">
        <w:rPr>
          <w:rFonts w:ascii="Times New Roman" w:hAnsi="Times New Roman"/>
          <w:sz w:val="24"/>
          <w:szCs w:val="24"/>
        </w:rPr>
        <w:t xml:space="preserve">efektov aj pri použití </w:t>
      </w:r>
      <w:r w:rsidRPr="00A369BE">
        <w:rPr>
          <w:rFonts w:ascii="Times New Roman" w:hAnsi="Times New Roman"/>
          <w:b/>
          <w:bCs/>
          <w:sz w:val="24"/>
          <w:szCs w:val="24"/>
        </w:rPr>
        <w:t>otvorených verejných licencií</w:t>
      </w:r>
      <w:r w:rsidRPr="00A369BE">
        <w:rPr>
          <w:rFonts w:ascii="Times New Roman" w:hAnsi="Times New Roman"/>
          <w:sz w:val="24"/>
          <w:szCs w:val="24"/>
        </w:rPr>
        <w:t>. Aby sa dielo dalo považovať za</w:t>
      </w:r>
      <w:r>
        <w:rPr>
          <w:rFonts w:ascii="Times New Roman" w:hAnsi="Times New Roman"/>
          <w:sz w:val="24"/>
          <w:szCs w:val="24"/>
        </w:rPr>
        <w:t> </w:t>
      </w:r>
      <w:r w:rsidRPr="00A369BE">
        <w:rPr>
          <w:rFonts w:ascii="Times New Roman" w:hAnsi="Times New Roman"/>
          <w:sz w:val="24"/>
          <w:szCs w:val="24"/>
        </w:rPr>
        <w:t>otvorené, podľa Open Knowledge</w:t>
      </w:r>
      <w:r>
        <w:rPr>
          <w:rFonts w:ascii="Times New Roman" w:hAnsi="Times New Roman"/>
          <w:sz w:val="24"/>
          <w:szCs w:val="24"/>
        </w:rPr>
        <w:t xml:space="preserve"> </w:t>
      </w:r>
      <w:r w:rsidRPr="00A369BE">
        <w:rPr>
          <w:rFonts w:ascii="Times New Roman" w:hAnsi="Times New Roman"/>
          <w:sz w:val="24"/>
          <w:szCs w:val="24"/>
        </w:rPr>
        <w:t>Foundation by malo spĺňať viacero zásad</w:t>
      </w:r>
      <w:r w:rsidRPr="00A369BE">
        <w:rPr>
          <w:rStyle w:val="Odkaznapoznmkupodiarou"/>
          <w:rFonts w:ascii="Times New Roman" w:hAnsi="Times New Roman"/>
          <w:sz w:val="24"/>
          <w:szCs w:val="24"/>
        </w:rPr>
        <w:footnoteReference w:id="16"/>
      </w:r>
      <w:r w:rsidRPr="00A369BE">
        <w:rPr>
          <w:rFonts w:ascii="Times New Roman" w:hAnsi="Times New Roman"/>
          <w:sz w:val="24"/>
          <w:szCs w:val="24"/>
        </w:rPr>
        <w:t xml:space="preserve">. </w:t>
      </w:r>
      <w:r w:rsidRPr="00A369BE">
        <w:rPr>
          <w:rFonts w:ascii="Times New Roman" w:hAnsi="Times New Roman"/>
          <w:b/>
          <w:bCs/>
          <w:sz w:val="24"/>
          <w:szCs w:val="24"/>
        </w:rPr>
        <w:t xml:space="preserve">Princípy sú podobné pre všetky typy </w:t>
      </w:r>
      <w:r>
        <w:rPr>
          <w:rFonts w:ascii="Times New Roman" w:hAnsi="Times New Roman"/>
          <w:b/>
          <w:bCs/>
          <w:sz w:val="24"/>
          <w:szCs w:val="24"/>
        </w:rPr>
        <w:t>otvorených znalostí (</w:t>
      </w:r>
      <w:r w:rsidRPr="00A369BE">
        <w:rPr>
          <w:rFonts w:ascii="Times New Roman" w:hAnsi="Times New Roman"/>
          <w:b/>
          <w:bCs/>
          <w:sz w:val="24"/>
          <w:szCs w:val="24"/>
        </w:rPr>
        <w:t>Open Knowledge</w:t>
      </w:r>
      <w:r>
        <w:rPr>
          <w:rFonts w:ascii="Times New Roman" w:hAnsi="Times New Roman"/>
          <w:b/>
          <w:bCs/>
          <w:sz w:val="24"/>
          <w:szCs w:val="24"/>
        </w:rPr>
        <w:t>)</w:t>
      </w:r>
      <w:r w:rsidRPr="00A369BE">
        <w:rPr>
          <w:rFonts w:ascii="Times New Roman" w:hAnsi="Times New Roman"/>
          <w:b/>
          <w:bCs/>
          <w:sz w:val="24"/>
          <w:szCs w:val="24"/>
        </w:rPr>
        <w:t>, kde spadajú otvorené dáta, ale aj otvorené vzdelávacie zdroje</w:t>
      </w:r>
      <w:r w:rsidRPr="00A369BE">
        <w:rPr>
          <w:rFonts w:ascii="Times New Roman" w:hAnsi="Times New Roman"/>
          <w:sz w:val="24"/>
          <w:szCs w:val="24"/>
        </w:rPr>
        <w:t xml:space="preserve">. Odporúča sa použiť medzinárodne rešpektovanú licenciu, ktorá dáva široké práva používateľom a zrozumiteľne ich vysvetľuje. Vhodným príkladom je </w:t>
      </w:r>
      <w:r>
        <w:rPr>
          <w:rFonts w:ascii="Times New Roman" w:hAnsi="Times New Roman"/>
          <w:sz w:val="24"/>
          <w:szCs w:val="24"/>
        </w:rPr>
        <w:t>„</w:t>
      </w:r>
      <w:r w:rsidRPr="00294CAF">
        <w:rPr>
          <w:rFonts w:ascii="Times New Roman" w:hAnsi="Times New Roman"/>
          <w:b/>
          <w:sz w:val="24"/>
          <w:szCs w:val="24"/>
        </w:rPr>
        <w:t>Creative Commons uvedenie autora</w:t>
      </w:r>
      <w:r w:rsidRPr="00A369BE">
        <w:rPr>
          <w:rFonts w:ascii="Times New Roman" w:hAnsi="Times New Roman"/>
          <w:sz w:val="24"/>
          <w:szCs w:val="24"/>
        </w:rPr>
        <w:t>”, ktorá sa už na Slovensku používa</w:t>
      </w:r>
      <w:r>
        <w:rPr>
          <w:rStyle w:val="Odkaznapoznmkupodiarou"/>
          <w:rFonts w:ascii="Times New Roman" w:hAnsi="Times New Roman"/>
          <w:sz w:val="24"/>
          <w:szCs w:val="24"/>
        </w:rPr>
        <w:footnoteReference w:id="17"/>
      </w:r>
      <w:r w:rsidRPr="00A369BE">
        <w:rPr>
          <w:rFonts w:ascii="Times New Roman" w:hAnsi="Times New Roman"/>
          <w:sz w:val="24"/>
          <w:szCs w:val="24"/>
        </w:rPr>
        <w:t>.</w:t>
      </w:r>
      <w:r>
        <w:rPr>
          <w:rFonts w:ascii="Times New Roman" w:hAnsi="Times New Roman"/>
          <w:sz w:val="24"/>
          <w:szCs w:val="24"/>
        </w:rPr>
        <w:t xml:space="preserve"> Táto forma licencie Creative Commons umožňuje distribúciu licencovaného diela (šírenie, zdieľanie prostredníctvom akéhokoľvek média v akomkoľvek formáte), jeho adaptovanie (remix, úpravy a rozširovanie) vrátane publikovania adaptovaného diela, a to pre akýkoľvek účel, komerčný aj nekomerčný. Týmto spĺňa nároky na otvorenosť </w:t>
      </w:r>
      <w:r w:rsidRPr="0094654D">
        <w:rPr>
          <w:rFonts w:ascii="Times New Roman" w:hAnsi="Times New Roman"/>
          <w:sz w:val="24"/>
          <w:szCs w:val="24"/>
        </w:rPr>
        <w:t>aj podľa definície UNESCO aj podľa definície Hewlett Foundation, ktorá patrí medzi najväčšie nadácie v USA a zároveň je aktívnym podporovateľom otvorených vzdelávacích zdrojov.</w:t>
      </w:r>
    </w:p>
    <w:p w:rsidR="00D6135E" w:rsidRPr="00A369BE" w:rsidRDefault="00D6135E" w:rsidP="00D6135E">
      <w:pPr>
        <w:spacing w:after="0"/>
        <w:rPr>
          <w:rFonts w:ascii="Times New Roman" w:hAnsi="Times New Roman"/>
          <w:sz w:val="24"/>
          <w:szCs w:val="24"/>
        </w:rPr>
      </w:pPr>
    </w:p>
    <w:p w:rsidR="00D6135E" w:rsidRDefault="00D6135E" w:rsidP="00D6135E">
      <w:pPr>
        <w:spacing w:after="0"/>
        <w:jc w:val="both"/>
        <w:rPr>
          <w:rFonts w:ascii="Times New Roman" w:hAnsi="Times New Roman"/>
          <w:sz w:val="24"/>
          <w:szCs w:val="24"/>
        </w:rPr>
      </w:pPr>
      <w:r w:rsidRPr="00A369BE">
        <w:rPr>
          <w:rFonts w:ascii="Times New Roman" w:hAnsi="Times New Roman"/>
          <w:sz w:val="24"/>
          <w:szCs w:val="24"/>
        </w:rPr>
        <w:t xml:space="preserve">Podobne ako pri </w:t>
      </w:r>
      <w:r>
        <w:rPr>
          <w:rFonts w:ascii="Times New Roman" w:hAnsi="Times New Roman"/>
          <w:sz w:val="24"/>
          <w:szCs w:val="24"/>
        </w:rPr>
        <w:t>otvorených dátach</w:t>
      </w:r>
      <w:r w:rsidRPr="00A369BE">
        <w:rPr>
          <w:rFonts w:ascii="Times New Roman" w:hAnsi="Times New Roman"/>
          <w:sz w:val="24"/>
          <w:szCs w:val="24"/>
        </w:rPr>
        <w:t xml:space="preserve"> sa pre </w:t>
      </w:r>
      <w:r w:rsidRPr="00294CAF">
        <w:rPr>
          <w:rFonts w:ascii="Times New Roman" w:hAnsi="Times New Roman"/>
          <w:b/>
          <w:sz w:val="24"/>
          <w:szCs w:val="24"/>
        </w:rPr>
        <w:t>otvorené vzdelávacie zdroje</w:t>
      </w:r>
      <w:r w:rsidRPr="00A369BE">
        <w:rPr>
          <w:rFonts w:ascii="Times New Roman" w:hAnsi="Times New Roman"/>
          <w:sz w:val="24"/>
          <w:szCs w:val="24"/>
        </w:rPr>
        <w:t xml:space="preserve"> požaduje zrušenie maxima obmedzení</w:t>
      </w:r>
      <w:r>
        <w:rPr>
          <w:rFonts w:ascii="Times New Roman" w:hAnsi="Times New Roman"/>
          <w:sz w:val="24"/>
          <w:szCs w:val="24"/>
        </w:rPr>
        <w:t xml:space="preserve"> spôsobov ich použitia</w:t>
      </w:r>
      <w:r w:rsidRPr="00A369BE">
        <w:rPr>
          <w:rFonts w:ascii="Times New Roman" w:hAnsi="Times New Roman"/>
          <w:sz w:val="24"/>
          <w:szCs w:val="24"/>
        </w:rPr>
        <w:t xml:space="preserve">. UNESCO </w:t>
      </w:r>
      <w:r w:rsidRPr="00294CAF">
        <w:rPr>
          <w:rFonts w:ascii="Times New Roman" w:hAnsi="Times New Roman"/>
          <w:bCs/>
          <w:sz w:val="24"/>
          <w:szCs w:val="24"/>
        </w:rPr>
        <w:t>definuje otvorené vzdelávacie zdroje</w:t>
      </w:r>
      <w:r w:rsidRPr="00A369BE">
        <w:rPr>
          <w:rFonts w:ascii="Times New Roman" w:hAnsi="Times New Roman"/>
          <w:sz w:val="24"/>
          <w:szCs w:val="24"/>
        </w:rPr>
        <w:t xml:space="preserve"> ako “vyučovacie, vzdelávacie a</w:t>
      </w:r>
      <w:r>
        <w:rPr>
          <w:rFonts w:ascii="Times New Roman" w:hAnsi="Times New Roman"/>
          <w:sz w:val="24"/>
          <w:szCs w:val="24"/>
        </w:rPr>
        <w:t> </w:t>
      </w:r>
      <w:r w:rsidRPr="00A369BE">
        <w:rPr>
          <w:rFonts w:ascii="Times New Roman" w:hAnsi="Times New Roman"/>
          <w:sz w:val="24"/>
          <w:szCs w:val="24"/>
        </w:rPr>
        <w:t xml:space="preserve">výskumné materiály na akomkoľvek médiu, digitálnom alebo inom, ktoré sú vo verejnej doméne alebo boli uvoľnené pod licenciou, ktorá </w:t>
      </w:r>
      <w:r w:rsidRPr="00294CAF">
        <w:rPr>
          <w:rFonts w:ascii="Times New Roman" w:hAnsi="Times New Roman"/>
          <w:bCs/>
          <w:sz w:val="24"/>
          <w:szCs w:val="24"/>
        </w:rPr>
        <w:t>povoľuje</w:t>
      </w:r>
      <w:r w:rsidRPr="00A369BE">
        <w:rPr>
          <w:rFonts w:ascii="Times New Roman" w:hAnsi="Times New Roman"/>
          <w:b/>
          <w:bCs/>
          <w:sz w:val="24"/>
          <w:szCs w:val="24"/>
        </w:rPr>
        <w:t xml:space="preserve"> bezplatný prístup, použitie, adaptáciu a redistribúciu</w:t>
      </w:r>
      <w:r w:rsidRPr="00A369BE">
        <w:rPr>
          <w:rFonts w:ascii="Times New Roman" w:hAnsi="Times New Roman"/>
          <w:sz w:val="24"/>
          <w:szCs w:val="24"/>
        </w:rPr>
        <w:t xml:space="preserve"> ostatnými so žiadnymi alebo obmedzenými reštrikciami”</w:t>
      </w:r>
      <w:r>
        <w:rPr>
          <w:rFonts w:ascii="Times New Roman" w:hAnsi="Times New Roman"/>
          <w:sz w:val="24"/>
          <w:szCs w:val="24"/>
        </w:rPr>
        <w:t>. Hewlett Foundation definuje otvorené vzdelávacie zdroje ako „zdroje na vyučovanie, štúdium a výskum, ktoré sú uvoľnené do verejnej domény alebo boli zverejnené pod licenciou, ktorá povoľuje ich voľné použitie aj zmenu charakteru ich použitia. Medzi otvorené vzdelávacie zdroje patria plné kurzy, materiály ku kurzom, moduly, učebnice, videá, testy, softvér a akékoľvek ďalšie nástroje, materiály alebo techniky, ktoré sa používajú na podporu prístupu k znalostiam.“</w:t>
      </w:r>
      <w:r>
        <w:rPr>
          <w:rStyle w:val="Odkaznapoznmkupodiarou"/>
          <w:rFonts w:ascii="Times New Roman" w:hAnsi="Times New Roman"/>
          <w:sz w:val="24"/>
          <w:szCs w:val="24"/>
        </w:rPr>
        <w:footnoteReference w:id="18"/>
      </w:r>
      <w:r>
        <w:rPr>
          <w:rFonts w:ascii="Times New Roman" w:hAnsi="Times New Roman"/>
          <w:sz w:val="24"/>
          <w:szCs w:val="24"/>
        </w:rPr>
        <w:t xml:space="preserve"> Vzdelávacie zdroje sú teda definované široko: patria tu najmä učebnice, ale aj mnohé iné typy materiálov, ktoré sa využívajú vo vyučovacom procese, vrátane elektronických (softvér, digitálny obsah na vzdelávacích portáloch a pod.).</w:t>
      </w:r>
    </w:p>
    <w:p w:rsidR="00D6135E" w:rsidRDefault="00D6135E" w:rsidP="00D6135E">
      <w:pPr>
        <w:spacing w:after="0"/>
        <w:jc w:val="both"/>
        <w:rPr>
          <w:rFonts w:ascii="Times New Roman" w:hAnsi="Times New Roman"/>
          <w:sz w:val="24"/>
          <w:szCs w:val="24"/>
        </w:rPr>
      </w:pPr>
    </w:p>
    <w:p w:rsidR="00D6135E" w:rsidRPr="0094654D" w:rsidRDefault="00D6135E" w:rsidP="00D6135E">
      <w:pPr>
        <w:spacing w:after="0"/>
        <w:jc w:val="both"/>
        <w:rPr>
          <w:rFonts w:ascii="Times New Roman" w:hAnsi="Times New Roman"/>
          <w:sz w:val="24"/>
          <w:szCs w:val="24"/>
        </w:rPr>
      </w:pPr>
      <w:r w:rsidRPr="0094654D">
        <w:rPr>
          <w:rFonts w:ascii="Times New Roman" w:hAnsi="Times New Roman"/>
          <w:sz w:val="24"/>
          <w:szCs w:val="24"/>
        </w:rPr>
        <w:t>Keďže slovenská legislatíva nepozná pojem Otvorené vzdelávacie zdroje, pre účely tohto akčného plánu budeme</w:t>
      </w:r>
      <w:r w:rsidR="00353746">
        <w:rPr>
          <w:rFonts w:ascii="Times New Roman" w:hAnsi="Times New Roman"/>
          <w:sz w:val="24"/>
          <w:szCs w:val="24"/>
        </w:rPr>
        <w:t xml:space="preserve">, </w:t>
      </w:r>
      <w:r w:rsidRPr="0094654D">
        <w:rPr>
          <w:rFonts w:ascii="Times New Roman" w:hAnsi="Times New Roman"/>
          <w:sz w:val="24"/>
          <w:szCs w:val="24"/>
        </w:rPr>
        <w:t xml:space="preserve"> </w:t>
      </w:r>
      <w:r w:rsidR="00353746">
        <w:rPr>
          <w:rFonts w:ascii="Times New Roman" w:hAnsi="Times New Roman"/>
          <w:sz w:val="24"/>
          <w:szCs w:val="24"/>
        </w:rPr>
        <w:t xml:space="preserve">vychádzajúc z odporúčaní </w:t>
      </w:r>
      <w:r w:rsidR="00353746" w:rsidRPr="002D381B">
        <w:rPr>
          <w:rFonts w:ascii="Times New Roman" w:hAnsi="Times New Roman"/>
          <w:sz w:val="24"/>
          <w:szCs w:val="24"/>
        </w:rPr>
        <w:t>UNESCO aj Hewlett Foundation</w:t>
      </w:r>
      <w:r w:rsidR="00353746">
        <w:rPr>
          <w:rFonts w:ascii="Times New Roman" w:hAnsi="Times New Roman"/>
          <w:sz w:val="24"/>
          <w:szCs w:val="24"/>
        </w:rPr>
        <w:t>,</w:t>
      </w:r>
      <w:r w:rsidR="00353746" w:rsidRPr="002D381B">
        <w:rPr>
          <w:rFonts w:ascii="Times New Roman" w:hAnsi="Times New Roman"/>
          <w:sz w:val="24"/>
          <w:szCs w:val="24"/>
        </w:rPr>
        <w:t xml:space="preserve"> </w:t>
      </w:r>
      <w:r w:rsidRPr="0094654D">
        <w:rPr>
          <w:rFonts w:ascii="Times New Roman" w:hAnsi="Times New Roman"/>
          <w:sz w:val="24"/>
          <w:szCs w:val="24"/>
        </w:rPr>
        <w:t>pod pojm</w:t>
      </w:r>
      <w:r>
        <w:rPr>
          <w:rFonts w:ascii="Times New Roman" w:hAnsi="Times New Roman"/>
          <w:sz w:val="24"/>
          <w:szCs w:val="24"/>
        </w:rPr>
        <w:t>om</w:t>
      </w:r>
      <w:r w:rsidRPr="0094654D">
        <w:rPr>
          <w:rFonts w:ascii="Times New Roman" w:hAnsi="Times New Roman"/>
          <w:sz w:val="24"/>
          <w:szCs w:val="24"/>
        </w:rPr>
        <w:t xml:space="preserve"> </w:t>
      </w:r>
      <w:r w:rsidR="00353746">
        <w:rPr>
          <w:rFonts w:ascii="Times New Roman" w:hAnsi="Times New Roman"/>
          <w:sz w:val="24"/>
          <w:szCs w:val="24"/>
        </w:rPr>
        <w:t>o</w:t>
      </w:r>
      <w:r w:rsidRPr="0094654D">
        <w:rPr>
          <w:rFonts w:ascii="Times New Roman" w:hAnsi="Times New Roman"/>
          <w:sz w:val="24"/>
          <w:szCs w:val="24"/>
        </w:rPr>
        <w:t>tvorené vzdelávacie zdroje používať vlastnú definíciu</w:t>
      </w:r>
      <w:r w:rsidR="00353746">
        <w:rPr>
          <w:rFonts w:ascii="Times New Roman" w:hAnsi="Times New Roman"/>
          <w:sz w:val="24"/>
          <w:szCs w:val="24"/>
        </w:rPr>
        <w:t xml:space="preserve"> - </w:t>
      </w:r>
      <w:r w:rsidRPr="002D381B">
        <w:rPr>
          <w:rFonts w:ascii="Times New Roman" w:hAnsi="Times New Roman"/>
          <w:sz w:val="24"/>
          <w:szCs w:val="24"/>
        </w:rPr>
        <w:t>požaduj</w:t>
      </w:r>
      <w:r w:rsidR="00353746">
        <w:rPr>
          <w:rFonts w:ascii="Times New Roman" w:hAnsi="Times New Roman"/>
          <w:sz w:val="24"/>
          <w:szCs w:val="24"/>
        </w:rPr>
        <w:t>eme</w:t>
      </w:r>
      <w:r w:rsidRPr="002D381B">
        <w:rPr>
          <w:rFonts w:ascii="Times New Roman" w:hAnsi="Times New Roman"/>
          <w:sz w:val="24"/>
          <w:szCs w:val="24"/>
        </w:rPr>
        <w:t>, aby mali otvorenú licenciu, dávali právo k prístupu, adaptácii a opakovanému publikovaniu, boli nediskriminačné (práva sú dostupné</w:t>
      </w:r>
      <w:r w:rsidRPr="0094654D">
        <w:rPr>
          <w:rFonts w:ascii="Times New Roman" w:hAnsi="Times New Roman"/>
          <w:sz w:val="24"/>
          <w:szCs w:val="24"/>
        </w:rPr>
        <w:t xml:space="preserve"> všetkým a všade) a neobmedzovali spôsob použitia na špecifické použitie a formu (napr. komerčným spôsobom)</w:t>
      </w:r>
      <w:r w:rsidRPr="0094654D">
        <w:rPr>
          <w:rStyle w:val="Odkaznapoznmkupodiarou"/>
          <w:rFonts w:ascii="Times New Roman" w:hAnsi="Times New Roman"/>
          <w:sz w:val="24"/>
          <w:szCs w:val="24"/>
        </w:rPr>
        <w:footnoteReference w:id="19"/>
      </w:r>
      <w:r w:rsidRPr="0094654D">
        <w:rPr>
          <w:rFonts w:ascii="Times New Roman" w:hAnsi="Times New Roman"/>
          <w:sz w:val="24"/>
          <w:szCs w:val="24"/>
        </w:rPr>
        <w:t xml:space="preserve">. Keď budeme hovoriť o „otvorených“ zdrojoch, mali by spĺňať tieto parametre. Akčný plán Iniciatívy pre otvorené vládnutie hovorí na viacerých miestach o licencii „Creative Commons uvedenie autora“: táto spĺňa všetky spomenuté požiadavky na otvorenosť. Sú aj iné licencie z rodiny Creative </w:t>
      </w:r>
      <w:r w:rsidRPr="0094654D">
        <w:rPr>
          <w:rFonts w:ascii="Times New Roman" w:hAnsi="Times New Roman"/>
          <w:sz w:val="24"/>
          <w:szCs w:val="24"/>
        </w:rPr>
        <w:lastRenderedPageBreak/>
        <w:t>Commons, napr. „Creative Commons uvedenie autora – bez odvodeného obsahu“, tieto však obmedzujú niektoré práva</w:t>
      </w:r>
      <w:r>
        <w:rPr>
          <w:rFonts w:ascii="Times New Roman" w:hAnsi="Times New Roman"/>
          <w:sz w:val="24"/>
          <w:szCs w:val="24"/>
        </w:rPr>
        <w:t>,</w:t>
      </w:r>
      <w:r w:rsidRPr="0094654D">
        <w:rPr>
          <w:rFonts w:ascii="Times New Roman" w:hAnsi="Times New Roman"/>
          <w:sz w:val="24"/>
          <w:szCs w:val="24"/>
        </w:rPr>
        <w:t xml:space="preserve"> a preto nespĺňajú požiadavky na otvorenosť definované vyššie.</w:t>
      </w:r>
    </w:p>
    <w:p w:rsidR="00D6135E" w:rsidRPr="0094654D" w:rsidRDefault="00D6135E" w:rsidP="00D6135E">
      <w:pPr>
        <w:spacing w:after="0"/>
        <w:jc w:val="both"/>
        <w:rPr>
          <w:rFonts w:ascii="Times New Roman" w:hAnsi="Times New Roman"/>
          <w:sz w:val="24"/>
          <w:szCs w:val="24"/>
        </w:rPr>
      </w:pPr>
    </w:p>
    <w:p w:rsidR="00D6135E" w:rsidRPr="00A369BE" w:rsidRDefault="00D6135E" w:rsidP="00D6135E">
      <w:pPr>
        <w:spacing w:after="0"/>
        <w:jc w:val="both"/>
        <w:rPr>
          <w:rFonts w:ascii="Times New Roman" w:hAnsi="Times New Roman"/>
          <w:sz w:val="24"/>
          <w:szCs w:val="24"/>
        </w:rPr>
      </w:pPr>
      <w:r w:rsidRPr="0094654D">
        <w:rPr>
          <w:rFonts w:ascii="Times New Roman" w:hAnsi="Times New Roman"/>
          <w:sz w:val="24"/>
          <w:szCs w:val="24"/>
        </w:rPr>
        <w:t>Široko definované práva umožňujú ekonomickú efektívnosť a inováciu: pedagógovia (hlavne</w:t>
      </w:r>
      <w:r w:rsidRPr="00A369BE">
        <w:rPr>
          <w:rFonts w:ascii="Times New Roman" w:hAnsi="Times New Roman"/>
          <w:sz w:val="24"/>
          <w:szCs w:val="24"/>
        </w:rPr>
        <w:t xml:space="preserve"> na</w:t>
      </w:r>
      <w:r>
        <w:rPr>
          <w:rFonts w:ascii="Times New Roman" w:hAnsi="Times New Roman"/>
          <w:sz w:val="24"/>
          <w:szCs w:val="24"/>
        </w:rPr>
        <w:t> </w:t>
      </w:r>
      <w:r w:rsidRPr="00A369BE">
        <w:rPr>
          <w:rFonts w:ascii="Times New Roman" w:hAnsi="Times New Roman"/>
          <w:sz w:val="24"/>
          <w:szCs w:val="24"/>
        </w:rPr>
        <w:t>vyšších stupňoch vzdelávania) môžu vytvoriť čítanku z dostupných textov, "zostrihať" príliš rozsiahle pasáže, urobiť “remix” materiálu alebo bez ďalších bariér, ktoré predstavuje vybavovanie povolení, preložiť do slovenčiny a použiť text či video, ktoré vzniklo inde. Výsledky môžu voľne redistribuovať študentom (či už digitálne alebo vytlačené na papieri).</w:t>
      </w:r>
    </w:p>
    <w:p w:rsidR="00D6135E" w:rsidRPr="00A369BE" w:rsidRDefault="00D6135E" w:rsidP="00D6135E">
      <w:pPr>
        <w:spacing w:after="0"/>
        <w:rPr>
          <w:rFonts w:ascii="Times New Roman" w:hAnsi="Times New Roman"/>
          <w:sz w:val="24"/>
          <w:szCs w:val="24"/>
        </w:rPr>
      </w:pPr>
    </w:p>
    <w:p w:rsidR="00D6135E" w:rsidRPr="00A369BE" w:rsidRDefault="00D6135E" w:rsidP="00D6135E">
      <w:pPr>
        <w:spacing w:after="0"/>
        <w:jc w:val="both"/>
        <w:rPr>
          <w:rFonts w:ascii="Times New Roman" w:hAnsi="Times New Roman"/>
          <w:sz w:val="24"/>
          <w:szCs w:val="24"/>
        </w:rPr>
      </w:pPr>
      <w:r>
        <w:rPr>
          <w:rFonts w:ascii="Times New Roman" w:hAnsi="Times New Roman"/>
          <w:sz w:val="24"/>
          <w:szCs w:val="24"/>
        </w:rPr>
        <w:t xml:space="preserve">Slovenský </w:t>
      </w:r>
      <w:r w:rsidRPr="00A369BE">
        <w:rPr>
          <w:rFonts w:ascii="Times New Roman" w:hAnsi="Times New Roman"/>
          <w:sz w:val="24"/>
          <w:szCs w:val="24"/>
        </w:rPr>
        <w:t xml:space="preserve">portál </w:t>
      </w:r>
      <w:proofErr w:type="spellStart"/>
      <w:r w:rsidRPr="00A369BE">
        <w:rPr>
          <w:rFonts w:ascii="Times New Roman" w:hAnsi="Times New Roman"/>
          <w:sz w:val="24"/>
          <w:szCs w:val="24"/>
        </w:rPr>
        <w:t>eAktovka.sk</w:t>
      </w:r>
      <w:proofErr w:type="spellEnd"/>
      <w:r w:rsidRPr="00A369BE">
        <w:rPr>
          <w:rFonts w:ascii="Times New Roman" w:hAnsi="Times New Roman"/>
          <w:sz w:val="24"/>
          <w:szCs w:val="24"/>
        </w:rPr>
        <w:t xml:space="preserve"> rieši elektronickú dostupnosť učebníc, čo je správny prvý krok. Treba zabezpečiť, aby nové učebnice</w:t>
      </w:r>
      <w:r>
        <w:rPr>
          <w:rFonts w:ascii="Times New Roman" w:hAnsi="Times New Roman"/>
          <w:sz w:val="24"/>
          <w:szCs w:val="24"/>
        </w:rPr>
        <w:t>, skriptá</w:t>
      </w:r>
      <w:r w:rsidRPr="00A369BE">
        <w:rPr>
          <w:rFonts w:ascii="Times New Roman" w:hAnsi="Times New Roman"/>
          <w:sz w:val="24"/>
          <w:szCs w:val="24"/>
        </w:rPr>
        <w:t xml:space="preserve"> aj ďalšie vzdelávacie materiály spĺňali pravidlá otvorenosti</w:t>
      </w:r>
      <w:r>
        <w:rPr>
          <w:rFonts w:ascii="Times New Roman" w:hAnsi="Times New Roman"/>
          <w:sz w:val="24"/>
          <w:szCs w:val="24"/>
        </w:rPr>
        <w:t xml:space="preserve"> a podporila sa ich tvorba</w:t>
      </w:r>
      <w:r w:rsidRPr="00A369BE">
        <w:rPr>
          <w:rFonts w:ascii="Times New Roman" w:hAnsi="Times New Roman"/>
          <w:sz w:val="24"/>
          <w:szCs w:val="24"/>
        </w:rPr>
        <w:t xml:space="preserve">. </w:t>
      </w:r>
      <w:r>
        <w:rPr>
          <w:rFonts w:ascii="Times New Roman" w:hAnsi="Times New Roman"/>
          <w:sz w:val="24"/>
          <w:szCs w:val="24"/>
        </w:rPr>
        <w:t>I</w:t>
      </w:r>
      <w:r w:rsidRPr="00A369BE">
        <w:rPr>
          <w:rFonts w:ascii="Times New Roman" w:hAnsi="Times New Roman"/>
          <w:sz w:val="24"/>
          <w:szCs w:val="24"/>
        </w:rPr>
        <w:t>niciatív</w:t>
      </w:r>
      <w:r>
        <w:rPr>
          <w:rFonts w:ascii="Times New Roman" w:hAnsi="Times New Roman"/>
          <w:sz w:val="24"/>
          <w:szCs w:val="24"/>
        </w:rPr>
        <w:t>u</w:t>
      </w:r>
      <w:r w:rsidRPr="00A369BE">
        <w:rPr>
          <w:rFonts w:ascii="Times New Roman" w:hAnsi="Times New Roman"/>
          <w:sz w:val="24"/>
          <w:szCs w:val="24"/>
        </w:rPr>
        <w:t xml:space="preserve"> Otváranie systémov vzdelávania </w:t>
      </w:r>
      <w:r>
        <w:rPr>
          <w:rFonts w:ascii="Times New Roman" w:hAnsi="Times New Roman"/>
          <w:sz w:val="24"/>
          <w:szCs w:val="24"/>
        </w:rPr>
        <w:t>podporila</w:t>
      </w:r>
      <w:r w:rsidRPr="00A369BE">
        <w:rPr>
          <w:rFonts w:ascii="Times New Roman" w:hAnsi="Times New Roman"/>
          <w:sz w:val="24"/>
          <w:szCs w:val="24"/>
        </w:rPr>
        <w:t xml:space="preserve"> aj podpredsedníčk</w:t>
      </w:r>
      <w:r>
        <w:rPr>
          <w:rFonts w:ascii="Times New Roman" w:hAnsi="Times New Roman"/>
          <w:sz w:val="24"/>
          <w:szCs w:val="24"/>
        </w:rPr>
        <w:t>ou</w:t>
      </w:r>
      <w:r w:rsidRPr="00A369BE">
        <w:rPr>
          <w:rFonts w:ascii="Times New Roman" w:hAnsi="Times New Roman"/>
          <w:sz w:val="24"/>
          <w:szCs w:val="24"/>
        </w:rPr>
        <w:t xml:space="preserve"> EK </w:t>
      </w:r>
      <w:proofErr w:type="spellStart"/>
      <w:r w:rsidRPr="00A369BE">
        <w:rPr>
          <w:rFonts w:ascii="Times New Roman" w:hAnsi="Times New Roman"/>
          <w:sz w:val="24"/>
          <w:szCs w:val="24"/>
        </w:rPr>
        <w:t>Neelie</w:t>
      </w:r>
      <w:proofErr w:type="spellEnd"/>
      <w:r>
        <w:rPr>
          <w:rFonts w:ascii="Times New Roman" w:hAnsi="Times New Roman"/>
          <w:sz w:val="24"/>
          <w:szCs w:val="24"/>
        </w:rPr>
        <w:t xml:space="preserve"> </w:t>
      </w:r>
      <w:proofErr w:type="spellStart"/>
      <w:r w:rsidRPr="00A369BE">
        <w:rPr>
          <w:rFonts w:ascii="Times New Roman" w:hAnsi="Times New Roman"/>
          <w:sz w:val="24"/>
          <w:szCs w:val="24"/>
        </w:rPr>
        <w:t>Kroes</w:t>
      </w:r>
      <w:proofErr w:type="spellEnd"/>
      <w:r w:rsidRPr="00A369BE">
        <w:rPr>
          <w:rFonts w:ascii="Times New Roman" w:hAnsi="Times New Roman"/>
          <w:sz w:val="24"/>
          <w:szCs w:val="24"/>
        </w:rPr>
        <w:t xml:space="preserve"> pre digitálnu agendu</w:t>
      </w:r>
      <w:r w:rsidRPr="00A369BE">
        <w:rPr>
          <w:rStyle w:val="Odkaznapoznmkupodiarou"/>
          <w:rFonts w:ascii="Times New Roman" w:hAnsi="Times New Roman"/>
          <w:sz w:val="24"/>
          <w:szCs w:val="24"/>
        </w:rPr>
        <w:footnoteReference w:id="20"/>
      </w:r>
      <w:r w:rsidRPr="00A369BE">
        <w:rPr>
          <w:rFonts w:ascii="Times New Roman" w:hAnsi="Times New Roman"/>
          <w:sz w:val="24"/>
          <w:szCs w:val="24"/>
        </w:rPr>
        <w:t xml:space="preserve">. </w:t>
      </w:r>
    </w:p>
    <w:p w:rsidR="00D6135E" w:rsidRPr="00A369BE" w:rsidRDefault="00D6135E" w:rsidP="00D6135E">
      <w:pPr>
        <w:spacing w:after="0"/>
        <w:rPr>
          <w:rFonts w:ascii="Times New Roman" w:hAnsi="Times New Roman"/>
          <w:sz w:val="24"/>
          <w:szCs w:val="24"/>
        </w:rPr>
      </w:pPr>
    </w:p>
    <w:p w:rsidR="00D6135E" w:rsidRPr="00A369BE" w:rsidRDefault="00D6135E" w:rsidP="00D6135E">
      <w:pPr>
        <w:spacing w:after="0"/>
        <w:jc w:val="both"/>
        <w:rPr>
          <w:rFonts w:ascii="Times New Roman" w:hAnsi="Times New Roman"/>
          <w:sz w:val="24"/>
          <w:szCs w:val="24"/>
        </w:rPr>
      </w:pPr>
      <w:r w:rsidRPr="00A369BE">
        <w:rPr>
          <w:rFonts w:ascii="Times New Roman" w:hAnsi="Times New Roman"/>
          <w:sz w:val="24"/>
          <w:szCs w:val="24"/>
        </w:rPr>
        <w:t xml:space="preserve">Želaným výsledkom otvorenia vzdelávacích materiálov je </w:t>
      </w:r>
      <w:r w:rsidRPr="00A369BE">
        <w:rPr>
          <w:rFonts w:ascii="Times New Roman" w:hAnsi="Times New Roman"/>
          <w:b/>
          <w:bCs/>
          <w:sz w:val="24"/>
          <w:szCs w:val="24"/>
        </w:rPr>
        <w:t>nielen ekonomická efektívnosť</w:t>
      </w:r>
      <w:r w:rsidRPr="00A369BE">
        <w:rPr>
          <w:rFonts w:ascii="Times New Roman" w:hAnsi="Times New Roman"/>
          <w:sz w:val="24"/>
          <w:szCs w:val="24"/>
        </w:rPr>
        <w:t>, ktorá je sama o sebe dôležitý</w:t>
      </w:r>
      <w:r>
        <w:rPr>
          <w:rFonts w:ascii="Times New Roman" w:hAnsi="Times New Roman"/>
          <w:sz w:val="24"/>
          <w:szCs w:val="24"/>
        </w:rPr>
        <w:t>m</w:t>
      </w:r>
      <w:r w:rsidRPr="00A369BE">
        <w:rPr>
          <w:rFonts w:ascii="Times New Roman" w:hAnsi="Times New Roman"/>
          <w:sz w:val="24"/>
          <w:szCs w:val="24"/>
        </w:rPr>
        <w:t xml:space="preserve"> argument</w:t>
      </w:r>
      <w:r>
        <w:rPr>
          <w:rFonts w:ascii="Times New Roman" w:hAnsi="Times New Roman"/>
          <w:sz w:val="24"/>
          <w:szCs w:val="24"/>
        </w:rPr>
        <w:t>om</w:t>
      </w:r>
      <w:r w:rsidRPr="00A369BE">
        <w:rPr>
          <w:rFonts w:ascii="Times New Roman" w:hAnsi="Times New Roman"/>
          <w:sz w:val="24"/>
          <w:szCs w:val="24"/>
        </w:rPr>
        <w:t xml:space="preserve">, ale aj </w:t>
      </w:r>
      <w:r w:rsidRPr="00A369BE">
        <w:rPr>
          <w:rFonts w:ascii="Times New Roman" w:hAnsi="Times New Roman"/>
          <w:b/>
          <w:bCs/>
          <w:sz w:val="24"/>
          <w:szCs w:val="24"/>
        </w:rPr>
        <w:t>nová kvalita vzdelávania</w:t>
      </w:r>
      <w:r w:rsidRPr="00A369BE">
        <w:rPr>
          <w:rFonts w:ascii="Times New Roman" w:hAnsi="Times New Roman"/>
          <w:sz w:val="24"/>
          <w:szCs w:val="24"/>
        </w:rPr>
        <w:t>, ktorá kráča s dobou a</w:t>
      </w:r>
      <w:r>
        <w:rPr>
          <w:rFonts w:ascii="Times New Roman" w:hAnsi="Times New Roman"/>
          <w:sz w:val="24"/>
          <w:szCs w:val="24"/>
        </w:rPr>
        <w:t> je vhodná</w:t>
      </w:r>
      <w:r w:rsidRPr="00A369BE">
        <w:rPr>
          <w:rFonts w:ascii="Times New Roman" w:hAnsi="Times New Roman"/>
          <w:sz w:val="24"/>
          <w:szCs w:val="24"/>
        </w:rPr>
        <w:t xml:space="preserve"> pre 21. storočie.</w:t>
      </w:r>
    </w:p>
    <w:p w:rsidR="00D6135E" w:rsidRPr="00A369BE" w:rsidRDefault="00D6135E" w:rsidP="00D6135E">
      <w:pPr>
        <w:spacing w:after="0"/>
        <w:rPr>
          <w:rFonts w:ascii="Times New Roman" w:hAnsi="Times New Roman"/>
          <w:sz w:val="24"/>
          <w:szCs w:val="24"/>
        </w:rPr>
      </w:pPr>
    </w:p>
    <w:p w:rsidR="00D6135E" w:rsidRPr="00A369BE" w:rsidRDefault="00D6135E" w:rsidP="00D6135E">
      <w:pPr>
        <w:spacing w:after="0"/>
        <w:rPr>
          <w:rFonts w:ascii="Times New Roman" w:hAnsi="Times New Roman"/>
          <w:sz w:val="24"/>
          <w:szCs w:val="24"/>
          <w:u w:val="single"/>
        </w:rPr>
      </w:pPr>
      <w:r w:rsidRPr="00A369BE">
        <w:rPr>
          <w:rFonts w:ascii="Times New Roman" w:hAnsi="Times New Roman"/>
          <w:sz w:val="24"/>
          <w:szCs w:val="24"/>
          <w:u w:val="single"/>
        </w:rPr>
        <w:t xml:space="preserve">Úloha č. </w:t>
      </w:r>
      <w:r>
        <w:rPr>
          <w:rFonts w:ascii="Times New Roman" w:hAnsi="Times New Roman"/>
          <w:sz w:val="24"/>
          <w:szCs w:val="24"/>
          <w:u w:val="single"/>
        </w:rPr>
        <w:t>9</w:t>
      </w:r>
    </w:p>
    <w:p w:rsidR="00D6135E" w:rsidRPr="006F3891" w:rsidRDefault="00D6135E" w:rsidP="00D6135E">
      <w:pPr>
        <w:spacing w:after="0"/>
        <w:jc w:val="both"/>
        <w:rPr>
          <w:rFonts w:ascii="Times New Roman" w:hAnsi="Times New Roman"/>
          <w:sz w:val="24"/>
          <w:szCs w:val="24"/>
          <w:u w:val="single"/>
        </w:rPr>
      </w:pPr>
      <w:r w:rsidRPr="006F3891">
        <w:rPr>
          <w:rFonts w:ascii="Times New Roman" w:hAnsi="Times New Roman"/>
          <w:sz w:val="24"/>
          <w:szCs w:val="24"/>
          <w:u w:val="single"/>
        </w:rPr>
        <w:t xml:space="preserve">Zmapovať existujúce </w:t>
      </w:r>
      <w:r>
        <w:rPr>
          <w:rFonts w:ascii="Times New Roman" w:hAnsi="Times New Roman"/>
          <w:sz w:val="24"/>
          <w:szCs w:val="24"/>
          <w:u w:val="single"/>
        </w:rPr>
        <w:t xml:space="preserve">elektronicky dostupné </w:t>
      </w:r>
      <w:r w:rsidRPr="006F3891">
        <w:rPr>
          <w:rFonts w:ascii="Times New Roman" w:hAnsi="Times New Roman"/>
          <w:sz w:val="24"/>
          <w:szCs w:val="24"/>
          <w:u w:val="single"/>
        </w:rPr>
        <w:t xml:space="preserve">vzdelávacie zdroje </w:t>
      </w:r>
      <w:r>
        <w:rPr>
          <w:rFonts w:ascii="Times New Roman" w:hAnsi="Times New Roman"/>
          <w:sz w:val="24"/>
          <w:szCs w:val="24"/>
          <w:u w:val="single"/>
        </w:rPr>
        <w:t>na</w:t>
      </w:r>
      <w:r w:rsidRPr="006F3891">
        <w:rPr>
          <w:rFonts w:ascii="Times New Roman" w:hAnsi="Times New Roman"/>
          <w:sz w:val="24"/>
          <w:szCs w:val="24"/>
          <w:u w:val="single"/>
        </w:rPr>
        <w:t xml:space="preserve"> MŠVVaŠ </w:t>
      </w:r>
      <w:r>
        <w:rPr>
          <w:rFonts w:ascii="Times New Roman" w:hAnsi="Times New Roman"/>
          <w:sz w:val="24"/>
          <w:szCs w:val="24"/>
          <w:u w:val="single"/>
        </w:rPr>
        <w:t xml:space="preserve">SR a jeho priamo riadených organizáciách </w:t>
      </w:r>
      <w:r w:rsidRPr="006F3891">
        <w:rPr>
          <w:rFonts w:ascii="Times New Roman" w:hAnsi="Times New Roman"/>
          <w:sz w:val="24"/>
          <w:szCs w:val="24"/>
          <w:u w:val="single"/>
        </w:rPr>
        <w:t xml:space="preserve">a identifikovať, ktoré je možné zverejniť pod otvorenou licenciou </w:t>
      </w:r>
      <w:r>
        <w:rPr>
          <w:rFonts w:ascii="Times New Roman" w:hAnsi="Times New Roman"/>
          <w:sz w:val="24"/>
          <w:szCs w:val="24"/>
          <w:u w:val="single"/>
        </w:rPr>
        <w:t>„</w:t>
      </w:r>
      <w:r w:rsidRPr="006F3891">
        <w:rPr>
          <w:rFonts w:ascii="Times New Roman" w:hAnsi="Times New Roman"/>
          <w:sz w:val="24"/>
          <w:szCs w:val="24"/>
          <w:u w:val="single"/>
        </w:rPr>
        <w:t>Creative Commons uvedenie autora</w:t>
      </w:r>
      <w:r>
        <w:rPr>
          <w:rFonts w:ascii="Times New Roman" w:hAnsi="Times New Roman"/>
          <w:sz w:val="24"/>
          <w:szCs w:val="24"/>
          <w:u w:val="single"/>
        </w:rPr>
        <w:t>“</w:t>
      </w:r>
      <w:r w:rsidRPr="006F3891">
        <w:rPr>
          <w:rFonts w:ascii="Times New Roman" w:hAnsi="Times New Roman"/>
          <w:sz w:val="24"/>
          <w:szCs w:val="24"/>
          <w:u w:val="single"/>
        </w:rPr>
        <w:t>.</w:t>
      </w:r>
    </w:p>
    <w:p w:rsidR="00D6135E" w:rsidRPr="00A369BE" w:rsidRDefault="00D6135E" w:rsidP="00D6135E">
      <w:pPr>
        <w:spacing w:after="0"/>
        <w:jc w:val="both"/>
        <w:rPr>
          <w:rFonts w:ascii="Times New Roman" w:hAnsi="Times New Roman"/>
          <w:sz w:val="24"/>
          <w:szCs w:val="24"/>
        </w:rPr>
      </w:pPr>
      <w:r w:rsidRPr="00FB5E73">
        <w:rPr>
          <w:rFonts w:ascii="Times New Roman" w:hAnsi="Times New Roman"/>
          <w:sz w:val="24"/>
          <w:szCs w:val="24"/>
          <w:u w:val="single"/>
        </w:rPr>
        <w:t>Zodpovedný:</w:t>
      </w:r>
      <w:r w:rsidRPr="00A369BE">
        <w:rPr>
          <w:rFonts w:ascii="Times New Roman" w:hAnsi="Times New Roman"/>
          <w:sz w:val="24"/>
          <w:szCs w:val="24"/>
        </w:rPr>
        <w:t xml:space="preserve"> minister školstva, vedy, výskumu a</w:t>
      </w:r>
      <w:r>
        <w:rPr>
          <w:rFonts w:ascii="Times New Roman" w:hAnsi="Times New Roman"/>
          <w:sz w:val="24"/>
          <w:szCs w:val="24"/>
        </w:rPr>
        <w:t> </w:t>
      </w:r>
      <w:r w:rsidRPr="00A369BE">
        <w:rPr>
          <w:rFonts w:ascii="Times New Roman" w:hAnsi="Times New Roman"/>
          <w:sz w:val="24"/>
          <w:szCs w:val="24"/>
        </w:rPr>
        <w:t>športu</w:t>
      </w:r>
    </w:p>
    <w:p w:rsidR="00D6135E" w:rsidRPr="00A369BE" w:rsidRDefault="00D6135E" w:rsidP="00D6135E">
      <w:pPr>
        <w:spacing w:after="0"/>
        <w:jc w:val="both"/>
        <w:rPr>
          <w:rFonts w:ascii="Times New Roman" w:hAnsi="Times New Roman"/>
          <w:sz w:val="24"/>
          <w:szCs w:val="24"/>
        </w:rPr>
      </w:pPr>
      <w:r w:rsidRPr="00FB5E73">
        <w:rPr>
          <w:rFonts w:ascii="Times New Roman" w:hAnsi="Times New Roman"/>
          <w:sz w:val="24"/>
          <w:szCs w:val="24"/>
          <w:u w:val="single"/>
        </w:rPr>
        <w:t>Termín:</w:t>
      </w:r>
      <w:r w:rsidRPr="00E3322B">
        <w:rPr>
          <w:rFonts w:ascii="Times New Roman" w:hAnsi="Times New Roman"/>
          <w:sz w:val="24"/>
          <w:szCs w:val="24"/>
        </w:rPr>
        <w:t xml:space="preserve"> </w:t>
      </w:r>
      <w:r>
        <w:rPr>
          <w:rFonts w:ascii="Times New Roman" w:hAnsi="Times New Roman"/>
          <w:sz w:val="24"/>
          <w:szCs w:val="24"/>
        </w:rPr>
        <w:t>3</w:t>
      </w:r>
      <w:r w:rsidR="008E4174">
        <w:rPr>
          <w:rFonts w:ascii="Times New Roman" w:hAnsi="Times New Roman"/>
          <w:sz w:val="24"/>
          <w:szCs w:val="24"/>
        </w:rPr>
        <w:t>0</w:t>
      </w:r>
      <w:r>
        <w:rPr>
          <w:rFonts w:ascii="Times New Roman" w:hAnsi="Times New Roman"/>
          <w:sz w:val="24"/>
          <w:szCs w:val="24"/>
        </w:rPr>
        <w:t xml:space="preserve">. </w:t>
      </w:r>
      <w:r w:rsidR="008E4174">
        <w:rPr>
          <w:rFonts w:ascii="Times New Roman" w:hAnsi="Times New Roman"/>
          <w:sz w:val="24"/>
          <w:szCs w:val="24"/>
        </w:rPr>
        <w:t>jún</w:t>
      </w:r>
      <w:r>
        <w:rPr>
          <w:rFonts w:ascii="Times New Roman" w:hAnsi="Times New Roman"/>
          <w:sz w:val="24"/>
          <w:szCs w:val="24"/>
        </w:rPr>
        <w:t xml:space="preserve"> 2015</w:t>
      </w:r>
    </w:p>
    <w:p w:rsidR="00D6135E" w:rsidRPr="00A369BE" w:rsidRDefault="00D6135E" w:rsidP="00D6135E">
      <w:pPr>
        <w:spacing w:after="0"/>
        <w:jc w:val="both"/>
        <w:rPr>
          <w:rFonts w:ascii="Times New Roman" w:hAnsi="Times New Roman"/>
          <w:sz w:val="24"/>
          <w:szCs w:val="24"/>
        </w:rPr>
      </w:pPr>
    </w:p>
    <w:p w:rsidR="00D6135E" w:rsidRPr="00A369BE" w:rsidRDefault="00D6135E" w:rsidP="00D6135E">
      <w:pPr>
        <w:spacing w:after="0"/>
        <w:jc w:val="both"/>
        <w:rPr>
          <w:rFonts w:ascii="Times New Roman" w:hAnsi="Times New Roman"/>
          <w:sz w:val="24"/>
          <w:szCs w:val="24"/>
          <w:u w:val="single"/>
        </w:rPr>
      </w:pPr>
      <w:r w:rsidRPr="00A369BE">
        <w:rPr>
          <w:rFonts w:ascii="Times New Roman" w:hAnsi="Times New Roman"/>
          <w:sz w:val="24"/>
          <w:szCs w:val="24"/>
          <w:u w:val="single"/>
        </w:rPr>
        <w:t xml:space="preserve">Úloha č. </w:t>
      </w:r>
      <w:r>
        <w:rPr>
          <w:rFonts w:ascii="Times New Roman" w:hAnsi="Times New Roman"/>
          <w:sz w:val="24"/>
          <w:szCs w:val="24"/>
          <w:u w:val="single"/>
        </w:rPr>
        <w:t>10</w:t>
      </w:r>
    </w:p>
    <w:p w:rsidR="00D6135E" w:rsidRPr="00A369BE" w:rsidRDefault="00D6135E" w:rsidP="00D6135E">
      <w:pPr>
        <w:spacing w:after="0"/>
        <w:jc w:val="both"/>
        <w:rPr>
          <w:rFonts w:ascii="Times New Roman" w:hAnsi="Times New Roman"/>
          <w:sz w:val="24"/>
          <w:szCs w:val="24"/>
          <w:u w:val="single"/>
        </w:rPr>
      </w:pPr>
      <w:r w:rsidRPr="006F3891">
        <w:rPr>
          <w:rFonts w:ascii="Times New Roman" w:hAnsi="Times New Roman"/>
          <w:sz w:val="24"/>
          <w:szCs w:val="24"/>
          <w:u w:val="single"/>
        </w:rPr>
        <w:t xml:space="preserve">Zmapovať existujúce repozitáre </w:t>
      </w:r>
      <w:r>
        <w:rPr>
          <w:rFonts w:ascii="Times New Roman" w:hAnsi="Times New Roman"/>
          <w:sz w:val="24"/>
          <w:szCs w:val="24"/>
          <w:u w:val="single"/>
        </w:rPr>
        <w:t>na</w:t>
      </w:r>
      <w:r w:rsidRPr="006F3891">
        <w:rPr>
          <w:rFonts w:ascii="Times New Roman" w:hAnsi="Times New Roman"/>
          <w:sz w:val="24"/>
          <w:szCs w:val="24"/>
          <w:u w:val="single"/>
        </w:rPr>
        <w:t xml:space="preserve"> MŠVVaŠ SR</w:t>
      </w:r>
      <w:r>
        <w:rPr>
          <w:rFonts w:ascii="Times New Roman" w:hAnsi="Times New Roman"/>
          <w:sz w:val="24"/>
          <w:szCs w:val="24"/>
          <w:u w:val="single"/>
        </w:rPr>
        <w:t xml:space="preserve"> a jeho priamo riadených organizáciách</w:t>
      </w:r>
      <w:r w:rsidRPr="006F3891">
        <w:rPr>
          <w:rFonts w:ascii="Times New Roman" w:hAnsi="Times New Roman"/>
          <w:sz w:val="24"/>
          <w:szCs w:val="24"/>
          <w:u w:val="single"/>
        </w:rPr>
        <w:t xml:space="preserve">. Definovať, aké vlastnosti by mal spĺňať centrálny repozitár pre ukladanie otvorených vzdelávacích zdrojov. Určiť, ktoré z existujúcich repozitárov </w:t>
      </w:r>
      <w:r>
        <w:rPr>
          <w:rFonts w:ascii="Times New Roman" w:hAnsi="Times New Roman"/>
          <w:sz w:val="24"/>
          <w:szCs w:val="24"/>
          <w:u w:val="single"/>
        </w:rPr>
        <w:t>je</w:t>
      </w:r>
      <w:r w:rsidRPr="006F3891">
        <w:rPr>
          <w:rFonts w:ascii="Times New Roman" w:hAnsi="Times New Roman"/>
          <w:sz w:val="24"/>
          <w:szCs w:val="24"/>
          <w:u w:val="single"/>
        </w:rPr>
        <w:t xml:space="preserve"> možné použiť pre publikovanie otvorených vzdelávacích zdrojov, vrátane odhadovaných potrebných úprav a predpokladaných finančných dopadov.</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Zodpovedný:</w:t>
      </w:r>
      <w:r w:rsidRPr="00A369BE">
        <w:rPr>
          <w:rFonts w:ascii="Times New Roman" w:hAnsi="Times New Roman"/>
          <w:sz w:val="24"/>
          <w:szCs w:val="24"/>
        </w:rPr>
        <w:t xml:space="preserve"> minister školstva, vedy, výskumu a športu</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Termín:</w:t>
      </w:r>
      <w:r>
        <w:rPr>
          <w:rFonts w:ascii="Times New Roman" w:hAnsi="Times New Roman"/>
          <w:sz w:val="24"/>
          <w:szCs w:val="24"/>
        </w:rPr>
        <w:t xml:space="preserve"> 3</w:t>
      </w:r>
      <w:r w:rsidR="008E4174">
        <w:rPr>
          <w:rFonts w:ascii="Times New Roman" w:hAnsi="Times New Roman"/>
          <w:sz w:val="24"/>
          <w:szCs w:val="24"/>
        </w:rPr>
        <w:t>0</w:t>
      </w:r>
      <w:r>
        <w:rPr>
          <w:rFonts w:ascii="Times New Roman" w:hAnsi="Times New Roman"/>
          <w:sz w:val="24"/>
          <w:szCs w:val="24"/>
        </w:rPr>
        <w:t xml:space="preserve">. </w:t>
      </w:r>
      <w:r w:rsidR="008E4174">
        <w:rPr>
          <w:rFonts w:ascii="Times New Roman" w:hAnsi="Times New Roman"/>
          <w:sz w:val="24"/>
          <w:szCs w:val="24"/>
        </w:rPr>
        <w:t>jún</w:t>
      </w:r>
      <w:r>
        <w:rPr>
          <w:rFonts w:ascii="Times New Roman" w:hAnsi="Times New Roman"/>
          <w:sz w:val="24"/>
          <w:szCs w:val="24"/>
        </w:rPr>
        <w:t xml:space="preserve"> 2015</w:t>
      </w:r>
    </w:p>
    <w:p w:rsidR="00D6135E" w:rsidRDefault="00D6135E" w:rsidP="00D6135E">
      <w:pPr>
        <w:spacing w:after="0"/>
        <w:rPr>
          <w:rFonts w:ascii="Times New Roman" w:hAnsi="Times New Roman"/>
          <w:sz w:val="24"/>
          <w:szCs w:val="24"/>
        </w:rPr>
      </w:pPr>
    </w:p>
    <w:p w:rsidR="00D6135E" w:rsidRDefault="00D6135E" w:rsidP="00D6135E">
      <w:pPr>
        <w:spacing w:after="0"/>
        <w:jc w:val="both"/>
        <w:rPr>
          <w:rFonts w:ascii="Times New Roman" w:hAnsi="Times New Roman"/>
          <w:sz w:val="24"/>
          <w:szCs w:val="24"/>
        </w:rPr>
      </w:pPr>
      <w:r w:rsidRPr="0094654D">
        <w:rPr>
          <w:rFonts w:ascii="Times New Roman" w:hAnsi="Times New Roman"/>
          <w:sz w:val="24"/>
          <w:szCs w:val="24"/>
        </w:rPr>
        <w:t>Ukazuje sa, že súčasný proces obstarávania vzdelávacích zdrojov nedáva obstarávateľo</w:t>
      </w:r>
      <w:r w:rsidR="00353746">
        <w:rPr>
          <w:rFonts w:ascii="Times New Roman" w:hAnsi="Times New Roman"/>
          <w:sz w:val="24"/>
          <w:szCs w:val="24"/>
        </w:rPr>
        <w:t>m</w:t>
      </w:r>
      <w:r w:rsidRPr="0094654D">
        <w:rPr>
          <w:rFonts w:ascii="Times New Roman" w:hAnsi="Times New Roman"/>
          <w:sz w:val="24"/>
          <w:szCs w:val="24"/>
        </w:rPr>
        <w:t xml:space="preserve"> dostatočnú flexibilitu </w:t>
      </w:r>
      <w:r>
        <w:rPr>
          <w:rFonts w:ascii="Times New Roman" w:hAnsi="Times New Roman"/>
          <w:sz w:val="24"/>
          <w:szCs w:val="24"/>
        </w:rPr>
        <w:t>na to, aby ich uvoľnil</w:t>
      </w:r>
      <w:r w:rsidR="00353746">
        <w:rPr>
          <w:rFonts w:ascii="Times New Roman" w:hAnsi="Times New Roman"/>
          <w:sz w:val="24"/>
          <w:szCs w:val="24"/>
        </w:rPr>
        <w:t>i</w:t>
      </w:r>
      <w:r>
        <w:rPr>
          <w:rFonts w:ascii="Times New Roman" w:hAnsi="Times New Roman"/>
          <w:sz w:val="24"/>
          <w:szCs w:val="24"/>
        </w:rPr>
        <w:t xml:space="preserve"> </w:t>
      </w:r>
      <w:r w:rsidRPr="0094654D">
        <w:rPr>
          <w:rFonts w:ascii="Times New Roman" w:hAnsi="Times New Roman"/>
          <w:sz w:val="24"/>
          <w:szCs w:val="24"/>
        </w:rPr>
        <w:t xml:space="preserve">pod otvorenou licenciou. Proces je </w:t>
      </w:r>
      <w:r>
        <w:rPr>
          <w:rFonts w:ascii="Times New Roman" w:hAnsi="Times New Roman"/>
          <w:sz w:val="24"/>
          <w:szCs w:val="24"/>
        </w:rPr>
        <w:t xml:space="preserve">preto </w:t>
      </w:r>
      <w:r w:rsidRPr="0094654D">
        <w:rPr>
          <w:rFonts w:ascii="Times New Roman" w:hAnsi="Times New Roman"/>
          <w:sz w:val="24"/>
          <w:szCs w:val="24"/>
        </w:rPr>
        <w:t>potrebné prehodnotiť</w:t>
      </w:r>
      <w:r>
        <w:rPr>
          <w:rFonts w:ascii="Times New Roman" w:hAnsi="Times New Roman"/>
          <w:sz w:val="24"/>
          <w:szCs w:val="24"/>
        </w:rPr>
        <w:t xml:space="preserve"> a upraviť.</w:t>
      </w:r>
      <w:r w:rsidR="00353746">
        <w:rPr>
          <w:rFonts w:ascii="Times New Roman" w:hAnsi="Times New Roman"/>
          <w:sz w:val="24"/>
          <w:szCs w:val="24"/>
        </w:rPr>
        <w:t xml:space="preserve"> Taktiež v</w:t>
      </w:r>
      <w:r w:rsidRPr="0094654D">
        <w:rPr>
          <w:rFonts w:ascii="Times New Roman" w:hAnsi="Times New Roman"/>
          <w:sz w:val="24"/>
          <w:szCs w:val="24"/>
        </w:rPr>
        <w:t xml:space="preserve">zhľadom na to, že problematika </w:t>
      </w:r>
      <w:r>
        <w:rPr>
          <w:rFonts w:ascii="Times New Roman" w:hAnsi="Times New Roman"/>
          <w:sz w:val="24"/>
          <w:szCs w:val="24"/>
        </w:rPr>
        <w:t xml:space="preserve">zabezpečenia vzdelávacích zdrojov </w:t>
      </w:r>
      <w:r w:rsidRPr="0094654D">
        <w:rPr>
          <w:rFonts w:ascii="Times New Roman" w:hAnsi="Times New Roman"/>
          <w:sz w:val="24"/>
          <w:szCs w:val="24"/>
        </w:rPr>
        <w:t xml:space="preserve">sa dotýka </w:t>
      </w:r>
      <w:r>
        <w:rPr>
          <w:rFonts w:ascii="Times New Roman" w:hAnsi="Times New Roman"/>
          <w:sz w:val="24"/>
          <w:szCs w:val="24"/>
        </w:rPr>
        <w:t xml:space="preserve">aj </w:t>
      </w:r>
      <w:r w:rsidRPr="0094654D">
        <w:rPr>
          <w:rFonts w:ascii="Times New Roman" w:hAnsi="Times New Roman"/>
          <w:sz w:val="24"/>
          <w:szCs w:val="24"/>
        </w:rPr>
        <w:t xml:space="preserve">otázok autorského práva a verejného obstarávania, </w:t>
      </w:r>
      <w:r w:rsidR="00353746">
        <w:rPr>
          <w:rFonts w:ascii="Times New Roman" w:hAnsi="Times New Roman"/>
          <w:sz w:val="24"/>
          <w:szCs w:val="24"/>
        </w:rPr>
        <w:t xml:space="preserve">je vhodná súčinnosť </w:t>
      </w:r>
      <w:r w:rsidRPr="0094654D">
        <w:rPr>
          <w:rFonts w:ascii="Times New Roman" w:hAnsi="Times New Roman"/>
          <w:sz w:val="24"/>
          <w:szCs w:val="24"/>
        </w:rPr>
        <w:t>M</w:t>
      </w:r>
      <w:r>
        <w:rPr>
          <w:rFonts w:ascii="Times New Roman" w:hAnsi="Times New Roman"/>
          <w:sz w:val="24"/>
          <w:szCs w:val="24"/>
        </w:rPr>
        <w:t>inisterstv</w:t>
      </w:r>
      <w:r w:rsidR="00353746">
        <w:rPr>
          <w:rFonts w:ascii="Times New Roman" w:hAnsi="Times New Roman"/>
          <w:sz w:val="24"/>
          <w:szCs w:val="24"/>
        </w:rPr>
        <w:t>a</w:t>
      </w:r>
      <w:r>
        <w:rPr>
          <w:rFonts w:ascii="Times New Roman" w:hAnsi="Times New Roman"/>
          <w:sz w:val="24"/>
          <w:szCs w:val="24"/>
        </w:rPr>
        <w:t xml:space="preserve"> školstva, vedy, výskumu a športu SR </w:t>
      </w:r>
      <w:r w:rsidRPr="0094654D">
        <w:rPr>
          <w:rFonts w:ascii="Times New Roman" w:hAnsi="Times New Roman"/>
          <w:sz w:val="24"/>
          <w:szCs w:val="24"/>
        </w:rPr>
        <w:t xml:space="preserve">s Ministerstvom kultúry </w:t>
      </w:r>
      <w:r>
        <w:rPr>
          <w:rFonts w:ascii="Times New Roman" w:hAnsi="Times New Roman"/>
          <w:sz w:val="24"/>
          <w:szCs w:val="24"/>
        </w:rPr>
        <w:t xml:space="preserve">SR </w:t>
      </w:r>
      <w:r w:rsidRPr="0094654D">
        <w:rPr>
          <w:rFonts w:ascii="Times New Roman" w:hAnsi="Times New Roman"/>
          <w:sz w:val="24"/>
          <w:szCs w:val="24"/>
        </w:rPr>
        <w:t>(autorský zákon) a Úradom pre verejné obstarávanie (verejné obstarávanie).</w:t>
      </w:r>
    </w:p>
    <w:p w:rsidR="00D6135E" w:rsidRDefault="00D6135E" w:rsidP="00D6135E">
      <w:pPr>
        <w:spacing w:after="0"/>
        <w:rPr>
          <w:rFonts w:ascii="Times New Roman" w:hAnsi="Times New Roman"/>
          <w:sz w:val="24"/>
          <w:szCs w:val="24"/>
          <w:u w:val="single"/>
        </w:rPr>
      </w:pPr>
    </w:p>
    <w:p w:rsidR="006E1F81" w:rsidRDefault="006E1F81" w:rsidP="00D6135E">
      <w:pPr>
        <w:spacing w:after="0"/>
        <w:rPr>
          <w:rFonts w:ascii="Times New Roman" w:hAnsi="Times New Roman"/>
          <w:sz w:val="24"/>
          <w:szCs w:val="24"/>
          <w:u w:val="single"/>
        </w:rPr>
      </w:pPr>
    </w:p>
    <w:p w:rsidR="00D6135E" w:rsidRPr="00A369BE" w:rsidRDefault="00D6135E" w:rsidP="00D6135E">
      <w:pPr>
        <w:spacing w:after="0"/>
        <w:rPr>
          <w:rFonts w:ascii="Times New Roman" w:hAnsi="Times New Roman"/>
          <w:sz w:val="24"/>
          <w:szCs w:val="24"/>
          <w:u w:val="single"/>
        </w:rPr>
      </w:pPr>
      <w:r w:rsidRPr="00A369BE">
        <w:rPr>
          <w:rFonts w:ascii="Times New Roman" w:hAnsi="Times New Roman"/>
          <w:sz w:val="24"/>
          <w:szCs w:val="24"/>
          <w:u w:val="single"/>
        </w:rPr>
        <w:lastRenderedPageBreak/>
        <w:t xml:space="preserve">Úloha č. </w:t>
      </w:r>
      <w:r>
        <w:rPr>
          <w:rFonts w:ascii="Times New Roman" w:hAnsi="Times New Roman"/>
          <w:sz w:val="24"/>
          <w:szCs w:val="24"/>
          <w:u w:val="single"/>
        </w:rPr>
        <w:t>11</w:t>
      </w:r>
    </w:p>
    <w:p w:rsidR="00D6135E" w:rsidRPr="00A369BE" w:rsidRDefault="00D6135E" w:rsidP="00D6135E">
      <w:pPr>
        <w:spacing w:after="0"/>
        <w:jc w:val="both"/>
        <w:rPr>
          <w:rFonts w:ascii="Times New Roman" w:hAnsi="Times New Roman"/>
          <w:sz w:val="24"/>
          <w:szCs w:val="24"/>
          <w:u w:val="single"/>
        </w:rPr>
      </w:pPr>
      <w:r w:rsidRPr="006F3891">
        <w:rPr>
          <w:rFonts w:ascii="Times New Roman" w:hAnsi="Times New Roman"/>
          <w:sz w:val="24"/>
          <w:szCs w:val="24"/>
          <w:u w:val="single"/>
        </w:rPr>
        <w:t>Analyzovať proces obstarávania vzdelávacích zdrojov v primárnom a sekundárnom vzdelávaní</w:t>
      </w:r>
      <w:r>
        <w:rPr>
          <w:rFonts w:ascii="Times New Roman" w:hAnsi="Times New Roman"/>
          <w:sz w:val="24"/>
          <w:szCs w:val="24"/>
          <w:u w:val="single"/>
        </w:rPr>
        <w:t xml:space="preserve"> </w:t>
      </w:r>
      <w:r w:rsidRPr="00955696">
        <w:rPr>
          <w:rFonts w:ascii="Times New Roman" w:hAnsi="Times New Roman"/>
          <w:sz w:val="24"/>
          <w:szCs w:val="24"/>
          <w:u w:val="single"/>
        </w:rPr>
        <w:t>a identifikovať možné prekážky ich zverejnenia pod otvorenou licenciou „Creative Commons uvedenie autora“.</w:t>
      </w:r>
    </w:p>
    <w:p w:rsidR="00D6135E" w:rsidRPr="00A369BE" w:rsidRDefault="00D6135E" w:rsidP="00D6135E">
      <w:pPr>
        <w:spacing w:after="0"/>
        <w:jc w:val="both"/>
        <w:rPr>
          <w:rFonts w:ascii="Times New Roman" w:hAnsi="Times New Roman"/>
          <w:sz w:val="24"/>
          <w:szCs w:val="24"/>
        </w:rPr>
      </w:pPr>
      <w:r w:rsidRPr="00FB5E73">
        <w:rPr>
          <w:rFonts w:ascii="Times New Roman" w:hAnsi="Times New Roman"/>
          <w:sz w:val="24"/>
          <w:szCs w:val="24"/>
          <w:u w:val="single"/>
        </w:rPr>
        <w:t>Zodpovedn</w:t>
      </w:r>
      <w:r w:rsidR="00353746">
        <w:rPr>
          <w:rFonts w:ascii="Times New Roman" w:hAnsi="Times New Roman"/>
          <w:sz w:val="24"/>
          <w:szCs w:val="24"/>
          <w:u w:val="single"/>
        </w:rPr>
        <w:t>í</w:t>
      </w:r>
      <w:r w:rsidRPr="00FB5E73">
        <w:rPr>
          <w:rFonts w:ascii="Times New Roman" w:hAnsi="Times New Roman"/>
          <w:sz w:val="24"/>
          <w:szCs w:val="24"/>
          <w:u w:val="single"/>
        </w:rPr>
        <w:t>:</w:t>
      </w:r>
      <w:r w:rsidRPr="00A369BE">
        <w:rPr>
          <w:rFonts w:ascii="Times New Roman" w:hAnsi="Times New Roman"/>
          <w:sz w:val="24"/>
          <w:szCs w:val="24"/>
        </w:rPr>
        <w:t xml:space="preserve"> minister školstva, vedy, výskumu a</w:t>
      </w:r>
      <w:r>
        <w:rPr>
          <w:rFonts w:ascii="Times New Roman" w:hAnsi="Times New Roman"/>
          <w:sz w:val="24"/>
          <w:szCs w:val="24"/>
        </w:rPr>
        <w:t> </w:t>
      </w:r>
      <w:r w:rsidRPr="00A369BE">
        <w:rPr>
          <w:rFonts w:ascii="Times New Roman" w:hAnsi="Times New Roman"/>
          <w:sz w:val="24"/>
          <w:szCs w:val="24"/>
        </w:rPr>
        <w:t>športu</w:t>
      </w:r>
      <w:r>
        <w:rPr>
          <w:rFonts w:ascii="Times New Roman" w:hAnsi="Times New Roman"/>
          <w:sz w:val="24"/>
          <w:szCs w:val="24"/>
        </w:rPr>
        <w:t xml:space="preserve"> v spolupráci s podpredsedom vlády a ministrom vnútra, ministrom zdravotníctva, </w:t>
      </w:r>
      <w:r w:rsidRPr="00955696">
        <w:rPr>
          <w:rFonts w:ascii="Times New Roman" w:hAnsi="Times New Roman"/>
          <w:sz w:val="24"/>
          <w:szCs w:val="24"/>
        </w:rPr>
        <w:t>minist</w:t>
      </w:r>
      <w:r>
        <w:rPr>
          <w:rFonts w:ascii="Times New Roman" w:hAnsi="Times New Roman"/>
          <w:sz w:val="24"/>
          <w:szCs w:val="24"/>
        </w:rPr>
        <w:t>rom</w:t>
      </w:r>
      <w:r w:rsidRPr="00955696">
        <w:rPr>
          <w:rFonts w:ascii="Times New Roman" w:hAnsi="Times New Roman"/>
          <w:sz w:val="24"/>
          <w:szCs w:val="24"/>
        </w:rPr>
        <w:t xml:space="preserve"> kultúry</w:t>
      </w:r>
      <w:r>
        <w:rPr>
          <w:rFonts w:ascii="Times New Roman" w:hAnsi="Times New Roman"/>
          <w:sz w:val="24"/>
          <w:szCs w:val="24"/>
        </w:rPr>
        <w:t xml:space="preserve"> a predsedníčkou Úradu pre verejné obstarávanie</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Termín:</w:t>
      </w:r>
      <w:r w:rsidRPr="00E3322B">
        <w:rPr>
          <w:rFonts w:ascii="Times New Roman" w:hAnsi="Times New Roman"/>
          <w:sz w:val="24"/>
          <w:szCs w:val="24"/>
        </w:rPr>
        <w:t xml:space="preserve"> </w:t>
      </w:r>
      <w:r>
        <w:rPr>
          <w:rFonts w:ascii="Times New Roman" w:hAnsi="Times New Roman"/>
          <w:sz w:val="24"/>
          <w:szCs w:val="24"/>
        </w:rPr>
        <w:t>3</w:t>
      </w:r>
      <w:r w:rsidR="008E4174">
        <w:rPr>
          <w:rFonts w:ascii="Times New Roman" w:hAnsi="Times New Roman"/>
          <w:sz w:val="24"/>
          <w:szCs w:val="24"/>
        </w:rPr>
        <w:t>0</w:t>
      </w:r>
      <w:r>
        <w:rPr>
          <w:rFonts w:ascii="Times New Roman" w:hAnsi="Times New Roman"/>
          <w:sz w:val="24"/>
          <w:szCs w:val="24"/>
        </w:rPr>
        <w:t xml:space="preserve">. </w:t>
      </w:r>
      <w:r w:rsidR="008E4174">
        <w:rPr>
          <w:rFonts w:ascii="Times New Roman" w:hAnsi="Times New Roman"/>
          <w:sz w:val="24"/>
          <w:szCs w:val="24"/>
        </w:rPr>
        <w:t>jún</w:t>
      </w:r>
      <w:r>
        <w:rPr>
          <w:rFonts w:ascii="Times New Roman" w:hAnsi="Times New Roman"/>
          <w:sz w:val="24"/>
          <w:szCs w:val="24"/>
        </w:rPr>
        <w:t xml:space="preserve"> 2015</w:t>
      </w:r>
    </w:p>
    <w:p w:rsidR="00D6135E" w:rsidRDefault="00D6135E" w:rsidP="00D6135E">
      <w:pPr>
        <w:spacing w:after="0"/>
        <w:rPr>
          <w:rFonts w:ascii="Times New Roman" w:hAnsi="Times New Roman"/>
          <w:sz w:val="24"/>
          <w:szCs w:val="24"/>
          <w:u w:val="single"/>
        </w:rPr>
      </w:pPr>
    </w:p>
    <w:p w:rsidR="00D6135E" w:rsidRPr="00955696" w:rsidRDefault="00D6135E" w:rsidP="00D6135E">
      <w:pPr>
        <w:spacing w:after="0"/>
        <w:rPr>
          <w:rFonts w:ascii="Times New Roman" w:hAnsi="Times New Roman"/>
          <w:sz w:val="24"/>
          <w:szCs w:val="24"/>
          <w:u w:val="single"/>
        </w:rPr>
      </w:pPr>
      <w:r w:rsidRPr="00955696">
        <w:rPr>
          <w:rFonts w:ascii="Times New Roman" w:hAnsi="Times New Roman"/>
          <w:sz w:val="24"/>
          <w:szCs w:val="24"/>
          <w:u w:val="single"/>
        </w:rPr>
        <w:t xml:space="preserve">Úloha č. </w:t>
      </w:r>
      <w:r>
        <w:rPr>
          <w:rFonts w:ascii="Times New Roman" w:hAnsi="Times New Roman"/>
          <w:sz w:val="24"/>
          <w:szCs w:val="24"/>
          <w:u w:val="single"/>
        </w:rPr>
        <w:t>12</w:t>
      </w:r>
    </w:p>
    <w:p w:rsidR="00D6135E" w:rsidRPr="0094654D" w:rsidRDefault="00D6135E" w:rsidP="00D6135E">
      <w:pPr>
        <w:spacing w:after="0"/>
        <w:jc w:val="both"/>
        <w:rPr>
          <w:rFonts w:ascii="Times New Roman" w:hAnsi="Times New Roman"/>
          <w:sz w:val="24"/>
          <w:szCs w:val="24"/>
          <w:u w:val="single"/>
        </w:rPr>
      </w:pPr>
      <w:r w:rsidRPr="0094654D">
        <w:rPr>
          <w:rFonts w:ascii="Times New Roman" w:hAnsi="Times New Roman"/>
          <w:sz w:val="24"/>
          <w:szCs w:val="24"/>
          <w:u w:val="single"/>
        </w:rPr>
        <w:t>Navrhnúť nový proces obstarávania učebníc a ďalších vzdelávacích zdrojov v primárnom a sekundárnom vzdelávaní, v ktorom bude možné zabezpečiť zverejnenie obstarávaných vzdelávacích zdrojov pod otvorenou licenciou „Creative Commons uvedenie autora“.</w:t>
      </w:r>
    </w:p>
    <w:p w:rsidR="00D6135E" w:rsidRPr="0094654D" w:rsidRDefault="00D6135E" w:rsidP="00D6135E">
      <w:pPr>
        <w:spacing w:after="0"/>
        <w:jc w:val="both"/>
        <w:rPr>
          <w:rFonts w:ascii="Times New Roman" w:hAnsi="Times New Roman"/>
          <w:sz w:val="24"/>
          <w:szCs w:val="24"/>
          <w:u w:val="single"/>
        </w:rPr>
      </w:pPr>
      <w:r w:rsidRPr="0094654D">
        <w:rPr>
          <w:rFonts w:ascii="Times New Roman" w:hAnsi="Times New Roman"/>
          <w:sz w:val="24"/>
          <w:szCs w:val="24"/>
          <w:u w:val="single"/>
        </w:rPr>
        <w:t>Zodpovedn</w:t>
      </w:r>
      <w:r w:rsidR="00353746">
        <w:rPr>
          <w:rFonts w:ascii="Times New Roman" w:hAnsi="Times New Roman"/>
          <w:sz w:val="24"/>
          <w:szCs w:val="24"/>
          <w:u w:val="single"/>
        </w:rPr>
        <w:t>í</w:t>
      </w:r>
      <w:r w:rsidRPr="0094654D">
        <w:rPr>
          <w:rFonts w:ascii="Times New Roman" w:hAnsi="Times New Roman"/>
          <w:sz w:val="24"/>
          <w:szCs w:val="24"/>
          <w:u w:val="single"/>
        </w:rPr>
        <w:t>:</w:t>
      </w:r>
      <w:r w:rsidRPr="00831F6F">
        <w:rPr>
          <w:rFonts w:ascii="Times New Roman" w:hAnsi="Times New Roman"/>
          <w:sz w:val="24"/>
          <w:szCs w:val="24"/>
        </w:rPr>
        <w:t xml:space="preserve"> minister školstva, vedy, výskumu a športu v spolupráci</w:t>
      </w:r>
      <w:r>
        <w:rPr>
          <w:rFonts w:ascii="Times New Roman" w:hAnsi="Times New Roman"/>
          <w:sz w:val="24"/>
          <w:szCs w:val="24"/>
        </w:rPr>
        <w:t xml:space="preserve"> s podpredsedom vlády a ministrom vnútra, ministrom zdravotníctva, </w:t>
      </w:r>
      <w:r w:rsidRPr="00831F6F">
        <w:rPr>
          <w:rFonts w:ascii="Times New Roman" w:hAnsi="Times New Roman"/>
          <w:sz w:val="24"/>
          <w:szCs w:val="24"/>
        </w:rPr>
        <w:t>ministrom kultúry a </w:t>
      </w:r>
      <w:r>
        <w:rPr>
          <w:rFonts w:ascii="Times New Roman" w:hAnsi="Times New Roman"/>
          <w:sz w:val="24"/>
          <w:szCs w:val="24"/>
        </w:rPr>
        <w:t>predsedníčkou</w:t>
      </w:r>
      <w:r w:rsidRPr="00831F6F">
        <w:rPr>
          <w:rFonts w:ascii="Times New Roman" w:hAnsi="Times New Roman"/>
          <w:sz w:val="24"/>
          <w:szCs w:val="24"/>
        </w:rPr>
        <w:t xml:space="preserve"> Úradu pre verejné obstarávanie</w:t>
      </w:r>
    </w:p>
    <w:p w:rsidR="00D6135E" w:rsidRDefault="00D6135E" w:rsidP="00D6135E">
      <w:pPr>
        <w:spacing w:after="0"/>
        <w:rPr>
          <w:rFonts w:ascii="Times New Roman" w:hAnsi="Times New Roman"/>
          <w:sz w:val="24"/>
          <w:szCs w:val="24"/>
          <w:u w:val="single"/>
        </w:rPr>
      </w:pPr>
      <w:r w:rsidRPr="00955696">
        <w:rPr>
          <w:rFonts w:ascii="Times New Roman" w:hAnsi="Times New Roman"/>
          <w:sz w:val="24"/>
          <w:szCs w:val="24"/>
          <w:u w:val="single"/>
        </w:rPr>
        <w:t>Termín:</w:t>
      </w:r>
      <w:r w:rsidRPr="00831F6F">
        <w:rPr>
          <w:rFonts w:ascii="Times New Roman" w:hAnsi="Times New Roman"/>
          <w:sz w:val="24"/>
          <w:szCs w:val="24"/>
        </w:rPr>
        <w:t xml:space="preserve"> 3</w:t>
      </w:r>
      <w:r w:rsidR="00035C38">
        <w:rPr>
          <w:rFonts w:ascii="Times New Roman" w:hAnsi="Times New Roman"/>
          <w:sz w:val="24"/>
          <w:szCs w:val="24"/>
        </w:rPr>
        <w:t>1</w:t>
      </w:r>
      <w:r w:rsidRPr="00831F6F">
        <w:rPr>
          <w:rFonts w:ascii="Times New Roman" w:hAnsi="Times New Roman"/>
          <w:sz w:val="24"/>
          <w:szCs w:val="24"/>
        </w:rPr>
        <w:t xml:space="preserve">. </w:t>
      </w:r>
      <w:r w:rsidR="00035C38">
        <w:rPr>
          <w:rFonts w:ascii="Times New Roman" w:hAnsi="Times New Roman"/>
          <w:sz w:val="24"/>
          <w:szCs w:val="24"/>
        </w:rPr>
        <w:t>august</w:t>
      </w:r>
      <w:r w:rsidRPr="00831F6F">
        <w:rPr>
          <w:rFonts w:ascii="Times New Roman" w:hAnsi="Times New Roman"/>
          <w:sz w:val="24"/>
          <w:szCs w:val="24"/>
        </w:rPr>
        <w:t xml:space="preserve"> 2015</w:t>
      </w:r>
    </w:p>
    <w:p w:rsidR="00D6135E" w:rsidRDefault="00D6135E" w:rsidP="00D6135E">
      <w:pPr>
        <w:spacing w:after="0"/>
        <w:rPr>
          <w:rFonts w:ascii="Times New Roman" w:hAnsi="Times New Roman"/>
          <w:sz w:val="24"/>
          <w:szCs w:val="24"/>
          <w:u w:val="single"/>
        </w:rPr>
      </w:pPr>
    </w:p>
    <w:p w:rsidR="00D6135E" w:rsidRPr="000A2200" w:rsidRDefault="00D6135E" w:rsidP="00D6135E">
      <w:pPr>
        <w:spacing w:after="0"/>
        <w:rPr>
          <w:rFonts w:ascii="Times New Roman" w:hAnsi="Times New Roman"/>
          <w:sz w:val="24"/>
          <w:szCs w:val="24"/>
          <w:u w:val="single"/>
        </w:rPr>
      </w:pPr>
      <w:r w:rsidRPr="000A2200">
        <w:rPr>
          <w:rFonts w:ascii="Times New Roman" w:hAnsi="Times New Roman"/>
          <w:sz w:val="24"/>
          <w:szCs w:val="24"/>
          <w:u w:val="single"/>
        </w:rPr>
        <w:t xml:space="preserve">Úloha č. </w:t>
      </w:r>
      <w:r>
        <w:rPr>
          <w:rFonts w:ascii="Times New Roman" w:hAnsi="Times New Roman"/>
          <w:sz w:val="24"/>
          <w:szCs w:val="24"/>
          <w:u w:val="single"/>
        </w:rPr>
        <w:t>13</w:t>
      </w:r>
    </w:p>
    <w:p w:rsidR="00D6135E" w:rsidRPr="000A2200" w:rsidRDefault="00D6135E" w:rsidP="00D6135E">
      <w:pPr>
        <w:spacing w:after="0"/>
        <w:jc w:val="both"/>
        <w:rPr>
          <w:rFonts w:ascii="Times New Roman" w:hAnsi="Times New Roman"/>
          <w:sz w:val="24"/>
          <w:szCs w:val="24"/>
          <w:u w:val="single"/>
        </w:rPr>
      </w:pPr>
      <w:r w:rsidRPr="00B33A85">
        <w:rPr>
          <w:rFonts w:ascii="Times New Roman" w:hAnsi="Times New Roman"/>
          <w:sz w:val="24"/>
          <w:szCs w:val="24"/>
          <w:u w:val="single"/>
        </w:rPr>
        <w:t xml:space="preserve">Pilotne overiť </w:t>
      </w:r>
      <w:r w:rsidRPr="00E939CD">
        <w:rPr>
          <w:rFonts w:ascii="Times New Roman" w:hAnsi="Times New Roman"/>
          <w:sz w:val="24"/>
          <w:szCs w:val="24"/>
          <w:u w:val="single"/>
        </w:rPr>
        <w:t xml:space="preserve">proces </w:t>
      </w:r>
      <w:r w:rsidRPr="00955696">
        <w:rPr>
          <w:rFonts w:ascii="Times New Roman" w:hAnsi="Times New Roman"/>
          <w:sz w:val="24"/>
          <w:szCs w:val="24"/>
          <w:u w:val="single"/>
        </w:rPr>
        <w:t>obstarávania vzdelávacích zdrojov</w:t>
      </w:r>
      <w:r>
        <w:rPr>
          <w:rFonts w:ascii="Times New Roman" w:hAnsi="Times New Roman"/>
          <w:sz w:val="24"/>
          <w:szCs w:val="24"/>
          <w:u w:val="single"/>
        </w:rPr>
        <w:t xml:space="preserve"> </w:t>
      </w:r>
      <w:r w:rsidRPr="00B33A85">
        <w:rPr>
          <w:rFonts w:ascii="Times New Roman" w:hAnsi="Times New Roman"/>
          <w:sz w:val="24"/>
          <w:szCs w:val="24"/>
          <w:u w:val="single"/>
        </w:rPr>
        <w:t xml:space="preserve">vrátane ich zverejnenia </w:t>
      </w:r>
      <w:r w:rsidRPr="00E939CD">
        <w:rPr>
          <w:rFonts w:ascii="Times New Roman" w:hAnsi="Times New Roman"/>
          <w:sz w:val="24"/>
          <w:szCs w:val="24"/>
          <w:u w:val="single"/>
        </w:rPr>
        <w:t xml:space="preserve">pod otvorenou licenciou </w:t>
      </w:r>
      <w:r>
        <w:rPr>
          <w:rFonts w:ascii="Times New Roman" w:hAnsi="Times New Roman"/>
          <w:sz w:val="24"/>
          <w:szCs w:val="24"/>
          <w:u w:val="single"/>
        </w:rPr>
        <w:t>„</w:t>
      </w:r>
      <w:r w:rsidRPr="00E939CD">
        <w:rPr>
          <w:rFonts w:ascii="Times New Roman" w:hAnsi="Times New Roman"/>
          <w:sz w:val="24"/>
          <w:szCs w:val="24"/>
          <w:u w:val="single"/>
        </w:rPr>
        <w:t>Creative Commons uvedenie autora</w:t>
      </w:r>
      <w:r>
        <w:rPr>
          <w:rFonts w:ascii="Times New Roman" w:hAnsi="Times New Roman"/>
          <w:sz w:val="24"/>
          <w:szCs w:val="24"/>
          <w:u w:val="single"/>
        </w:rPr>
        <w:t>“</w:t>
      </w:r>
      <w:r w:rsidRPr="00E939CD">
        <w:rPr>
          <w:rFonts w:ascii="Times New Roman" w:hAnsi="Times New Roman"/>
          <w:sz w:val="24"/>
          <w:szCs w:val="24"/>
          <w:u w:val="single"/>
        </w:rPr>
        <w:t>.</w:t>
      </w:r>
    </w:p>
    <w:p w:rsidR="00D6135E" w:rsidRPr="000A2200" w:rsidRDefault="00D6135E" w:rsidP="00D6135E">
      <w:pPr>
        <w:spacing w:after="0"/>
        <w:rPr>
          <w:rFonts w:ascii="Times New Roman" w:hAnsi="Times New Roman"/>
          <w:sz w:val="24"/>
          <w:szCs w:val="24"/>
        </w:rPr>
      </w:pPr>
      <w:r w:rsidRPr="00FB5E73">
        <w:rPr>
          <w:rFonts w:ascii="Times New Roman" w:hAnsi="Times New Roman"/>
          <w:sz w:val="24"/>
          <w:szCs w:val="24"/>
          <w:u w:val="single"/>
        </w:rPr>
        <w:t>Zodpovedný:</w:t>
      </w:r>
      <w:r w:rsidRPr="000A2200">
        <w:rPr>
          <w:rFonts w:ascii="Times New Roman" w:hAnsi="Times New Roman"/>
          <w:sz w:val="24"/>
          <w:szCs w:val="24"/>
        </w:rPr>
        <w:t xml:space="preserve"> minister školstva, vedy, výskumu a športu</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Termín:</w:t>
      </w:r>
      <w:r w:rsidRPr="00E3322B">
        <w:rPr>
          <w:rFonts w:ascii="Times New Roman" w:hAnsi="Times New Roman"/>
          <w:sz w:val="24"/>
          <w:szCs w:val="24"/>
        </w:rPr>
        <w:t xml:space="preserve"> </w:t>
      </w:r>
      <w:r>
        <w:rPr>
          <w:rFonts w:ascii="Times New Roman" w:hAnsi="Times New Roman"/>
          <w:sz w:val="24"/>
          <w:szCs w:val="24"/>
        </w:rPr>
        <w:t xml:space="preserve">31. </w:t>
      </w:r>
      <w:r w:rsidR="00035C38">
        <w:rPr>
          <w:rFonts w:ascii="Times New Roman" w:hAnsi="Times New Roman"/>
          <w:sz w:val="24"/>
          <w:szCs w:val="24"/>
        </w:rPr>
        <w:t>december</w:t>
      </w:r>
      <w:r>
        <w:rPr>
          <w:rFonts w:ascii="Times New Roman" w:hAnsi="Times New Roman"/>
          <w:sz w:val="24"/>
          <w:szCs w:val="24"/>
        </w:rPr>
        <w:t xml:space="preserve"> 2015</w:t>
      </w:r>
    </w:p>
    <w:p w:rsidR="00D6135E" w:rsidRPr="00A369BE" w:rsidRDefault="00D6135E" w:rsidP="00D6135E">
      <w:pPr>
        <w:spacing w:after="0"/>
        <w:rPr>
          <w:rFonts w:ascii="Times New Roman" w:hAnsi="Times New Roman"/>
          <w:sz w:val="24"/>
          <w:szCs w:val="24"/>
          <w:u w:val="single"/>
        </w:rPr>
      </w:pPr>
    </w:p>
    <w:p w:rsidR="00D6135E" w:rsidRPr="00A369BE" w:rsidRDefault="00D6135E" w:rsidP="00D6135E">
      <w:pPr>
        <w:spacing w:after="0"/>
        <w:rPr>
          <w:rFonts w:ascii="Times New Roman" w:hAnsi="Times New Roman"/>
          <w:sz w:val="24"/>
          <w:szCs w:val="24"/>
          <w:u w:val="single"/>
        </w:rPr>
      </w:pPr>
      <w:r w:rsidRPr="00A369BE">
        <w:rPr>
          <w:rFonts w:ascii="Times New Roman" w:hAnsi="Times New Roman"/>
          <w:sz w:val="24"/>
          <w:szCs w:val="24"/>
          <w:u w:val="single"/>
        </w:rPr>
        <w:t xml:space="preserve">Úloha č. </w:t>
      </w:r>
      <w:r>
        <w:rPr>
          <w:rFonts w:ascii="Times New Roman" w:hAnsi="Times New Roman"/>
          <w:sz w:val="24"/>
          <w:szCs w:val="24"/>
          <w:u w:val="single"/>
        </w:rPr>
        <w:t>14</w:t>
      </w:r>
    </w:p>
    <w:p w:rsidR="00D6135E" w:rsidRPr="00A369BE" w:rsidRDefault="00D6135E" w:rsidP="00D6135E">
      <w:pPr>
        <w:spacing w:after="0"/>
        <w:jc w:val="both"/>
        <w:rPr>
          <w:rFonts w:ascii="Times New Roman" w:hAnsi="Times New Roman"/>
          <w:sz w:val="24"/>
          <w:szCs w:val="24"/>
          <w:u w:val="single"/>
        </w:rPr>
      </w:pPr>
      <w:r w:rsidRPr="00E939CD">
        <w:rPr>
          <w:rFonts w:ascii="Times New Roman" w:hAnsi="Times New Roman"/>
          <w:sz w:val="24"/>
          <w:szCs w:val="24"/>
          <w:u w:val="single"/>
        </w:rPr>
        <w:t xml:space="preserve">Navrhnúť opatrenia </w:t>
      </w:r>
      <w:r>
        <w:rPr>
          <w:rFonts w:ascii="Times New Roman" w:hAnsi="Times New Roman"/>
          <w:sz w:val="24"/>
          <w:szCs w:val="24"/>
          <w:u w:val="single"/>
        </w:rPr>
        <w:t xml:space="preserve">a ich realizáciu </w:t>
      </w:r>
      <w:r w:rsidRPr="00E939CD">
        <w:rPr>
          <w:rFonts w:ascii="Times New Roman" w:hAnsi="Times New Roman"/>
          <w:sz w:val="24"/>
          <w:szCs w:val="24"/>
          <w:u w:val="single"/>
        </w:rPr>
        <w:t>na zvyšovanie povedomia učiteľo</w:t>
      </w:r>
      <w:r>
        <w:rPr>
          <w:rFonts w:ascii="Times New Roman" w:hAnsi="Times New Roman"/>
          <w:sz w:val="24"/>
          <w:szCs w:val="24"/>
          <w:u w:val="single"/>
        </w:rPr>
        <w:t>v</w:t>
      </w:r>
      <w:r w:rsidRPr="00E939CD">
        <w:rPr>
          <w:rFonts w:ascii="Times New Roman" w:hAnsi="Times New Roman"/>
          <w:sz w:val="24"/>
          <w:szCs w:val="24"/>
          <w:u w:val="single"/>
        </w:rPr>
        <w:t xml:space="preserve"> a</w:t>
      </w:r>
      <w:r>
        <w:rPr>
          <w:rFonts w:ascii="Times New Roman" w:hAnsi="Times New Roman"/>
          <w:sz w:val="24"/>
          <w:szCs w:val="24"/>
          <w:u w:val="single"/>
        </w:rPr>
        <w:t xml:space="preserve"> ostatných </w:t>
      </w:r>
      <w:r w:rsidRPr="00E939CD">
        <w:rPr>
          <w:rFonts w:ascii="Times New Roman" w:hAnsi="Times New Roman"/>
          <w:sz w:val="24"/>
          <w:szCs w:val="24"/>
          <w:u w:val="single"/>
        </w:rPr>
        <w:t xml:space="preserve">pedagogických </w:t>
      </w:r>
      <w:r>
        <w:rPr>
          <w:rFonts w:ascii="Times New Roman" w:hAnsi="Times New Roman"/>
          <w:sz w:val="24"/>
          <w:szCs w:val="24"/>
          <w:u w:val="single"/>
        </w:rPr>
        <w:t xml:space="preserve">zamestnancov </w:t>
      </w:r>
      <w:r w:rsidRPr="00E939CD">
        <w:rPr>
          <w:rFonts w:ascii="Times New Roman" w:hAnsi="Times New Roman"/>
          <w:sz w:val="24"/>
          <w:szCs w:val="24"/>
          <w:u w:val="single"/>
        </w:rPr>
        <w:t>o otvorených vzdelávacích zdrojoch.</w:t>
      </w:r>
    </w:p>
    <w:p w:rsidR="00D6135E" w:rsidRPr="00A369BE" w:rsidRDefault="00D6135E" w:rsidP="00D6135E">
      <w:pPr>
        <w:spacing w:after="0"/>
        <w:rPr>
          <w:rFonts w:ascii="Times New Roman" w:hAnsi="Times New Roman"/>
          <w:sz w:val="24"/>
          <w:szCs w:val="24"/>
        </w:rPr>
      </w:pPr>
      <w:r>
        <w:rPr>
          <w:rFonts w:ascii="Times New Roman" w:hAnsi="Times New Roman"/>
          <w:sz w:val="24"/>
          <w:szCs w:val="24"/>
          <w:u w:val="single"/>
        </w:rPr>
        <w:t>Zodpovedný</w:t>
      </w:r>
      <w:r w:rsidRPr="00FB5E73">
        <w:rPr>
          <w:rFonts w:ascii="Times New Roman" w:hAnsi="Times New Roman"/>
          <w:sz w:val="24"/>
          <w:szCs w:val="24"/>
          <w:u w:val="single"/>
        </w:rPr>
        <w:t>:</w:t>
      </w:r>
      <w:r w:rsidRPr="00A369BE">
        <w:rPr>
          <w:rFonts w:ascii="Times New Roman" w:hAnsi="Times New Roman"/>
          <w:sz w:val="24"/>
          <w:szCs w:val="24"/>
        </w:rPr>
        <w:t xml:space="preserve"> minister školstva, vedy, výskumu a športu</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Termín:</w:t>
      </w:r>
      <w:r>
        <w:rPr>
          <w:rFonts w:ascii="Times New Roman" w:hAnsi="Times New Roman"/>
          <w:sz w:val="24"/>
          <w:szCs w:val="24"/>
        </w:rPr>
        <w:t xml:space="preserve"> 30. september 2015</w:t>
      </w:r>
    </w:p>
    <w:p w:rsidR="00D6135E" w:rsidRDefault="00D6135E" w:rsidP="00D6135E">
      <w:pPr>
        <w:spacing w:after="0"/>
        <w:rPr>
          <w:rFonts w:ascii="Times New Roman" w:hAnsi="Times New Roman"/>
          <w:sz w:val="24"/>
          <w:szCs w:val="24"/>
        </w:rPr>
      </w:pPr>
    </w:p>
    <w:p w:rsidR="00D6135E" w:rsidRPr="00A369BE" w:rsidRDefault="00D6135E" w:rsidP="00D6135E">
      <w:pPr>
        <w:spacing w:after="0"/>
        <w:rPr>
          <w:rFonts w:ascii="Times New Roman" w:hAnsi="Times New Roman"/>
          <w:sz w:val="24"/>
          <w:szCs w:val="24"/>
        </w:rPr>
      </w:pPr>
      <w:r w:rsidRPr="00A369BE">
        <w:rPr>
          <w:rFonts w:ascii="Times New Roman" w:hAnsi="Times New Roman"/>
          <w:sz w:val="24"/>
          <w:szCs w:val="24"/>
          <w:u w:val="single"/>
        </w:rPr>
        <w:t xml:space="preserve">Úloha č. </w:t>
      </w:r>
      <w:r>
        <w:rPr>
          <w:rFonts w:ascii="Times New Roman" w:hAnsi="Times New Roman"/>
          <w:sz w:val="24"/>
          <w:szCs w:val="24"/>
          <w:u w:val="single"/>
        </w:rPr>
        <w:t>15</w:t>
      </w:r>
    </w:p>
    <w:p w:rsidR="00D6135E" w:rsidRPr="00A369BE" w:rsidRDefault="00D6135E" w:rsidP="00D6135E">
      <w:pPr>
        <w:spacing w:after="0"/>
        <w:jc w:val="both"/>
        <w:rPr>
          <w:rFonts w:ascii="Times New Roman" w:hAnsi="Times New Roman"/>
          <w:sz w:val="24"/>
          <w:szCs w:val="24"/>
          <w:u w:val="single"/>
        </w:rPr>
      </w:pPr>
      <w:r w:rsidRPr="00E939CD">
        <w:rPr>
          <w:rFonts w:ascii="Times New Roman" w:hAnsi="Times New Roman"/>
          <w:sz w:val="24"/>
          <w:szCs w:val="24"/>
          <w:u w:val="single"/>
        </w:rPr>
        <w:t>Zapojiť sa do multilaterálnych snáh v Európe aj mimo nej, ktoré podporujú tvorbu, skvalitňovanie, zdieľanie a opakované použitie otvorených vzdelávacích zdrojov.</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Zodpovedný:</w:t>
      </w:r>
      <w:r w:rsidRPr="00A369BE">
        <w:rPr>
          <w:rFonts w:ascii="Times New Roman" w:hAnsi="Times New Roman"/>
          <w:sz w:val="24"/>
          <w:szCs w:val="24"/>
        </w:rPr>
        <w:t xml:space="preserve"> minister školstva, vedy, výskumu a športu</w:t>
      </w:r>
    </w:p>
    <w:p w:rsidR="00D6135E" w:rsidRDefault="00D6135E" w:rsidP="00D6135E">
      <w:pPr>
        <w:spacing w:after="0"/>
        <w:rPr>
          <w:rFonts w:ascii="Times New Roman" w:hAnsi="Times New Roman"/>
          <w:sz w:val="24"/>
          <w:szCs w:val="24"/>
        </w:rPr>
      </w:pPr>
      <w:r w:rsidRPr="00FB5E73">
        <w:rPr>
          <w:rFonts w:ascii="Times New Roman" w:hAnsi="Times New Roman"/>
          <w:sz w:val="24"/>
          <w:szCs w:val="24"/>
          <w:u w:val="single"/>
        </w:rPr>
        <w:t>Termín:</w:t>
      </w:r>
      <w:r w:rsidRPr="00E3322B">
        <w:rPr>
          <w:rFonts w:ascii="Times New Roman" w:hAnsi="Times New Roman"/>
          <w:sz w:val="24"/>
          <w:szCs w:val="24"/>
        </w:rPr>
        <w:t xml:space="preserve"> </w:t>
      </w:r>
      <w:r>
        <w:rPr>
          <w:rFonts w:ascii="Times New Roman" w:hAnsi="Times New Roman"/>
          <w:sz w:val="24"/>
          <w:szCs w:val="24"/>
        </w:rPr>
        <w:t>30. novembra 2015</w:t>
      </w:r>
    </w:p>
    <w:p w:rsidR="00D6135E" w:rsidRDefault="00D6135E" w:rsidP="00D6135E">
      <w:pPr>
        <w:spacing w:after="0"/>
        <w:rPr>
          <w:rFonts w:ascii="Times New Roman" w:hAnsi="Times New Roman"/>
          <w:sz w:val="24"/>
          <w:szCs w:val="24"/>
        </w:rPr>
      </w:pPr>
    </w:p>
    <w:p w:rsidR="00D6135E" w:rsidRDefault="00D6135E" w:rsidP="00D6135E">
      <w:pPr>
        <w:spacing w:after="0"/>
        <w:rPr>
          <w:rFonts w:ascii="Times New Roman" w:hAnsi="Times New Roman"/>
          <w:sz w:val="24"/>
          <w:szCs w:val="24"/>
        </w:rPr>
      </w:pPr>
    </w:p>
    <w:p w:rsidR="00D6135E" w:rsidRPr="00A64B71" w:rsidRDefault="00D6135E" w:rsidP="00D6135E">
      <w:pPr>
        <w:pStyle w:val="Nadpis2"/>
        <w:spacing w:before="0"/>
        <w:ind w:left="284"/>
      </w:pPr>
      <w:bookmarkStart w:id="8" w:name="_Toc405965026"/>
      <w:r>
        <w:t xml:space="preserve">2.2 </w:t>
      </w:r>
      <w:r w:rsidRPr="00A64B71">
        <w:t>Otvorený prístup k výsledkom vedy a výskumu</w:t>
      </w:r>
      <w:bookmarkEnd w:id="8"/>
    </w:p>
    <w:p w:rsidR="00D6135E" w:rsidRPr="00A369BE" w:rsidRDefault="00D6135E" w:rsidP="00D6135E">
      <w:pPr>
        <w:spacing w:after="0"/>
        <w:rPr>
          <w:rFonts w:ascii="Times New Roman" w:hAnsi="Times New Roman"/>
          <w:sz w:val="24"/>
          <w:szCs w:val="24"/>
        </w:rPr>
      </w:pPr>
    </w:p>
    <w:p w:rsidR="00D6135E" w:rsidRPr="00A369BE" w:rsidRDefault="00D6135E" w:rsidP="00D6135E">
      <w:pPr>
        <w:spacing w:after="0"/>
        <w:jc w:val="both"/>
        <w:rPr>
          <w:rFonts w:ascii="Times New Roman" w:hAnsi="Times New Roman"/>
          <w:sz w:val="24"/>
          <w:szCs w:val="24"/>
        </w:rPr>
      </w:pPr>
      <w:r w:rsidRPr="00A369BE">
        <w:rPr>
          <w:rFonts w:ascii="Times New Roman" w:hAnsi="Times New Roman"/>
          <w:sz w:val="24"/>
          <w:szCs w:val="24"/>
        </w:rPr>
        <w:t xml:space="preserve">Rýchly bezbariérový prístup k výsledkom vedy a výskumu má </w:t>
      </w:r>
      <w:r w:rsidRPr="00A369BE">
        <w:rPr>
          <w:rFonts w:ascii="Times New Roman" w:hAnsi="Times New Roman"/>
          <w:b/>
          <w:bCs/>
          <w:sz w:val="24"/>
          <w:szCs w:val="24"/>
        </w:rPr>
        <w:t>potenciál transformovať spoločnosť</w:t>
      </w:r>
      <w:r w:rsidRPr="00A369BE">
        <w:rPr>
          <w:rFonts w:ascii="Times New Roman" w:hAnsi="Times New Roman"/>
          <w:sz w:val="24"/>
          <w:szCs w:val="24"/>
        </w:rPr>
        <w:t xml:space="preserve">: od zrýchlenia hľadania liekov na ťažké choroby, cez podporu vzniku nových inovatívnych produktov a služieb až po efektívnejšie fungovanie štátu. Zjednodušenie prístupu k článkom a údajom, ktoré boli financované (či už úplne alebo čiastočne) z verejných zdrojov, prináša </w:t>
      </w:r>
      <w:r w:rsidRPr="00A369BE">
        <w:rPr>
          <w:rFonts w:ascii="Times New Roman" w:hAnsi="Times New Roman"/>
          <w:b/>
          <w:bCs/>
          <w:sz w:val="24"/>
          <w:szCs w:val="24"/>
        </w:rPr>
        <w:t>úžitok všetkým</w:t>
      </w:r>
      <w:r w:rsidRPr="00A369BE">
        <w:rPr>
          <w:rFonts w:ascii="Times New Roman" w:hAnsi="Times New Roman"/>
          <w:sz w:val="24"/>
          <w:szCs w:val="24"/>
        </w:rPr>
        <w:t xml:space="preserve">: vzdelávaciemu systému, obchodným spoločnostiam, ale </w:t>
      </w:r>
      <w:r w:rsidRPr="00A369BE">
        <w:rPr>
          <w:rFonts w:ascii="Times New Roman" w:hAnsi="Times New Roman"/>
          <w:sz w:val="24"/>
          <w:szCs w:val="24"/>
        </w:rPr>
        <w:lastRenderedPageBreak/>
        <w:t>aj</w:t>
      </w:r>
      <w:r>
        <w:rPr>
          <w:rFonts w:ascii="Times New Roman" w:hAnsi="Times New Roman"/>
          <w:sz w:val="24"/>
          <w:szCs w:val="24"/>
        </w:rPr>
        <w:t> </w:t>
      </w:r>
      <w:r w:rsidRPr="00A369BE">
        <w:rPr>
          <w:rFonts w:ascii="Times New Roman" w:hAnsi="Times New Roman"/>
          <w:sz w:val="24"/>
          <w:szCs w:val="24"/>
        </w:rPr>
        <w:t>širokej verejnosti. Opäť platí, že ak bola aktivita financovaná z verejných zdrojov, aj jej</w:t>
      </w:r>
      <w:r>
        <w:rPr>
          <w:rFonts w:ascii="Times New Roman" w:hAnsi="Times New Roman"/>
          <w:sz w:val="24"/>
          <w:szCs w:val="24"/>
        </w:rPr>
        <w:t> </w:t>
      </w:r>
      <w:r w:rsidRPr="00A369BE">
        <w:rPr>
          <w:rFonts w:ascii="Times New Roman" w:hAnsi="Times New Roman"/>
          <w:sz w:val="24"/>
          <w:szCs w:val="24"/>
        </w:rPr>
        <w:t>výstupy by mali byť prístupné verejne. Toto je v línii, ktorú presadzuje aj Európska komisia v rámci programu Horizont 2020</w:t>
      </w:r>
      <w:r w:rsidRPr="00A369BE">
        <w:rPr>
          <w:rStyle w:val="Odkaznapoznmkupodiarou"/>
          <w:rFonts w:ascii="Times New Roman" w:hAnsi="Times New Roman"/>
          <w:sz w:val="24"/>
          <w:szCs w:val="24"/>
        </w:rPr>
        <w:footnoteReference w:id="21"/>
      </w:r>
      <w:r w:rsidRPr="00A369BE">
        <w:rPr>
          <w:rFonts w:ascii="Times New Roman" w:hAnsi="Times New Roman"/>
          <w:sz w:val="24"/>
          <w:szCs w:val="24"/>
        </w:rPr>
        <w:t xml:space="preserve"> a v súlade s odporúčaniami Európskej komisie</w:t>
      </w:r>
      <w:r w:rsidR="00353746">
        <w:rPr>
          <w:rFonts w:ascii="Times New Roman" w:hAnsi="Times New Roman"/>
          <w:sz w:val="24"/>
          <w:szCs w:val="24"/>
        </w:rPr>
        <w:t xml:space="preserve"> </w:t>
      </w:r>
      <w:r w:rsidRPr="00A369BE">
        <w:rPr>
          <w:rFonts w:ascii="Times New Roman" w:hAnsi="Times New Roman"/>
          <w:sz w:val="24"/>
          <w:szCs w:val="24"/>
        </w:rPr>
        <w:t>zo</w:t>
      </w:r>
      <w:r>
        <w:rPr>
          <w:rFonts w:ascii="Times New Roman" w:hAnsi="Times New Roman"/>
          <w:sz w:val="24"/>
          <w:szCs w:val="24"/>
        </w:rPr>
        <w:t> </w:t>
      </w:r>
      <w:r w:rsidRPr="00A369BE">
        <w:rPr>
          <w:rFonts w:ascii="Times New Roman" w:hAnsi="Times New Roman"/>
          <w:sz w:val="24"/>
          <w:szCs w:val="24"/>
        </w:rPr>
        <w:t>17. júla 2012 o prístupe a uchovaní vedeckých informácií</w:t>
      </w:r>
      <w:r w:rsidRPr="00A369BE">
        <w:rPr>
          <w:rStyle w:val="Odkaznapoznmkupodiarou"/>
          <w:rFonts w:ascii="Times New Roman" w:hAnsi="Times New Roman"/>
          <w:sz w:val="24"/>
          <w:szCs w:val="24"/>
        </w:rPr>
        <w:footnoteReference w:id="22"/>
      </w:r>
      <w:r>
        <w:rPr>
          <w:rFonts w:ascii="Times New Roman" w:hAnsi="Times New Roman"/>
          <w:sz w:val="24"/>
          <w:szCs w:val="24"/>
        </w:rPr>
        <w:t xml:space="preserve"> </w:t>
      </w:r>
      <w:r w:rsidRPr="00A369BE">
        <w:rPr>
          <w:rStyle w:val="Odkaznapoznmkupodiarou"/>
          <w:rFonts w:ascii="Times New Roman" w:hAnsi="Times New Roman"/>
          <w:sz w:val="24"/>
          <w:szCs w:val="24"/>
        </w:rPr>
        <w:footnoteReference w:id="23"/>
      </w:r>
      <w:r w:rsidRPr="00A369BE">
        <w:rPr>
          <w:rFonts w:ascii="Times New Roman" w:hAnsi="Times New Roman"/>
          <w:sz w:val="24"/>
          <w:szCs w:val="24"/>
        </w:rPr>
        <w:t xml:space="preserve">. K tomuto by sa mala pripojiť aj národná politika. </w:t>
      </w:r>
    </w:p>
    <w:p w:rsidR="00D6135E" w:rsidRDefault="00D6135E" w:rsidP="00D6135E">
      <w:pPr>
        <w:spacing w:after="0"/>
        <w:rPr>
          <w:rFonts w:ascii="Times New Roman" w:hAnsi="Times New Roman"/>
          <w:sz w:val="24"/>
          <w:szCs w:val="24"/>
        </w:rPr>
      </w:pPr>
    </w:p>
    <w:p w:rsidR="00D6135E" w:rsidRDefault="00D6135E" w:rsidP="00D6135E">
      <w:pPr>
        <w:spacing w:after="0"/>
        <w:jc w:val="both"/>
        <w:rPr>
          <w:rFonts w:ascii="Times New Roman" w:hAnsi="Times New Roman"/>
          <w:sz w:val="24"/>
          <w:szCs w:val="24"/>
        </w:rPr>
      </w:pPr>
      <w:r>
        <w:rPr>
          <w:rFonts w:ascii="Times New Roman" w:hAnsi="Times New Roman"/>
          <w:sz w:val="24"/>
          <w:szCs w:val="24"/>
        </w:rPr>
        <w:t xml:space="preserve">Publikovanie výsledkov vedeckých bádaní pomáha výskumu aj mimo tradičných inštitúcií a k prelomovým objavom, ktoré majú potenciál transformovať spoločnosť: ako modelový príklad môže slúžiť </w:t>
      </w:r>
      <w:proofErr w:type="spellStart"/>
      <w:r>
        <w:rPr>
          <w:rFonts w:ascii="Times New Roman" w:hAnsi="Times New Roman"/>
          <w:sz w:val="24"/>
          <w:szCs w:val="24"/>
        </w:rPr>
        <w:t>Jack</w:t>
      </w:r>
      <w:proofErr w:type="spellEnd"/>
      <w:r>
        <w:rPr>
          <w:rFonts w:ascii="Times New Roman" w:hAnsi="Times New Roman"/>
          <w:sz w:val="24"/>
          <w:szCs w:val="24"/>
        </w:rPr>
        <w:t xml:space="preserve"> </w:t>
      </w:r>
      <w:proofErr w:type="spellStart"/>
      <w:r>
        <w:rPr>
          <w:rFonts w:ascii="Times New Roman" w:hAnsi="Times New Roman"/>
          <w:sz w:val="24"/>
          <w:szCs w:val="24"/>
        </w:rPr>
        <w:t>Andraka</w:t>
      </w:r>
      <w:proofErr w:type="spellEnd"/>
      <w:r>
        <w:rPr>
          <w:rStyle w:val="Odkaznapoznmkupodiarou"/>
          <w:rFonts w:ascii="Times New Roman" w:hAnsi="Times New Roman"/>
          <w:sz w:val="24"/>
          <w:szCs w:val="24"/>
        </w:rPr>
        <w:footnoteReference w:id="24"/>
      </w:r>
      <w:r>
        <w:rPr>
          <w:rFonts w:ascii="Times New Roman" w:hAnsi="Times New Roman"/>
          <w:sz w:val="24"/>
          <w:szCs w:val="24"/>
        </w:rPr>
        <w:t>, ktorý vo svojich 16-tich rokoch vyvinul test na rakovinu pankreasu, ktorý je 26-tisíc násobne lacnejší, 168-krát rýchlejší a 400-krát presnejší ako súčasný test</w:t>
      </w:r>
      <w:r>
        <w:rPr>
          <w:rStyle w:val="Odkaznapoznmkupodiarou"/>
          <w:rFonts w:ascii="Times New Roman" w:hAnsi="Times New Roman"/>
          <w:sz w:val="24"/>
          <w:szCs w:val="24"/>
        </w:rPr>
        <w:footnoteReference w:id="25"/>
      </w:r>
      <w:r>
        <w:rPr>
          <w:rFonts w:ascii="Times New Roman" w:hAnsi="Times New Roman"/>
          <w:sz w:val="24"/>
          <w:szCs w:val="24"/>
        </w:rPr>
        <w:t xml:space="preserve">. K materiálom na výskum sa dostal vďaka otvorenej databáze článkov </w:t>
      </w:r>
      <w:proofErr w:type="spellStart"/>
      <w:r>
        <w:rPr>
          <w:rFonts w:ascii="Times New Roman" w:hAnsi="Times New Roman"/>
          <w:sz w:val="24"/>
          <w:szCs w:val="24"/>
        </w:rPr>
        <w:t>PubMed</w:t>
      </w:r>
      <w:proofErr w:type="spellEnd"/>
      <w:r>
        <w:rPr>
          <w:rFonts w:ascii="Times New Roman" w:hAnsi="Times New Roman"/>
          <w:sz w:val="24"/>
          <w:szCs w:val="24"/>
        </w:rPr>
        <w:t xml:space="preserve"> </w:t>
      </w:r>
      <w:proofErr w:type="spellStart"/>
      <w:r>
        <w:rPr>
          <w:rFonts w:ascii="Times New Roman" w:hAnsi="Times New Roman"/>
          <w:sz w:val="24"/>
          <w:szCs w:val="24"/>
        </w:rPr>
        <w:t>Central</w:t>
      </w:r>
      <w:proofErr w:type="spellEnd"/>
      <w:r>
        <w:rPr>
          <w:rFonts w:ascii="Times New Roman" w:hAnsi="Times New Roman"/>
          <w:sz w:val="24"/>
          <w:szCs w:val="24"/>
        </w:rPr>
        <w:t xml:space="preserve">. </w:t>
      </w:r>
      <w:r w:rsidRPr="001D2FFF">
        <w:rPr>
          <w:rFonts w:ascii="Times New Roman" w:hAnsi="Times New Roman"/>
          <w:sz w:val="24"/>
          <w:szCs w:val="24"/>
        </w:rPr>
        <w:t>Súčasný stav pri šírení vedeckých poznatkov a problémy, ktoré z neho pramenia, je ťažké obhájiť. Stovky inštitúcií v Európe síce inici</w:t>
      </w:r>
      <w:r w:rsidR="001D2FFF">
        <w:rPr>
          <w:rFonts w:ascii="Times New Roman" w:hAnsi="Times New Roman"/>
          <w:sz w:val="24"/>
          <w:szCs w:val="24"/>
        </w:rPr>
        <w:t>ujú</w:t>
      </w:r>
      <w:r w:rsidRPr="001D2FFF">
        <w:rPr>
          <w:rFonts w:ascii="Times New Roman" w:hAnsi="Times New Roman"/>
          <w:sz w:val="24"/>
          <w:szCs w:val="24"/>
        </w:rPr>
        <w:t xml:space="preserve"> zmenu zdola, no </w:t>
      </w:r>
      <w:r w:rsidRPr="001D2FFF">
        <w:rPr>
          <w:rFonts w:ascii="Times New Roman" w:hAnsi="Times New Roman"/>
          <w:b/>
          <w:bCs/>
          <w:sz w:val="24"/>
          <w:szCs w:val="24"/>
        </w:rPr>
        <w:t>pre systémové riešenie je vhodnejší prístup zhora</w:t>
      </w:r>
      <w:r w:rsidRPr="001D2FFF">
        <w:rPr>
          <w:rFonts w:ascii="Times New Roman" w:hAnsi="Times New Roman"/>
          <w:sz w:val="24"/>
          <w:szCs w:val="24"/>
        </w:rPr>
        <w:t xml:space="preserve">. </w:t>
      </w:r>
      <w:r w:rsidR="001D2FFF" w:rsidRPr="001D2FFF">
        <w:rPr>
          <w:rFonts w:ascii="Times New Roman" w:hAnsi="Times New Roman"/>
          <w:sz w:val="24"/>
          <w:szCs w:val="24"/>
        </w:rPr>
        <w:t>Plánovaná n</w:t>
      </w:r>
      <w:r w:rsidRPr="001D2FFF">
        <w:rPr>
          <w:rFonts w:ascii="Times New Roman" w:hAnsi="Times New Roman"/>
          <w:sz w:val="24"/>
          <w:szCs w:val="24"/>
        </w:rPr>
        <w:t>árodná stratégia</w:t>
      </w:r>
      <w:r w:rsidR="001D2FFF">
        <w:rPr>
          <w:rFonts w:ascii="Times New Roman" w:hAnsi="Times New Roman"/>
          <w:sz w:val="24"/>
          <w:szCs w:val="24"/>
        </w:rPr>
        <w:t xml:space="preserve"> </w:t>
      </w:r>
      <w:r w:rsidR="001D2FFF" w:rsidRPr="0094654D">
        <w:rPr>
          <w:rFonts w:ascii="Times New Roman" w:hAnsi="Times New Roman"/>
          <w:sz w:val="24"/>
          <w:szCs w:val="24"/>
        </w:rPr>
        <w:t>zavedenia otvoreného prístupu</w:t>
      </w:r>
      <w:r w:rsidR="001D2FFF" w:rsidRPr="001D2FFF">
        <w:rPr>
          <w:rFonts w:ascii="Times New Roman" w:hAnsi="Times New Roman"/>
          <w:sz w:val="24"/>
          <w:szCs w:val="24"/>
        </w:rPr>
        <w:t xml:space="preserve"> </w:t>
      </w:r>
      <w:r w:rsidR="001D2FFF">
        <w:rPr>
          <w:rFonts w:ascii="Times New Roman" w:hAnsi="Times New Roman"/>
          <w:sz w:val="24"/>
          <w:szCs w:val="24"/>
        </w:rPr>
        <w:t>k výsledkom vedeckého bádania</w:t>
      </w:r>
      <w:r w:rsidRPr="001D2FFF">
        <w:rPr>
          <w:rFonts w:ascii="Times New Roman" w:hAnsi="Times New Roman"/>
          <w:sz w:val="24"/>
          <w:szCs w:val="24"/>
        </w:rPr>
        <w:t>, široko uplatnená a naviazaná na ciele Európskej komisie, pomôže dosiahnuť želané výsledky</w:t>
      </w:r>
      <w:r w:rsidRPr="001D2FFF">
        <w:rPr>
          <w:rStyle w:val="Odkaznapoznmkupodiarou"/>
          <w:rFonts w:ascii="Times New Roman" w:hAnsi="Times New Roman"/>
          <w:sz w:val="24"/>
          <w:szCs w:val="24"/>
        </w:rPr>
        <w:footnoteReference w:id="26"/>
      </w:r>
      <w:r w:rsidRPr="001D2FFF">
        <w:rPr>
          <w:rFonts w:ascii="Times New Roman" w:hAnsi="Times New Roman"/>
          <w:sz w:val="24"/>
          <w:szCs w:val="24"/>
        </w:rPr>
        <w:t xml:space="preserve"> </w:t>
      </w:r>
      <w:r w:rsidRPr="001D2FFF">
        <w:rPr>
          <w:rStyle w:val="Odkaznapoznmkupodiarou"/>
          <w:rFonts w:ascii="Times New Roman" w:hAnsi="Times New Roman"/>
          <w:sz w:val="24"/>
          <w:szCs w:val="24"/>
        </w:rPr>
        <w:footnoteReference w:id="27"/>
      </w:r>
      <w:r w:rsidRPr="001D2FFF">
        <w:rPr>
          <w:rFonts w:ascii="Times New Roman" w:hAnsi="Times New Roman"/>
          <w:sz w:val="24"/>
          <w:szCs w:val="24"/>
        </w:rPr>
        <w:t xml:space="preserve"> rýchlejšie a efektívnejšie.</w:t>
      </w:r>
    </w:p>
    <w:p w:rsidR="00D6135E" w:rsidRDefault="00D6135E" w:rsidP="00D6135E">
      <w:pPr>
        <w:spacing w:after="0"/>
        <w:jc w:val="both"/>
        <w:rPr>
          <w:rFonts w:ascii="Times New Roman" w:hAnsi="Times New Roman"/>
          <w:sz w:val="24"/>
          <w:szCs w:val="24"/>
        </w:rPr>
      </w:pPr>
    </w:p>
    <w:p w:rsidR="00D6135E" w:rsidRDefault="00D6135E" w:rsidP="00D6135E">
      <w:pPr>
        <w:spacing w:after="0"/>
        <w:jc w:val="both"/>
        <w:rPr>
          <w:rFonts w:ascii="Times New Roman" w:hAnsi="Times New Roman"/>
          <w:sz w:val="24"/>
          <w:szCs w:val="24"/>
        </w:rPr>
      </w:pPr>
      <w:r w:rsidRPr="00E939CD">
        <w:rPr>
          <w:rFonts w:ascii="Times New Roman" w:hAnsi="Times New Roman"/>
          <w:sz w:val="24"/>
          <w:szCs w:val="24"/>
        </w:rPr>
        <w:t xml:space="preserve">Otvorené publikovanie by sa malo týkať výsledkov neutajeného výskumu, financovaného alebo spolufinancovaného z verejných zdrojov </w:t>
      </w:r>
      <w:r w:rsidRPr="006E6600">
        <w:rPr>
          <w:rFonts w:ascii="Times New Roman" w:hAnsi="Times New Roman"/>
          <w:sz w:val="24"/>
          <w:szCs w:val="24"/>
        </w:rPr>
        <w:t xml:space="preserve">(či už priamo alebo nepriamo, napr. prostredníctvom </w:t>
      </w:r>
      <w:r w:rsidR="006E6600" w:rsidRPr="006E6600">
        <w:rPr>
          <w:rFonts w:ascii="Times New Roman" w:hAnsi="Times New Roman"/>
          <w:sz w:val="24"/>
          <w:szCs w:val="24"/>
        </w:rPr>
        <w:t>zamestnaneckého pomeru</w:t>
      </w:r>
      <w:r w:rsidRPr="006E6600">
        <w:rPr>
          <w:rFonts w:ascii="Times New Roman" w:hAnsi="Times New Roman"/>
          <w:sz w:val="24"/>
          <w:szCs w:val="24"/>
        </w:rPr>
        <w:t>).</w:t>
      </w:r>
      <w:r w:rsidRPr="00E939CD">
        <w:rPr>
          <w:rFonts w:ascii="Times New Roman" w:hAnsi="Times New Roman"/>
          <w:sz w:val="24"/>
          <w:szCs w:val="24"/>
        </w:rPr>
        <w:t xml:space="preserve"> Publikácie sa kategorizujú podľa Vyhlášky Ministerstva školstva, vedy, výskumu a športu Slovenskej republiky č. 456/2012 Z. z. o centrálnom registri evidencie publikačnej činnosti a centrálnom registri evidencie umeleckej činnosti v znení neskorších predpisov, príloha 4. Odporúča sa použiť štandardné formáty a licenciu </w:t>
      </w:r>
      <w:r>
        <w:rPr>
          <w:rFonts w:ascii="Times New Roman" w:hAnsi="Times New Roman"/>
          <w:sz w:val="24"/>
          <w:szCs w:val="24"/>
        </w:rPr>
        <w:t>„</w:t>
      </w:r>
      <w:r w:rsidRPr="00E939CD">
        <w:rPr>
          <w:rFonts w:ascii="Times New Roman" w:hAnsi="Times New Roman"/>
          <w:sz w:val="24"/>
          <w:szCs w:val="24"/>
        </w:rPr>
        <w:t>Creative Commons uvedenie autora” v najnovšej verzii. Texty by mali byť uložené v určenom verejnom on-line repozitári okamžite po prijatí na publikovanie a verejne dostupné hneď, najneskôr však do 6 mesiacov v oblasti vedy, technológií a lekárskych vied, resp. 12 mesiacov v humanitných a spoločenských vedách. Ak sú publikácie uverejnené inde, v určenom repozitári by mala byť uložená ich kópia pre dlhodobé uchovanie.</w:t>
      </w:r>
    </w:p>
    <w:p w:rsidR="00D6135E" w:rsidRDefault="00D6135E" w:rsidP="00D6135E">
      <w:pPr>
        <w:spacing w:after="0"/>
        <w:jc w:val="both"/>
        <w:rPr>
          <w:rFonts w:ascii="Times New Roman" w:hAnsi="Times New Roman"/>
          <w:sz w:val="24"/>
          <w:szCs w:val="24"/>
        </w:rPr>
      </w:pPr>
    </w:p>
    <w:p w:rsidR="00D6135E" w:rsidRDefault="00D6135E" w:rsidP="00D6135E">
      <w:pPr>
        <w:spacing w:after="0"/>
        <w:jc w:val="both"/>
        <w:rPr>
          <w:rFonts w:ascii="Times New Roman" w:hAnsi="Times New Roman"/>
          <w:sz w:val="24"/>
          <w:szCs w:val="24"/>
        </w:rPr>
      </w:pPr>
      <w:r>
        <w:rPr>
          <w:rFonts w:ascii="Times New Roman" w:hAnsi="Times New Roman"/>
          <w:sz w:val="24"/>
          <w:szCs w:val="24"/>
        </w:rPr>
        <w:t>V medzinárodnej komunikácii sa využíva termín „Open Access“, používame ho v preklade ako „otvorený prístup“ (k výsledkom vedy a výskumu).</w:t>
      </w:r>
    </w:p>
    <w:p w:rsidR="00D6135E" w:rsidRDefault="00D6135E" w:rsidP="00D6135E">
      <w:pPr>
        <w:spacing w:after="0"/>
        <w:jc w:val="both"/>
        <w:rPr>
          <w:rFonts w:ascii="Times New Roman" w:hAnsi="Times New Roman"/>
          <w:sz w:val="24"/>
          <w:szCs w:val="24"/>
        </w:rPr>
      </w:pPr>
    </w:p>
    <w:p w:rsidR="006E1F81" w:rsidRPr="00017129" w:rsidRDefault="006E1F81" w:rsidP="00D6135E">
      <w:pPr>
        <w:spacing w:after="0"/>
        <w:jc w:val="both"/>
        <w:rPr>
          <w:rFonts w:ascii="Times New Roman" w:hAnsi="Times New Roman"/>
          <w:sz w:val="24"/>
          <w:szCs w:val="24"/>
        </w:rPr>
      </w:pPr>
    </w:p>
    <w:p w:rsidR="00D6135E" w:rsidRPr="00A369BE" w:rsidRDefault="00D6135E" w:rsidP="00D6135E">
      <w:pPr>
        <w:spacing w:after="0"/>
        <w:rPr>
          <w:rFonts w:ascii="Times New Roman" w:hAnsi="Times New Roman"/>
          <w:sz w:val="24"/>
          <w:szCs w:val="24"/>
          <w:u w:val="single"/>
        </w:rPr>
      </w:pPr>
      <w:r w:rsidRPr="00A369BE">
        <w:rPr>
          <w:rFonts w:ascii="Times New Roman" w:hAnsi="Times New Roman"/>
          <w:sz w:val="24"/>
          <w:szCs w:val="24"/>
          <w:u w:val="single"/>
        </w:rPr>
        <w:lastRenderedPageBreak/>
        <w:t xml:space="preserve">Úloha č. </w:t>
      </w:r>
      <w:r>
        <w:rPr>
          <w:rFonts w:ascii="Times New Roman" w:hAnsi="Times New Roman"/>
          <w:sz w:val="24"/>
          <w:szCs w:val="24"/>
          <w:u w:val="single"/>
        </w:rPr>
        <w:t>1</w:t>
      </w:r>
      <w:r w:rsidR="002D381B">
        <w:rPr>
          <w:rFonts w:ascii="Times New Roman" w:hAnsi="Times New Roman"/>
          <w:sz w:val="24"/>
          <w:szCs w:val="24"/>
          <w:u w:val="single"/>
        </w:rPr>
        <w:t>6</w:t>
      </w:r>
    </w:p>
    <w:p w:rsidR="00D6135E" w:rsidRPr="00A369BE" w:rsidRDefault="00D6135E" w:rsidP="00D6135E">
      <w:pPr>
        <w:spacing w:after="0"/>
        <w:jc w:val="both"/>
        <w:rPr>
          <w:rFonts w:ascii="Times New Roman" w:hAnsi="Times New Roman"/>
          <w:sz w:val="24"/>
          <w:szCs w:val="24"/>
          <w:u w:val="single"/>
        </w:rPr>
      </w:pPr>
      <w:r w:rsidRPr="00E939CD">
        <w:rPr>
          <w:rFonts w:ascii="Times New Roman" w:hAnsi="Times New Roman"/>
          <w:sz w:val="24"/>
          <w:szCs w:val="24"/>
          <w:u w:val="single"/>
        </w:rPr>
        <w:t xml:space="preserve">Zmapovať existujúce repozitáre na inštitúciách v pôsobnosti MŠVVaŠ SR </w:t>
      </w:r>
      <w:r>
        <w:rPr>
          <w:rFonts w:ascii="Times New Roman" w:hAnsi="Times New Roman"/>
          <w:sz w:val="24"/>
          <w:szCs w:val="24"/>
          <w:u w:val="single"/>
        </w:rPr>
        <w:t xml:space="preserve">a jeho priamo riadených organizáciách </w:t>
      </w:r>
      <w:r w:rsidRPr="00E939CD">
        <w:rPr>
          <w:rFonts w:ascii="Times New Roman" w:hAnsi="Times New Roman"/>
          <w:sz w:val="24"/>
          <w:szCs w:val="24"/>
          <w:u w:val="single"/>
        </w:rPr>
        <w:t xml:space="preserve">a určiť, aké vlastnosti by mal spĺňať centrálny repozitár pre ukladanie výstupov vedy a výskumu (publikácie, dáta). </w:t>
      </w:r>
      <w:r>
        <w:rPr>
          <w:rFonts w:ascii="Times New Roman" w:hAnsi="Times New Roman"/>
          <w:sz w:val="24"/>
          <w:szCs w:val="24"/>
          <w:u w:val="single"/>
        </w:rPr>
        <w:t>Následne u</w:t>
      </w:r>
      <w:r w:rsidRPr="00E939CD">
        <w:rPr>
          <w:rFonts w:ascii="Times New Roman" w:hAnsi="Times New Roman"/>
          <w:sz w:val="24"/>
          <w:szCs w:val="24"/>
          <w:u w:val="single"/>
        </w:rPr>
        <w:t xml:space="preserve">rčiť, ktoré z existujúcich repozitárov </w:t>
      </w:r>
      <w:r>
        <w:rPr>
          <w:rFonts w:ascii="Times New Roman" w:hAnsi="Times New Roman"/>
          <w:sz w:val="24"/>
          <w:szCs w:val="24"/>
          <w:u w:val="single"/>
        </w:rPr>
        <w:t>je</w:t>
      </w:r>
      <w:r w:rsidRPr="00E939CD">
        <w:rPr>
          <w:rFonts w:ascii="Times New Roman" w:hAnsi="Times New Roman"/>
          <w:sz w:val="24"/>
          <w:szCs w:val="24"/>
          <w:u w:val="single"/>
        </w:rPr>
        <w:t xml:space="preserve"> možné použiť pre publikovanie výstupov vedy a výskumu, vrátane odhadovaných potrebných úprav a predpokladaných finančných dopadov.</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Zodpovedný:</w:t>
      </w:r>
      <w:r w:rsidRPr="00A369BE">
        <w:rPr>
          <w:rFonts w:ascii="Times New Roman" w:hAnsi="Times New Roman"/>
          <w:sz w:val="24"/>
          <w:szCs w:val="24"/>
        </w:rPr>
        <w:t xml:space="preserve"> minister školstva, vedy, výskumu a športu</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Termín:</w:t>
      </w:r>
      <w:r w:rsidR="001F6C10" w:rsidRPr="001F6C10">
        <w:rPr>
          <w:rFonts w:ascii="Times New Roman" w:hAnsi="Times New Roman"/>
          <w:sz w:val="24"/>
          <w:szCs w:val="24"/>
        </w:rPr>
        <w:t xml:space="preserve"> </w:t>
      </w:r>
      <w:r>
        <w:rPr>
          <w:rFonts w:ascii="Times New Roman" w:hAnsi="Times New Roman"/>
          <w:sz w:val="24"/>
          <w:szCs w:val="24"/>
        </w:rPr>
        <w:t>3</w:t>
      </w:r>
      <w:r w:rsidR="008E4174">
        <w:rPr>
          <w:rFonts w:ascii="Times New Roman" w:hAnsi="Times New Roman"/>
          <w:sz w:val="24"/>
          <w:szCs w:val="24"/>
        </w:rPr>
        <w:t>0</w:t>
      </w:r>
      <w:r>
        <w:rPr>
          <w:rFonts w:ascii="Times New Roman" w:hAnsi="Times New Roman"/>
          <w:sz w:val="24"/>
          <w:szCs w:val="24"/>
        </w:rPr>
        <w:t xml:space="preserve">. </w:t>
      </w:r>
      <w:r w:rsidR="008E4174">
        <w:rPr>
          <w:rFonts w:ascii="Times New Roman" w:hAnsi="Times New Roman"/>
          <w:sz w:val="24"/>
          <w:szCs w:val="24"/>
        </w:rPr>
        <w:t>jún</w:t>
      </w:r>
      <w:r>
        <w:rPr>
          <w:rFonts w:ascii="Times New Roman" w:hAnsi="Times New Roman"/>
          <w:sz w:val="24"/>
          <w:szCs w:val="24"/>
        </w:rPr>
        <w:t xml:space="preserve"> 2015</w:t>
      </w:r>
    </w:p>
    <w:p w:rsidR="00D6135E" w:rsidRDefault="00D6135E" w:rsidP="00D6135E">
      <w:pPr>
        <w:spacing w:after="0"/>
        <w:rPr>
          <w:rFonts w:ascii="Times New Roman" w:hAnsi="Times New Roman"/>
          <w:sz w:val="24"/>
          <w:szCs w:val="24"/>
        </w:rPr>
      </w:pPr>
    </w:p>
    <w:p w:rsidR="00D6135E" w:rsidRDefault="00D6135E" w:rsidP="001F6C10">
      <w:pPr>
        <w:spacing w:after="0"/>
        <w:jc w:val="both"/>
        <w:rPr>
          <w:rFonts w:ascii="Times New Roman" w:hAnsi="Times New Roman"/>
          <w:sz w:val="24"/>
          <w:szCs w:val="24"/>
        </w:rPr>
      </w:pPr>
      <w:r w:rsidRPr="0094654D">
        <w:rPr>
          <w:rFonts w:ascii="Times New Roman" w:hAnsi="Times New Roman"/>
          <w:sz w:val="24"/>
          <w:szCs w:val="24"/>
        </w:rPr>
        <w:t xml:space="preserve">Primárnu zodpovednosť pri vytváraní stratégie zavedenia otvoreného prístupu nesie MŠVVaŠ SR, do komunikácie však </w:t>
      </w:r>
      <w:r w:rsidR="001F6C10">
        <w:rPr>
          <w:rFonts w:ascii="Times New Roman" w:hAnsi="Times New Roman"/>
          <w:sz w:val="24"/>
          <w:szCs w:val="24"/>
        </w:rPr>
        <w:t>vstupujú</w:t>
      </w:r>
      <w:r w:rsidRPr="0094654D">
        <w:rPr>
          <w:rFonts w:ascii="Times New Roman" w:hAnsi="Times New Roman"/>
          <w:sz w:val="24"/>
          <w:szCs w:val="24"/>
        </w:rPr>
        <w:t xml:space="preserve"> aj ďalšie rezorty, </w:t>
      </w:r>
      <w:r>
        <w:rPr>
          <w:rFonts w:ascii="Times New Roman" w:hAnsi="Times New Roman"/>
          <w:sz w:val="24"/>
          <w:szCs w:val="24"/>
        </w:rPr>
        <w:t xml:space="preserve">ktoré zastrešujú </w:t>
      </w:r>
      <w:r w:rsidRPr="0094654D">
        <w:rPr>
          <w:rFonts w:ascii="Times New Roman" w:hAnsi="Times New Roman"/>
          <w:sz w:val="24"/>
          <w:szCs w:val="24"/>
        </w:rPr>
        <w:t xml:space="preserve">vysokoškolské vzdelávanie, resp. </w:t>
      </w:r>
      <w:r w:rsidR="001F6C10">
        <w:rPr>
          <w:rFonts w:ascii="Times New Roman" w:hAnsi="Times New Roman"/>
          <w:sz w:val="24"/>
          <w:szCs w:val="24"/>
        </w:rPr>
        <w:t xml:space="preserve">v ktorých </w:t>
      </w:r>
      <w:r w:rsidRPr="0094654D">
        <w:rPr>
          <w:rFonts w:ascii="Times New Roman" w:hAnsi="Times New Roman"/>
          <w:sz w:val="24"/>
          <w:szCs w:val="24"/>
        </w:rPr>
        <w:t>sa realizuje vedecké bádanie. Minister</w:t>
      </w:r>
      <w:r>
        <w:rPr>
          <w:rFonts w:ascii="Times New Roman" w:hAnsi="Times New Roman"/>
          <w:sz w:val="24"/>
          <w:szCs w:val="24"/>
        </w:rPr>
        <w:t>stvo</w:t>
      </w:r>
      <w:r w:rsidRPr="0094654D">
        <w:rPr>
          <w:rFonts w:ascii="Times New Roman" w:hAnsi="Times New Roman"/>
          <w:sz w:val="24"/>
          <w:szCs w:val="24"/>
        </w:rPr>
        <w:t xml:space="preserve"> kultúry a</w:t>
      </w:r>
      <w:r>
        <w:rPr>
          <w:rFonts w:ascii="Times New Roman" w:hAnsi="Times New Roman"/>
          <w:sz w:val="24"/>
          <w:szCs w:val="24"/>
        </w:rPr>
        <w:t xml:space="preserve"> Úrad </w:t>
      </w:r>
      <w:r w:rsidRPr="0094654D">
        <w:rPr>
          <w:rFonts w:ascii="Times New Roman" w:hAnsi="Times New Roman"/>
          <w:sz w:val="24"/>
          <w:szCs w:val="24"/>
        </w:rPr>
        <w:t>pre verejné obstarávanie poskytnú súčinnosť pri konzultácii legislatívnych požiadaviek (autorské právo a verejné obstarávanie).</w:t>
      </w:r>
    </w:p>
    <w:p w:rsidR="00D6135E" w:rsidRPr="00017129" w:rsidRDefault="00D6135E" w:rsidP="00D6135E">
      <w:pPr>
        <w:spacing w:after="0"/>
        <w:rPr>
          <w:rFonts w:ascii="Times New Roman" w:hAnsi="Times New Roman"/>
          <w:sz w:val="24"/>
          <w:szCs w:val="24"/>
        </w:rPr>
      </w:pPr>
    </w:p>
    <w:p w:rsidR="00D6135E" w:rsidRPr="0053699F" w:rsidRDefault="00D6135E" w:rsidP="00D6135E">
      <w:pPr>
        <w:spacing w:after="0"/>
        <w:rPr>
          <w:rFonts w:ascii="Times New Roman" w:hAnsi="Times New Roman"/>
          <w:sz w:val="24"/>
          <w:szCs w:val="24"/>
          <w:u w:val="single"/>
        </w:rPr>
      </w:pPr>
      <w:r w:rsidRPr="0053699F">
        <w:rPr>
          <w:rFonts w:ascii="Times New Roman" w:hAnsi="Times New Roman"/>
          <w:sz w:val="24"/>
          <w:szCs w:val="24"/>
          <w:u w:val="single"/>
        </w:rPr>
        <w:t xml:space="preserve">Úloha č. </w:t>
      </w:r>
      <w:r>
        <w:rPr>
          <w:rFonts w:ascii="Times New Roman" w:hAnsi="Times New Roman"/>
          <w:sz w:val="24"/>
          <w:szCs w:val="24"/>
          <w:u w:val="single"/>
        </w:rPr>
        <w:t>1</w:t>
      </w:r>
      <w:r w:rsidR="002D381B">
        <w:rPr>
          <w:rFonts w:ascii="Times New Roman" w:hAnsi="Times New Roman"/>
          <w:sz w:val="24"/>
          <w:szCs w:val="24"/>
          <w:u w:val="single"/>
        </w:rPr>
        <w:t>7</w:t>
      </w:r>
    </w:p>
    <w:p w:rsidR="00D6135E" w:rsidRPr="0094654D" w:rsidRDefault="00D6135E" w:rsidP="00D6135E">
      <w:pPr>
        <w:spacing w:after="0"/>
        <w:jc w:val="both"/>
        <w:rPr>
          <w:rFonts w:ascii="Times New Roman" w:hAnsi="Times New Roman"/>
          <w:sz w:val="24"/>
          <w:szCs w:val="24"/>
          <w:u w:val="single"/>
        </w:rPr>
      </w:pPr>
      <w:r w:rsidRPr="00E939CD">
        <w:rPr>
          <w:rFonts w:ascii="Times New Roman" w:hAnsi="Times New Roman"/>
          <w:sz w:val="24"/>
          <w:szCs w:val="24"/>
          <w:u w:val="single"/>
        </w:rPr>
        <w:t xml:space="preserve">V súčinnosti s dotknutými inštitúciami identifikovať možné prekážky plného nasadenia </w:t>
      </w:r>
      <w:r>
        <w:rPr>
          <w:rFonts w:ascii="Times New Roman" w:hAnsi="Times New Roman"/>
          <w:sz w:val="24"/>
          <w:szCs w:val="24"/>
          <w:u w:val="single"/>
        </w:rPr>
        <w:t>otvoreného prístupu k výsledkom vedy a výskumu (</w:t>
      </w:r>
      <w:r w:rsidRPr="00E939CD">
        <w:rPr>
          <w:rFonts w:ascii="Times New Roman" w:hAnsi="Times New Roman"/>
          <w:sz w:val="24"/>
          <w:szCs w:val="24"/>
          <w:u w:val="single"/>
        </w:rPr>
        <w:t>Open Access</w:t>
      </w:r>
      <w:r>
        <w:rPr>
          <w:rFonts w:ascii="Times New Roman" w:hAnsi="Times New Roman"/>
          <w:sz w:val="24"/>
          <w:szCs w:val="24"/>
          <w:u w:val="single"/>
        </w:rPr>
        <w:t>), napr. e</w:t>
      </w:r>
      <w:r w:rsidRPr="00E939CD">
        <w:rPr>
          <w:rFonts w:ascii="Times New Roman" w:hAnsi="Times New Roman"/>
          <w:sz w:val="24"/>
          <w:szCs w:val="24"/>
          <w:u w:val="single"/>
        </w:rPr>
        <w:t xml:space="preserve">xkluzívne zmluvy </w:t>
      </w:r>
      <w:r w:rsidRPr="0094654D">
        <w:rPr>
          <w:rFonts w:ascii="Times New Roman" w:hAnsi="Times New Roman"/>
          <w:sz w:val="24"/>
          <w:szCs w:val="24"/>
          <w:u w:val="single"/>
        </w:rPr>
        <w:t>autorov s vydavate</w:t>
      </w:r>
      <w:r w:rsidR="001F6C10">
        <w:rPr>
          <w:rFonts w:ascii="Times New Roman" w:hAnsi="Times New Roman"/>
          <w:sz w:val="24"/>
          <w:szCs w:val="24"/>
          <w:u w:val="single"/>
        </w:rPr>
        <w:t>ľmi, grantovými schémami a pod.</w:t>
      </w:r>
    </w:p>
    <w:p w:rsidR="00D6135E" w:rsidRPr="00E939CD" w:rsidRDefault="00D6135E" w:rsidP="001F6C10">
      <w:pPr>
        <w:spacing w:after="0"/>
        <w:jc w:val="both"/>
        <w:rPr>
          <w:rFonts w:ascii="Times New Roman" w:hAnsi="Times New Roman"/>
          <w:sz w:val="24"/>
          <w:szCs w:val="24"/>
        </w:rPr>
      </w:pPr>
      <w:r w:rsidRPr="0094654D">
        <w:rPr>
          <w:rFonts w:ascii="Times New Roman" w:hAnsi="Times New Roman"/>
          <w:sz w:val="24"/>
          <w:szCs w:val="24"/>
          <w:u w:val="single"/>
        </w:rPr>
        <w:t>Zodpovedn</w:t>
      </w:r>
      <w:r w:rsidR="001F6C10">
        <w:rPr>
          <w:rFonts w:ascii="Times New Roman" w:hAnsi="Times New Roman"/>
          <w:sz w:val="24"/>
          <w:szCs w:val="24"/>
          <w:u w:val="single"/>
        </w:rPr>
        <w:t>í</w:t>
      </w:r>
      <w:r w:rsidRPr="0094654D">
        <w:rPr>
          <w:rFonts w:ascii="Times New Roman" w:hAnsi="Times New Roman"/>
          <w:sz w:val="24"/>
          <w:szCs w:val="24"/>
          <w:u w:val="single"/>
        </w:rPr>
        <w:t>:</w:t>
      </w:r>
      <w:r w:rsidRPr="001F6C10">
        <w:rPr>
          <w:rFonts w:ascii="Times New Roman" w:hAnsi="Times New Roman"/>
          <w:sz w:val="24"/>
          <w:szCs w:val="24"/>
        </w:rPr>
        <w:t xml:space="preserve"> </w:t>
      </w:r>
      <w:r w:rsidRPr="0094654D">
        <w:rPr>
          <w:rFonts w:ascii="Times New Roman" w:hAnsi="Times New Roman"/>
          <w:sz w:val="24"/>
          <w:szCs w:val="24"/>
        </w:rPr>
        <w:t xml:space="preserve">minister školstva, vedy, výskumu a športu v spolupráci s podpredsedom vlády a ministrom vnútra, </w:t>
      </w:r>
      <w:r>
        <w:rPr>
          <w:rFonts w:ascii="Times New Roman" w:hAnsi="Times New Roman"/>
          <w:sz w:val="24"/>
          <w:szCs w:val="24"/>
        </w:rPr>
        <w:t>ministrom</w:t>
      </w:r>
      <w:r w:rsidRPr="0094654D">
        <w:rPr>
          <w:rFonts w:ascii="Times New Roman" w:hAnsi="Times New Roman"/>
          <w:sz w:val="24"/>
          <w:szCs w:val="24"/>
        </w:rPr>
        <w:t xml:space="preserve"> zdravotníctva, ministrom obrany, ministrom kultúry a </w:t>
      </w:r>
      <w:r>
        <w:rPr>
          <w:rFonts w:ascii="Times New Roman" w:hAnsi="Times New Roman"/>
          <w:sz w:val="24"/>
          <w:szCs w:val="24"/>
        </w:rPr>
        <w:t>predsedníčkou</w:t>
      </w:r>
      <w:r w:rsidRPr="0094654D">
        <w:rPr>
          <w:rFonts w:ascii="Times New Roman" w:hAnsi="Times New Roman"/>
          <w:sz w:val="24"/>
          <w:szCs w:val="24"/>
        </w:rPr>
        <w:t xml:space="preserve"> Úradu pre verejné obstarávanie</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Termín:</w:t>
      </w:r>
      <w:r w:rsidR="001F6C10" w:rsidRPr="001F6C10">
        <w:rPr>
          <w:rFonts w:ascii="Times New Roman" w:hAnsi="Times New Roman"/>
          <w:sz w:val="24"/>
          <w:szCs w:val="24"/>
        </w:rPr>
        <w:t xml:space="preserve"> </w:t>
      </w:r>
      <w:r>
        <w:rPr>
          <w:rFonts w:ascii="Times New Roman" w:hAnsi="Times New Roman"/>
          <w:sz w:val="24"/>
          <w:szCs w:val="24"/>
        </w:rPr>
        <w:t>3</w:t>
      </w:r>
      <w:r w:rsidR="008E4174">
        <w:rPr>
          <w:rFonts w:ascii="Times New Roman" w:hAnsi="Times New Roman"/>
          <w:sz w:val="24"/>
          <w:szCs w:val="24"/>
        </w:rPr>
        <w:t>0</w:t>
      </w:r>
      <w:r>
        <w:rPr>
          <w:rFonts w:ascii="Times New Roman" w:hAnsi="Times New Roman"/>
          <w:sz w:val="24"/>
          <w:szCs w:val="24"/>
        </w:rPr>
        <w:t xml:space="preserve">. </w:t>
      </w:r>
      <w:r w:rsidR="008E4174">
        <w:rPr>
          <w:rFonts w:ascii="Times New Roman" w:hAnsi="Times New Roman"/>
          <w:sz w:val="24"/>
          <w:szCs w:val="24"/>
        </w:rPr>
        <w:t>jún</w:t>
      </w:r>
      <w:r>
        <w:rPr>
          <w:rFonts w:ascii="Times New Roman" w:hAnsi="Times New Roman"/>
          <w:sz w:val="24"/>
          <w:szCs w:val="24"/>
        </w:rPr>
        <w:t xml:space="preserve"> 2015</w:t>
      </w:r>
    </w:p>
    <w:p w:rsidR="00D6135E" w:rsidRDefault="00D6135E" w:rsidP="00D6135E">
      <w:pPr>
        <w:spacing w:after="0"/>
        <w:rPr>
          <w:rFonts w:ascii="Times New Roman" w:hAnsi="Times New Roman"/>
          <w:sz w:val="24"/>
          <w:szCs w:val="24"/>
        </w:rPr>
      </w:pPr>
    </w:p>
    <w:p w:rsidR="00D6135E" w:rsidRPr="00A369BE" w:rsidRDefault="00D6135E" w:rsidP="00D6135E">
      <w:pPr>
        <w:spacing w:after="0"/>
        <w:rPr>
          <w:rFonts w:ascii="Times New Roman" w:hAnsi="Times New Roman"/>
          <w:sz w:val="24"/>
          <w:szCs w:val="24"/>
          <w:u w:val="single"/>
        </w:rPr>
      </w:pPr>
      <w:r w:rsidRPr="00A369BE">
        <w:rPr>
          <w:rFonts w:ascii="Times New Roman" w:hAnsi="Times New Roman"/>
          <w:sz w:val="24"/>
          <w:szCs w:val="24"/>
          <w:u w:val="single"/>
        </w:rPr>
        <w:t xml:space="preserve">Úloha č. </w:t>
      </w:r>
      <w:r>
        <w:rPr>
          <w:rFonts w:ascii="Times New Roman" w:hAnsi="Times New Roman"/>
          <w:sz w:val="24"/>
          <w:szCs w:val="24"/>
          <w:u w:val="single"/>
        </w:rPr>
        <w:t>1</w:t>
      </w:r>
      <w:r w:rsidR="002D381B">
        <w:rPr>
          <w:rFonts w:ascii="Times New Roman" w:hAnsi="Times New Roman"/>
          <w:sz w:val="24"/>
          <w:szCs w:val="24"/>
          <w:u w:val="single"/>
        </w:rPr>
        <w:t>8</w:t>
      </w:r>
    </w:p>
    <w:p w:rsidR="00D6135E" w:rsidRPr="0094654D" w:rsidRDefault="00D6135E" w:rsidP="00D6135E">
      <w:pPr>
        <w:spacing w:after="0"/>
        <w:jc w:val="both"/>
        <w:rPr>
          <w:rFonts w:ascii="Times New Roman" w:hAnsi="Times New Roman"/>
          <w:sz w:val="24"/>
          <w:szCs w:val="24"/>
          <w:u w:val="single"/>
        </w:rPr>
      </w:pPr>
      <w:r w:rsidRPr="00E939CD">
        <w:rPr>
          <w:rFonts w:ascii="Times New Roman" w:hAnsi="Times New Roman"/>
          <w:sz w:val="24"/>
          <w:szCs w:val="24"/>
          <w:u w:val="single"/>
        </w:rPr>
        <w:t xml:space="preserve">Predložiť na rokovanie vlády </w:t>
      </w:r>
      <w:r w:rsidRPr="00864060">
        <w:rPr>
          <w:rFonts w:ascii="Times New Roman" w:hAnsi="Times New Roman"/>
          <w:sz w:val="24"/>
          <w:szCs w:val="24"/>
          <w:u w:val="single"/>
        </w:rPr>
        <w:t>analýzu zavedenia povinnosti</w:t>
      </w:r>
      <w:r w:rsidRPr="00E939CD">
        <w:rPr>
          <w:rFonts w:ascii="Times New Roman" w:hAnsi="Times New Roman"/>
          <w:sz w:val="24"/>
          <w:szCs w:val="24"/>
          <w:u w:val="single"/>
        </w:rPr>
        <w:t xml:space="preserve">, aby všetky </w:t>
      </w:r>
      <w:r>
        <w:rPr>
          <w:rFonts w:ascii="Times New Roman" w:hAnsi="Times New Roman"/>
          <w:sz w:val="24"/>
          <w:szCs w:val="24"/>
          <w:u w:val="single"/>
        </w:rPr>
        <w:t xml:space="preserve">neutajené </w:t>
      </w:r>
      <w:r w:rsidRPr="00E939CD">
        <w:rPr>
          <w:rFonts w:ascii="Times New Roman" w:hAnsi="Times New Roman"/>
          <w:sz w:val="24"/>
          <w:szCs w:val="24"/>
          <w:u w:val="single"/>
        </w:rPr>
        <w:t xml:space="preserve">vedecké publikácie, ktoré sú zaradené v evidencii publikačnej činnosti minimálne v kategórii A </w:t>
      </w:r>
      <w:proofErr w:type="spellStart"/>
      <w:r w:rsidRPr="00E939CD">
        <w:rPr>
          <w:rFonts w:ascii="Times New Roman" w:hAnsi="Times New Roman"/>
          <w:sz w:val="24"/>
          <w:szCs w:val="24"/>
          <w:u w:val="single"/>
        </w:rPr>
        <w:t>a</w:t>
      </w:r>
      <w:proofErr w:type="spellEnd"/>
      <w:r w:rsidRPr="00E939CD">
        <w:rPr>
          <w:rFonts w:ascii="Times New Roman" w:hAnsi="Times New Roman"/>
          <w:sz w:val="24"/>
          <w:szCs w:val="24"/>
          <w:u w:val="single"/>
        </w:rPr>
        <w:t xml:space="preserve"> B (prvé písmeno) alebo ekvivalentné</w:t>
      </w:r>
      <w:r>
        <w:rPr>
          <w:rStyle w:val="Odkaznapoznmkupodiarou"/>
          <w:rFonts w:ascii="Times New Roman" w:hAnsi="Times New Roman"/>
          <w:sz w:val="24"/>
          <w:szCs w:val="24"/>
          <w:u w:val="single"/>
        </w:rPr>
        <w:footnoteReference w:id="28"/>
      </w:r>
      <w:r>
        <w:rPr>
          <w:rFonts w:ascii="Times New Roman" w:hAnsi="Times New Roman"/>
          <w:sz w:val="24"/>
          <w:szCs w:val="24"/>
          <w:u w:val="single"/>
        </w:rPr>
        <w:t>,</w:t>
      </w:r>
      <w:r w:rsidRPr="00E939CD">
        <w:rPr>
          <w:rFonts w:ascii="Times New Roman" w:hAnsi="Times New Roman"/>
          <w:sz w:val="24"/>
          <w:szCs w:val="24"/>
          <w:u w:val="single"/>
        </w:rPr>
        <w:t xml:space="preserve"> boli o</w:t>
      </w:r>
      <w:r w:rsidRPr="0094654D">
        <w:rPr>
          <w:rFonts w:ascii="Times New Roman" w:hAnsi="Times New Roman"/>
          <w:sz w:val="24"/>
          <w:szCs w:val="24"/>
          <w:u w:val="single"/>
        </w:rPr>
        <w:t>tvorene a bezplatne prístupné verejnosti.</w:t>
      </w:r>
    </w:p>
    <w:p w:rsidR="00D6135E" w:rsidRPr="0094654D" w:rsidRDefault="00D6135E" w:rsidP="001F6C10">
      <w:pPr>
        <w:spacing w:after="0"/>
        <w:jc w:val="both"/>
        <w:rPr>
          <w:rFonts w:ascii="Times New Roman" w:hAnsi="Times New Roman"/>
          <w:sz w:val="24"/>
          <w:szCs w:val="24"/>
        </w:rPr>
      </w:pPr>
      <w:r w:rsidRPr="0094654D">
        <w:rPr>
          <w:rFonts w:ascii="Times New Roman" w:hAnsi="Times New Roman"/>
          <w:sz w:val="24"/>
          <w:szCs w:val="24"/>
          <w:u w:val="single"/>
        </w:rPr>
        <w:t>Zodpovedn</w:t>
      </w:r>
      <w:r w:rsidR="001F6C10">
        <w:rPr>
          <w:rFonts w:ascii="Times New Roman" w:hAnsi="Times New Roman"/>
          <w:sz w:val="24"/>
          <w:szCs w:val="24"/>
          <w:u w:val="single"/>
        </w:rPr>
        <w:t>í</w:t>
      </w:r>
      <w:r w:rsidRPr="0094654D">
        <w:rPr>
          <w:rFonts w:ascii="Times New Roman" w:hAnsi="Times New Roman"/>
          <w:sz w:val="24"/>
          <w:szCs w:val="24"/>
          <w:u w:val="single"/>
        </w:rPr>
        <w:t>:</w:t>
      </w:r>
      <w:r w:rsidRPr="0094654D">
        <w:rPr>
          <w:rFonts w:ascii="Times New Roman" w:hAnsi="Times New Roman"/>
          <w:sz w:val="24"/>
          <w:szCs w:val="24"/>
        </w:rPr>
        <w:t xml:space="preserve"> minister školstva, vedy, výskumu a športu v spolupráci s podpredsedom vlády a ministrom vnútra, </w:t>
      </w:r>
      <w:r>
        <w:rPr>
          <w:rFonts w:ascii="Times New Roman" w:hAnsi="Times New Roman"/>
          <w:sz w:val="24"/>
          <w:szCs w:val="24"/>
        </w:rPr>
        <w:t>ministrom</w:t>
      </w:r>
      <w:r w:rsidRPr="0094654D">
        <w:rPr>
          <w:rFonts w:ascii="Times New Roman" w:hAnsi="Times New Roman"/>
          <w:sz w:val="24"/>
          <w:szCs w:val="24"/>
        </w:rPr>
        <w:t xml:space="preserve"> zdravotníctva, ministrom obrany, ministrom kultúry a</w:t>
      </w:r>
      <w:r>
        <w:rPr>
          <w:rFonts w:ascii="Times New Roman" w:hAnsi="Times New Roman"/>
          <w:sz w:val="24"/>
          <w:szCs w:val="24"/>
        </w:rPr>
        <w:t xml:space="preserve"> predsedníčkou </w:t>
      </w:r>
      <w:r w:rsidRPr="0094654D">
        <w:rPr>
          <w:rFonts w:ascii="Times New Roman" w:hAnsi="Times New Roman"/>
          <w:sz w:val="24"/>
          <w:szCs w:val="24"/>
        </w:rPr>
        <w:t>Úradu pre verejné obstarávanie</w:t>
      </w:r>
    </w:p>
    <w:p w:rsidR="00D6135E" w:rsidRDefault="00D6135E" w:rsidP="00D6135E">
      <w:pPr>
        <w:spacing w:after="0"/>
        <w:rPr>
          <w:rFonts w:ascii="Times New Roman" w:hAnsi="Times New Roman"/>
          <w:sz w:val="24"/>
          <w:szCs w:val="24"/>
        </w:rPr>
      </w:pPr>
      <w:r w:rsidRPr="0094654D">
        <w:rPr>
          <w:rFonts w:ascii="Times New Roman" w:hAnsi="Times New Roman"/>
          <w:sz w:val="24"/>
          <w:szCs w:val="24"/>
          <w:u w:val="single"/>
        </w:rPr>
        <w:t>Termín:</w:t>
      </w:r>
      <w:r w:rsidRPr="0094654D">
        <w:rPr>
          <w:rFonts w:ascii="Times New Roman" w:hAnsi="Times New Roman"/>
          <w:sz w:val="24"/>
          <w:szCs w:val="24"/>
        </w:rPr>
        <w:t xml:space="preserve"> 31. </w:t>
      </w:r>
      <w:r w:rsidR="00035C38">
        <w:rPr>
          <w:rFonts w:ascii="Times New Roman" w:hAnsi="Times New Roman"/>
          <w:sz w:val="24"/>
          <w:szCs w:val="24"/>
        </w:rPr>
        <w:t>október</w:t>
      </w:r>
      <w:r w:rsidRPr="0094654D">
        <w:rPr>
          <w:rFonts w:ascii="Times New Roman" w:hAnsi="Times New Roman"/>
          <w:sz w:val="24"/>
          <w:szCs w:val="24"/>
        </w:rPr>
        <w:t xml:space="preserve"> 2015</w:t>
      </w:r>
    </w:p>
    <w:p w:rsidR="00D6135E" w:rsidRDefault="00D6135E" w:rsidP="00D6135E">
      <w:pPr>
        <w:spacing w:after="0"/>
        <w:rPr>
          <w:rFonts w:ascii="Times New Roman" w:hAnsi="Times New Roman"/>
          <w:sz w:val="24"/>
          <w:szCs w:val="24"/>
        </w:rPr>
      </w:pPr>
    </w:p>
    <w:p w:rsidR="00D6135E" w:rsidRPr="00491E5E" w:rsidRDefault="00D6135E" w:rsidP="002D12FF">
      <w:pPr>
        <w:spacing w:after="0"/>
        <w:jc w:val="both"/>
        <w:rPr>
          <w:rFonts w:ascii="Times New Roman" w:hAnsi="Times New Roman"/>
          <w:sz w:val="24"/>
          <w:szCs w:val="24"/>
        </w:rPr>
      </w:pPr>
      <w:r w:rsidRPr="003D073A">
        <w:rPr>
          <w:rFonts w:ascii="Times New Roman" w:hAnsi="Times New Roman"/>
          <w:sz w:val="24"/>
          <w:szCs w:val="24"/>
        </w:rPr>
        <w:t xml:space="preserve">Pri použití </w:t>
      </w:r>
      <w:r w:rsidR="002D12FF">
        <w:rPr>
          <w:rFonts w:ascii="Times New Roman" w:hAnsi="Times New Roman"/>
          <w:sz w:val="24"/>
          <w:szCs w:val="24"/>
        </w:rPr>
        <w:t>i</w:t>
      </w:r>
      <w:r w:rsidRPr="003D073A">
        <w:rPr>
          <w:rFonts w:ascii="Times New Roman" w:hAnsi="Times New Roman"/>
          <w:sz w:val="24"/>
          <w:szCs w:val="24"/>
        </w:rPr>
        <w:t>nternetu a</w:t>
      </w:r>
      <w:r>
        <w:rPr>
          <w:rFonts w:ascii="Times New Roman" w:hAnsi="Times New Roman"/>
          <w:sz w:val="24"/>
          <w:szCs w:val="24"/>
        </w:rPr>
        <w:t> </w:t>
      </w:r>
      <w:r w:rsidRPr="003D073A">
        <w:rPr>
          <w:rFonts w:ascii="Times New Roman" w:hAnsi="Times New Roman"/>
          <w:sz w:val="24"/>
          <w:szCs w:val="24"/>
        </w:rPr>
        <w:t>moderných technológií je jednoduché spolu s</w:t>
      </w:r>
      <w:r>
        <w:rPr>
          <w:rFonts w:ascii="Times New Roman" w:hAnsi="Times New Roman"/>
          <w:sz w:val="24"/>
          <w:szCs w:val="24"/>
        </w:rPr>
        <w:t> </w:t>
      </w:r>
      <w:r w:rsidRPr="003D073A">
        <w:rPr>
          <w:rFonts w:ascii="Times New Roman" w:hAnsi="Times New Roman"/>
          <w:sz w:val="24"/>
          <w:szCs w:val="24"/>
        </w:rPr>
        <w:t xml:space="preserve">publikáciou zverejniť aj údaje, ktoré boli potrebné na jej vytvorenie. Tieto je možné použiť pri ďalšom výskume, na novú reinterpretáciu, ale napr. aj na overenie správnosti štatistických analýz. „Otvorená veda“ (medzinárodne zaužívaný termín je Open </w:t>
      </w:r>
      <w:proofErr w:type="spellStart"/>
      <w:r w:rsidRPr="003D073A">
        <w:rPr>
          <w:rFonts w:ascii="Times New Roman" w:hAnsi="Times New Roman"/>
          <w:sz w:val="24"/>
          <w:szCs w:val="24"/>
        </w:rPr>
        <w:t>Science</w:t>
      </w:r>
      <w:proofErr w:type="spellEnd"/>
      <w:r w:rsidRPr="003D073A">
        <w:rPr>
          <w:rFonts w:ascii="Times New Roman" w:hAnsi="Times New Roman"/>
          <w:sz w:val="24"/>
          <w:szCs w:val="24"/>
        </w:rPr>
        <w:t>) zrýchľuje, ale aj skvalitňuje vedecké bádanie.</w:t>
      </w:r>
    </w:p>
    <w:p w:rsidR="00D6135E" w:rsidRDefault="00D6135E" w:rsidP="00D6135E">
      <w:pPr>
        <w:spacing w:after="0"/>
        <w:rPr>
          <w:rFonts w:ascii="Times New Roman" w:hAnsi="Times New Roman"/>
          <w:sz w:val="24"/>
          <w:szCs w:val="24"/>
        </w:rPr>
      </w:pPr>
    </w:p>
    <w:p w:rsidR="006E1F81" w:rsidRDefault="006E1F81" w:rsidP="00D6135E">
      <w:pPr>
        <w:spacing w:after="0"/>
        <w:rPr>
          <w:rFonts w:ascii="Times New Roman" w:hAnsi="Times New Roman"/>
          <w:sz w:val="24"/>
          <w:szCs w:val="24"/>
        </w:rPr>
      </w:pPr>
    </w:p>
    <w:p w:rsidR="006E1F81" w:rsidRPr="00017129" w:rsidRDefault="006E1F81" w:rsidP="00D6135E">
      <w:pPr>
        <w:spacing w:after="0"/>
        <w:rPr>
          <w:rFonts w:ascii="Times New Roman" w:hAnsi="Times New Roman"/>
          <w:sz w:val="24"/>
          <w:szCs w:val="24"/>
        </w:rPr>
      </w:pPr>
    </w:p>
    <w:p w:rsidR="00D6135E" w:rsidRPr="00A369BE" w:rsidRDefault="00D6135E" w:rsidP="00D6135E">
      <w:pPr>
        <w:spacing w:after="0"/>
        <w:rPr>
          <w:rFonts w:ascii="Times New Roman" w:hAnsi="Times New Roman"/>
          <w:sz w:val="24"/>
          <w:szCs w:val="24"/>
          <w:u w:val="single"/>
        </w:rPr>
      </w:pPr>
      <w:r w:rsidRPr="00A369BE">
        <w:rPr>
          <w:rFonts w:ascii="Times New Roman" w:hAnsi="Times New Roman"/>
          <w:sz w:val="24"/>
          <w:szCs w:val="24"/>
          <w:u w:val="single"/>
        </w:rPr>
        <w:lastRenderedPageBreak/>
        <w:t xml:space="preserve">Úloha č. </w:t>
      </w:r>
      <w:r w:rsidR="002D381B">
        <w:rPr>
          <w:rFonts w:ascii="Times New Roman" w:hAnsi="Times New Roman"/>
          <w:sz w:val="24"/>
          <w:szCs w:val="24"/>
          <w:u w:val="single"/>
        </w:rPr>
        <w:t>19</w:t>
      </w:r>
    </w:p>
    <w:p w:rsidR="00D6135E" w:rsidRPr="00A369BE" w:rsidRDefault="00D6135E" w:rsidP="00D6135E">
      <w:pPr>
        <w:spacing w:after="0"/>
        <w:jc w:val="both"/>
        <w:rPr>
          <w:rFonts w:ascii="Times New Roman" w:hAnsi="Times New Roman"/>
          <w:sz w:val="24"/>
          <w:szCs w:val="24"/>
          <w:u w:val="single"/>
        </w:rPr>
      </w:pPr>
      <w:r w:rsidRPr="00E939CD">
        <w:rPr>
          <w:rFonts w:ascii="Times New Roman" w:hAnsi="Times New Roman"/>
          <w:sz w:val="24"/>
          <w:szCs w:val="24"/>
          <w:u w:val="single"/>
        </w:rPr>
        <w:t xml:space="preserve">Navrhnúť mechanizmus dobrovoľného publikovania dát súvisiacich s vedeckými publikáciami ako </w:t>
      </w:r>
      <w:r>
        <w:rPr>
          <w:rFonts w:ascii="Times New Roman" w:hAnsi="Times New Roman"/>
          <w:sz w:val="24"/>
          <w:szCs w:val="24"/>
          <w:u w:val="single"/>
        </w:rPr>
        <w:t>otvorené údaje</w:t>
      </w:r>
      <w:r w:rsidRPr="00E939CD">
        <w:rPr>
          <w:rFonts w:ascii="Times New Roman" w:hAnsi="Times New Roman"/>
          <w:sz w:val="24"/>
          <w:szCs w:val="24"/>
          <w:u w:val="single"/>
        </w:rPr>
        <w:t>.</w:t>
      </w:r>
    </w:p>
    <w:p w:rsidR="00D6135E" w:rsidRPr="00A369BE" w:rsidRDefault="00D6135E" w:rsidP="00D6135E">
      <w:pPr>
        <w:spacing w:after="0"/>
        <w:jc w:val="both"/>
        <w:rPr>
          <w:rFonts w:ascii="Times New Roman" w:hAnsi="Times New Roman"/>
          <w:sz w:val="24"/>
          <w:szCs w:val="24"/>
        </w:rPr>
      </w:pPr>
      <w:r w:rsidRPr="00FB5E73">
        <w:rPr>
          <w:rFonts w:ascii="Times New Roman" w:hAnsi="Times New Roman"/>
          <w:sz w:val="24"/>
          <w:szCs w:val="24"/>
          <w:u w:val="single"/>
        </w:rPr>
        <w:t>Zodpovedný:</w:t>
      </w:r>
      <w:r w:rsidRPr="00A369BE">
        <w:rPr>
          <w:rFonts w:ascii="Times New Roman" w:hAnsi="Times New Roman"/>
          <w:sz w:val="24"/>
          <w:szCs w:val="24"/>
        </w:rPr>
        <w:t xml:space="preserve"> minister školstva, vedy, výskumu a športu</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Termín:</w:t>
      </w:r>
      <w:r w:rsidR="002D12FF" w:rsidRPr="002D12FF">
        <w:rPr>
          <w:rFonts w:ascii="Times New Roman" w:hAnsi="Times New Roman"/>
          <w:sz w:val="24"/>
          <w:szCs w:val="24"/>
        </w:rPr>
        <w:t xml:space="preserve"> </w:t>
      </w:r>
      <w:r>
        <w:rPr>
          <w:rFonts w:ascii="Times New Roman" w:hAnsi="Times New Roman"/>
          <w:sz w:val="24"/>
          <w:szCs w:val="24"/>
        </w:rPr>
        <w:t xml:space="preserve">31. </w:t>
      </w:r>
      <w:r w:rsidR="00035C38">
        <w:rPr>
          <w:rFonts w:ascii="Times New Roman" w:hAnsi="Times New Roman"/>
          <w:sz w:val="24"/>
          <w:szCs w:val="24"/>
        </w:rPr>
        <w:t>október</w:t>
      </w:r>
      <w:r>
        <w:rPr>
          <w:rFonts w:ascii="Times New Roman" w:hAnsi="Times New Roman"/>
          <w:sz w:val="24"/>
          <w:szCs w:val="24"/>
        </w:rPr>
        <w:t xml:space="preserve"> 2015</w:t>
      </w:r>
    </w:p>
    <w:p w:rsidR="00D6135E" w:rsidRPr="00017129" w:rsidRDefault="00D6135E" w:rsidP="00D6135E">
      <w:pPr>
        <w:spacing w:after="0"/>
        <w:rPr>
          <w:rFonts w:ascii="Times New Roman" w:hAnsi="Times New Roman"/>
          <w:sz w:val="24"/>
          <w:szCs w:val="24"/>
        </w:rPr>
      </w:pPr>
    </w:p>
    <w:p w:rsidR="00D6135E" w:rsidRPr="00A369BE" w:rsidRDefault="00D6135E" w:rsidP="00D6135E">
      <w:pPr>
        <w:spacing w:after="0"/>
        <w:rPr>
          <w:rFonts w:ascii="Times New Roman" w:hAnsi="Times New Roman"/>
          <w:sz w:val="24"/>
          <w:szCs w:val="24"/>
          <w:u w:val="single"/>
        </w:rPr>
      </w:pPr>
      <w:r w:rsidRPr="00A369BE">
        <w:rPr>
          <w:rFonts w:ascii="Times New Roman" w:hAnsi="Times New Roman"/>
          <w:sz w:val="24"/>
          <w:szCs w:val="24"/>
          <w:u w:val="single"/>
        </w:rPr>
        <w:t xml:space="preserve">Úloha č. </w:t>
      </w:r>
      <w:r>
        <w:rPr>
          <w:rFonts w:ascii="Times New Roman" w:hAnsi="Times New Roman"/>
          <w:sz w:val="24"/>
          <w:szCs w:val="24"/>
          <w:u w:val="single"/>
        </w:rPr>
        <w:t>2</w:t>
      </w:r>
      <w:r w:rsidR="002D381B">
        <w:rPr>
          <w:rFonts w:ascii="Times New Roman" w:hAnsi="Times New Roman"/>
          <w:sz w:val="24"/>
          <w:szCs w:val="24"/>
          <w:u w:val="single"/>
        </w:rPr>
        <w:t>0</w:t>
      </w:r>
    </w:p>
    <w:p w:rsidR="00D6135E" w:rsidRPr="00A369BE" w:rsidRDefault="00D6135E" w:rsidP="00D6135E">
      <w:pPr>
        <w:spacing w:after="0"/>
        <w:jc w:val="both"/>
        <w:rPr>
          <w:rFonts w:ascii="Times New Roman" w:hAnsi="Times New Roman"/>
          <w:sz w:val="24"/>
          <w:szCs w:val="24"/>
        </w:rPr>
      </w:pPr>
      <w:r w:rsidRPr="00E939CD">
        <w:rPr>
          <w:rFonts w:ascii="Times New Roman" w:hAnsi="Times New Roman"/>
          <w:sz w:val="24"/>
          <w:szCs w:val="24"/>
          <w:u w:val="single"/>
        </w:rPr>
        <w:t>Informovať slovenské vzdelávacie a výskumné inštitúcie o výhodách otvoreného prístupu pre ne samotné, ako aj pre komerčnú sféru, neziskové organizácie a širokú verejnosť.</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Zodpovedný:</w:t>
      </w:r>
      <w:r w:rsidRPr="00A369BE">
        <w:rPr>
          <w:rFonts w:ascii="Times New Roman" w:hAnsi="Times New Roman"/>
          <w:sz w:val="24"/>
          <w:szCs w:val="24"/>
        </w:rPr>
        <w:t xml:space="preserve"> splnomocnenec vlády SR pre rozvoj občianskej spoločnosti</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Termín:</w:t>
      </w:r>
      <w:r>
        <w:rPr>
          <w:rFonts w:ascii="Times New Roman" w:hAnsi="Times New Roman"/>
          <w:sz w:val="24"/>
          <w:szCs w:val="24"/>
        </w:rPr>
        <w:t xml:space="preserve"> 30. novemb</w:t>
      </w:r>
      <w:r w:rsidR="009651FC">
        <w:rPr>
          <w:rFonts w:ascii="Times New Roman" w:hAnsi="Times New Roman"/>
          <w:sz w:val="24"/>
          <w:szCs w:val="24"/>
        </w:rPr>
        <w:t>e</w:t>
      </w:r>
      <w:r>
        <w:rPr>
          <w:rFonts w:ascii="Times New Roman" w:hAnsi="Times New Roman"/>
          <w:sz w:val="24"/>
          <w:szCs w:val="24"/>
        </w:rPr>
        <w:t>r 2015</w:t>
      </w:r>
    </w:p>
    <w:p w:rsidR="00D6135E" w:rsidRPr="00A369BE" w:rsidRDefault="00D6135E" w:rsidP="00D6135E">
      <w:pPr>
        <w:spacing w:after="0"/>
        <w:rPr>
          <w:rFonts w:ascii="Times New Roman" w:hAnsi="Times New Roman"/>
          <w:sz w:val="24"/>
          <w:szCs w:val="24"/>
          <w:u w:val="single"/>
        </w:rPr>
      </w:pPr>
      <w:r>
        <w:rPr>
          <w:rFonts w:ascii="Times New Roman" w:hAnsi="Times New Roman"/>
          <w:sz w:val="24"/>
          <w:szCs w:val="24"/>
          <w:u w:val="single"/>
        </w:rPr>
        <w:br/>
      </w:r>
      <w:r w:rsidRPr="00A369BE">
        <w:rPr>
          <w:rFonts w:ascii="Times New Roman" w:hAnsi="Times New Roman"/>
          <w:sz w:val="24"/>
          <w:szCs w:val="24"/>
          <w:u w:val="single"/>
        </w:rPr>
        <w:t xml:space="preserve">Úloha č. </w:t>
      </w:r>
      <w:r>
        <w:rPr>
          <w:rFonts w:ascii="Times New Roman" w:hAnsi="Times New Roman"/>
          <w:sz w:val="24"/>
          <w:szCs w:val="24"/>
          <w:u w:val="single"/>
        </w:rPr>
        <w:t>2</w:t>
      </w:r>
      <w:r w:rsidR="002D381B">
        <w:rPr>
          <w:rFonts w:ascii="Times New Roman" w:hAnsi="Times New Roman"/>
          <w:sz w:val="24"/>
          <w:szCs w:val="24"/>
          <w:u w:val="single"/>
        </w:rPr>
        <w:t>1</w:t>
      </w:r>
    </w:p>
    <w:p w:rsidR="00D6135E" w:rsidRPr="00A369BE" w:rsidRDefault="00D6135E" w:rsidP="002D12FF">
      <w:pPr>
        <w:spacing w:after="0"/>
        <w:jc w:val="both"/>
        <w:rPr>
          <w:rFonts w:ascii="Times New Roman" w:hAnsi="Times New Roman"/>
          <w:sz w:val="24"/>
          <w:szCs w:val="24"/>
          <w:u w:val="single"/>
        </w:rPr>
      </w:pPr>
      <w:r w:rsidRPr="00E939CD">
        <w:rPr>
          <w:rFonts w:ascii="Times New Roman" w:hAnsi="Times New Roman"/>
          <w:sz w:val="24"/>
          <w:szCs w:val="24"/>
          <w:u w:val="single"/>
        </w:rPr>
        <w:t xml:space="preserve">Spolupracovať s ďalšími krajinami pri tvorbe ich vlastných stratégií </w:t>
      </w:r>
      <w:r>
        <w:rPr>
          <w:rFonts w:ascii="Times New Roman" w:hAnsi="Times New Roman"/>
          <w:sz w:val="24"/>
          <w:szCs w:val="24"/>
          <w:u w:val="single"/>
        </w:rPr>
        <w:t xml:space="preserve">otvoreného prístupu k výsledkom vedy a výskumu </w:t>
      </w:r>
      <w:r w:rsidRPr="00E939CD">
        <w:rPr>
          <w:rFonts w:ascii="Times New Roman" w:hAnsi="Times New Roman"/>
          <w:sz w:val="24"/>
          <w:szCs w:val="24"/>
          <w:u w:val="single"/>
        </w:rPr>
        <w:t>a zdieľať poznatky získané pri implementácii na Slovensku.</w:t>
      </w:r>
    </w:p>
    <w:p w:rsidR="00D6135E" w:rsidRPr="00A369BE" w:rsidRDefault="00D6135E" w:rsidP="00D6135E">
      <w:pPr>
        <w:spacing w:after="0"/>
        <w:rPr>
          <w:rFonts w:ascii="Times New Roman" w:hAnsi="Times New Roman"/>
          <w:sz w:val="24"/>
          <w:szCs w:val="24"/>
        </w:rPr>
      </w:pPr>
      <w:r w:rsidRPr="00FB5E73">
        <w:rPr>
          <w:rFonts w:ascii="Times New Roman" w:hAnsi="Times New Roman"/>
          <w:sz w:val="24"/>
          <w:szCs w:val="24"/>
          <w:u w:val="single"/>
        </w:rPr>
        <w:t>Zodpovedný:</w:t>
      </w:r>
      <w:r w:rsidRPr="00A369BE">
        <w:rPr>
          <w:rFonts w:ascii="Times New Roman" w:hAnsi="Times New Roman"/>
          <w:sz w:val="24"/>
          <w:szCs w:val="24"/>
        </w:rPr>
        <w:t xml:space="preserve"> splnomocnenec vlády SR pre rozvoj občianskej spoločnosti</w:t>
      </w:r>
    </w:p>
    <w:p w:rsidR="00D6135E" w:rsidRPr="00E939CD" w:rsidRDefault="00D6135E" w:rsidP="00D6135E">
      <w:pPr>
        <w:spacing w:after="0"/>
        <w:rPr>
          <w:rFonts w:ascii="Times New Roman" w:hAnsi="Times New Roman"/>
          <w:sz w:val="24"/>
          <w:szCs w:val="24"/>
        </w:rPr>
      </w:pPr>
      <w:r w:rsidRPr="00FB5E73">
        <w:rPr>
          <w:rFonts w:ascii="Times New Roman" w:hAnsi="Times New Roman"/>
          <w:sz w:val="24"/>
          <w:szCs w:val="24"/>
          <w:u w:val="single"/>
        </w:rPr>
        <w:t>Termín:</w:t>
      </w:r>
      <w:r w:rsidRPr="00A369BE">
        <w:rPr>
          <w:rFonts w:ascii="Times New Roman" w:hAnsi="Times New Roman"/>
          <w:sz w:val="24"/>
          <w:szCs w:val="24"/>
        </w:rPr>
        <w:t xml:space="preserve"> 30. novemb</w:t>
      </w:r>
      <w:r w:rsidR="009651FC">
        <w:rPr>
          <w:rFonts w:ascii="Times New Roman" w:hAnsi="Times New Roman"/>
          <w:sz w:val="24"/>
          <w:szCs w:val="24"/>
        </w:rPr>
        <w:t>e</w:t>
      </w:r>
      <w:r w:rsidRPr="00A369BE">
        <w:rPr>
          <w:rFonts w:ascii="Times New Roman" w:hAnsi="Times New Roman"/>
          <w:sz w:val="24"/>
          <w:szCs w:val="24"/>
        </w:rPr>
        <w:t>r 2015</w:t>
      </w:r>
    </w:p>
    <w:p w:rsidR="003E4342" w:rsidRDefault="003E4342" w:rsidP="006F3B48">
      <w:pPr>
        <w:spacing w:after="0"/>
        <w:jc w:val="both"/>
        <w:rPr>
          <w:rFonts w:ascii="Times New Roman" w:hAnsi="Times New Roman"/>
          <w:sz w:val="24"/>
          <w:szCs w:val="24"/>
        </w:rPr>
      </w:pPr>
      <w:r>
        <w:rPr>
          <w:rFonts w:ascii="Times New Roman" w:hAnsi="Times New Roman"/>
          <w:sz w:val="24"/>
          <w:szCs w:val="24"/>
        </w:rPr>
        <w:br w:type="page"/>
      </w:r>
    </w:p>
    <w:p w:rsidR="008F299C" w:rsidRPr="003442E8" w:rsidRDefault="00FA6F39" w:rsidP="00173D47">
      <w:pPr>
        <w:pStyle w:val="Nadpis1"/>
        <w:rPr>
          <w:rFonts w:eastAsia="Times New Roman"/>
          <w:sz w:val="24"/>
          <w:szCs w:val="24"/>
          <w:lang w:eastAsia="sk-SK"/>
        </w:rPr>
      </w:pPr>
      <w:bookmarkStart w:id="9" w:name="_Toc405965027"/>
      <w:r>
        <w:rPr>
          <w:rFonts w:eastAsia="Times New Roman"/>
          <w:lang w:eastAsia="sk-SK"/>
        </w:rPr>
        <w:lastRenderedPageBreak/>
        <w:t>3</w:t>
      </w:r>
      <w:r w:rsidR="003442E8">
        <w:rPr>
          <w:rFonts w:eastAsia="Times New Roman"/>
          <w:lang w:eastAsia="sk-SK"/>
        </w:rPr>
        <w:t xml:space="preserve">. </w:t>
      </w:r>
      <w:r w:rsidR="008F299C" w:rsidRPr="00F055AE">
        <w:rPr>
          <w:rFonts w:ascii="Times New Roman" w:hAnsi="Times New Roman"/>
        </w:rPr>
        <w:t>Vláda</w:t>
      </w:r>
      <w:r w:rsidR="008F299C" w:rsidRPr="00F055AE">
        <w:rPr>
          <w:rFonts w:ascii="Times New Roman" w:eastAsia="Times New Roman" w:hAnsi="Times New Roman"/>
          <w:lang w:eastAsia="sk-SK"/>
        </w:rPr>
        <w:t xml:space="preserve"> otvorená pre dialóg</w:t>
      </w:r>
      <w:bookmarkEnd w:id="9"/>
    </w:p>
    <w:p w:rsidR="003442E8" w:rsidRDefault="003442E8" w:rsidP="006F3B48">
      <w:pPr>
        <w:spacing w:after="0"/>
        <w:jc w:val="both"/>
        <w:rPr>
          <w:rFonts w:ascii="Times New Roman" w:hAnsi="Times New Roman"/>
          <w:b/>
          <w:bCs/>
          <w:sz w:val="24"/>
          <w:szCs w:val="24"/>
          <w:lang w:eastAsia="sk-SK"/>
        </w:rPr>
      </w:pPr>
    </w:p>
    <w:p w:rsidR="00E81BA5" w:rsidRPr="00173D47" w:rsidRDefault="00173D47" w:rsidP="00587300">
      <w:pPr>
        <w:pStyle w:val="Nadpis2"/>
        <w:ind w:left="851" w:hanging="567"/>
      </w:pPr>
      <w:bookmarkStart w:id="10" w:name="_Toc405965028"/>
      <w:r>
        <w:t>3</w:t>
      </w:r>
      <w:r w:rsidR="00BF46F5" w:rsidRPr="00173D47">
        <w:t xml:space="preserve">.1. </w:t>
      </w:r>
      <w:r w:rsidR="00E81BA5" w:rsidRPr="00F055AE">
        <w:rPr>
          <w:rFonts w:ascii="Times New Roman" w:hAnsi="Times New Roman"/>
        </w:rPr>
        <w:t>Verejné politiky</w:t>
      </w:r>
      <w:bookmarkEnd w:id="10"/>
    </w:p>
    <w:p w:rsidR="00E81BA5" w:rsidRPr="00964A8B" w:rsidRDefault="00E81BA5" w:rsidP="006F3B48">
      <w:pPr>
        <w:spacing w:after="0"/>
        <w:jc w:val="both"/>
        <w:rPr>
          <w:rFonts w:ascii="Times New Roman" w:hAnsi="Times New Roman"/>
          <w:b/>
          <w:bCs/>
          <w:sz w:val="24"/>
          <w:szCs w:val="24"/>
          <w:lang w:eastAsia="sk-SK"/>
        </w:rPr>
      </w:pPr>
    </w:p>
    <w:p w:rsidR="00A4029B" w:rsidRDefault="00C73170" w:rsidP="006F3B48">
      <w:pPr>
        <w:spacing w:after="0"/>
        <w:jc w:val="both"/>
        <w:rPr>
          <w:rFonts w:ascii="Times New Roman" w:hAnsi="Times New Roman"/>
          <w:bCs/>
          <w:sz w:val="24"/>
          <w:szCs w:val="24"/>
          <w:lang w:eastAsia="sk-SK"/>
        </w:rPr>
      </w:pPr>
      <w:r w:rsidRPr="00964A8B">
        <w:rPr>
          <w:rFonts w:ascii="Times New Roman" w:hAnsi="Times New Roman"/>
          <w:bCs/>
          <w:sz w:val="24"/>
          <w:szCs w:val="24"/>
          <w:lang w:eastAsia="sk-SK"/>
        </w:rPr>
        <w:t>Je</w:t>
      </w:r>
      <w:r w:rsidR="00333238" w:rsidRPr="00964A8B">
        <w:rPr>
          <w:rFonts w:ascii="Times New Roman" w:hAnsi="Times New Roman"/>
          <w:bCs/>
          <w:sz w:val="24"/>
          <w:szCs w:val="24"/>
          <w:lang w:eastAsia="sk-SK"/>
        </w:rPr>
        <w:t xml:space="preserve">dnou z hlavných úloh </w:t>
      </w:r>
      <w:r w:rsidR="004F441A">
        <w:rPr>
          <w:rFonts w:ascii="Times New Roman" w:hAnsi="Times New Roman"/>
          <w:bCs/>
          <w:sz w:val="24"/>
          <w:szCs w:val="24"/>
          <w:lang w:eastAsia="sk-SK"/>
        </w:rPr>
        <w:t>a</w:t>
      </w:r>
      <w:r w:rsidRPr="00964A8B">
        <w:rPr>
          <w:rFonts w:ascii="Times New Roman" w:hAnsi="Times New Roman"/>
          <w:bCs/>
          <w:sz w:val="24"/>
          <w:szCs w:val="24"/>
          <w:lang w:eastAsia="sk-SK"/>
        </w:rPr>
        <w:t xml:space="preserve">kčného plánu </w:t>
      </w:r>
      <w:r w:rsidR="004F441A">
        <w:rPr>
          <w:rFonts w:ascii="Times New Roman" w:hAnsi="Times New Roman"/>
          <w:bCs/>
          <w:sz w:val="24"/>
          <w:szCs w:val="24"/>
          <w:lang w:eastAsia="sk-SK"/>
        </w:rPr>
        <w:t>2012 - 2013</w:t>
      </w:r>
      <w:r w:rsidRPr="00964A8B">
        <w:rPr>
          <w:rFonts w:ascii="Times New Roman" w:hAnsi="Times New Roman"/>
          <w:bCs/>
          <w:sz w:val="24"/>
          <w:szCs w:val="24"/>
          <w:lang w:eastAsia="sk-SK"/>
        </w:rPr>
        <w:t xml:space="preserve"> bolo </w:t>
      </w:r>
      <w:r w:rsidR="00116494">
        <w:rPr>
          <w:rFonts w:ascii="Times New Roman" w:hAnsi="Times New Roman"/>
          <w:bCs/>
          <w:sz w:val="24"/>
          <w:szCs w:val="24"/>
          <w:lang w:eastAsia="sk-SK"/>
        </w:rPr>
        <w:t>vypracovanie</w:t>
      </w:r>
      <w:r w:rsidR="00116494" w:rsidRPr="00116494">
        <w:rPr>
          <w:rFonts w:ascii="Times New Roman" w:hAnsi="Times New Roman"/>
          <w:bCs/>
          <w:sz w:val="24"/>
          <w:szCs w:val="24"/>
          <w:lang w:eastAsia="sk-SK"/>
        </w:rPr>
        <w:t xml:space="preserve"> </w:t>
      </w:r>
      <w:r w:rsidR="00116494" w:rsidRPr="00964A8B">
        <w:rPr>
          <w:rFonts w:ascii="Times New Roman" w:hAnsi="Times New Roman"/>
          <w:bCs/>
          <w:sz w:val="24"/>
          <w:szCs w:val="24"/>
          <w:lang w:eastAsia="sk-SK"/>
        </w:rPr>
        <w:t xml:space="preserve">pilotných </w:t>
      </w:r>
      <w:r w:rsidR="00116494">
        <w:rPr>
          <w:rFonts w:ascii="Times New Roman" w:hAnsi="Times New Roman"/>
          <w:bCs/>
          <w:sz w:val="24"/>
          <w:szCs w:val="24"/>
          <w:lang w:eastAsia="sk-SK"/>
        </w:rPr>
        <w:t>verejných politík</w:t>
      </w:r>
      <w:r w:rsidR="00116494" w:rsidRPr="00964A8B">
        <w:rPr>
          <w:rFonts w:ascii="Times New Roman" w:hAnsi="Times New Roman"/>
          <w:bCs/>
          <w:sz w:val="24"/>
          <w:szCs w:val="24"/>
          <w:lang w:eastAsia="sk-SK"/>
        </w:rPr>
        <w:t xml:space="preserve"> participatívny</w:t>
      </w:r>
      <w:r w:rsidR="00116494">
        <w:rPr>
          <w:rFonts w:ascii="Times New Roman" w:hAnsi="Times New Roman"/>
          <w:bCs/>
          <w:sz w:val="24"/>
          <w:szCs w:val="24"/>
          <w:lang w:eastAsia="sk-SK"/>
        </w:rPr>
        <w:t>m spôsobom</w:t>
      </w:r>
      <w:r w:rsidR="00A4029B">
        <w:rPr>
          <w:rFonts w:ascii="Times New Roman" w:hAnsi="Times New Roman"/>
          <w:bCs/>
          <w:sz w:val="24"/>
          <w:szCs w:val="24"/>
          <w:lang w:eastAsia="sk-SK"/>
        </w:rPr>
        <w:t xml:space="preserve"> na Ministerstve práce, sociálnych vecí a rodiny SR, Ministerstve zahraničných vecí a európskych záležitostí SR a Ministerstve životného prostredia SR. N</w:t>
      </w:r>
      <w:r w:rsidR="00116494">
        <w:rPr>
          <w:rFonts w:ascii="Times New Roman" w:hAnsi="Times New Roman"/>
          <w:bCs/>
          <w:sz w:val="24"/>
          <w:szCs w:val="24"/>
          <w:lang w:eastAsia="sk-SK"/>
        </w:rPr>
        <w:t xml:space="preserve">ásledne na to </w:t>
      </w:r>
      <w:r w:rsidR="00A4029B">
        <w:rPr>
          <w:rFonts w:ascii="Times New Roman" w:hAnsi="Times New Roman"/>
          <w:bCs/>
          <w:sz w:val="24"/>
          <w:szCs w:val="24"/>
          <w:lang w:eastAsia="sk-SK"/>
        </w:rPr>
        <w:t xml:space="preserve">prebehlo </w:t>
      </w:r>
      <w:r w:rsidRPr="00964A8B">
        <w:rPr>
          <w:rFonts w:ascii="Times New Roman" w:hAnsi="Times New Roman"/>
          <w:bCs/>
          <w:sz w:val="24"/>
          <w:szCs w:val="24"/>
          <w:lang w:eastAsia="sk-SK"/>
        </w:rPr>
        <w:t xml:space="preserve">vyhodnotenie </w:t>
      </w:r>
      <w:r w:rsidR="00116494">
        <w:rPr>
          <w:rFonts w:ascii="Times New Roman" w:hAnsi="Times New Roman"/>
          <w:bCs/>
          <w:sz w:val="24"/>
          <w:szCs w:val="24"/>
          <w:lang w:eastAsia="sk-SK"/>
        </w:rPr>
        <w:t xml:space="preserve">procesu ich vzniku </w:t>
      </w:r>
      <w:r w:rsidRPr="00964A8B">
        <w:rPr>
          <w:rFonts w:ascii="Times New Roman" w:hAnsi="Times New Roman"/>
          <w:bCs/>
          <w:sz w:val="24"/>
          <w:szCs w:val="24"/>
          <w:lang w:eastAsia="sk-SK"/>
        </w:rPr>
        <w:t>a </w:t>
      </w:r>
      <w:r w:rsidR="00A4029B">
        <w:rPr>
          <w:rFonts w:ascii="Times New Roman" w:hAnsi="Times New Roman"/>
          <w:bCs/>
          <w:sz w:val="24"/>
          <w:szCs w:val="24"/>
          <w:lang w:eastAsia="sk-SK"/>
        </w:rPr>
        <w:t>vypracovanie</w:t>
      </w:r>
      <w:r w:rsidRPr="00964A8B">
        <w:rPr>
          <w:rFonts w:ascii="Times New Roman" w:hAnsi="Times New Roman"/>
          <w:bCs/>
          <w:sz w:val="24"/>
          <w:szCs w:val="24"/>
          <w:lang w:eastAsia="sk-SK"/>
        </w:rPr>
        <w:t xml:space="preserve"> </w:t>
      </w:r>
      <w:r w:rsidR="00843F1A">
        <w:rPr>
          <w:rFonts w:ascii="Times New Roman" w:hAnsi="Times New Roman"/>
          <w:bCs/>
          <w:sz w:val="24"/>
          <w:szCs w:val="24"/>
          <w:lang w:eastAsia="sk-SK"/>
        </w:rPr>
        <w:t>materiálu P</w:t>
      </w:r>
      <w:r w:rsidRPr="00964A8B">
        <w:rPr>
          <w:rFonts w:ascii="Times New Roman" w:hAnsi="Times New Roman"/>
          <w:bCs/>
          <w:sz w:val="24"/>
          <w:szCs w:val="24"/>
          <w:lang w:eastAsia="sk-SK"/>
        </w:rPr>
        <w:t>ravidl</w:t>
      </w:r>
      <w:r w:rsidR="00843F1A">
        <w:rPr>
          <w:rFonts w:ascii="Times New Roman" w:hAnsi="Times New Roman"/>
          <w:bCs/>
          <w:sz w:val="24"/>
          <w:szCs w:val="24"/>
          <w:lang w:eastAsia="sk-SK"/>
        </w:rPr>
        <w:t>á</w:t>
      </w:r>
      <w:r w:rsidRPr="00964A8B">
        <w:rPr>
          <w:rFonts w:ascii="Times New Roman" w:hAnsi="Times New Roman"/>
          <w:bCs/>
          <w:sz w:val="24"/>
          <w:szCs w:val="24"/>
          <w:lang w:eastAsia="sk-SK"/>
        </w:rPr>
        <w:t xml:space="preserve"> zapájania verejnosti do tvorby verejných politík</w:t>
      </w:r>
      <w:r w:rsidR="00567517">
        <w:rPr>
          <w:rStyle w:val="Odkaznapoznmkupodiarou"/>
          <w:rFonts w:ascii="Times New Roman" w:hAnsi="Times New Roman"/>
          <w:bCs/>
          <w:sz w:val="24"/>
          <w:szCs w:val="24"/>
          <w:lang w:eastAsia="sk-SK"/>
        </w:rPr>
        <w:footnoteReference w:id="29"/>
      </w:r>
      <w:r w:rsidRPr="00964A8B">
        <w:rPr>
          <w:rFonts w:ascii="Times New Roman" w:hAnsi="Times New Roman"/>
          <w:bCs/>
          <w:sz w:val="24"/>
          <w:szCs w:val="24"/>
          <w:lang w:eastAsia="sk-SK"/>
        </w:rPr>
        <w:t xml:space="preserve">. </w:t>
      </w:r>
    </w:p>
    <w:p w:rsidR="00510D57" w:rsidRPr="00964A8B" w:rsidRDefault="00301738" w:rsidP="006F3B48">
      <w:pPr>
        <w:spacing w:after="0"/>
        <w:jc w:val="both"/>
        <w:rPr>
          <w:rFonts w:ascii="Times New Roman" w:hAnsi="Times New Roman"/>
          <w:bCs/>
          <w:sz w:val="24"/>
          <w:szCs w:val="24"/>
          <w:lang w:eastAsia="sk-SK"/>
        </w:rPr>
      </w:pPr>
      <w:r w:rsidRPr="00964A8B">
        <w:rPr>
          <w:rFonts w:ascii="Times New Roman" w:hAnsi="Times New Roman"/>
          <w:bCs/>
          <w:sz w:val="24"/>
          <w:szCs w:val="24"/>
          <w:lang w:eastAsia="sk-SK"/>
        </w:rPr>
        <w:t xml:space="preserve">Proces participácie bude </w:t>
      </w:r>
      <w:r w:rsidR="00116494">
        <w:rPr>
          <w:rFonts w:ascii="Times New Roman" w:hAnsi="Times New Roman"/>
          <w:bCs/>
          <w:sz w:val="24"/>
          <w:szCs w:val="24"/>
          <w:lang w:eastAsia="sk-SK"/>
        </w:rPr>
        <w:t xml:space="preserve">pokračovať aj v ďalšom období </w:t>
      </w:r>
      <w:r w:rsidRPr="00964A8B">
        <w:rPr>
          <w:rFonts w:ascii="Times New Roman" w:hAnsi="Times New Roman"/>
          <w:bCs/>
          <w:sz w:val="24"/>
          <w:szCs w:val="24"/>
          <w:lang w:eastAsia="sk-SK"/>
        </w:rPr>
        <w:t xml:space="preserve">v 3 </w:t>
      </w:r>
      <w:r w:rsidR="00333238" w:rsidRPr="00964A8B">
        <w:rPr>
          <w:rFonts w:ascii="Times New Roman" w:hAnsi="Times New Roman"/>
          <w:bCs/>
          <w:sz w:val="24"/>
          <w:szCs w:val="24"/>
          <w:lang w:eastAsia="sk-SK"/>
        </w:rPr>
        <w:t>etapách</w:t>
      </w:r>
      <w:r w:rsidRPr="00964A8B">
        <w:rPr>
          <w:rFonts w:ascii="Times New Roman" w:hAnsi="Times New Roman"/>
          <w:bCs/>
          <w:sz w:val="24"/>
          <w:szCs w:val="24"/>
          <w:lang w:eastAsia="sk-SK"/>
        </w:rPr>
        <w:t>. V</w:t>
      </w:r>
      <w:r w:rsidR="00B01445">
        <w:rPr>
          <w:rFonts w:ascii="Times New Roman" w:hAnsi="Times New Roman"/>
          <w:bCs/>
          <w:sz w:val="24"/>
          <w:szCs w:val="24"/>
          <w:lang w:eastAsia="sk-SK"/>
        </w:rPr>
        <w:t> prvej etape</w:t>
      </w:r>
      <w:r w:rsidRPr="00964A8B">
        <w:rPr>
          <w:rFonts w:ascii="Times New Roman" w:hAnsi="Times New Roman"/>
          <w:bCs/>
          <w:sz w:val="24"/>
          <w:szCs w:val="24"/>
          <w:lang w:eastAsia="sk-SK"/>
        </w:rPr>
        <w:t xml:space="preserve"> rezort</w:t>
      </w:r>
      <w:r w:rsidR="00B01445">
        <w:rPr>
          <w:rFonts w:ascii="Times New Roman" w:hAnsi="Times New Roman"/>
          <w:bCs/>
          <w:sz w:val="24"/>
          <w:szCs w:val="24"/>
          <w:lang w:eastAsia="sk-SK"/>
        </w:rPr>
        <w:t>y</w:t>
      </w:r>
      <w:r w:rsidRPr="00964A8B">
        <w:rPr>
          <w:rFonts w:ascii="Times New Roman" w:hAnsi="Times New Roman"/>
          <w:bCs/>
          <w:sz w:val="24"/>
          <w:szCs w:val="24"/>
          <w:lang w:eastAsia="sk-SK"/>
        </w:rPr>
        <w:t xml:space="preserve"> štátnej správy</w:t>
      </w:r>
      <w:r w:rsidR="00843F1A">
        <w:rPr>
          <w:rFonts w:ascii="Times New Roman" w:hAnsi="Times New Roman"/>
          <w:bCs/>
          <w:sz w:val="24"/>
          <w:szCs w:val="24"/>
          <w:lang w:eastAsia="sk-SK"/>
        </w:rPr>
        <w:t xml:space="preserve">, ktoré nerealizovali pilotné projekty v akčnom pláne 2012 – 2013, </w:t>
      </w:r>
      <w:r w:rsidR="00843F1A" w:rsidRPr="00964A8B">
        <w:rPr>
          <w:rFonts w:ascii="Times New Roman" w:hAnsi="Times New Roman"/>
          <w:bCs/>
          <w:sz w:val="24"/>
          <w:szCs w:val="24"/>
          <w:lang w:eastAsia="sk-SK"/>
        </w:rPr>
        <w:t>vyb</w:t>
      </w:r>
      <w:r w:rsidR="00843F1A">
        <w:rPr>
          <w:rFonts w:ascii="Times New Roman" w:hAnsi="Times New Roman"/>
          <w:bCs/>
          <w:sz w:val="24"/>
          <w:szCs w:val="24"/>
          <w:lang w:eastAsia="sk-SK"/>
        </w:rPr>
        <w:t>erú</w:t>
      </w:r>
      <w:r w:rsidR="00843F1A" w:rsidRPr="00964A8B">
        <w:rPr>
          <w:rFonts w:ascii="Times New Roman" w:hAnsi="Times New Roman"/>
          <w:bCs/>
          <w:sz w:val="24"/>
          <w:szCs w:val="24"/>
          <w:lang w:eastAsia="sk-SK"/>
        </w:rPr>
        <w:t xml:space="preserve"> verejné politiky </w:t>
      </w:r>
      <w:r w:rsidRPr="00964A8B">
        <w:rPr>
          <w:rFonts w:ascii="Times New Roman" w:hAnsi="Times New Roman"/>
          <w:bCs/>
          <w:sz w:val="24"/>
          <w:szCs w:val="24"/>
          <w:lang w:eastAsia="sk-SK"/>
        </w:rPr>
        <w:t xml:space="preserve">po konzultáciách s relevantnými aktérmi </w:t>
      </w:r>
      <w:r w:rsidR="00843F1A">
        <w:rPr>
          <w:rFonts w:ascii="Times New Roman" w:hAnsi="Times New Roman"/>
          <w:bCs/>
          <w:sz w:val="24"/>
          <w:szCs w:val="24"/>
          <w:lang w:eastAsia="sk-SK"/>
        </w:rPr>
        <w:t>a s Úradom splnomocnenca vlády SR pre rozvoj občianskej spoločnosti</w:t>
      </w:r>
      <w:r w:rsidR="00875CB8" w:rsidRPr="00964A8B">
        <w:rPr>
          <w:rFonts w:ascii="Times New Roman" w:hAnsi="Times New Roman"/>
          <w:bCs/>
          <w:sz w:val="24"/>
          <w:szCs w:val="24"/>
          <w:lang w:eastAsia="sk-SK"/>
        </w:rPr>
        <w:t xml:space="preserve">. </w:t>
      </w:r>
      <w:r w:rsidR="00A4029B">
        <w:rPr>
          <w:rFonts w:ascii="Times New Roman" w:hAnsi="Times New Roman"/>
          <w:bCs/>
          <w:sz w:val="24"/>
          <w:szCs w:val="24"/>
          <w:lang w:eastAsia="sk-SK"/>
        </w:rPr>
        <w:t>V</w:t>
      </w:r>
      <w:r w:rsidR="00333238" w:rsidRPr="00964A8B">
        <w:rPr>
          <w:rFonts w:ascii="Times New Roman" w:hAnsi="Times New Roman"/>
          <w:bCs/>
          <w:sz w:val="24"/>
          <w:szCs w:val="24"/>
          <w:lang w:eastAsia="sk-SK"/>
        </w:rPr>
        <w:t xml:space="preserve"> druhej etape </w:t>
      </w:r>
      <w:r w:rsidR="00A4029B">
        <w:rPr>
          <w:rFonts w:ascii="Times New Roman" w:hAnsi="Times New Roman"/>
          <w:bCs/>
          <w:sz w:val="24"/>
          <w:szCs w:val="24"/>
          <w:lang w:eastAsia="sk-SK"/>
        </w:rPr>
        <w:t xml:space="preserve">ich </w:t>
      </w:r>
      <w:r w:rsidRPr="00964A8B">
        <w:rPr>
          <w:rFonts w:ascii="Times New Roman" w:hAnsi="Times New Roman"/>
          <w:bCs/>
          <w:sz w:val="24"/>
          <w:szCs w:val="24"/>
          <w:lang w:eastAsia="sk-SK"/>
        </w:rPr>
        <w:t>participatívnym spôsobom</w:t>
      </w:r>
      <w:r w:rsidR="00875CB8" w:rsidRPr="00964A8B">
        <w:rPr>
          <w:rFonts w:ascii="Times New Roman" w:hAnsi="Times New Roman"/>
          <w:bCs/>
          <w:sz w:val="24"/>
          <w:szCs w:val="24"/>
          <w:lang w:eastAsia="sk-SK"/>
        </w:rPr>
        <w:t xml:space="preserve"> vytvor</w:t>
      </w:r>
      <w:r w:rsidR="00B01445">
        <w:rPr>
          <w:rFonts w:ascii="Times New Roman" w:hAnsi="Times New Roman"/>
          <w:bCs/>
          <w:sz w:val="24"/>
          <w:szCs w:val="24"/>
          <w:lang w:eastAsia="sk-SK"/>
        </w:rPr>
        <w:t>ia</w:t>
      </w:r>
      <w:r w:rsidR="00875CB8" w:rsidRPr="00964A8B">
        <w:rPr>
          <w:rFonts w:ascii="Times New Roman" w:hAnsi="Times New Roman"/>
          <w:bCs/>
          <w:sz w:val="24"/>
          <w:szCs w:val="24"/>
          <w:lang w:eastAsia="sk-SK"/>
        </w:rPr>
        <w:t xml:space="preserve"> a</w:t>
      </w:r>
      <w:r w:rsidR="00E520FC" w:rsidRPr="00964A8B">
        <w:rPr>
          <w:rFonts w:ascii="Times New Roman" w:hAnsi="Times New Roman"/>
          <w:bCs/>
          <w:sz w:val="24"/>
          <w:szCs w:val="24"/>
          <w:lang w:eastAsia="sk-SK"/>
        </w:rPr>
        <w:t xml:space="preserve"> v tretej </w:t>
      </w:r>
      <w:r w:rsidR="00326839">
        <w:rPr>
          <w:rFonts w:ascii="Times New Roman" w:hAnsi="Times New Roman"/>
          <w:bCs/>
          <w:sz w:val="24"/>
          <w:szCs w:val="24"/>
          <w:lang w:eastAsia="sk-SK"/>
        </w:rPr>
        <w:t>etape i</w:t>
      </w:r>
      <w:r w:rsidR="00875CB8" w:rsidRPr="00964A8B">
        <w:rPr>
          <w:rFonts w:ascii="Times New Roman" w:hAnsi="Times New Roman"/>
          <w:bCs/>
          <w:sz w:val="24"/>
          <w:szCs w:val="24"/>
          <w:lang w:eastAsia="sk-SK"/>
        </w:rPr>
        <w:t>mplement</w:t>
      </w:r>
      <w:r w:rsidR="00B01445">
        <w:rPr>
          <w:rFonts w:ascii="Times New Roman" w:hAnsi="Times New Roman"/>
          <w:bCs/>
          <w:sz w:val="24"/>
          <w:szCs w:val="24"/>
          <w:lang w:eastAsia="sk-SK"/>
        </w:rPr>
        <w:t>ujú</w:t>
      </w:r>
      <w:r w:rsidR="00F032DA">
        <w:rPr>
          <w:rFonts w:ascii="Times New Roman" w:hAnsi="Times New Roman"/>
          <w:bCs/>
          <w:sz w:val="24"/>
          <w:szCs w:val="24"/>
          <w:lang w:eastAsia="sk-SK"/>
        </w:rPr>
        <w:t>, resp. vytvoria podmienky na implementáciu verejnej politiky</w:t>
      </w:r>
      <w:r w:rsidR="00843F1A">
        <w:rPr>
          <w:rFonts w:ascii="Times New Roman" w:hAnsi="Times New Roman"/>
          <w:bCs/>
          <w:sz w:val="24"/>
          <w:szCs w:val="24"/>
          <w:lang w:eastAsia="sk-SK"/>
        </w:rPr>
        <w:t xml:space="preserve">. </w:t>
      </w:r>
      <w:r w:rsidR="004F441A">
        <w:rPr>
          <w:rFonts w:ascii="Times New Roman" w:hAnsi="Times New Roman"/>
          <w:bCs/>
          <w:sz w:val="24"/>
          <w:szCs w:val="24"/>
          <w:lang w:eastAsia="sk-SK"/>
        </w:rPr>
        <w:t>Následne na to v</w:t>
      </w:r>
      <w:r w:rsidR="0032102F">
        <w:rPr>
          <w:rFonts w:ascii="Times New Roman" w:hAnsi="Times New Roman"/>
          <w:bCs/>
          <w:sz w:val="24"/>
          <w:szCs w:val="24"/>
          <w:lang w:eastAsia="sk-SK"/>
        </w:rPr>
        <w:t> záujme zlepšovania procesu participácie verejnosti na tvorbe verejných politík je žiaduce vytvoriť nástroj spätnej väzby.</w:t>
      </w:r>
    </w:p>
    <w:p w:rsidR="00333238" w:rsidRPr="00964A8B" w:rsidRDefault="00333238" w:rsidP="006F3B48">
      <w:pPr>
        <w:spacing w:after="0"/>
        <w:jc w:val="both"/>
        <w:rPr>
          <w:rFonts w:ascii="Times New Roman" w:hAnsi="Times New Roman"/>
          <w:bCs/>
          <w:sz w:val="24"/>
          <w:szCs w:val="24"/>
          <w:u w:val="single"/>
          <w:lang w:eastAsia="sk-SK"/>
        </w:rPr>
      </w:pPr>
    </w:p>
    <w:p w:rsidR="00510D57" w:rsidRPr="00964A8B" w:rsidRDefault="00510D57" w:rsidP="006F3B48">
      <w:pPr>
        <w:spacing w:after="0"/>
        <w:jc w:val="both"/>
        <w:rPr>
          <w:rFonts w:ascii="Times New Roman" w:hAnsi="Times New Roman"/>
          <w:bCs/>
          <w:sz w:val="24"/>
          <w:szCs w:val="24"/>
          <w:u w:val="single"/>
          <w:lang w:eastAsia="sk-SK"/>
        </w:rPr>
      </w:pPr>
      <w:r w:rsidRPr="00964A8B">
        <w:rPr>
          <w:rFonts w:ascii="Times New Roman" w:hAnsi="Times New Roman"/>
          <w:bCs/>
          <w:sz w:val="24"/>
          <w:szCs w:val="24"/>
          <w:u w:val="single"/>
          <w:lang w:eastAsia="sk-SK"/>
        </w:rPr>
        <w:t xml:space="preserve">Úloha č. </w:t>
      </w:r>
      <w:r w:rsidR="00FA6F39">
        <w:rPr>
          <w:rFonts w:ascii="Times New Roman" w:hAnsi="Times New Roman"/>
          <w:bCs/>
          <w:sz w:val="24"/>
          <w:szCs w:val="24"/>
          <w:u w:val="single"/>
          <w:lang w:eastAsia="sk-SK"/>
        </w:rPr>
        <w:t>2</w:t>
      </w:r>
      <w:r w:rsidR="002D381B">
        <w:rPr>
          <w:rFonts w:ascii="Times New Roman" w:hAnsi="Times New Roman"/>
          <w:bCs/>
          <w:sz w:val="24"/>
          <w:szCs w:val="24"/>
          <w:u w:val="single"/>
          <w:lang w:eastAsia="sk-SK"/>
        </w:rPr>
        <w:t>2</w:t>
      </w:r>
    </w:p>
    <w:p w:rsidR="00510D57" w:rsidRPr="00964A8B" w:rsidRDefault="00510D57" w:rsidP="006F3B48">
      <w:pPr>
        <w:spacing w:after="0"/>
        <w:jc w:val="both"/>
        <w:rPr>
          <w:rFonts w:ascii="Times New Roman" w:hAnsi="Times New Roman"/>
          <w:bCs/>
          <w:sz w:val="24"/>
          <w:szCs w:val="24"/>
          <w:u w:val="single"/>
          <w:lang w:eastAsia="sk-SK"/>
        </w:rPr>
      </w:pPr>
      <w:r w:rsidRPr="00964A8B">
        <w:rPr>
          <w:rFonts w:ascii="Times New Roman" w:hAnsi="Times New Roman"/>
          <w:bCs/>
          <w:sz w:val="24"/>
          <w:szCs w:val="24"/>
          <w:u w:val="single"/>
          <w:lang w:eastAsia="sk-SK"/>
        </w:rPr>
        <w:t>Identifikovať</w:t>
      </w:r>
      <w:r w:rsidR="00CB57C0">
        <w:rPr>
          <w:rFonts w:ascii="Times New Roman" w:hAnsi="Times New Roman"/>
          <w:bCs/>
          <w:sz w:val="24"/>
          <w:szCs w:val="24"/>
          <w:u w:val="single"/>
          <w:lang w:eastAsia="sk-SK"/>
        </w:rPr>
        <w:t xml:space="preserve"> aspoň</w:t>
      </w:r>
      <w:r w:rsidRPr="00964A8B">
        <w:rPr>
          <w:rFonts w:ascii="Times New Roman" w:hAnsi="Times New Roman"/>
          <w:bCs/>
          <w:sz w:val="24"/>
          <w:szCs w:val="24"/>
          <w:u w:val="single"/>
          <w:lang w:eastAsia="sk-SK"/>
        </w:rPr>
        <w:t xml:space="preserve"> </w:t>
      </w:r>
      <w:r w:rsidR="00CB57C0">
        <w:rPr>
          <w:rFonts w:ascii="Times New Roman" w:hAnsi="Times New Roman"/>
          <w:bCs/>
          <w:sz w:val="24"/>
          <w:szCs w:val="24"/>
          <w:u w:val="single"/>
          <w:lang w:eastAsia="sk-SK"/>
        </w:rPr>
        <w:t xml:space="preserve">jednu </w:t>
      </w:r>
      <w:r w:rsidRPr="00964A8B">
        <w:rPr>
          <w:rFonts w:ascii="Times New Roman" w:hAnsi="Times New Roman"/>
          <w:bCs/>
          <w:sz w:val="24"/>
          <w:szCs w:val="24"/>
          <w:u w:val="single"/>
          <w:lang w:eastAsia="sk-SK"/>
        </w:rPr>
        <w:t>verejnú politiku</w:t>
      </w:r>
      <w:r w:rsidR="00C77D94">
        <w:rPr>
          <w:rFonts w:ascii="Times New Roman" w:hAnsi="Times New Roman"/>
          <w:bCs/>
          <w:sz w:val="24"/>
          <w:szCs w:val="24"/>
          <w:u w:val="single"/>
          <w:lang w:eastAsia="sk-SK"/>
        </w:rPr>
        <w:t xml:space="preserve"> na každom rezorte</w:t>
      </w:r>
      <w:r w:rsidRPr="00964A8B">
        <w:rPr>
          <w:rFonts w:ascii="Times New Roman" w:hAnsi="Times New Roman"/>
          <w:bCs/>
          <w:sz w:val="24"/>
          <w:szCs w:val="24"/>
          <w:u w:val="single"/>
          <w:lang w:eastAsia="sk-SK"/>
        </w:rPr>
        <w:t>, ktor</w:t>
      </w:r>
      <w:r w:rsidR="00B01445">
        <w:rPr>
          <w:rFonts w:ascii="Times New Roman" w:hAnsi="Times New Roman"/>
          <w:bCs/>
          <w:sz w:val="24"/>
          <w:szCs w:val="24"/>
          <w:u w:val="single"/>
          <w:lang w:eastAsia="sk-SK"/>
        </w:rPr>
        <w:t>á bude</w:t>
      </w:r>
      <w:r w:rsidR="00CB57C0">
        <w:rPr>
          <w:rFonts w:ascii="Times New Roman" w:hAnsi="Times New Roman"/>
          <w:bCs/>
          <w:sz w:val="24"/>
          <w:szCs w:val="24"/>
          <w:u w:val="single"/>
          <w:lang w:eastAsia="sk-SK"/>
        </w:rPr>
        <w:t xml:space="preserve"> vytvor</w:t>
      </w:r>
      <w:r w:rsidR="00B01445">
        <w:rPr>
          <w:rFonts w:ascii="Times New Roman" w:hAnsi="Times New Roman"/>
          <w:bCs/>
          <w:sz w:val="24"/>
          <w:szCs w:val="24"/>
          <w:u w:val="single"/>
          <w:lang w:eastAsia="sk-SK"/>
        </w:rPr>
        <w:t xml:space="preserve">ená </w:t>
      </w:r>
      <w:r w:rsidRPr="00964A8B">
        <w:rPr>
          <w:rFonts w:ascii="Times New Roman" w:hAnsi="Times New Roman"/>
          <w:bCs/>
          <w:sz w:val="24"/>
          <w:szCs w:val="24"/>
          <w:u w:val="single"/>
          <w:lang w:eastAsia="sk-SK"/>
        </w:rPr>
        <w:t>participatívnym spôsobom</w:t>
      </w:r>
      <w:r w:rsidR="00333238" w:rsidRPr="00964A8B">
        <w:rPr>
          <w:rFonts w:ascii="Times New Roman" w:hAnsi="Times New Roman"/>
          <w:bCs/>
          <w:sz w:val="24"/>
          <w:szCs w:val="24"/>
          <w:u w:val="single"/>
          <w:lang w:eastAsia="sk-SK"/>
        </w:rPr>
        <w:t xml:space="preserve"> </w:t>
      </w:r>
    </w:p>
    <w:p w:rsidR="00333238" w:rsidRPr="00964A8B" w:rsidRDefault="00510D57"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Zodpovední:</w:t>
      </w:r>
      <w:r w:rsidRPr="00964A8B">
        <w:rPr>
          <w:rFonts w:ascii="Times New Roman" w:hAnsi="Times New Roman"/>
          <w:bCs/>
          <w:sz w:val="24"/>
          <w:szCs w:val="24"/>
          <w:lang w:eastAsia="sk-SK"/>
        </w:rPr>
        <w:t xml:space="preserve"> </w:t>
      </w:r>
      <w:r w:rsidR="00F032DA">
        <w:rPr>
          <w:rFonts w:ascii="Times New Roman" w:hAnsi="Times New Roman"/>
          <w:bCs/>
          <w:sz w:val="24"/>
          <w:szCs w:val="24"/>
          <w:lang w:eastAsia="sk-SK"/>
        </w:rPr>
        <w:t xml:space="preserve">podpredseda vlády a minister vnútra, podpredseda vlády a minister financií, </w:t>
      </w:r>
      <w:r w:rsidR="00482F92">
        <w:rPr>
          <w:rFonts w:ascii="Times New Roman" w:hAnsi="Times New Roman"/>
          <w:bCs/>
          <w:sz w:val="24"/>
          <w:szCs w:val="24"/>
          <w:lang w:eastAsia="sk-SK"/>
        </w:rPr>
        <w:t>minist</w:t>
      </w:r>
      <w:r w:rsidR="00843F1A">
        <w:rPr>
          <w:rFonts w:ascii="Times New Roman" w:hAnsi="Times New Roman"/>
          <w:bCs/>
          <w:sz w:val="24"/>
          <w:szCs w:val="24"/>
          <w:lang w:eastAsia="sk-SK"/>
        </w:rPr>
        <w:t>e</w:t>
      </w:r>
      <w:r w:rsidR="00482F92">
        <w:rPr>
          <w:rFonts w:ascii="Times New Roman" w:hAnsi="Times New Roman"/>
          <w:bCs/>
          <w:sz w:val="24"/>
          <w:szCs w:val="24"/>
          <w:lang w:eastAsia="sk-SK"/>
        </w:rPr>
        <w:t xml:space="preserve">r </w:t>
      </w:r>
      <w:r w:rsidR="00F032DA">
        <w:rPr>
          <w:rFonts w:ascii="Times New Roman" w:hAnsi="Times New Roman"/>
          <w:bCs/>
          <w:sz w:val="24"/>
          <w:szCs w:val="24"/>
          <w:lang w:eastAsia="sk-SK"/>
        </w:rPr>
        <w:t xml:space="preserve">hospodárstva, minister dopravy, výstavby a regionálneho rozvoja, minister pôdohospodárstva a rozvoja vidieka, minister obrany, minister spravodlivosti, minister školstva, vedy, výskumu a športu, minister kultúry, minister zdravotníctva </w:t>
      </w:r>
      <w:r w:rsidR="00CA5349" w:rsidRPr="00964A8B">
        <w:rPr>
          <w:rFonts w:ascii="Times New Roman" w:hAnsi="Times New Roman"/>
          <w:bCs/>
          <w:sz w:val="24"/>
          <w:szCs w:val="24"/>
          <w:lang w:eastAsia="sk-SK"/>
        </w:rPr>
        <w:t>v spolupráci s</w:t>
      </w:r>
      <w:r w:rsidR="00980B43">
        <w:rPr>
          <w:rFonts w:ascii="Times New Roman" w:hAnsi="Times New Roman"/>
          <w:bCs/>
          <w:sz w:val="24"/>
          <w:szCs w:val="24"/>
          <w:lang w:eastAsia="sk-SK"/>
        </w:rPr>
        <w:t xml:space="preserve">o </w:t>
      </w:r>
      <w:r w:rsidR="00333238" w:rsidRPr="00964A8B">
        <w:rPr>
          <w:rFonts w:ascii="Times New Roman" w:hAnsi="Times New Roman"/>
          <w:bCs/>
          <w:sz w:val="24"/>
          <w:szCs w:val="24"/>
          <w:lang w:eastAsia="sk-SK"/>
        </w:rPr>
        <w:t>splnomocnenc</w:t>
      </w:r>
      <w:r w:rsidR="00980B43">
        <w:rPr>
          <w:rFonts w:ascii="Times New Roman" w:hAnsi="Times New Roman"/>
          <w:bCs/>
          <w:sz w:val="24"/>
          <w:szCs w:val="24"/>
          <w:lang w:eastAsia="sk-SK"/>
        </w:rPr>
        <w:t>om</w:t>
      </w:r>
      <w:r w:rsidR="00333238" w:rsidRPr="00964A8B">
        <w:rPr>
          <w:rFonts w:ascii="Times New Roman" w:hAnsi="Times New Roman"/>
          <w:bCs/>
          <w:sz w:val="24"/>
          <w:szCs w:val="24"/>
          <w:lang w:eastAsia="sk-SK"/>
        </w:rPr>
        <w:t xml:space="preserve"> vlády </w:t>
      </w:r>
      <w:r w:rsidR="00CA5349" w:rsidRPr="00964A8B">
        <w:rPr>
          <w:rFonts w:ascii="Times New Roman" w:hAnsi="Times New Roman"/>
          <w:bCs/>
          <w:sz w:val="24"/>
          <w:szCs w:val="24"/>
          <w:lang w:eastAsia="sk-SK"/>
        </w:rPr>
        <w:t>S</w:t>
      </w:r>
      <w:r w:rsidR="00333238" w:rsidRPr="00964A8B">
        <w:rPr>
          <w:rFonts w:ascii="Times New Roman" w:hAnsi="Times New Roman"/>
          <w:bCs/>
          <w:sz w:val="24"/>
          <w:szCs w:val="24"/>
          <w:lang w:eastAsia="sk-SK"/>
        </w:rPr>
        <w:t>R pre rozvoj občianskej spoločnosti</w:t>
      </w:r>
    </w:p>
    <w:p w:rsidR="00510D57" w:rsidRPr="00964A8B" w:rsidRDefault="00510D57"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Termín:</w:t>
      </w:r>
      <w:r w:rsidRPr="00964A8B">
        <w:rPr>
          <w:rFonts w:ascii="Times New Roman" w:hAnsi="Times New Roman"/>
          <w:bCs/>
          <w:sz w:val="24"/>
          <w:szCs w:val="24"/>
          <w:lang w:eastAsia="sk-SK"/>
        </w:rPr>
        <w:t xml:space="preserve"> </w:t>
      </w:r>
      <w:r w:rsidR="009651FC">
        <w:rPr>
          <w:rFonts w:ascii="Times New Roman" w:hAnsi="Times New Roman"/>
          <w:sz w:val="24"/>
          <w:szCs w:val="24"/>
        </w:rPr>
        <w:t>31. marec</w:t>
      </w:r>
      <w:r w:rsidR="009651FC" w:rsidRPr="00DE58BA">
        <w:rPr>
          <w:rFonts w:ascii="Times New Roman" w:hAnsi="Times New Roman"/>
          <w:sz w:val="24"/>
          <w:szCs w:val="24"/>
        </w:rPr>
        <w:t xml:space="preserve"> 201</w:t>
      </w:r>
      <w:r w:rsidR="009651FC">
        <w:rPr>
          <w:rFonts w:ascii="Times New Roman" w:hAnsi="Times New Roman"/>
          <w:sz w:val="24"/>
          <w:szCs w:val="24"/>
        </w:rPr>
        <w:t>5</w:t>
      </w:r>
    </w:p>
    <w:p w:rsidR="00E81BA5" w:rsidRDefault="00E81BA5" w:rsidP="006F3B48">
      <w:pPr>
        <w:spacing w:after="0"/>
        <w:jc w:val="both"/>
        <w:rPr>
          <w:rFonts w:ascii="Times New Roman" w:hAnsi="Times New Roman"/>
          <w:b/>
          <w:bCs/>
          <w:sz w:val="24"/>
          <w:szCs w:val="24"/>
          <w:lang w:eastAsia="sk-SK"/>
        </w:rPr>
      </w:pPr>
    </w:p>
    <w:p w:rsidR="007167A7" w:rsidRPr="00964A8B" w:rsidRDefault="007167A7" w:rsidP="006F3B48">
      <w:pPr>
        <w:spacing w:after="0"/>
        <w:jc w:val="both"/>
        <w:rPr>
          <w:rFonts w:ascii="Times New Roman" w:hAnsi="Times New Roman"/>
          <w:bCs/>
          <w:sz w:val="24"/>
          <w:szCs w:val="24"/>
          <w:u w:val="single"/>
          <w:lang w:eastAsia="sk-SK"/>
        </w:rPr>
      </w:pPr>
      <w:r w:rsidRPr="00964A8B">
        <w:rPr>
          <w:rFonts w:ascii="Times New Roman" w:hAnsi="Times New Roman"/>
          <w:bCs/>
          <w:sz w:val="24"/>
          <w:szCs w:val="24"/>
          <w:u w:val="single"/>
          <w:lang w:eastAsia="sk-SK"/>
        </w:rPr>
        <w:t xml:space="preserve">Úloha č. </w:t>
      </w:r>
      <w:r w:rsidR="00FA6F39">
        <w:rPr>
          <w:rFonts w:ascii="Times New Roman" w:hAnsi="Times New Roman"/>
          <w:bCs/>
          <w:sz w:val="24"/>
          <w:szCs w:val="24"/>
          <w:u w:val="single"/>
          <w:lang w:eastAsia="sk-SK"/>
        </w:rPr>
        <w:t>2</w:t>
      </w:r>
      <w:r w:rsidR="002D381B">
        <w:rPr>
          <w:rFonts w:ascii="Times New Roman" w:hAnsi="Times New Roman"/>
          <w:bCs/>
          <w:sz w:val="24"/>
          <w:szCs w:val="24"/>
          <w:u w:val="single"/>
          <w:lang w:eastAsia="sk-SK"/>
        </w:rPr>
        <w:t>3</w:t>
      </w:r>
    </w:p>
    <w:p w:rsidR="007167A7" w:rsidRPr="00964A8B" w:rsidRDefault="007167A7" w:rsidP="006F3B48">
      <w:pPr>
        <w:spacing w:after="0"/>
        <w:jc w:val="both"/>
        <w:rPr>
          <w:rFonts w:ascii="Times New Roman" w:hAnsi="Times New Roman"/>
          <w:bCs/>
          <w:sz w:val="24"/>
          <w:szCs w:val="24"/>
          <w:u w:val="single"/>
          <w:lang w:eastAsia="sk-SK"/>
        </w:rPr>
      </w:pPr>
      <w:r>
        <w:rPr>
          <w:rFonts w:ascii="Times New Roman" w:hAnsi="Times New Roman"/>
          <w:bCs/>
          <w:sz w:val="24"/>
          <w:szCs w:val="24"/>
          <w:u w:val="single"/>
          <w:lang w:eastAsia="sk-SK"/>
        </w:rPr>
        <w:t>Zrealizovať workshopy</w:t>
      </w:r>
      <w:r w:rsidR="001B6848">
        <w:rPr>
          <w:rFonts w:ascii="Times New Roman" w:hAnsi="Times New Roman"/>
          <w:bCs/>
          <w:sz w:val="24"/>
          <w:szCs w:val="24"/>
          <w:u w:val="single"/>
          <w:lang w:eastAsia="sk-SK"/>
        </w:rPr>
        <w:t>,</w:t>
      </w:r>
      <w:r>
        <w:rPr>
          <w:rFonts w:ascii="Times New Roman" w:hAnsi="Times New Roman"/>
          <w:bCs/>
          <w:sz w:val="24"/>
          <w:szCs w:val="24"/>
          <w:u w:val="single"/>
          <w:lang w:eastAsia="sk-SK"/>
        </w:rPr>
        <w:t xml:space="preserve"> </w:t>
      </w:r>
      <w:r w:rsidR="001B6848">
        <w:rPr>
          <w:rFonts w:ascii="Times New Roman" w:hAnsi="Times New Roman"/>
          <w:bCs/>
          <w:sz w:val="24"/>
          <w:szCs w:val="24"/>
          <w:u w:val="single"/>
          <w:lang w:eastAsia="sk-SK"/>
        </w:rPr>
        <w:t xml:space="preserve">zamerané na tému zapájania verejnosti do tvorby verejných politík, </w:t>
      </w:r>
      <w:r w:rsidR="0048155F">
        <w:rPr>
          <w:rFonts w:ascii="Times New Roman" w:hAnsi="Times New Roman"/>
          <w:bCs/>
          <w:sz w:val="24"/>
          <w:szCs w:val="24"/>
          <w:u w:val="single"/>
          <w:lang w:eastAsia="sk-SK"/>
        </w:rPr>
        <w:t>pre zamestnancov štátnej správy</w:t>
      </w:r>
      <w:r w:rsidR="001B6848">
        <w:rPr>
          <w:rFonts w:ascii="Times New Roman" w:hAnsi="Times New Roman"/>
          <w:bCs/>
          <w:sz w:val="24"/>
          <w:szCs w:val="24"/>
          <w:u w:val="single"/>
          <w:lang w:eastAsia="sk-SK"/>
        </w:rPr>
        <w:t>, ktorí budú zodpovední za identifikáciu a následné vytvorenie verejnej politiky participatívnym spôsobom</w:t>
      </w:r>
    </w:p>
    <w:p w:rsidR="007167A7" w:rsidRPr="00964A8B" w:rsidRDefault="007167A7"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Zodpovedn</w:t>
      </w:r>
      <w:r w:rsidR="00C77D94">
        <w:rPr>
          <w:rFonts w:ascii="Times New Roman" w:hAnsi="Times New Roman"/>
          <w:bCs/>
          <w:sz w:val="24"/>
          <w:szCs w:val="24"/>
          <w:u w:val="single"/>
          <w:lang w:eastAsia="sk-SK"/>
        </w:rPr>
        <w:t>ý</w:t>
      </w:r>
      <w:r w:rsidRPr="00964A8B">
        <w:rPr>
          <w:rFonts w:ascii="Times New Roman" w:hAnsi="Times New Roman"/>
          <w:bCs/>
          <w:sz w:val="24"/>
          <w:szCs w:val="24"/>
          <w:u w:val="single"/>
          <w:lang w:eastAsia="sk-SK"/>
        </w:rPr>
        <w:t>:</w:t>
      </w:r>
      <w:r w:rsidRPr="00964A8B">
        <w:rPr>
          <w:rFonts w:ascii="Times New Roman" w:hAnsi="Times New Roman"/>
          <w:bCs/>
          <w:sz w:val="24"/>
          <w:szCs w:val="24"/>
          <w:lang w:eastAsia="sk-SK"/>
        </w:rPr>
        <w:t xml:space="preserve"> splnomocnen</w:t>
      </w:r>
      <w:r>
        <w:rPr>
          <w:rFonts w:ascii="Times New Roman" w:hAnsi="Times New Roman"/>
          <w:bCs/>
          <w:sz w:val="24"/>
          <w:szCs w:val="24"/>
          <w:lang w:eastAsia="sk-SK"/>
        </w:rPr>
        <w:t>e</w:t>
      </w:r>
      <w:r w:rsidRPr="00964A8B">
        <w:rPr>
          <w:rFonts w:ascii="Times New Roman" w:hAnsi="Times New Roman"/>
          <w:bCs/>
          <w:sz w:val="24"/>
          <w:szCs w:val="24"/>
          <w:lang w:eastAsia="sk-SK"/>
        </w:rPr>
        <w:t>c vlády SR pre rozvoj občianskej spoločnosti</w:t>
      </w:r>
      <w:r w:rsidRPr="007167A7">
        <w:rPr>
          <w:rFonts w:ascii="Times New Roman" w:hAnsi="Times New Roman"/>
          <w:bCs/>
          <w:sz w:val="24"/>
          <w:szCs w:val="24"/>
          <w:lang w:eastAsia="sk-SK"/>
        </w:rPr>
        <w:t xml:space="preserve"> </w:t>
      </w:r>
      <w:r w:rsidRPr="00964A8B">
        <w:rPr>
          <w:rFonts w:ascii="Times New Roman" w:hAnsi="Times New Roman"/>
          <w:bCs/>
          <w:sz w:val="24"/>
          <w:szCs w:val="24"/>
          <w:lang w:eastAsia="sk-SK"/>
        </w:rPr>
        <w:t>v spolupráci s</w:t>
      </w:r>
      <w:r w:rsidR="001B6848">
        <w:rPr>
          <w:rFonts w:ascii="Times New Roman" w:hAnsi="Times New Roman"/>
          <w:bCs/>
          <w:sz w:val="24"/>
          <w:szCs w:val="24"/>
          <w:lang w:eastAsia="sk-SK"/>
        </w:rPr>
        <w:t> podpredsedom vlády a ministrom vnútra, podpredsedom vlády a ministrom financií, ministrom hospodárstva, ministrom dopravy, výstavby a regionálneho rozvoja, ministrom pôdohospodárstva a rozvoja vidieka, ministrom obrany, ministrom spravodlivosti, ministrom školstva, vedy, výskumu a športu, ministrom kultúry, ministrom zdravotníctva</w:t>
      </w:r>
    </w:p>
    <w:p w:rsidR="007167A7" w:rsidRPr="00964A8B" w:rsidRDefault="007167A7"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Termín:</w:t>
      </w:r>
      <w:r w:rsidRPr="00964A8B">
        <w:rPr>
          <w:rFonts w:ascii="Times New Roman" w:hAnsi="Times New Roman"/>
          <w:bCs/>
          <w:sz w:val="24"/>
          <w:szCs w:val="24"/>
          <w:lang w:eastAsia="sk-SK"/>
        </w:rPr>
        <w:t xml:space="preserve"> </w:t>
      </w:r>
      <w:r w:rsidR="00E110D4">
        <w:rPr>
          <w:rFonts w:ascii="Times New Roman" w:hAnsi="Times New Roman"/>
          <w:bCs/>
          <w:sz w:val="24"/>
          <w:szCs w:val="24"/>
          <w:lang w:eastAsia="sk-SK"/>
        </w:rPr>
        <w:t>31</w:t>
      </w:r>
      <w:r w:rsidRPr="00964A8B">
        <w:rPr>
          <w:rFonts w:ascii="Times New Roman" w:hAnsi="Times New Roman"/>
          <w:bCs/>
          <w:sz w:val="24"/>
          <w:szCs w:val="24"/>
          <w:lang w:eastAsia="sk-SK"/>
        </w:rPr>
        <w:t xml:space="preserve">. </w:t>
      </w:r>
      <w:r w:rsidR="009651FC">
        <w:rPr>
          <w:rFonts w:ascii="Times New Roman" w:hAnsi="Times New Roman"/>
          <w:bCs/>
          <w:sz w:val="24"/>
          <w:szCs w:val="24"/>
          <w:lang w:eastAsia="sk-SK"/>
        </w:rPr>
        <w:t>máj</w:t>
      </w:r>
      <w:r w:rsidR="00DE58BA">
        <w:rPr>
          <w:rFonts w:ascii="Times New Roman" w:hAnsi="Times New Roman"/>
          <w:bCs/>
          <w:sz w:val="24"/>
          <w:szCs w:val="24"/>
          <w:lang w:eastAsia="sk-SK"/>
        </w:rPr>
        <w:t xml:space="preserve"> 2015</w:t>
      </w:r>
    </w:p>
    <w:p w:rsidR="007167A7" w:rsidRDefault="007167A7" w:rsidP="006F3B48">
      <w:pPr>
        <w:spacing w:after="0"/>
        <w:jc w:val="both"/>
        <w:rPr>
          <w:rFonts w:ascii="Times New Roman" w:hAnsi="Times New Roman"/>
          <w:b/>
          <w:bCs/>
          <w:sz w:val="24"/>
          <w:szCs w:val="24"/>
          <w:lang w:eastAsia="sk-SK"/>
        </w:rPr>
      </w:pPr>
    </w:p>
    <w:p w:rsidR="00CA5349" w:rsidRPr="00964A8B" w:rsidRDefault="00CA5349" w:rsidP="006F3B48">
      <w:pPr>
        <w:spacing w:after="0"/>
        <w:jc w:val="both"/>
        <w:rPr>
          <w:rFonts w:ascii="Times New Roman" w:hAnsi="Times New Roman"/>
          <w:bCs/>
          <w:sz w:val="24"/>
          <w:szCs w:val="24"/>
          <w:u w:val="single"/>
          <w:lang w:eastAsia="sk-SK"/>
        </w:rPr>
      </w:pPr>
      <w:r w:rsidRPr="00964A8B">
        <w:rPr>
          <w:rFonts w:ascii="Times New Roman" w:hAnsi="Times New Roman"/>
          <w:bCs/>
          <w:sz w:val="24"/>
          <w:szCs w:val="24"/>
          <w:u w:val="single"/>
          <w:lang w:eastAsia="sk-SK"/>
        </w:rPr>
        <w:t xml:space="preserve">Úloha č. </w:t>
      </w:r>
      <w:r w:rsidR="00FA6F39">
        <w:rPr>
          <w:rFonts w:ascii="Times New Roman" w:hAnsi="Times New Roman"/>
          <w:bCs/>
          <w:sz w:val="24"/>
          <w:szCs w:val="24"/>
          <w:u w:val="single"/>
          <w:lang w:eastAsia="sk-SK"/>
        </w:rPr>
        <w:t>2</w:t>
      </w:r>
      <w:r w:rsidR="002D381B">
        <w:rPr>
          <w:rFonts w:ascii="Times New Roman" w:hAnsi="Times New Roman"/>
          <w:bCs/>
          <w:sz w:val="24"/>
          <w:szCs w:val="24"/>
          <w:u w:val="single"/>
          <w:lang w:eastAsia="sk-SK"/>
        </w:rPr>
        <w:t>4</w:t>
      </w:r>
    </w:p>
    <w:p w:rsidR="00B01445" w:rsidRPr="00964A8B" w:rsidRDefault="00654665" w:rsidP="006F3B48">
      <w:pPr>
        <w:spacing w:after="0"/>
        <w:jc w:val="both"/>
        <w:rPr>
          <w:rFonts w:ascii="Times New Roman" w:hAnsi="Times New Roman"/>
          <w:bCs/>
          <w:sz w:val="24"/>
          <w:szCs w:val="24"/>
          <w:u w:val="single"/>
          <w:lang w:eastAsia="sk-SK"/>
        </w:rPr>
      </w:pPr>
      <w:r>
        <w:rPr>
          <w:rFonts w:ascii="Times New Roman" w:hAnsi="Times New Roman"/>
          <w:bCs/>
          <w:sz w:val="24"/>
          <w:szCs w:val="24"/>
          <w:u w:val="single"/>
          <w:lang w:eastAsia="sk-SK"/>
        </w:rPr>
        <w:t>P</w:t>
      </w:r>
      <w:r w:rsidRPr="00964A8B">
        <w:rPr>
          <w:rFonts w:ascii="Times New Roman" w:hAnsi="Times New Roman"/>
          <w:bCs/>
          <w:sz w:val="24"/>
          <w:szCs w:val="24"/>
          <w:u w:val="single"/>
          <w:lang w:eastAsia="sk-SK"/>
        </w:rPr>
        <w:t xml:space="preserve">articipatívnym </w:t>
      </w:r>
      <w:r w:rsidRPr="008F59F5">
        <w:rPr>
          <w:rFonts w:ascii="Times New Roman" w:hAnsi="Times New Roman"/>
          <w:bCs/>
          <w:sz w:val="24"/>
          <w:szCs w:val="24"/>
          <w:u w:val="single"/>
          <w:lang w:eastAsia="sk-SK"/>
        </w:rPr>
        <w:t xml:space="preserve">spôsobom </w:t>
      </w:r>
      <w:r w:rsidR="008F59F5" w:rsidRPr="008F59F5">
        <w:rPr>
          <w:rFonts w:ascii="Times New Roman" w:hAnsi="Times New Roman"/>
          <w:sz w:val="24"/>
          <w:szCs w:val="24"/>
          <w:u w:val="single"/>
        </w:rPr>
        <w:t>s občianskou verejnosťou</w:t>
      </w:r>
      <w:r w:rsidR="008F59F5" w:rsidRPr="008F59F5">
        <w:rPr>
          <w:u w:val="single"/>
        </w:rPr>
        <w:t xml:space="preserve"> </w:t>
      </w:r>
      <w:r w:rsidRPr="008F59F5">
        <w:rPr>
          <w:rFonts w:ascii="Times New Roman" w:hAnsi="Times New Roman"/>
          <w:bCs/>
          <w:sz w:val="24"/>
          <w:szCs w:val="24"/>
          <w:u w:val="single"/>
          <w:lang w:eastAsia="sk-SK"/>
        </w:rPr>
        <w:t>v</w:t>
      </w:r>
      <w:r w:rsidR="00301738" w:rsidRPr="008F59F5">
        <w:rPr>
          <w:rFonts w:ascii="Times New Roman" w:hAnsi="Times New Roman"/>
          <w:bCs/>
          <w:sz w:val="24"/>
          <w:szCs w:val="24"/>
          <w:u w:val="single"/>
          <w:lang w:eastAsia="sk-SK"/>
        </w:rPr>
        <w:t>ytvoriť</w:t>
      </w:r>
      <w:r w:rsidR="00301738" w:rsidRPr="00964A8B">
        <w:rPr>
          <w:rFonts w:ascii="Times New Roman" w:hAnsi="Times New Roman"/>
          <w:bCs/>
          <w:sz w:val="24"/>
          <w:szCs w:val="24"/>
          <w:u w:val="single"/>
          <w:lang w:eastAsia="sk-SK"/>
        </w:rPr>
        <w:t xml:space="preserve"> </w:t>
      </w:r>
      <w:r w:rsidR="00CA5349" w:rsidRPr="00964A8B">
        <w:rPr>
          <w:rFonts w:ascii="Times New Roman" w:hAnsi="Times New Roman"/>
          <w:bCs/>
          <w:sz w:val="24"/>
          <w:szCs w:val="24"/>
          <w:u w:val="single"/>
          <w:lang w:eastAsia="sk-SK"/>
        </w:rPr>
        <w:t xml:space="preserve">vybranú verejnú politiku </w:t>
      </w:r>
      <w:r w:rsidRPr="00964A8B">
        <w:rPr>
          <w:rFonts w:ascii="Times New Roman" w:hAnsi="Times New Roman"/>
          <w:bCs/>
          <w:sz w:val="24"/>
          <w:szCs w:val="24"/>
          <w:u w:val="single"/>
          <w:lang w:eastAsia="sk-SK"/>
        </w:rPr>
        <w:t>a</w:t>
      </w:r>
      <w:r w:rsidR="008F59F5">
        <w:rPr>
          <w:rFonts w:ascii="Times New Roman" w:hAnsi="Times New Roman"/>
          <w:bCs/>
          <w:sz w:val="24"/>
          <w:szCs w:val="24"/>
          <w:u w:val="single"/>
          <w:lang w:eastAsia="sk-SK"/>
        </w:rPr>
        <w:t xml:space="preserve"> pripraviť podmienky na jej </w:t>
      </w:r>
      <w:r w:rsidRPr="00964A8B">
        <w:rPr>
          <w:rFonts w:ascii="Times New Roman" w:hAnsi="Times New Roman"/>
          <w:bCs/>
          <w:sz w:val="24"/>
          <w:szCs w:val="24"/>
          <w:u w:val="single"/>
          <w:lang w:eastAsia="sk-SK"/>
        </w:rPr>
        <w:t>implement</w:t>
      </w:r>
      <w:r w:rsidR="008F59F5">
        <w:rPr>
          <w:rFonts w:ascii="Times New Roman" w:hAnsi="Times New Roman"/>
          <w:bCs/>
          <w:sz w:val="24"/>
          <w:szCs w:val="24"/>
          <w:u w:val="single"/>
          <w:lang w:eastAsia="sk-SK"/>
        </w:rPr>
        <w:t>áciu</w:t>
      </w:r>
    </w:p>
    <w:p w:rsidR="00333238" w:rsidRPr="00964A8B" w:rsidRDefault="00301738"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lastRenderedPageBreak/>
        <w:t>Zodpovední:</w:t>
      </w:r>
      <w:r w:rsidRPr="00964A8B">
        <w:rPr>
          <w:rFonts w:ascii="Times New Roman" w:hAnsi="Times New Roman"/>
          <w:bCs/>
          <w:sz w:val="24"/>
          <w:szCs w:val="24"/>
          <w:lang w:eastAsia="sk-SK"/>
        </w:rPr>
        <w:t xml:space="preserve"> </w:t>
      </w:r>
      <w:r w:rsidR="00F032DA">
        <w:rPr>
          <w:rFonts w:ascii="Times New Roman" w:hAnsi="Times New Roman"/>
          <w:bCs/>
          <w:sz w:val="24"/>
          <w:szCs w:val="24"/>
          <w:lang w:eastAsia="sk-SK"/>
        </w:rPr>
        <w:t xml:space="preserve">podpredseda vlády a minister vnútra, podpredseda vlády a minister financií, minister hospodárstva, minister dopravy, výstavby a regionálneho rozvoja, minister pôdohospodárstva a rozvoja vidieka, minister obrany, minister spravodlivosti, minister školstva, vedy, výskumu a športu, minister kultúry, minister zdravotníctva </w:t>
      </w:r>
      <w:r w:rsidR="00F032DA" w:rsidRPr="00964A8B">
        <w:rPr>
          <w:rFonts w:ascii="Times New Roman" w:hAnsi="Times New Roman"/>
          <w:bCs/>
          <w:sz w:val="24"/>
          <w:szCs w:val="24"/>
          <w:lang w:eastAsia="sk-SK"/>
        </w:rPr>
        <w:t>v spolupráci s</w:t>
      </w:r>
      <w:r w:rsidR="00F032DA">
        <w:rPr>
          <w:rFonts w:ascii="Times New Roman" w:hAnsi="Times New Roman"/>
          <w:bCs/>
          <w:sz w:val="24"/>
          <w:szCs w:val="24"/>
          <w:lang w:eastAsia="sk-SK"/>
        </w:rPr>
        <w:t xml:space="preserve">o </w:t>
      </w:r>
      <w:r w:rsidR="00F032DA" w:rsidRPr="00964A8B">
        <w:rPr>
          <w:rFonts w:ascii="Times New Roman" w:hAnsi="Times New Roman"/>
          <w:bCs/>
          <w:sz w:val="24"/>
          <w:szCs w:val="24"/>
          <w:lang w:eastAsia="sk-SK"/>
        </w:rPr>
        <w:t>splnomocnenc</w:t>
      </w:r>
      <w:r w:rsidR="00F032DA">
        <w:rPr>
          <w:rFonts w:ascii="Times New Roman" w:hAnsi="Times New Roman"/>
          <w:bCs/>
          <w:sz w:val="24"/>
          <w:szCs w:val="24"/>
          <w:lang w:eastAsia="sk-SK"/>
        </w:rPr>
        <w:t>om</w:t>
      </w:r>
      <w:r w:rsidR="00F032DA" w:rsidRPr="00964A8B">
        <w:rPr>
          <w:rFonts w:ascii="Times New Roman" w:hAnsi="Times New Roman"/>
          <w:bCs/>
          <w:sz w:val="24"/>
          <w:szCs w:val="24"/>
          <w:lang w:eastAsia="sk-SK"/>
        </w:rPr>
        <w:t xml:space="preserve"> vlády SR pre rozvoj občianskej spoločnosti</w:t>
      </w:r>
      <w:r w:rsidR="00482F92">
        <w:rPr>
          <w:rFonts w:ascii="Times New Roman" w:hAnsi="Times New Roman"/>
          <w:bCs/>
          <w:sz w:val="24"/>
          <w:szCs w:val="24"/>
          <w:lang w:eastAsia="sk-SK"/>
        </w:rPr>
        <w:t xml:space="preserve"> </w:t>
      </w:r>
    </w:p>
    <w:p w:rsidR="00CA5349" w:rsidRPr="00964A8B" w:rsidRDefault="00333238"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T</w:t>
      </w:r>
      <w:r w:rsidR="00301738" w:rsidRPr="00964A8B">
        <w:rPr>
          <w:rFonts w:ascii="Times New Roman" w:hAnsi="Times New Roman"/>
          <w:bCs/>
          <w:sz w:val="24"/>
          <w:szCs w:val="24"/>
          <w:u w:val="single"/>
          <w:lang w:eastAsia="sk-SK"/>
        </w:rPr>
        <w:t>ermín:</w:t>
      </w:r>
      <w:r w:rsidR="00301738" w:rsidRPr="00980B43">
        <w:rPr>
          <w:rFonts w:ascii="Times New Roman" w:hAnsi="Times New Roman"/>
          <w:bCs/>
          <w:sz w:val="24"/>
          <w:szCs w:val="24"/>
          <w:lang w:eastAsia="sk-SK"/>
        </w:rPr>
        <w:t xml:space="preserve"> </w:t>
      </w:r>
      <w:r w:rsidR="00301738" w:rsidRPr="001218CA">
        <w:rPr>
          <w:rFonts w:ascii="Times New Roman" w:hAnsi="Times New Roman"/>
          <w:bCs/>
          <w:sz w:val="24"/>
          <w:szCs w:val="24"/>
          <w:lang w:eastAsia="sk-SK"/>
        </w:rPr>
        <w:t>3</w:t>
      </w:r>
      <w:r w:rsidR="001218CA" w:rsidRPr="001218CA">
        <w:rPr>
          <w:rFonts w:ascii="Times New Roman" w:hAnsi="Times New Roman"/>
          <w:bCs/>
          <w:sz w:val="24"/>
          <w:szCs w:val="24"/>
          <w:lang w:eastAsia="sk-SK"/>
        </w:rPr>
        <w:t>1</w:t>
      </w:r>
      <w:r w:rsidR="00301738" w:rsidRPr="001218CA">
        <w:rPr>
          <w:rFonts w:ascii="Times New Roman" w:hAnsi="Times New Roman"/>
          <w:bCs/>
          <w:sz w:val="24"/>
          <w:szCs w:val="24"/>
          <w:lang w:eastAsia="sk-SK"/>
        </w:rPr>
        <w:t xml:space="preserve">. </w:t>
      </w:r>
      <w:r w:rsidR="001218CA" w:rsidRPr="001218CA">
        <w:rPr>
          <w:rFonts w:ascii="Times New Roman" w:hAnsi="Times New Roman"/>
          <w:bCs/>
          <w:sz w:val="24"/>
          <w:szCs w:val="24"/>
          <w:lang w:eastAsia="sk-SK"/>
        </w:rPr>
        <w:t>decembe</w:t>
      </w:r>
      <w:r w:rsidR="00E048EA" w:rsidRPr="001218CA">
        <w:rPr>
          <w:rFonts w:ascii="Times New Roman" w:hAnsi="Times New Roman"/>
          <w:bCs/>
          <w:sz w:val="24"/>
          <w:szCs w:val="24"/>
          <w:lang w:eastAsia="sk-SK"/>
        </w:rPr>
        <w:t>r</w:t>
      </w:r>
      <w:r w:rsidR="00071B84" w:rsidRPr="001218CA">
        <w:rPr>
          <w:rFonts w:ascii="Times New Roman" w:hAnsi="Times New Roman"/>
          <w:bCs/>
          <w:sz w:val="24"/>
          <w:szCs w:val="24"/>
          <w:lang w:eastAsia="sk-SK"/>
        </w:rPr>
        <w:t xml:space="preserve"> 2015</w:t>
      </w:r>
    </w:p>
    <w:p w:rsidR="00301738" w:rsidRPr="00964A8B" w:rsidRDefault="00301738" w:rsidP="006F3B48">
      <w:pPr>
        <w:spacing w:after="0"/>
        <w:jc w:val="both"/>
        <w:rPr>
          <w:rFonts w:ascii="Times New Roman" w:hAnsi="Times New Roman"/>
          <w:bCs/>
          <w:sz w:val="24"/>
          <w:szCs w:val="24"/>
          <w:lang w:eastAsia="sk-SK"/>
        </w:rPr>
      </w:pPr>
    </w:p>
    <w:p w:rsidR="00301738" w:rsidRPr="00964A8B" w:rsidRDefault="001966F2" w:rsidP="006F3B48">
      <w:pPr>
        <w:spacing w:after="0"/>
        <w:jc w:val="both"/>
        <w:rPr>
          <w:rFonts w:ascii="Times New Roman" w:hAnsi="Times New Roman"/>
          <w:bCs/>
          <w:sz w:val="24"/>
          <w:szCs w:val="24"/>
          <w:u w:val="single"/>
          <w:lang w:eastAsia="sk-SK"/>
        </w:rPr>
      </w:pPr>
      <w:r w:rsidRPr="00964A8B">
        <w:rPr>
          <w:rFonts w:ascii="Times New Roman" w:hAnsi="Times New Roman"/>
          <w:bCs/>
          <w:sz w:val="24"/>
          <w:szCs w:val="24"/>
          <w:u w:val="single"/>
          <w:lang w:eastAsia="sk-SK"/>
        </w:rPr>
        <w:t xml:space="preserve">Úloha č. </w:t>
      </w:r>
      <w:r w:rsidR="00FA6F39">
        <w:rPr>
          <w:rFonts w:ascii="Times New Roman" w:hAnsi="Times New Roman"/>
          <w:bCs/>
          <w:sz w:val="24"/>
          <w:szCs w:val="24"/>
          <w:u w:val="single"/>
          <w:lang w:eastAsia="sk-SK"/>
        </w:rPr>
        <w:t>2</w:t>
      </w:r>
      <w:r w:rsidR="002D381B">
        <w:rPr>
          <w:rFonts w:ascii="Times New Roman" w:hAnsi="Times New Roman"/>
          <w:bCs/>
          <w:sz w:val="24"/>
          <w:szCs w:val="24"/>
          <w:u w:val="single"/>
          <w:lang w:eastAsia="sk-SK"/>
        </w:rPr>
        <w:t>5</w:t>
      </w:r>
    </w:p>
    <w:p w:rsidR="001966F2" w:rsidRPr="00964A8B" w:rsidRDefault="0032102F" w:rsidP="006F3B48">
      <w:pPr>
        <w:spacing w:after="0"/>
        <w:jc w:val="both"/>
        <w:rPr>
          <w:rFonts w:ascii="Times New Roman" w:hAnsi="Times New Roman"/>
          <w:bCs/>
          <w:sz w:val="24"/>
          <w:szCs w:val="24"/>
          <w:u w:val="single"/>
          <w:lang w:eastAsia="sk-SK"/>
        </w:rPr>
      </w:pPr>
      <w:r>
        <w:rPr>
          <w:rFonts w:ascii="Times New Roman" w:hAnsi="Times New Roman"/>
          <w:sz w:val="24"/>
          <w:szCs w:val="24"/>
          <w:u w:val="single"/>
        </w:rPr>
        <w:t>V</w:t>
      </w:r>
      <w:r w:rsidR="001966F2" w:rsidRPr="00964A8B">
        <w:rPr>
          <w:rFonts w:ascii="Times New Roman" w:hAnsi="Times New Roman"/>
          <w:sz w:val="24"/>
          <w:szCs w:val="24"/>
          <w:u w:val="single"/>
        </w:rPr>
        <w:t>ytvoriť kritériá pre hodnotenie participatívnych procesov tvorby a implementácie verejných politík</w:t>
      </w:r>
    </w:p>
    <w:p w:rsidR="00301738" w:rsidRPr="00964A8B" w:rsidRDefault="001966F2"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Zodpovedný:</w:t>
      </w:r>
      <w:r w:rsidRPr="00964A8B">
        <w:rPr>
          <w:rFonts w:ascii="Times New Roman" w:hAnsi="Times New Roman"/>
          <w:bCs/>
          <w:sz w:val="24"/>
          <w:szCs w:val="24"/>
          <w:lang w:eastAsia="sk-SK"/>
        </w:rPr>
        <w:t xml:space="preserve"> splnomocnen</w:t>
      </w:r>
      <w:r w:rsidR="00980B43">
        <w:rPr>
          <w:rFonts w:ascii="Times New Roman" w:hAnsi="Times New Roman"/>
          <w:bCs/>
          <w:sz w:val="24"/>
          <w:szCs w:val="24"/>
          <w:lang w:eastAsia="sk-SK"/>
        </w:rPr>
        <w:t>e</w:t>
      </w:r>
      <w:r w:rsidRPr="00964A8B">
        <w:rPr>
          <w:rFonts w:ascii="Times New Roman" w:hAnsi="Times New Roman"/>
          <w:bCs/>
          <w:sz w:val="24"/>
          <w:szCs w:val="24"/>
          <w:lang w:eastAsia="sk-SK"/>
        </w:rPr>
        <w:t xml:space="preserve">c vlády </w:t>
      </w:r>
      <w:r w:rsidR="00B45FE3" w:rsidRPr="00964A8B">
        <w:rPr>
          <w:rFonts w:ascii="Times New Roman" w:hAnsi="Times New Roman"/>
          <w:bCs/>
          <w:sz w:val="24"/>
          <w:szCs w:val="24"/>
          <w:lang w:eastAsia="sk-SK"/>
        </w:rPr>
        <w:t xml:space="preserve">SR </w:t>
      </w:r>
      <w:r w:rsidRPr="00964A8B">
        <w:rPr>
          <w:rFonts w:ascii="Times New Roman" w:hAnsi="Times New Roman"/>
          <w:bCs/>
          <w:sz w:val="24"/>
          <w:szCs w:val="24"/>
          <w:lang w:eastAsia="sk-SK"/>
        </w:rPr>
        <w:t>pre rozvoj občianskej spoločnosti</w:t>
      </w:r>
    </w:p>
    <w:p w:rsidR="001966F2" w:rsidRPr="00964A8B" w:rsidRDefault="001966F2"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Termín:</w:t>
      </w:r>
      <w:r w:rsidRPr="00964A8B">
        <w:rPr>
          <w:rFonts w:ascii="Times New Roman" w:hAnsi="Times New Roman"/>
          <w:bCs/>
          <w:sz w:val="24"/>
          <w:szCs w:val="24"/>
          <w:lang w:eastAsia="sk-SK"/>
        </w:rPr>
        <w:t xml:space="preserve"> </w:t>
      </w:r>
      <w:r w:rsidR="00071B84">
        <w:rPr>
          <w:rFonts w:ascii="Times New Roman" w:hAnsi="Times New Roman"/>
          <w:bCs/>
          <w:sz w:val="24"/>
          <w:szCs w:val="24"/>
          <w:lang w:eastAsia="sk-SK"/>
        </w:rPr>
        <w:t xml:space="preserve">30. </w:t>
      </w:r>
      <w:r w:rsidR="009651FC">
        <w:rPr>
          <w:rFonts w:ascii="Times New Roman" w:hAnsi="Times New Roman"/>
          <w:bCs/>
          <w:sz w:val="24"/>
          <w:szCs w:val="24"/>
          <w:lang w:eastAsia="sk-SK"/>
        </w:rPr>
        <w:t>september</w:t>
      </w:r>
      <w:r w:rsidR="00071B84">
        <w:rPr>
          <w:rFonts w:ascii="Times New Roman" w:hAnsi="Times New Roman"/>
          <w:bCs/>
          <w:sz w:val="24"/>
          <w:szCs w:val="24"/>
          <w:lang w:eastAsia="sk-SK"/>
        </w:rPr>
        <w:t xml:space="preserve"> 2015</w:t>
      </w:r>
    </w:p>
    <w:p w:rsidR="001966F2" w:rsidRPr="00964A8B" w:rsidRDefault="001966F2" w:rsidP="006F3B48">
      <w:pPr>
        <w:spacing w:after="0"/>
        <w:jc w:val="both"/>
        <w:rPr>
          <w:rFonts w:ascii="Times New Roman" w:hAnsi="Times New Roman"/>
          <w:bCs/>
          <w:sz w:val="24"/>
          <w:szCs w:val="24"/>
          <w:lang w:eastAsia="sk-SK"/>
        </w:rPr>
      </w:pPr>
    </w:p>
    <w:p w:rsidR="001966F2" w:rsidRPr="00964A8B" w:rsidRDefault="001966F2" w:rsidP="006F3B48">
      <w:pPr>
        <w:spacing w:after="0"/>
        <w:jc w:val="both"/>
        <w:rPr>
          <w:rFonts w:ascii="Times New Roman" w:hAnsi="Times New Roman"/>
          <w:bCs/>
          <w:sz w:val="24"/>
          <w:szCs w:val="24"/>
          <w:u w:val="single"/>
          <w:lang w:eastAsia="sk-SK"/>
        </w:rPr>
      </w:pPr>
      <w:r w:rsidRPr="00964A8B">
        <w:rPr>
          <w:rFonts w:ascii="Times New Roman" w:hAnsi="Times New Roman"/>
          <w:bCs/>
          <w:sz w:val="24"/>
          <w:szCs w:val="24"/>
          <w:u w:val="single"/>
          <w:lang w:eastAsia="sk-SK"/>
        </w:rPr>
        <w:t xml:space="preserve">Úloha č. </w:t>
      </w:r>
      <w:r w:rsidR="00CD58E3">
        <w:rPr>
          <w:rFonts w:ascii="Times New Roman" w:hAnsi="Times New Roman"/>
          <w:bCs/>
          <w:sz w:val="24"/>
          <w:szCs w:val="24"/>
          <w:u w:val="single"/>
          <w:lang w:eastAsia="sk-SK"/>
        </w:rPr>
        <w:t>2</w:t>
      </w:r>
      <w:r w:rsidR="002D381B">
        <w:rPr>
          <w:rFonts w:ascii="Times New Roman" w:hAnsi="Times New Roman"/>
          <w:bCs/>
          <w:sz w:val="24"/>
          <w:szCs w:val="24"/>
          <w:u w:val="single"/>
          <w:lang w:eastAsia="sk-SK"/>
        </w:rPr>
        <w:t>6</w:t>
      </w:r>
    </w:p>
    <w:p w:rsidR="001966F2" w:rsidRPr="00964A8B" w:rsidRDefault="001966F2" w:rsidP="006F3B48">
      <w:pPr>
        <w:spacing w:after="0"/>
        <w:jc w:val="both"/>
        <w:rPr>
          <w:rFonts w:ascii="Times New Roman" w:hAnsi="Times New Roman"/>
          <w:bCs/>
          <w:sz w:val="24"/>
          <w:szCs w:val="24"/>
          <w:u w:val="single"/>
          <w:lang w:eastAsia="sk-SK"/>
        </w:rPr>
      </w:pPr>
      <w:r w:rsidRPr="00964A8B">
        <w:rPr>
          <w:rFonts w:ascii="Times New Roman" w:hAnsi="Times New Roman"/>
          <w:bCs/>
          <w:sz w:val="24"/>
          <w:szCs w:val="24"/>
          <w:u w:val="single"/>
          <w:lang w:eastAsia="sk-SK"/>
        </w:rPr>
        <w:t>Vyhodnotiť tvorbu a implementáciu vybraných verejných politík</w:t>
      </w:r>
      <w:r w:rsidR="005E5E7F">
        <w:rPr>
          <w:rFonts w:ascii="Times New Roman" w:hAnsi="Times New Roman"/>
          <w:bCs/>
          <w:sz w:val="24"/>
          <w:szCs w:val="24"/>
          <w:u w:val="single"/>
          <w:lang w:eastAsia="sk-SK"/>
        </w:rPr>
        <w:t xml:space="preserve"> zrealizovaných</w:t>
      </w:r>
      <w:r w:rsidRPr="00964A8B">
        <w:rPr>
          <w:rFonts w:ascii="Times New Roman" w:hAnsi="Times New Roman"/>
          <w:bCs/>
          <w:sz w:val="24"/>
          <w:szCs w:val="24"/>
          <w:u w:val="single"/>
          <w:lang w:eastAsia="sk-SK"/>
        </w:rPr>
        <w:t xml:space="preserve"> participatívnym spôsobom</w:t>
      </w:r>
      <w:r w:rsidR="00333238" w:rsidRPr="00964A8B">
        <w:rPr>
          <w:rFonts w:ascii="Times New Roman" w:hAnsi="Times New Roman"/>
          <w:bCs/>
          <w:sz w:val="24"/>
          <w:szCs w:val="24"/>
          <w:u w:val="single"/>
          <w:lang w:eastAsia="sk-SK"/>
        </w:rPr>
        <w:t xml:space="preserve"> </w:t>
      </w:r>
    </w:p>
    <w:p w:rsidR="001966F2" w:rsidRDefault="001966F2"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Zodpovedn</w:t>
      </w:r>
      <w:r w:rsidR="00C77D94">
        <w:rPr>
          <w:rFonts w:ascii="Times New Roman" w:hAnsi="Times New Roman"/>
          <w:bCs/>
          <w:sz w:val="24"/>
          <w:szCs w:val="24"/>
          <w:u w:val="single"/>
          <w:lang w:eastAsia="sk-SK"/>
        </w:rPr>
        <w:t>ý</w:t>
      </w:r>
      <w:r w:rsidRPr="00964A8B">
        <w:rPr>
          <w:rFonts w:ascii="Times New Roman" w:hAnsi="Times New Roman"/>
          <w:bCs/>
          <w:sz w:val="24"/>
          <w:szCs w:val="24"/>
          <w:u w:val="single"/>
          <w:lang w:eastAsia="sk-SK"/>
        </w:rPr>
        <w:t>:</w:t>
      </w:r>
      <w:r w:rsidRPr="00964A8B">
        <w:rPr>
          <w:rFonts w:ascii="Times New Roman" w:hAnsi="Times New Roman"/>
          <w:bCs/>
          <w:sz w:val="24"/>
          <w:szCs w:val="24"/>
          <w:lang w:eastAsia="sk-SK"/>
        </w:rPr>
        <w:t xml:space="preserve"> </w:t>
      </w:r>
      <w:r w:rsidR="00071B84">
        <w:rPr>
          <w:rFonts w:ascii="Times New Roman" w:hAnsi="Times New Roman"/>
          <w:bCs/>
          <w:sz w:val="24"/>
          <w:szCs w:val="24"/>
          <w:lang w:eastAsia="sk-SK"/>
        </w:rPr>
        <w:t>splnomocnenec vlády SR pre rozvoj občianskej spoločnosti v spolupráci s</w:t>
      </w:r>
      <w:r w:rsidR="00980B43">
        <w:rPr>
          <w:rFonts w:ascii="Times New Roman" w:hAnsi="Times New Roman"/>
          <w:bCs/>
          <w:sz w:val="24"/>
          <w:szCs w:val="24"/>
          <w:lang w:eastAsia="sk-SK"/>
        </w:rPr>
        <w:t> </w:t>
      </w:r>
      <w:r w:rsidR="00071B84">
        <w:rPr>
          <w:rFonts w:ascii="Times New Roman" w:hAnsi="Times New Roman"/>
          <w:bCs/>
          <w:sz w:val="24"/>
          <w:szCs w:val="24"/>
          <w:lang w:eastAsia="sk-SK"/>
        </w:rPr>
        <w:t>ministr</w:t>
      </w:r>
      <w:r w:rsidR="00980B43">
        <w:rPr>
          <w:rFonts w:ascii="Times New Roman" w:hAnsi="Times New Roman"/>
          <w:bCs/>
          <w:sz w:val="24"/>
          <w:szCs w:val="24"/>
          <w:lang w:eastAsia="sk-SK"/>
        </w:rPr>
        <w:t>ami</w:t>
      </w:r>
    </w:p>
    <w:p w:rsidR="001966F2" w:rsidRPr="00964A8B" w:rsidRDefault="001966F2"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Termín:</w:t>
      </w:r>
      <w:r w:rsidRPr="00964A8B">
        <w:rPr>
          <w:rFonts w:ascii="Times New Roman" w:hAnsi="Times New Roman"/>
          <w:bCs/>
          <w:sz w:val="24"/>
          <w:szCs w:val="24"/>
          <w:lang w:eastAsia="sk-SK"/>
        </w:rPr>
        <w:t xml:space="preserve"> </w:t>
      </w:r>
      <w:r w:rsidR="00D908D6">
        <w:rPr>
          <w:rFonts w:ascii="Times New Roman" w:hAnsi="Times New Roman"/>
          <w:bCs/>
          <w:sz w:val="24"/>
          <w:szCs w:val="24"/>
          <w:lang w:eastAsia="sk-SK"/>
        </w:rPr>
        <w:t>2</w:t>
      </w:r>
      <w:r w:rsidR="0066147C">
        <w:rPr>
          <w:rFonts w:ascii="Times New Roman" w:hAnsi="Times New Roman"/>
          <w:bCs/>
          <w:sz w:val="24"/>
          <w:szCs w:val="24"/>
          <w:lang w:eastAsia="sk-SK"/>
        </w:rPr>
        <w:t>9</w:t>
      </w:r>
      <w:r w:rsidRPr="00964A8B">
        <w:rPr>
          <w:rFonts w:ascii="Times New Roman" w:hAnsi="Times New Roman"/>
          <w:bCs/>
          <w:sz w:val="24"/>
          <w:szCs w:val="24"/>
          <w:lang w:eastAsia="sk-SK"/>
        </w:rPr>
        <w:t xml:space="preserve">. </w:t>
      </w:r>
      <w:r w:rsidR="00D908D6">
        <w:rPr>
          <w:rFonts w:ascii="Times New Roman" w:hAnsi="Times New Roman"/>
          <w:bCs/>
          <w:sz w:val="24"/>
          <w:szCs w:val="24"/>
          <w:lang w:eastAsia="sk-SK"/>
        </w:rPr>
        <w:t>február</w:t>
      </w:r>
      <w:r w:rsidR="00071B84" w:rsidRPr="00964A8B">
        <w:rPr>
          <w:rFonts w:ascii="Times New Roman" w:hAnsi="Times New Roman"/>
          <w:bCs/>
          <w:sz w:val="24"/>
          <w:szCs w:val="24"/>
          <w:lang w:eastAsia="sk-SK"/>
        </w:rPr>
        <w:t xml:space="preserve"> </w:t>
      </w:r>
      <w:r w:rsidRPr="00964A8B">
        <w:rPr>
          <w:rFonts w:ascii="Times New Roman" w:hAnsi="Times New Roman"/>
          <w:bCs/>
          <w:sz w:val="24"/>
          <w:szCs w:val="24"/>
          <w:lang w:eastAsia="sk-SK"/>
        </w:rPr>
        <w:t>201</w:t>
      </w:r>
      <w:r w:rsidR="001218CA">
        <w:rPr>
          <w:rFonts w:ascii="Times New Roman" w:hAnsi="Times New Roman"/>
          <w:bCs/>
          <w:sz w:val="24"/>
          <w:szCs w:val="24"/>
          <w:lang w:eastAsia="sk-SK"/>
        </w:rPr>
        <w:t>6</w:t>
      </w:r>
    </w:p>
    <w:p w:rsidR="001966F2" w:rsidRDefault="001966F2" w:rsidP="006F3B48">
      <w:pPr>
        <w:spacing w:after="0"/>
        <w:jc w:val="both"/>
        <w:rPr>
          <w:rFonts w:ascii="Times New Roman" w:hAnsi="Times New Roman"/>
          <w:bCs/>
          <w:sz w:val="24"/>
          <w:szCs w:val="24"/>
          <w:lang w:eastAsia="sk-SK"/>
        </w:rPr>
      </w:pPr>
    </w:p>
    <w:p w:rsidR="00C9533E" w:rsidRPr="00C9533E" w:rsidRDefault="00C9533E" w:rsidP="006F3B48">
      <w:pPr>
        <w:spacing w:after="0"/>
        <w:jc w:val="both"/>
        <w:rPr>
          <w:rFonts w:ascii="Times New Roman" w:hAnsi="Times New Roman"/>
          <w:sz w:val="24"/>
          <w:szCs w:val="24"/>
        </w:rPr>
      </w:pPr>
      <w:r w:rsidRPr="00C9533E">
        <w:rPr>
          <w:rFonts w:ascii="Times New Roman" w:hAnsi="Times New Roman"/>
          <w:sz w:val="24"/>
          <w:szCs w:val="24"/>
        </w:rPr>
        <w:t>Súčasný stav participácie verejnosti na tvorbe verejných politík</w:t>
      </w:r>
      <w:r>
        <w:rPr>
          <w:rFonts w:ascii="Times New Roman" w:hAnsi="Times New Roman"/>
          <w:sz w:val="24"/>
          <w:szCs w:val="24"/>
        </w:rPr>
        <w:t xml:space="preserve"> nie je uspokojivý. Jedným z dôvodov je súčasné legislatívne prostredie, ktoré neumožňuje aktívnym občanom byť pri tvorbe stratégií, legislatívy a rozhodnutí, ktoré priamo ovplyvňujú ich život. Ponechanie priestoru pre aktívnych občanov vo forme krátkeho času na pripomienkovanie dlhodobo pripravovaných materiálov sa v praxi ukazuje ako neefektívne a vyvoláva napätie medzi tvorcami materiálov a pripomienkujúcimi subjektmi. Navrhujeme preto do budúcnosti upraviť legislatívu tak, aby dávala väčší priestor a právomoci občanom zapájať sa do prípravy strategických dokumentov. Prvým krokom k dosiahnutiu tohto cieľa je zmapovať </w:t>
      </w:r>
      <w:r w:rsidRPr="00C9533E">
        <w:rPr>
          <w:rFonts w:ascii="Times New Roman" w:hAnsi="Times New Roman"/>
          <w:bCs/>
          <w:sz w:val="24"/>
          <w:szCs w:val="24"/>
          <w:lang w:eastAsia="sk-SK"/>
        </w:rPr>
        <w:t>súčasné legislatívne prostredia vo vzťahu k zapájaniu verejnosti do tvorby verejných politík a navrhnúť jeho úpravy</w:t>
      </w:r>
      <w:r>
        <w:rPr>
          <w:rFonts w:ascii="Times New Roman" w:hAnsi="Times New Roman"/>
          <w:bCs/>
          <w:sz w:val="24"/>
          <w:szCs w:val="24"/>
          <w:lang w:eastAsia="sk-SK"/>
        </w:rPr>
        <w:t>.</w:t>
      </w:r>
    </w:p>
    <w:p w:rsidR="00C9533E" w:rsidRPr="00C9533E" w:rsidRDefault="00C9533E" w:rsidP="006F3B48">
      <w:pPr>
        <w:spacing w:after="0"/>
        <w:jc w:val="both"/>
        <w:rPr>
          <w:rFonts w:ascii="Times New Roman" w:hAnsi="Times New Roman"/>
          <w:bCs/>
          <w:sz w:val="24"/>
          <w:szCs w:val="24"/>
          <w:lang w:eastAsia="sk-SK"/>
        </w:rPr>
      </w:pPr>
    </w:p>
    <w:p w:rsidR="007167A7" w:rsidRPr="00964A8B" w:rsidRDefault="007167A7" w:rsidP="006F3B48">
      <w:pPr>
        <w:spacing w:after="0"/>
        <w:jc w:val="both"/>
        <w:rPr>
          <w:rFonts w:ascii="Times New Roman" w:hAnsi="Times New Roman"/>
          <w:bCs/>
          <w:sz w:val="24"/>
          <w:szCs w:val="24"/>
          <w:u w:val="single"/>
          <w:lang w:eastAsia="sk-SK"/>
        </w:rPr>
      </w:pPr>
      <w:r w:rsidRPr="00964A8B">
        <w:rPr>
          <w:rFonts w:ascii="Times New Roman" w:hAnsi="Times New Roman"/>
          <w:bCs/>
          <w:sz w:val="24"/>
          <w:szCs w:val="24"/>
          <w:u w:val="single"/>
          <w:lang w:eastAsia="sk-SK"/>
        </w:rPr>
        <w:t xml:space="preserve">Úloha č. </w:t>
      </w:r>
      <w:r w:rsidR="00CD58E3">
        <w:rPr>
          <w:rFonts w:ascii="Times New Roman" w:hAnsi="Times New Roman"/>
          <w:bCs/>
          <w:sz w:val="24"/>
          <w:szCs w:val="24"/>
          <w:u w:val="single"/>
          <w:lang w:eastAsia="sk-SK"/>
        </w:rPr>
        <w:t>2</w:t>
      </w:r>
      <w:r w:rsidR="002D381B">
        <w:rPr>
          <w:rFonts w:ascii="Times New Roman" w:hAnsi="Times New Roman"/>
          <w:bCs/>
          <w:sz w:val="24"/>
          <w:szCs w:val="24"/>
          <w:u w:val="single"/>
          <w:lang w:eastAsia="sk-SK"/>
        </w:rPr>
        <w:t>7</w:t>
      </w:r>
    </w:p>
    <w:p w:rsidR="007167A7" w:rsidRPr="00964A8B" w:rsidRDefault="007167A7" w:rsidP="006F3B48">
      <w:pPr>
        <w:spacing w:after="0"/>
        <w:jc w:val="both"/>
        <w:rPr>
          <w:rFonts w:ascii="Times New Roman" w:hAnsi="Times New Roman"/>
          <w:bCs/>
          <w:sz w:val="24"/>
          <w:szCs w:val="24"/>
          <w:u w:val="single"/>
          <w:lang w:eastAsia="sk-SK"/>
        </w:rPr>
      </w:pPr>
      <w:r w:rsidRPr="001218CA">
        <w:rPr>
          <w:rFonts w:ascii="Times New Roman" w:hAnsi="Times New Roman"/>
          <w:bCs/>
          <w:sz w:val="24"/>
          <w:szCs w:val="24"/>
          <w:u w:val="single"/>
          <w:lang w:eastAsia="sk-SK"/>
        </w:rPr>
        <w:t>Zmapovať súčasn</w:t>
      </w:r>
      <w:r w:rsidR="00C77D94" w:rsidRPr="001218CA">
        <w:rPr>
          <w:rFonts w:ascii="Times New Roman" w:hAnsi="Times New Roman"/>
          <w:bCs/>
          <w:sz w:val="24"/>
          <w:szCs w:val="24"/>
          <w:u w:val="single"/>
          <w:lang w:eastAsia="sk-SK"/>
        </w:rPr>
        <w:t>é</w:t>
      </w:r>
      <w:r w:rsidRPr="001218CA">
        <w:rPr>
          <w:rFonts w:ascii="Times New Roman" w:hAnsi="Times New Roman"/>
          <w:bCs/>
          <w:sz w:val="24"/>
          <w:szCs w:val="24"/>
          <w:u w:val="single"/>
          <w:lang w:eastAsia="sk-SK"/>
        </w:rPr>
        <w:t xml:space="preserve"> legislatívne prostredia vo vzťahu </w:t>
      </w:r>
      <w:r w:rsidR="00AD6FE5" w:rsidRPr="001218CA">
        <w:rPr>
          <w:rFonts w:ascii="Times New Roman" w:hAnsi="Times New Roman"/>
          <w:bCs/>
          <w:sz w:val="24"/>
          <w:szCs w:val="24"/>
          <w:u w:val="single"/>
          <w:lang w:eastAsia="sk-SK"/>
        </w:rPr>
        <w:t xml:space="preserve">k </w:t>
      </w:r>
      <w:r w:rsidRPr="001218CA">
        <w:rPr>
          <w:rFonts w:ascii="Times New Roman" w:hAnsi="Times New Roman"/>
          <w:bCs/>
          <w:sz w:val="24"/>
          <w:szCs w:val="24"/>
          <w:u w:val="single"/>
          <w:lang w:eastAsia="sk-SK"/>
        </w:rPr>
        <w:t>zapájani</w:t>
      </w:r>
      <w:r w:rsidR="00AD6FE5" w:rsidRPr="001218CA">
        <w:rPr>
          <w:rFonts w:ascii="Times New Roman" w:hAnsi="Times New Roman"/>
          <w:bCs/>
          <w:sz w:val="24"/>
          <w:szCs w:val="24"/>
          <w:u w:val="single"/>
          <w:lang w:eastAsia="sk-SK"/>
        </w:rPr>
        <w:t>u</w:t>
      </w:r>
      <w:r w:rsidRPr="001218CA">
        <w:rPr>
          <w:rFonts w:ascii="Times New Roman" w:hAnsi="Times New Roman"/>
          <w:bCs/>
          <w:sz w:val="24"/>
          <w:szCs w:val="24"/>
          <w:u w:val="single"/>
          <w:lang w:eastAsia="sk-SK"/>
        </w:rPr>
        <w:t xml:space="preserve"> verejnosti do tvorby verejných politík a navrhnúť jeho úpravy</w:t>
      </w:r>
      <w:r>
        <w:rPr>
          <w:rFonts w:ascii="Times New Roman" w:hAnsi="Times New Roman"/>
          <w:bCs/>
          <w:sz w:val="24"/>
          <w:szCs w:val="24"/>
          <w:u w:val="single"/>
          <w:lang w:eastAsia="sk-SK"/>
        </w:rPr>
        <w:t xml:space="preserve"> </w:t>
      </w:r>
    </w:p>
    <w:p w:rsidR="007167A7" w:rsidRDefault="007167A7"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Zodpovedn</w:t>
      </w:r>
      <w:r w:rsidR="00C77D94">
        <w:rPr>
          <w:rFonts w:ascii="Times New Roman" w:hAnsi="Times New Roman"/>
          <w:bCs/>
          <w:sz w:val="24"/>
          <w:szCs w:val="24"/>
          <w:u w:val="single"/>
          <w:lang w:eastAsia="sk-SK"/>
        </w:rPr>
        <w:t>ý</w:t>
      </w:r>
      <w:r w:rsidRPr="00964A8B">
        <w:rPr>
          <w:rFonts w:ascii="Times New Roman" w:hAnsi="Times New Roman"/>
          <w:bCs/>
          <w:sz w:val="24"/>
          <w:szCs w:val="24"/>
          <w:u w:val="single"/>
          <w:lang w:eastAsia="sk-SK"/>
        </w:rPr>
        <w:t>:</w:t>
      </w:r>
      <w:r w:rsidRPr="00964A8B">
        <w:rPr>
          <w:rFonts w:ascii="Times New Roman" w:hAnsi="Times New Roman"/>
          <w:bCs/>
          <w:sz w:val="24"/>
          <w:szCs w:val="24"/>
          <w:lang w:eastAsia="sk-SK"/>
        </w:rPr>
        <w:t xml:space="preserve"> </w:t>
      </w:r>
      <w:r>
        <w:rPr>
          <w:rFonts w:ascii="Times New Roman" w:hAnsi="Times New Roman"/>
          <w:bCs/>
          <w:sz w:val="24"/>
          <w:szCs w:val="24"/>
          <w:lang w:eastAsia="sk-SK"/>
        </w:rPr>
        <w:t>splnomocnenec vlády SR pre rozvoj občianskej spoločnosti v spolupráci s ministrami</w:t>
      </w:r>
    </w:p>
    <w:p w:rsidR="007167A7" w:rsidRPr="00964A8B" w:rsidRDefault="007167A7" w:rsidP="006F3B48">
      <w:pPr>
        <w:spacing w:after="0"/>
        <w:jc w:val="both"/>
        <w:rPr>
          <w:rFonts w:ascii="Times New Roman" w:hAnsi="Times New Roman"/>
          <w:bCs/>
          <w:sz w:val="24"/>
          <w:szCs w:val="24"/>
          <w:lang w:eastAsia="sk-SK"/>
        </w:rPr>
      </w:pPr>
      <w:r w:rsidRPr="00964A8B">
        <w:rPr>
          <w:rFonts w:ascii="Times New Roman" w:hAnsi="Times New Roman"/>
          <w:bCs/>
          <w:sz w:val="24"/>
          <w:szCs w:val="24"/>
          <w:u w:val="single"/>
          <w:lang w:eastAsia="sk-SK"/>
        </w:rPr>
        <w:t>Termín:</w:t>
      </w:r>
      <w:r w:rsidRPr="00964A8B">
        <w:rPr>
          <w:rFonts w:ascii="Times New Roman" w:hAnsi="Times New Roman"/>
          <w:bCs/>
          <w:sz w:val="24"/>
          <w:szCs w:val="24"/>
          <w:lang w:eastAsia="sk-SK"/>
        </w:rPr>
        <w:t xml:space="preserve"> </w:t>
      </w:r>
      <w:r w:rsidR="009651FC">
        <w:rPr>
          <w:rFonts w:ascii="Times New Roman" w:hAnsi="Times New Roman"/>
          <w:bCs/>
          <w:sz w:val="24"/>
          <w:szCs w:val="24"/>
          <w:lang w:eastAsia="sk-SK"/>
        </w:rPr>
        <w:t>30. september 2015</w:t>
      </w:r>
    </w:p>
    <w:p w:rsidR="00A4029B" w:rsidRDefault="00A4029B" w:rsidP="006F3B48">
      <w:pPr>
        <w:spacing w:after="0"/>
        <w:jc w:val="both"/>
        <w:rPr>
          <w:rFonts w:ascii="Times New Roman" w:hAnsi="Times New Roman"/>
          <w:bCs/>
          <w:sz w:val="24"/>
          <w:szCs w:val="24"/>
          <w:lang w:eastAsia="sk-SK"/>
        </w:rPr>
      </w:pPr>
      <w:r>
        <w:rPr>
          <w:rFonts w:ascii="Times New Roman" w:hAnsi="Times New Roman"/>
          <w:bCs/>
          <w:sz w:val="24"/>
          <w:szCs w:val="24"/>
          <w:lang w:eastAsia="sk-SK"/>
        </w:rPr>
        <w:br w:type="page"/>
      </w:r>
    </w:p>
    <w:p w:rsidR="00E81BA5" w:rsidRPr="00C25D44" w:rsidRDefault="00173D47" w:rsidP="00587300">
      <w:pPr>
        <w:pStyle w:val="Nadpis2"/>
        <w:spacing w:before="0"/>
        <w:ind w:left="851" w:hanging="567"/>
        <w:rPr>
          <w:rFonts w:eastAsia="Times New Roman"/>
          <w:lang w:eastAsia="sk-SK"/>
        </w:rPr>
      </w:pPr>
      <w:bookmarkStart w:id="11" w:name="_Toc405965029"/>
      <w:r>
        <w:lastRenderedPageBreak/>
        <w:t>3</w:t>
      </w:r>
      <w:r w:rsidR="00BF46F5">
        <w:t xml:space="preserve">.2. </w:t>
      </w:r>
      <w:r w:rsidR="00E81BA5" w:rsidRPr="00F055AE">
        <w:rPr>
          <w:rFonts w:ascii="Times New Roman" w:hAnsi="Times New Roman"/>
        </w:rPr>
        <w:t>Elektronická hromadná žiadosť</w:t>
      </w:r>
      <w:bookmarkEnd w:id="11"/>
    </w:p>
    <w:p w:rsidR="008F299C" w:rsidRPr="00964A8B" w:rsidRDefault="008F299C" w:rsidP="006F3B48">
      <w:pPr>
        <w:spacing w:after="0"/>
        <w:jc w:val="both"/>
        <w:rPr>
          <w:rFonts w:ascii="Times New Roman" w:hAnsi="Times New Roman"/>
          <w:b/>
          <w:bCs/>
          <w:sz w:val="24"/>
          <w:szCs w:val="24"/>
          <w:lang w:eastAsia="sk-SK"/>
        </w:rPr>
      </w:pPr>
    </w:p>
    <w:p w:rsidR="008F299C" w:rsidRPr="00964A8B" w:rsidRDefault="00E81BA5" w:rsidP="006F3B48">
      <w:pPr>
        <w:spacing w:after="0"/>
        <w:jc w:val="both"/>
        <w:rPr>
          <w:rFonts w:ascii="Times New Roman" w:hAnsi="Times New Roman"/>
          <w:sz w:val="24"/>
          <w:szCs w:val="24"/>
        </w:rPr>
      </w:pPr>
      <w:r w:rsidRPr="00964A8B">
        <w:rPr>
          <w:rFonts w:ascii="Times New Roman" w:hAnsi="Times New Roman"/>
          <w:sz w:val="24"/>
          <w:szCs w:val="24"/>
        </w:rPr>
        <w:t xml:space="preserve">Vláda SR má za cieľ </w:t>
      </w:r>
      <w:r w:rsidR="007E7B48" w:rsidRPr="00964A8B">
        <w:rPr>
          <w:rFonts w:ascii="Times New Roman" w:hAnsi="Times New Roman"/>
          <w:sz w:val="24"/>
          <w:szCs w:val="24"/>
        </w:rPr>
        <w:t xml:space="preserve">naďalej </w:t>
      </w:r>
      <w:r w:rsidRPr="00964A8B">
        <w:rPr>
          <w:rFonts w:ascii="Times New Roman" w:hAnsi="Times New Roman"/>
          <w:sz w:val="24"/>
          <w:szCs w:val="24"/>
        </w:rPr>
        <w:t>aktívne</w:t>
      </w:r>
      <w:r w:rsidR="007E7B48" w:rsidRPr="00964A8B">
        <w:rPr>
          <w:rFonts w:ascii="Times New Roman" w:hAnsi="Times New Roman"/>
          <w:sz w:val="24"/>
          <w:szCs w:val="24"/>
        </w:rPr>
        <w:t xml:space="preserve"> </w:t>
      </w:r>
      <w:r w:rsidRPr="00964A8B">
        <w:rPr>
          <w:rFonts w:ascii="Times New Roman" w:hAnsi="Times New Roman"/>
          <w:sz w:val="24"/>
          <w:szCs w:val="24"/>
        </w:rPr>
        <w:t xml:space="preserve">komunikovať s občanmi </w:t>
      </w:r>
      <w:r w:rsidR="00071B84">
        <w:rPr>
          <w:rFonts w:ascii="Times New Roman" w:hAnsi="Times New Roman"/>
          <w:sz w:val="24"/>
          <w:szCs w:val="24"/>
        </w:rPr>
        <w:t>SR</w:t>
      </w:r>
      <w:r w:rsidRPr="00964A8B">
        <w:rPr>
          <w:rFonts w:ascii="Times New Roman" w:hAnsi="Times New Roman"/>
          <w:sz w:val="24"/>
          <w:szCs w:val="24"/>
        </w:rPr>
        <w:t xml:space="preserve"> a zaoberať sa problémami, ktoré </w:t>
      </w:r>
      <w:r w:rsidR="005E5E7F">
        <w:rPr>
          <w:rFonts w:ascii="Times New Roman" w:hAnsi="Times New Roman"/>
          <w:sz w:val="24"/>
          <w:szCs w:val="24"/>
        </w:rPr>
        <w:t xml:space="preserve">sa ich dotýkajú. </w:t>
      </w:r>
      <w:r w:rsidR="007E7B48" w:rsidRPr="00964A8B">
        <w:rPr>
          <w:rFonts w:ascii="Times New Roman" w:hAnsi="Times New Roman"/>
          <w:sz w:val="24"/>
          <w:szCs w:val="24"/>
        </w:rPr>
        <w:t xml:space="preserve">V súčasnosti prebieha vývoj aplikácie elektronických hromadných žiadostí. </w:t>
      </w:r>
      <w:r w:rsidR="00E220AA">
        <w:rPr>
          <w:rFonts w:ascii="Times New Roman" w:hAnsi="Times New Roman"/>
          <w:sz w:val="24"/>
          <w:szCs w:val="24"/>
        </w:rPr>
        <w:t>Následne na to</w:t>
      </w:r>
      <w:r w:rsidR="005E5E7F">
        <w:rPr>
          <w:rFonts w:ascii="Times New Roman" w:hAnsi="Times New Roman"/>
          <w:sz w:val="24"/>
          <w:szCs w:val="24"/>
        </w:rPr>
        <w:t xml:space="preserve"> prebeh</w:t>
      </w:r>
      <w:r w:rsidR="00A653BB">
        <w:rPr>
          <w:rFonts w:ascii="Times New Roman" w:hAnsi="Times New Roman"/>
          <w:sz w:val="24"/>
          <w:szCs w:val="24"/>
        </w:rPr>
        <w:t>ne</w:t>
      </w:r>
      <w:r w:rsidR="005E5E7F">
        <w:rPr>
          <w:rFonts w:ascii="Times New Roman" w:hAnsi="Times New Roman"/>
          <w:sz w:val="24"/>
          <w:szCs w:val="24"/>
        </w:rPr>
        <w:t xml:space="preserve"> </w:t>
      </w:r>
      <w:r w:rsidR="007E7B48" w:rsidRPr="00964A8B">
        <w:rPr>
          <w:rFonts w:ascii="Times New Roman" w:hAnsi="Times New Roman"/>
          <w:sz w:val="24"/>
          <w:szCs w:val="24"/>
        </w:rPr>
        <w:t>verejná kampaň, ktorá bude propagovať systém hromadných žiadostí a vysvetľovať spôsob, akým je možné žiadosť založiť, zbierať na ňu podpisy, aké sú náležitosti, ktoré musí žiadosť obsahovať a taktiež proces, ktorý nastane po</w:t>
      </w:r>
      <w:r w:rsidR="007A3793">
        <w:rPr>
          <w:rFonts w:ascii="Times New Roman" w:hAnsi="Times New Roman"/>
          <w:sz w:val="24"/>
          <w:szCs w:val="24"/>
        </w:rPr>
        <w:t> </w:t>
      </w:r>
      <w:r w:rsidR="007E7B48" w:rsidRPr="00964A8B">
        <w:rPr>
          <w:rFonts w:ascii="Times New Roman" w:hAnsi="Times New Roman"/>
          <w:sz w:val="24"/>
          <w:szCs w:val="24"/>
        </w:rPr>
        <w:t xml:space="preserve">úspešnom ukončení hromadnej žiadosti. </w:t>
      </w:r>
      <w:r w:rsidR="00A26497" w:rsidRPr="00964A8B">
        <w:rPr>
          <w:rFonts w:ascii="Times New Roman" w:hAnsi="Times New Roman"/>
          <w:sz w:val="24"/>
          <w:szCs w:val="24"/>
        </w:rPr>
        <w:t>Po spustení systému bude potrebné vyhodnotiť jeho fungovanie a</w:t>
      </w:r>
      <w:r w:rsidR="00A26497">
        <w:rPr>
          <w:rFonts w:ascii="Times New Roman" w:hAnsi="Times New Roman"/>
          <w:sz w:val="24"/>
          <w:szCs w:val="24"/>
        </w:rPr>
        <w:t> </w:t>
      </w:r>
      <w:r w:rsidR="00A26497" w:rsidRPr="00964A8B">
        <w:rPr>
          <w:rFonts w:ascii="Times New Roman" w:hAnsi="Times New Roman"/>
          <w:sz w:val="24"/>
          <w:szCs w:val="24"/>
        </w:rPr>
        <w:t>efektívnosť</w:t>
      </w:r>
      <w:r w:rsidR="00A26497">
        <w:rPr>
          <w:rFonts w:ascii="Times New Roman" w:hAnsi="Times New Roman"/>
          <w:sz w:val="24"/>
          <w:szCs w:val="24"/>
        </w:rPr>
        <w:t xml:space="preserve"> a urobiť </w:t>
      </w:r>
      <w:r w:rsidR="00A26497" w:rsidRPr="00964A8B">
        <w:rPr>
          <w:rFonts w:ascii="Times New Roman" w:hAnsi="Times New Roman"/>
          <w:sz w:val="24"/>
          <w:szCs w:val="24"/>
        </w:rPr>
        <w:t>revízi</w:t>
      </w:r>
      <w:r w:rsidR="00A26497">
        <w:rPr>
          <w:rFonts w:ascii="Times New Roman" w:hAnsi="Times New Roman"/>
          <w:sz w:val="24"/>
          <w:szCs w:val="24"/>
        </w:rPr>
        <w:t>u</w:t>
      </w:r>
      <w:r w:rsidR="00A26497" w:rsidRPr="00964A8B">
        <w:rPr>
          <w:rFonts w:ascii="Times New Roman" w:hAnsi="Times New Roman"/>
          <w:sz w:val="24"/>
          <w:szCs w:val="24"/>
        </w:rPr>
        <w:t xml:space="preserve"> kvantitatívnych kritérií</w:t>
      </w:r>
      <w:r w:rsidR="00A26497">
        <w:rPr>
          <w:rFonts w:ascii="Times New Roman" w:hAnsi="Times New Roman"/>
          <w:sz w:val="24"/>
          <w:szCs w:val="24"/>
        </w:rPr>
        <w:t>, čo bude možné vykonať až po určitom časovom období fungovania aplikácie.</w:t>
      </w:r>
    </w:p>
    <w:p w:rsidR="009D3B0D" w:rsidRDefault="009D3B0D" w:rsidP="006F3B48">
      <w:pPr>
        <w:spacing w:after="0"/>
        <w:jc w:val="both"/>
        <w:rPr>
          <w:rFonts w:ascii="Times New Roman" w:hAnsi="Times New Roman"/>
          <w:sz w:val="24"/>
          <w:szCs w:val="24"/>
          <w:u w:val="single"/>
        </w:rPr>
      </w:pPr>
    </w:p>
    <w:p w:rsidR="007E7B48" w:rsidRPr="00964A8B" w:rsidRDefault="007E7B48" w:rsidP="006F3B48">
      <w:pPr>
        <w:spacing w:after="0"/>
        <w:jc w:val="both"/>
        <w:rPr>
          <w:rFonts w:ascii="Times New Roman" w:hAnsi="Times New Roman"/>
          <w:sz w:val="24"/>
          <w:szCs w:val="24"/>
          <w:u w:val="single"/>
        </w:rPr>
      </w:pPr>
      <w:r w:rsidRPr="00964A8B">
        <w:rPr>
          <w:rFonts w:ascii="Times New Roman" w:hAnsi="Times New Roman"/>
          <w:sz w:val="24"/>
          <w:szCs w:val="24"/>
          <w:u w:val="single"/>
        </w:rPr>
        <w:t xml:space="preserve">Úloha č. </w:t>
      </w:r>
      <w:r w:rsidR="00CD58E3">
        <w:rPr>
          <w:rFonts w:ascii="Times New Roman" w:hAnsi="Times New Roman"/>
          <w:sz w:val="24"/>
          <w:szCs w:val="24"/>
          <w:u w:val="single"/>
        </w:rPr>
        <w:t>2</w:t>
      </w:r>
      <w:r w:rsidR="002D381B">
        <w:rPr>
          <w:rFonts w:ascii="Times New Roman" w:hAnsi="Times New Roman"/>
          <w:sz w:val="24"/>
          <w:szCs w:val="24"/>
          <w:u w:val="single"/>
        </w:rPr>
        <w:t>8</w:t>
      </w:r>
    </w:p>
    <w:p w:rsidR="007E7B48" w:rsidRPr="00964A8B" w:rsidRDefault="007E7B48" w:rsidP="006F3B48">
      <w:pPr>
        <w:spacing w:after="0"/>
        <w:jc w:val="both"/>
        <w:rPr>
          <w:rFonts w:ascii="Times New Roman" w:hAnsi="Times New Roman"/>
          <w:sz w:val="24"/>
          <w:szCs w:val="24"/>
        </w:rPr>
      </w:pPr>
      <w:r w:rsidRPr="00964A8B">
        <w:rPr>
          <w:rFonts w:ascii="Times New Roman" w:hAnsi="Times New Roman"/>
          <w:sz w:val="24"/>
          <w:szCs w:val="24"/>
          <w:u w:val="single"/>
        </w:rPr>
        <w:t xml:space="preserve">Uskutočniť verejnú kampaň na propagáciu systému elektronických </w:t>
      </w:r>
      <w:r w:rsidR="00D40C74" w:rsidRPr="00964A8B">
        <w:rPr>
          <w:rFonts w:ascii="Times New Roman" w:hAnsi="Times New Roman"/>
          <w:sz w:val="24"/>
          <w:szCs w:val="24"/>
          <w:u w:val="single"/>
        </w:rPr>
        <w:t>hromad</w:t>
      </w:r>
      <w:r w:rsidRPr="00964A8B">
        <w:rPr>
          <w:rFonts w:ascii="Times New Roman" w:hAnsi="Times New Roman"/>
          <w:sz w:val="24"/>
          <w:szCs w:val="24"/>
          <w:u w:val="single"/>
        </w:rPr>
        <w:t>ných žiadostí</w:t>
      </w:r>
    </w:p>
    <w:p w:rsidR="007E7B48" w:rsidRPr="00964A8B" w:rsidRDefault="007E7B48" w:rsidP="006F3B48">
      <w:pPr>
        <w:spacing w:after="0"/>
        <w:jc w:val="both"/>
        <w:rPr>
          <w:rFonts w:ascii="Times New Roman" w:hAnsi="Times New Roman"/>
          <w:sz w:val="24"/>
          <w:szCs w:val="24"/>
        </w:rPr>
      </w:pPr>
      <w:r w:rsidRPr="00964A8B">
        <w:rPr>
          <w:rFonts w:ascii="Times New Roman" w:hAnsi="Times New Roman"/>
          <w:sz w:val="24"/>
          <w:szCs w:val="24"/>
          <w:u w:val="single"/>
        </w:rPr>
        <w:t>Zodpovedný:</w:t>
      </w:r>
      <w:r w:rsidRPr="00964A8B">
        <w:rPr>
          <w:rFonts w:ascii="Times New Roman" w:hAnsi="Times New Roman"/>
          <w:sz w:val="24"/>
          <w:szCs w:val="24"/>
        </w:rPr>
        <w:t xml:space="preserve"> splnomocnen</w:t>
      </w:r>
      <w:r w:rsidR="009D3B0D">
        <w:rPr>
          <w:rFonts w:ascii="Times New Roman" w:hAnsi="Times New Roman"/>
          <w:sz w:val="24"/>
          <w:szCs w:val="24"/>
        </w:rPr>
        <w:t>e</w:t>
      </w:r>
      <w:r w:rsidRPr="00964A8B">
        <w:rPr>
          <w:rFonts w:ascii="Times New Roman" w:hAnsi="Times New Roman"/>
          <w:sz w:val="24"/>
          <w:szCs w:val="24"/>
        </w:rPr>
        <w:t xml:space="preserve">c vlády SR pre rozvoj občianskej spoločnosti </w:t>
      </w:r>
    </w:p>
    <w:p w:rsidR="00173D47" w:rsidRDefault="007E7B48" w:rsidP="006F3B48">
      <w:pPr>
        <w:spacing w:after="0"/>
        <w:jc w:val="both"/>
        <w:rPr>
          <w:rFonts w:ascii="Times New Roman" w:hAnsi="Times New Roman"/>
          <w:b/>
          <w:bCs/>
          <w:lang w:eastAsia="sk-SK"/>
        </w:rPr>
      </w:pPr>
      <w:r w:rsidRPr="00964A8B">
        <w:rPr>
          <w:rFonts w:ascii="Times New Roman" w:hAnsi="Times New Roman"/>
          <w:sz w:val="24"/>
          <w:szCs w:val="24"/>
          <w:u w:val="single"/>
        </w:rPr>
        <w:t>Termín:</w:t>
      </w:r>
      <w:r w:rsidR="009D3B0D">
        <w:rPr>
          <w:rFonts w:ascii="Times New Roman" w:hAnsi="Times New Roman"/>
          <w:sz w:val="24"/>
          <w:szCs w:val="24"/>
        </w:rPr>
        <w:t xml:space="preserve"> 3</w:t>
      </w:r>
      <w:r w:rsidR="00E048EA">
        <w:rPr>
          <w:rFonts w:ascii="Times New Roman" w:hAnsi="Times New Roman"/>
          <w:sz w:val="24"/>
          <w:szCs w:val="24"/>
        </w:rPr>
        <w:t>1</w:t>
      </w:r>
      <w:r w:rsidR="009D3B0D">
        <w:rPr>
          <w:rFonts w:ascii="Times New Roman" w:hAnsi="Times New Roman"/>
          <w:sz w:val="24"/>
          <w:szCs w:val="24"/>
        </w:rPr>
        <w:t xml:space="preserve">. </w:t>
      </w:r>
      <w:r w:rsidR="00E048EA">
        <w:rPr>
          <w:rFonts w:ascii="Times New Roman" w:hAnsi="Times New Roman"/>
          <w:sz w:val="24"/>
          <w:szCs w:val="24"/>
        </w:rPr>
        <w:t>október 2015</w:t>
      </w:r>
    </w:p>
    <w:p w:rsidR="003E4342" w:rsidRDefault="003E4342" w:rsidP="006F3B48">
      <w:pPr>
        <w:spacing w:after="0"/>
        <w:jc w:val="both"/>
        <w:rPr>
          <w:rFonts w:ascii="Times New Roman" w:hAnsi="Times New Roman"/>
          <w:b/>
          <w:bCs/>
          <w:lang w:eastAsia="sk-SK"/>
        </w:rPr>
      </w:pPr>
      <w:r>
        <w:rPr>
          <w:rFonts w:ascii="Times New Roman" w:hAnsi="Times New Roman"/>
          <w:b/>
          <w:bCs/>
          <w:lang w:eastAsia="sk-SK"/>
        </w:rPr>
        <w:br w:type="page"/>
      </w:r>
    </w:p>
    <w:p w:rsidR="008F299C" w:rsidRPr="002D381B" w:rsidRDefault="008F299C" w:rsidP="00173D47">
      <w:pPr>
        <w:pStyle w:val="Nadpis1"/>
        <w:numPr>
          <w:ilvl w:val="0"/>
          <w:numId w:val="17"/>
        </w:numPr>
        <w:spacing w:before="0"/>
        <w:ind w:left="426" w:hanging="426"/>
        <w:rPr>
          <w:rFonts w:ascii="Times New Roman" w:eastAsia="Times New Roman" w:hAnsi="Times New Roman"/>
          <w:lang w:eastAsia="sk-SK"/>
        </w:rPr>
      </w:pPr>
      <w:bookmarkStart w:id="12" w:name="_Toc405965030"/>
      <w:r w:rsidRPr="002D381B">
        <w:rPr>
          <w:rFonts w:ascii="Times New Roman" w:eastAsia="Times New Roman" w:hAnsi="Times New Roman"/>
          <w:lang w:eastAsia="sk-SK"/>
        </w:rPr>
        <w:lastRenderedPageBreak/>
        <w:t>Otvoren</w:t>
      </w:r>
      <w:r w:rsidR="006F2FDB" w:rsidRPr="002D381B">
        <w:rPr>
          <w:rFonts w:ascii="Times New Roman" w:eastAsia="Times New Roman" w:hAnsi="Times New Roman"/>
          <w:lang w:eastAsia="sk-SK"/>
        </w:rPr>
        <w:t>á</w:t>
      </w:r>
      <w:r w:rsidRPr="002D381B">
        <w:rPr>
          <w:rFonts w:ascii="Times New Roman" w:eastAsia="Times New Roman" w:hAnsi="Times New Roman"/>
          <w:lang w:eastAsia="sk-SK"/>
        </w:rPr>
        <w:t xml:space="preserve"> </w:t>
      </w:r>
      <w:r w:rsidR="00B742B9" w:rsidRPr="002D381B">
        <w:rPr>
          <w:rFonts w:ascii="Times New Roman" w:eastAsia="Times New Roman" w:hAnsi="Times New Roman"/>
          <w:lang w:eastAsia="sk-SK"/>
        </w:rPr>
        <w:t>justícia</w:t>
      </w:r>
      <w:bookmarkEnd w:id="12"/>
    </w:p>
    <w:p w:rsidR="00A57ABB" w:rsidRPr="002D381B" w:rsidRDefault="00A57ABB" w:rsidP="006F3B48">
      <w:pPr>
        <w:spacing w:after="0"/>
        <w:jc w:val="both"/>
        <w:rPr>
          <w:rFonts w:ascii="Times New Roman" w:hAnsi="Times New Roman"/>
          <w:b/>
          <w:bCs/>
          <w:sz w:val="24"/>
          <w:szCs w:val="24"/>
          <w:lang w:eastAsia="sk-SK"/>
        </w:rPr>
      </w:pPr>
    </w:p>
    <w:p w:rsidR="00B742B9" w:rsidRPr="002D381B" w:rsidRDefault="00B742B9" w:rsidP="00B742B9">
      <w:pPr>
        <w:spacing w:after="0"/>
        <w:jc w:val="both"/>
        <w:rPr>
          <w:rFonts w:ascii="Times New Roman" w:hAnsi="Times New Roman"/>
          <w:sz w:val="24"/>
          <w:szCs w:val="24"/>
          <w:lang w:eastAsia="sk-SK"/>
        </w:rPr>
      </w:pPr>
      <w:r w:rsidRPr="002D381B">
        <w:rPr>
          <w:rFonts w:ascii="Times New Roman" w:hAnsi="Times New Roman"/>
          <w:sz w:val="24"/>
          <w:szCs w:val="24"/>
          <w:lang w:eastAsia="sk-SK"/>
        </w:rPr>
        <w:t xml:space="preserve">Transparentné a dôveryhodné súdnictvo je jednou z nevyhnutných podmienok pre dobré podnikateľské a občianske prostredie. Otvorené a všeobecne prístupné informácie o tom, kto a akým spôsobom rozhoduje o právach a povinnostiach občanov SR, sú jedným z predpokladov takejto transparentnosti. V roku 2011 boli do slovenského právneho poriadku vnesené zmeny, ktoré spustili hodnotenie práce sudcov a súdov. Popri pravidelnom ročnom výkazníctve práce sudcov a súdov bol stanovený termín uskutočnenia prvých hodnotení práce vybranej skupiny sudcov na 31. decembra 2013. V zákone však absentuje povinnosť zverejňovať ich. Z týchto dôvodov sa javí vhodné </w:t>
      </w:r>
      <w:r w:rsidRPr="002D381B">
        <w:rPr>
          <w:rFonts w:ascii="Times New Roman" w:hAnsi="Times New Roman"/>
          <w:sz w:val="24"/>
          <w:szCs w:val="24"/>
        </w:rPr>
        <w:t>prijať také zmeny súčasného znenia legislatívy, ktoré by definovali povinnosť pravidelne informovať verejnosť o výsledkoch hodnotenia práce sudcov. Po ich zverejnení bude možné posúdiť, aká je ich výpovedná hodnota, nakoľko sú z hodnotení vylúčené prvky subjektivity, či je vhodné</w:t>
      </w:r>
      <w:r w:rsidRPr="002D381B">
        <w:rPr>
          <w:rFonts w:ascii="Times New Roman" w:hAnsi="Times New Roman"/>
          <w:sz w:val="24"/>
          <w:szCs w:val="24"/>
          <w:lang w:eastAsia="sk-SK"/>
        </w:rPr>
        <w:t xml:space="preserve"> zapojiť externý prvok do hodnotenia a pod. Následne </w:t>
      </w:r>
      <w:r w:rsidRPr="002D381B">
        <w:rPr>
          <w:rFonts w:ascii="Times New Roman" w:hAnsi="Times New Roman"/>
          <w:sz w:val="24"/>
          <w:szCs w:val="24"/>
        </w:rPr>
        <w:t xml:space="preserve">bude možné uvažovať o návrhu úprav hodnotiacich kritérií, vedúcich k vyššej transparentnosti a efektivite hodnotiaceho procesu. </w:t>
      </w:r>
    </w:p>
    <w:p w:rsidR="00B742B9" w:rsidRPr="002D381B" w:rsidRDefault="00B742B9" w:rsidP="00B742B9">
      <w:pPr>
        <w:spacing w:after="0"/>
        <w:jc w:val="both"/>
        <w:rPr>
          <w:rFonts w:ascii="Times New Roman" w:hAnsi="Times New Roman"/>
          <w:sz w:val="24"/>
          <w:szCs w:val="24"/>
          <w:u w:val="single"/>
          <w:lang w:eastAsia="sk-SK"/>
        </w:rPr>
      </w:pPr>
    </w:p>
    <w:p w:rsidR="00B742B9" w:rsidRPr="002D381B" w:rsidRDefault="00B742B9" w:rsidP="00B742B9">
      <w:pPr>
        <w:spacing w:after="0"/>
        <w:jc w:val="both"/>
        <w:rPr>
          <w:rFonts w:ascii="Times New Roman" w:hAnsi="Times New Roman"/>
          <w:sz w:val="24"/>
          <w:szCs w:val="24"/>
          <w:u w:val="single"/>
          <w:lang w:eastAsia="sk-SK"/>
        </w:rPr>
      </w:pPr>
      <w:r w:rsidRPr="002D381B">
        <w:rPr>
          <w:rFonts w:ascii="Times New Roman" w:hAnsi="Times New Roman"/>
          <w:sz w:val="24"/>
          <w:szCs w:val="24"/>
          <w:u w:val="single"/>
          <w:lang w:eastAsia="sk-SK"/>
        </w:rPr>
        <w:t xml:space="preserve">Úloha č. </w:t>
      </w:r>
      <w:r w:rsidR="002D381B">
        <w:rPr>
          <w:rFonts w:ascii="Times New Roman" w:hAnsi="Times New Roman"/>
          <w:sz w:val="24"/>
          <w:szCs w:val="24"/>
          <w:u w:val="single"/>
          <w:lang w:eastAsia="sk-SK"/>
        </w:rPr>
        <w:t>29</w:t>
      </w:r>
    </w:p>
    <w:p w:rsidR="00B742B9" w:rsidRPr="002D381B" w:rsidRDefault="00B742B9" w:rsidP="00B742B9">
      <w:pPr>
        <w:spacing w:after="0"/>
        <w:jc w:val="both"/>
        <w:rPr>
          <w:rFonts w:ascii="Times New Roman" w:hAnsi="Times New Roman"/>
          <w:sz w:val="24"/>
          <w:szCs w:val="24"/>
          <w:u w:val="single"/>
          <w:lang w:eastAsia="sk-SK"/>
        </w:rPr>
      </w:pPr>
      <w:r w:rsidRPr="002D381B">
        <w:rPr>
          <w:rFonts w:ascii="Times New Roman" w:hAnsi="Times New Roman"/>
          <w:sz w:val="24"/>
          <w:szCs w:val="24"/>
          <w:u w:val="single"/>
          <w:lang w:eastAsia="sk-SK"/>
        </w:rPr>
        <w:t>Pripraviť legislatívny návrh, ktorý umožní zverejňovať hodnotenie práce sudcov a predložiť ho na rokovanie vlády.</w:t>
      </w:r>
    </w:p>
    <w:p w:rsidR="00B742B9" w:rsidRPr="002D381B" w:rsidRDefault="00B742B9" w:rsidP="00B742B9">
      <w:pPr>
        <w:spacing w:after="0"/>
        <w:jc w:val="both"/>
        <w:rPr>
          <w:rFonts w:ascii="Times New Roman" w:hAnsi="Times New Roman"/>
          <w:sz w:val="24"/>
          <w:szCs w:val="24"/>
          <w:lang w:eastAsia="sk-SK"/>
        </w:rPr>
      </w:pPr>
      <w:r w:rsidRPr="002D381B">
        <w:rPr>
          <w:rFonts w:ascii="Times New Roman" w:hAnsi="Times New Roman"/>
          <w:sz w:val="24"/>
          <w:szCs w:val="24"/>
          <w:u w:val="single"/>
          <w:lang w:eastAsia="sk-SK"/>
        </w:rPr>
        <w:t>Zodpovedný:</w:t>
      </w:r>
      <w:r w:rsidRPr="002D381B">
        <w:rPr>
          <w:rFonts w:ascii="Times New Roman" w:hAnsi="Times New Roman"/>
          <w:sz w:val="24"/>
          <w:szCs w:val="24"/>
          <w:lang w:eastAsia="sk-SK"/>
        </w:rPr>
        <w:t xml:space="preserve"> minister spravodlivosti </w:t>
      </w:r>
    </w:p>
    <w:p w:rsidR="00B742B9" w:rsidRPr="002D381B" w:rsidRDefault="00B742B9" w:rsidP="00B742B9">
      <w:pPr>
        <w:pStyle w:val="Obyajntext"/>
        <w:spacing w:line="276" w:lineRule="auto"/>
        <w:jc w:val="both"/>
        <w:rPr>
          <w:rFonts w:ascii="Times New Roman" w:hAnsi="Times New Roman"/>
          <w:sz w:val="24"/>
          <w:szCs w:val="24"/>
        </w:rPr>
      </w:pPr>
      <w:r w:rsidRPr="002D381B">
        <w:rPr>
          <w:rFonts w:ascii="Times New Roman" w:hAnsi="Times New Roman"/>
          <w:sz w:val="24"/>
          <w:szCs w:val="24"/>
          <w:u w:val="single"/>
          <w:lang w:eastAsia="sk-SK"/>
        </w:rPr>
        <w:t>Termín:</w:t>
      </w:r>
      <w:r w:rsidRPr="002D381B">
        <w:rPr>
          <w:rFonts w:ascii="Times New Roman" w:hAnsi="Times New Roman"/>
          <w:sz w:val="24"/>
          <w:szCs w:val="24"/>
          <w:lang w:eastAsia="sk-SK"/>
        </w:rPr>
        <w:t xml:space="preserve"> 31. december 2015 </w:t>
      </w:r>
    </w:p>
    <w:p w:rsidR="00B742B9" w:rsidRPr="002D381B" w:rsidRDefault="00B742B9" w:rsidP="00B742B9">
      <w:pPr>
        <w:spacing w:after="0"/>
        <w:jc w:val="both"/>
        <w:rPr>
          <w:rFonts w:ascii="Times New Roman" w:hAnsi="Times New Roman"/>
          <w:sz w:val="24"/>
          <w:szCs w:val="24"/>
          <w:lang w:eastAsia="sk-SK"/>
        </w:rPr>
      </w:pPr>
    </w:p>
    <w:p w:rsidR="00B742B9" w:rsidRPr="002D381B" w:rsidRDefault="00B742B9" w:rsidP="00B742B9">
      <w:pPr>
        <w:spacing w:after="0"/>
        <w:jc w:val="both"/>
        <w:rPr>
          <w:rFonts w:ascii="Times New Roman" w:hAnsi="Times New Roman"/>
          <w:sz w:val="24"/>
          <w:szCs w:val="24"/>
          <w:lang w:eastAsia="sk-SK"/>
        </w:rPr>
      </w:pPr>
      <w:r w:rsidRPr="002D381B">
        <w:rPr>
          <w:rFonts w:ascii="Times New Roman" w:hAnsi="Times New Roman"/>
          <w:sz w:val="24"/>
          <w:szCs w:val="24"/>
        </w:rPr>
        <w:t xml:space="preserve">V súčasnej legislatíve </w:t>
      </w:r>
      <w:r w:rsidRPr="002D381B">
        <w:rPr>
          <w:rFonts w:ascii="Times New Roman" w:hAnsi="Times New Roman"/>
          <w:sz w:val="24"/>
          <w:szCs w:val="24"/>
          <w:lang w:eastAsia="sk-SK"/>
        </w:rPr>
        <w:t xml:space="preserve">existuje povinnosť zverejňovať </w:t>
      </w:r>
      <w:r w:rsidRPr="002D381B">
        <w:rPr>
          <w:rFonts w:ascii="Times New Roman" w:hAnsi="Times New Roman"/>
          <w:b/>
          <w:sz w:val="24"/>
          <w:szCs w:val="24"/>
          <w:lang w:eastAsia="sk-SK"/>
        </w:rPr>
        <w:t>súdne rozhodnutia</w:t>
      </w:r>
      <w:r w:rsidRPr="002D381B">
        <w:rPr>
          <w:rStyle w:val="Odkaznapoznmkupodiarou"/>
          <w:rFonts w:ascii="Times New Roman" w:hAnsi="Times New Roman"/>
          <w:b/>
          <w:sz w:val="24"/>
          <w:szCs w:val="24"/>
          <w:lang w:eastAsia="sk-SK"/>
        </w:rPr>
        <w:footnoteReference w:id="30"/>
      </w:r>
      <w:r w:rsidRPr="002D381B">
        <w:rPr>
          <w:rFonts w:ascii="Times New Roman" w:hAnsi="Times New Roman"/>
          <w:sz w:val="24"/>
          <w:szCs w:val="24"/>
          <w:lang w:eastAsia="sk-SK"/>
        </w:rPr>
        <w:t xml:space="preserve">, prax však ukázala, že mnohé rozhodnutia napriek zákonnej povinnosti zverejnené nie sú. Podľa odhadu </w:t>
      </w:r>
      <w:proofErr w:type="spellStart"/>
      <w:r w:rsidRPr="002D381B">
        <w:rPr>
          <w:rFonts w:ascii="Times New Roman" w:hAnsi="Times New Roman"/>
          <w:sz w:val="24"/>
          <w:szCs w:val="24"/>
          <w:lang w:eastAsia="sk-SK"/>
        </w:rPr>
        <w:t>Trasparency</w:t>
      </w:r>
      <w:proofErr w:type="spellEnd"/>
      <w:r w:rsidRPr="002D381B">
        <w:rPr>
          <w:rFonts w:ascii="Times New Roman" w:hAnsi="Times New Roman"/>
          <w:sz w:val="24"/>
          <w:szCs w:val="24"/>
          <w:lang w:eastAsia="sk-SK"/>
        </w:rPr>
        <w:t xml:space="preserve"> </w:t>
      </w:r>
      <w:proofErr w:type="spellStart"/>
      <w:r w:rsidRPr="002D381B">
        <w:rPr>
          <w:rFonts w:ascii="Times New Roman" w:hAnsi="Times New Roman"/>
          <w:sz w:val="24"/>
          <w:szCs w:val="24"/>
          <w:lang w:eastAsia="sk-SK"/>
        </w:rPr>
        <w:t>International</w:t>
      </w:r>
      <w:proofErr w:type="spellEnd"/>
      <w:r w:rsidRPr="002D381B">
        <w:rPr>
          <w:rFonts w:ascii="Times New Roman" w:hAnsi="Times New Roman"/>
          <w:sz w:val="24"/>
          <w:szCs w:val="24"/>
          <w:lang w:eastAsia="sk-SK"/>
        </w:rPr>
        <w:t xml:space="preserve"> Slovensko</w:t>
      </w:r>
      <w:r w:rsidRPr="002D381B">
        <w:rPr>
          <w:rStyle w:val="Odkaznapoznmkupodiarou"/>
          <w:rFonts w:ascii="Times New Roman" w:hAnsi="Times New Roman"/>
          <w:sz w:val="24"/>
          <w:szCs w:val="24"/>
          <w:lang w:eastAsia="sk-SK"/>
        </w:rPr>
        <w:footnoteReference w:id="31"/>
      </w:r>
      <w:r w:rsidRPr="002D381B">
        <w:rPr>
          <w:rFonts w:ascii="Times New Roman" w:hAnsi="Times New Roman"/>
          <w:sz w:val="24"/>
          <w:szCs w:val="24"/>
          <w:lang w:eastAsia="sk-SK"/>
        </w:rPr>
        <w:t xml:space="preserve"> len za rok 2012 bolo takýchto rozhodnutí minimálne  50.000. Prax tiež ukázala, že nie je sledovaná informácia, aké percentuálne množstvo súdnych rozhodnutí je zverejnených a nie je nastavený systém kontroly plnenia tejto povinnosti. Ďalšou témou sú problémy so zverejňovaním používateľsky komfortným spôsobom. Pozitívnou informáciou v tejto súvislosti je, že Ministerstvo spravodlivosti SR deklaruje záujem modernizovať celý systém zverejňovania súdnych rozhodnutí vytvorením vhodnej technickej podpory súčasnému legislatívnemu rámcu. Pre zlepšenie situácie by bolo vhodné zmapovať súčasný stav a prijať opatrenia pre napĺňanie a kontrolu legislatívneho záväzku zo strany súdov.</w:t>
      </w:r>
    </w:p>
    <w:p w:rsidR="00B742B9" w:rsidRPr="002D381B" w:rsidRDefault="00B742B9" w:rsidP="00B742B9">
      <w:pPr>
        <w:spacing w:after="0"/>
        <w:jc w:val="both"/>
        <w:rPr>
          <w:rFonts w:ascii="Times New Roman" w:hAnsi="Times New Roman"/>
          <w:sz w:val="24"/>
          <w:szCs w:val="24"/>
          <w:u w:val="single"/>
          <w:lang w:eastAsia="sk-SK"/>
        </w:rPr>
      </w:pPr>
    </w:p>
    <w:p w:rsidR="00B742B9" w:rsidRPr="002D381B" w:rsidRDefault="00B742B9" w:rsidP="00B742B9">
      <w:pPr>
        <w:spacing w:after="0"/>
        <w:jc w:val="both"/>
        <w:rPr>
          <w:rFonts w:ascii="Times New Roman" w:hAnsi="Times New Roman"/>
          <w:sz w:val="24"/>
          <w:szCs w:val="24"/>
          <w:u w:val="single"/>
          <w:lang w:eastAsia="sk-SK"/>
        </w:rPr>
      </w:pPr>
      <w:r w:rsidRPr="002D381B">
        <w:rPr>
          <w:rFonts w:ascii="Times New Roman" w:hAnsi="Times New Roman"/>
          <w:sz w:val="24"/>
          <w:szCs w:val="24"/>
          <w:u w:val="single"/>
          <w:lang w:eastAsia="sk-SK"/>
        </w:rPr>
        <w:t>Úloha č. 3</w:t>
      </w:r>
      <w:r w:rsidR="002D381B">
        <w:rPr>
          <w:rFonts w:ascii="Times New Roman" w:hAnsi="Times New Roman"/>
          <w:sz w:val="24"/>
          <w:szCs w:val="24"/>
          <w:u w:val="single"/>
          <w:lang w:eastAsia="sk-SK"/>
        </w:rPr>
        <w:t>0</w:t>
      </w:r>
    </w:p>
    <w:p w:rsidR="00B742B9" w:rsidRPr="002D381B" w:rsidRDefault="00B742B9" w:rsidP="00B742B9">
      <w:pPr>
        <w:spacing w:after="0"/>
        <w:jc w:val="both"/>
        <w:rPr>
          <w:rFonts w:ascii="Times New Roman" w:hAnsi="Times New Roman"/>
          <w:sz w:val="24"/>
          <w:szCs w:val="24"/>
          <w:u w:val="single"/>
          <w:lang w:eastAsia="sk-SK"/>
        </w:rPr>
      </w:pPr>
      <w:r w:rsidRPr="002D381B">
        <w:rPr>
          <w:rFonts w:ascii="Times New Roman" w:hAnsi="Times New Roman"/>
          <w:sz w:val="24"/>
          <w:szCs w:val="24"/>
          <w:u w:val="single"/>
          <w:lang w:eastAsia="sk-SK"/>
        </w:rPr>
        <w:t>Vypracovať analýzu súčasného stavu zverejňovania súdnych rozhodnutí a navrhnúť opatrenia na zlepšenie situácie</w:t>
      </w:r>
    </w:p>
    <w:p w:rsidR="00B742B9" w:rsidRPr="002D381B" w:rsidRDefault="00B742B9" w:rsidP="00B742B9">
      <w:pPr>
        <w:spacing w:after="0"/>
        <w:jc w:val="both"/>
        <w:rPr>
          <w:rFonts w:ascii="Times New Roman" w:hAnsi="Times New Roman"/>
          <w:sz w:val="24"/>
          <w:szCs w:val="24"/>
          <w:lang w:eastAsia="sk-SK"/>
        </w:rPr>
      </w:pPr>
      <w:r w:rsidRPr="002D381B">
        <w:rPr>
          <w:rFonts w:ascii="Times New Roman" w:hAnsi="Times New Roman"/>
          <w:sz w:val="24"/>
          <w:szCs w:val="24"/>
          <w:u w:val="single"/>
          <w:lang w:eastAsia="sk-SK"/>
        </w:rPr>
        <w:t>Zodpovedný:</w:t>
      </w:r>
      <w:r w:rsidRPr="002D381B">
        <w:rPr>
          <w:rFonts w:ascii="Times New Roman" w:hAnsi="Times New Roman"/>
          <w:sz w:val="24"/>
          <w:szCs w:val="24"/>
          <w:lang w:eastAsia="sk-SK"/>
        </w:rPr>
        <w:t xml:space="preserve"> minister spravodlivosti v spolupráci so splnomocnencom vlády SR pre rozvoj občianskej spoločnosti</w:t>
      </w:r>
    </w:p>
    <w:p w:rsidR="00B742B9" w:rsidRPr="002D381B" w:rsidRDefault="00B742B9" w:rsidP="00B742B9">
      <w:pPr>
        <w:spacing w:after="0"/>
        <w:jc w:val="both"/>
        <w:rPr>
          <w:rFonts w:ascii="Times New Roman" w:hAnsi="Times New Roman"/>
          <w:sz w:val="24"/>
          <w:szCs w:val="24"/>
          <w:lang w:eastAsia="sk-SK"/>
        </w:rPr>
      </w:pPr>
      <w:r w:rsidRPr="002D381B">
        <w:rPr>
          <w:rFonts w:ascii="Times New Roman" w:hAnsi="Times New Roman"/>
          <w:sz w:val="24"/>
          <w:szCs w:val="24"/>
          <w:u w:val="single"/>
          <w:lang w:eastAsia="sk-SK"/>
        </w:rPr>
        <w:t>Termín:</w:t>
      </w:r>
      <w:r w:rsidRPr="002D381B">
        <w:rPr>
          <w:rFonts w:ascii="Times New Roman" w:hAnsi="Times New Roman"/>
          <w:sz w:val="24"/>
          <w:szCs w:val="24"/>
          <w:lang w:eastAsia="sk-SK"/>
        </w:rPr>
        <w:t xml:space="preserve"> 30. jún 2015</w:t>
      </w:r>
    </w:p>
    <w:p w:rsidR="00B742B9" w:rsidRPr="002D381B" w:rsidRDefault="00B742B9" w:rsidP="00B742B9">
      <w:pPr>
        <w:spacing w:after="0"/>
        <w:jc w:val="both"/>
        <w:rPr>
          <w:rFonts w:ascii="Times New Roman" w:hAnsi="Times New Roman"/>
          <w:sz w:val="24"/>
          <w:szCs w:val="24"/>
          <w:lang w:eastAsia="sk-SK"/>
        </w:rPr>
      </w:pPr>
    </w:p>
    <w:p w:rsidR="00B742B9" w:rsidRPr="002D381B" w:rsidRDefault="00B742B9" w:rsidP="00B742B9">
      <w:pPr>
        <w:spacing w:after="0"/>
        <w:jc w:val="both"/>
        <w:rPr>
          <w:rFonts w:ascii="Times New Roman" w:hAnsi="Times New Roman"/>
          <w:sz w:val="24"/>
          <w:szCs w:val="24"/>
          <w:lang w:eastAsia="sk-SK"/>
        </w:rPr>
      </w:pPr>
      <w:r w:rsidRPr="002D381B">
        <w:rPr>
          <w:rFonts w:ascii="Times New Roman" w:hAnsi="Times New Roman"/>
          <w:sz w:val="24"/>
          <w:szCs w:val="24"/>
          <w:u w:val="single"/>
          <w:lang w:eastAsia="sk-SK"/>
        </w:rPr>
        <w:lastRenderedPageBreak/>
        <w:t>Úloha č. 3</w:t>
      </w:r>
      <w:r w:rsidR="002D381B">
        <w:rPr>
          <w:rFonts w:ascii="Times New Roman" w:hAnsi="Times New Roman"/>
          <w:sz w:val="24"/>
          <w:szCs w:val="24"/>
          <w:u w:val="single"/>
          <w:lang w:eastAsia="sk-SK"/>
        </w:rPr>
        <w:t>1</w:t>
      </w:r>
    </w:p>
    <w:p w:rsidR="00B742B9" w:rsidRPr="002D381B" w:rsidRDefault="00B742B9" w:rsidP="00B742B9">
      <w:pPr>
        <w:spacing w:after="0"/>
        <w:jc w:val="both"/>
        <w:rPr>
          <w:rFonts w:ascii="Times New Roman" w:hAnsi="Times New Roman"/>
          <w:sz w:val="24"/>
          <w:szCs w:val="24"/>
          <w:u w:val="single"/>
          <w:lang w:eastAsia="sk-SK"/>
        </w:rPr>
      </w:pPr>
      <w:r w:rsidRPr="002D381B">
        <w:rPr>
          <w:rFonts w:ascii="Times New Roman" w:hAnsi="Times New Roman"/>
          <w:sz w:val="24"/>
          <w:szCs w:val="24"/>
          <w:u w:val="single"/>
          <w:lang w:eastAsia="sk-SK"/>
        </w:rPr>
        <w:t>Na základe odporúčaní z analýzy zabezpečiť jednotný systém zverejňovania</w:t>
      </w:r>
      <w:r w:rsidR="00953A1B" w:rsidRPr="002D381B">
        <w:rPr>
          <w:rFonts w:ascii="Times New Roman" w:hAnsi="Times New Roman"/>
          <w:sz w:val="24"/>
          <w:szCs w:val="24"/>
          <w:u w:val="single"/>
          <w:lang w:eastAsia="sk-SK"/>
        </w:rPr>
        <w:t xml:space="preserve"> súdnych rozhodnutí</w:t>
      </w:r>
      <w:r w:rsidRPr="002D381B">
        <w:rPr>
          <w:rFonts w:ascii="Times New Roman" w:hAnsi="Times New Roman"/>
          <w:sz w:val="24"/>
          <w:szCs w:val="24"/>
          <w:u w:val="single"/>
          <w:lang w:eastAsia="sk-SK"/>
        </w:rPr>
        <w:t xml:space="preserve"> a zabezpečiť dohľad nad jeho napĺňaním </w:t>
      </w:r>
    </w:p>
    <w:p w:rsidR="00B742B9" w:rsidRPr="002D381B" w:rsidRDefault="00B742B9" w:rsidP="00B742B9">
      <w:pPr>
        <w:spacing w:after="0"/>
        <w:jc w:val="both"/>
        <w:rPr>
          <w:rFonts w:ascii="Times New Roman" w:hAnsi="Times New Roman"/>
          <w:sz w:val="24"/>
          <w:szCs w:val="24"/>
          <w:lang w:eastAsia="sk-SK"/>
        </w:rPr>
      </w:pPr>
      <w:r w:rsidRPr="002D381B">
        <w:rPr>
          <w:rFonts w:ascii="Times New Roman" w:hAnsi="Times New Roman"/>
          <w:sz w:val="24"/>
          <w:szCs w:val="24"/>
          <w:u w:val="single"/>
          <w:lang w:eastAsia="sk-SK"/>
        </w:rPr>
        <w:t>Zodpovedný:</w:t>
      </w:r>
      <w:r w:rsidRPr="002D381B">
        <w:rPr>
          <w:rFonts w:ascii="Times New Roman" w:hAnsi="Times New Roman"/>
          <w:sz w:val="24"/>
          <w:szCs w:val="24"/>
          <w:lang w:eastAsia="sk-SK"/>
        </w:rPr>
        <w:t xml:space="preserve"> minister spravodlivosti </w:t>
      </w:r>
    </w:p>
    <w:p w:rsidR="00B742B9" w:rsidRPr="002D381B" w:rsidRDefault="00B742B9" w:rsidP="00B742B9">
      <w:pPr>
        <w:spacing w:after="0"/>
        <w:jc w:val="both"/>
        <w:rPr>
          <w:rFonts w:ascii="Times New Roman" w:hAnsi="Times New Roman"/>
          <w:sz w:val="24"/>
          <w:szCs w:val="24"/>
          <w:lang w:eastAsia="sk-SK"/>
        </w:rPr>
      </w:pPr>
      <w:r w:rsidRPr="002D381B">
        <w:rPr>
          <w:rFonts w:ascii="Times New Roman" w:hAnsi="Times New Roman"/>
          <w:sz w:val="24"/>
          <w:szCs w:val="24"/>
          <w:u w:val="single"/>
          <w:lang w:eastAsia="sk-SK"/>
        </w:rPr>
        <w:t>Termín:</w:t>
      </w:r>
      <w:r w:rsidRPr="002D381B">
        <w:rPr>
          <w:rFonts w:ascii="Times New Roman" w:hAnsi="Times New Roman"/>
          <w:sz w:val="24"/>
          <w:szCs w:val="24"/>
          <w:lang w:eastAsia="sk-SK"/>
        </w:rPr>
        <w:t xml:space="preserve"> 31. december 2015</w:t>
      </w:r>
    </w:p>
    <w:p w:rsidR="00B742B9" w:rsidRPr="002D381B" w:rsidRDefault="00B742B9" w:rsidP="00B742B9">
      <w:pPr>
        <w:spacing w:after="0"/>
        <w:jc w:val="both"/>
        <w:rPr>
          <w:rFonts w:ascii="Times New Roman" w:hAnsi="Times New Roman"/>
          <w:sz w:val="24"/>
          <w:szCs w:val="24"/>
          <w:lang w:eastAsia="sk-SK"/>
        </w:rPr>
      </w:pPr>
    </w:p>
    <w:p w:rsidR="00B742B9" w:rsidRPr="002D381B" w:rsidRDefault="00B742B9" w:rsidP="00B742B9">
      <w:pPr>
        <w:spacing w:after="0"/>
        <w:jc w:val="both"/>
        <w:rPr>
          <w:rFonts w:ascii="Times New Roman" w:hAnsi="Times New Roman"/>
          <w:sz w:val="24"/>
          <w:szCs w:val="24"/>
        </w:rPr>
      </w:pPr>
      <w:r w:rsidRPr="002D381B">
        <w:rPr>
          <w:rFonts w:ascii="Times New Roman" w:hAnsi="Times New Roman"/>
          <w:b/>
          <w:sz w:val="24"/>
          <w:szCs w:val="24"/>
          <w:lang w:eastAsia="sk-SK"/>
        </w:rPr>
        <w:t>Prokurátori</w:t>
      </w:r>
      <w:r w:rsidRPr="002D381B">
        <w:rPr>
          <w:rFonts w:ascii="Times New Roman" w:hAnsi="Times New Roman"/>
          <w:sz w:val="24"/>
          <w:szCs w:val="24"/>
          <w:lang w:eastAsia="sk-SK"/>
        </w:rPr>
        <w:t xml:space="preserve"> majú v SR významné a nezastupiteľné postavenie, ale informácie o tom, kto konkrétne zastáva funkciu prokurátora, nie sú verejnosti známe. Zo zákona zverejňované rozhodnutia obsahujú meno a priezvisko prokurátora, ktorý konkrétne rozhodnutie vydal – to znamená, že časť z nich je verejnosti známa. Podľa viacerých rozsudkov súdov nie je meno a priezvisko zamestnanca verejnej správy a informácia, na ktorom úrade pracuje, chráneným osobným údajom. Existuje tak nejasný stav, kedy je síce možné zistiť zo zverejnených rozhodnutí mená a priezviská jednotlivých prokurátorov, no prokuratúry odmietajú zverejniť menné zoznamy prokurátorov. V záujme transparentnosti obsadzovania prokurátorských funkcií a zamedzenia nepotizmu a politizovania je vhodné zaviesť zákonnú povinnosť zverejňovať mená a priezviská ľudí zastávajúcich funkciu prokurátora.</w:t>
      </w:r>
    </w:p>
    <w:p w:rsidR="00B742B9" w:rsidRPr="002D381B" w:rsidRDefault="00B742B9" w:rsidP="00B742B9">
      <w:pPr>
        <w:spacing w:after="0"/>
        <w:jc w:val="both"/>
        <w:rPr>
          <w:rFonts w:ascii="Times New Roman" w:hAnsi="Times New Roman"/>
          <w:sz w:val="24"/>
          <w:szCs w:val="24"/>
          <w:u w:val="single"/>
          <w:lang w:eastAsia="sk-SK"/>
        </w:rPr>
      </w:pPr>
    </w:p>
    <w:p w:rsidR="00B742B9" w:rsidRPr="002D381B" w:rsidRDefault="00B742B9" w:rsidP="00B742B9">
      <w:pPr>
        <w:spacing w:after="0"/>
        <w:jc w:val="both"/>
        <w:rPr>
          <w:rFonts w:ascii="Times New Roman" w:hAnsi="Times New Roman"/>
          <w:sz w:val="24"/>
          <w:szCs w:val="24"/>
          <w:u w:val="single"/>
          <w:lang w:eastAsia="sk-SK"/>
        </w:rPr>
      </w:pPr>
      <w:r w:rsidRPr="002D381B">
        <w:rPr>
          <w:rFonts w:ascii="Times New Roman" w:hAnsi="Times New Roman"/>
          <w:sz w:val="24"/>
          <w:szCs w:val="24"/>
          <w:u w:val="single"/>
          <w:lang w:eastAsia="sk-SK"/>
        </w:rPr>
        <w:t>Úloha č. 3</w:t>
      </w:r>
      <w:r w:rsidR="002D381B">
        <w:rPr>
          <w:rFonts w:ascii="Times New Roman" w:hAnsi="Times New Roman"/>
          <w:sz w:val="24"/>
          <w:szCs w:val="24"/>
          <w:u w:val="single"/>
          <w:lang w:eastAsia="sk-SK"/>
        </w:rPr>
        <w:t>2</w:t>
      </w:r>
    </w:p>
    <w:p w:rsidR="00B742B9" w:rsidRPr="002D381B" w:rsidRDefault="00B742B9" w:rsidP="00B742B9">
      <w:pPr>
        <w:spacing w:after="0"/>
        <w:jc w:val="both"/>
        <w:rPr>
          <w:rFonts w:ascii="Times New Roman" w:hAnsi="Times New Roman"/>
          <w:sz w:val="24"/>
          <w:szCs w:val="24"/>
          <w:u w:val="single"/>
          <w:lang w:eastAsia="sk-SK"/>
        </w:rPr>
      </w:pPr>
      <w:r w:rsidRPr="002D381B">
        <w:rPr>
          <w:rFonts w:ascii="Times New Roman" w:hAnsi="Times New Roman"/>
          <w:sz w:val="24"/>
          <w:szCs w:val="24"/>
          <w:u w:val="single"/>
          <w:lang w:eastAsia="sk-SK"/>
        </w:rPr>
        <w:t>Pripraviť legislatívny návrh, ktorý umožní zverejňovať menný zoznam prokurátorov a predložiť ho na rokovanie vlády.</w:t>
      </w:r>
    </w:p>
    <w:p w:rsidR="00B742B9" w:rsidRPr="002D381B" w:rsidRDefault="00B742B9" w:rsidP="00B742B9">
      <w:pPr>
        <w:spacing w:after="0"/>
        <w:jc w:val="both"/>
        <w:rPr>
          <w:rFonts w:ascii="Times New Roman" w:hAnsi="Times New Roman"/>
          <w:sz w:val="24"/>
          <w:szCs w:val="24"/>
          <w:lang w:eastAsia="sk-SK"/>
        </w:rPr>
      </w:pPr>
      <w:r w:rsidRPr="002D381B">
        <w:rPr>
          <w:rFonts w:ascii="Times New Roman" w:hAnsi="Times New Roman"/>
          <w:sz w:val="24"/>
          <w:szCs w:val="24"/>
          <w:u w:val="single"/>
          <w:lang w:eastAsia="sk-SK"/>
        </w:rPr>
        <w:t>Zodpovedný:</w:t>
      </w:r>
      <w:r w:rsidRPr="002D381B">
        <w:rPr>
          <w:rFonts w:ascii="Times New Roman" w:hAnsi="Times New Roman"/>
          <w:sz w:val="24"/>
          <w:szCs w:val="24"/>
          <w:lang w:eastAsia="sk-SK"/>
        </w:rPr>
        <w:t xml:space="preserve"> minister spravodlivosti</w:t>
      </w:r>
    </w:p>
    <w:p w:rsidR="00B742B9" w:rsidRPr="00964A8B" w:rsidRDefault="00B742B9" w:rsidP="00B742B9">
      <w:pPr>
        <w:spacing w:after="0"/>
        <w:jc w:val="both"/>
        <w:rPr>
          <w:rFonts w:ascii="Times New Roman" w:hAnsi="Times New Roman"/>
          <w:sz w:val="24"/>
          <w:szCs w:val="24"/>
          <w:lang w:eastAsia="sk-SK"/>
        </w:rPr>
      </w:pPr>
      <w:r w:rsidRPr="002D381B">
        <w:rPr>
          <w:rFonts w:ascii="Times New Roman" w:hAnsi="Times New Roman"/>
          <w:sz w:val="24"/>
          <w:szCs w:val="24"/>
          <w:u w:val="single"/>
          <w:lang w:eastAsia="sk-SK"/>
        </w:rPr>
        <w:t>Termín:</w:t>
      </w:r>
      <w:r w:rsidRPr="002D381B">
        <w:rPr>
          <w:rFonts w:ascii="Times New Roman" w:hAnsi="Times New Roman"/>
          <w:sz w:val="24"/>
          <w:szCs w:val="24"/>
          <w:lang w:eastAsia="sk-SK"/>
        </w:rPr>
        <w:t xml:space="preserve"> 31. december 2015</w:t>
      </w:r>
    </w:p>
    <w:p w:rsidR="003E4342" w:rsidRDefault="003E4342" w:rsidP="006F3B48">
      <w:pPr>
        <w:spacing w:after="0"/>
        <w:jc w:val="both"/>
        <w:rPr>
          <w:rFonts w:ascii="Times New Roman" w:hAnsi="Times New Roman"/>
          <w:sz w:val="24"/>
          <w:szCs w:val="24"/>
          <w:lang w:eastAsia="sk-SK"/>
        </w:rPr>
      </w:pPr>
      <w:r>
        <w:rPr>
          <w:rFonts w:ascii="Times New Roman" w:hAnsi="Times New Roman"/>
          <w:sz w:val="24"/>
          <w:szCs w:val="24"/>
          <w:lang w:eastAsia="sk-SK"/>
        </w:rPr>
        <w:br w:type="page"/>
      </w:r>
    </w:p>
    <w:p w:rsidR="008777EA" w:rsidRPr="00780A8A" w:rsidRDefault="00EC1DA9" w:rsidP="00474AFF">
      <w:pPr>
        <w:pStyle w:val="Nadpis1"/>
        <w:numPr>
          <w:ilvl w:val="0"/>
          <w:numId w:val="17"/>
        </w:numPr>
        <w:spacing w:before="0"/>
        <w:ind w:hanging="786"/>
      </w:pPr>
      <w:bookmarkStart w:id="13" w:name="_Toc405965031"/>
      <w:r w:rsidRPr="00780A8A">
        <w:lastRenderedPageBreak/>
        <w:t>Spätná väzba</w:t>
      </w:r>
      <w:r w:rsidR="008777EA" w:rsidRPr="00780A8A">
        <w:t xml:space="preserve"> a </w:t>
      </w:r>
      <w:bookmarkEnd w:id="13"/>
      <w:r w:rsidR="00474AFF">
        <w:t>pokračovanie</w:t>
      </w:r>
    </w:p>
    <w:p w:rsidR="00F3252C" w:rsidRPr="00964A8B" w:rsidRDefault="00F3252C" w:rsidP="006F3B48">
      <w:pPr>
        <w:spacing w:after="0"/>
        <w:jc w:val="both"/>
        <w:rPr>
          <w:rFonts w:ascii="Times New Roman" w:hAnsi="Times New Roman"/>
          <w:sz w:val="24"/>
          <w:szCs w:val="24"/>
        </w:rPr>
      </w:pPr>
    </w:p>
    <w:p w:rsidR="008777EA" w:rsidRPr="00964A8B" w:rsidRDefault="00474AFF" w:rsidP="006F3B48">
      <w:pPr>
        <w:spacing w:after="0"/>
        <w:jc w:val="both"/>
        <w:rPr>
          <w:rFonts w:ascii="Times New Roman" w:hAnsi="Times New Roman"/>
          <w:sz w:val="24"/>
          <w:szCs w:val="24"/>
        </w:rPr>
      </w:pPr>
      <w:r>
        <w:rPr>
          <w:rFonts w:ascii="Times New Roman" w:hAnsi="Times New Roman"/>
          <w:sz w:val="24"/>
          <w:szCs w:val="24"/>
        </w:rPr>
        <w:t xml:space="preserve">Poslednými dvoma úlohami akčného plánu bude vyhodnotenie </w:t>
      </w:r>
      <w:r w:rsidR="0043729C">
        <w:rPr>
          <w:rFonts w:ascii="Times New Roman" w:hAnsi="Times New Roman"/>
          <w:sz w:val="24"/>
          <w:szCs w:val="24"/>
        </w:rPr>
        <w:t>jeho</w:t>
      </w:r>
      <w:r>
        <w:rPr>
          <w:rFonts w:ascii="Times New Roman" w:hAnsi="Times New Roman"/>
          <w:sz w:val="24"/>
          <w:szCs w:val="24"/>
        </w:rPr>
        <w:t xml:space="preserve"> plnenia. Na základe podkladov, získaných od jednotlivých zainteresovaných aktérov, úrad splnomocnenca vlády pre rozvoj občianskej spoločnosti vypracuje</w:t>
      </w:r>
      <w:r w:rsidR="0043729C">
        <w:rPr>
          <w:rFonts w:ascii="Times New Roman" w:hAnsi="Times New Roman"/>
          <w:sz w:val="24"/>
          <w:szCs w:val="24"/>
        </w:rPr>
        <w:t xml:space="preserve"> konečné hodnotenie. V záujme informovania predstaviteľov verejnej správy a širokej verejnosti</w:t>
      </w:r>
      <w:r>
        <w:rPr>
          <w:rFonts w:ascii="Times New Roman" w:hAnsi="Times New Roman"/>
          <w:sz w:val="24"/>
          <w:szCs w:val="24"/>
        </w:rPr>
        <w:t xml:space="preserve"> </w:t>
      </w:r>
      <w:r w:rsidR="0043729C">
        <w:rPr>
          <w:rFonts w:ascii="Times New Roman" w:hAnsi="Times New Roman"/>
          <w:sz w:val="24"/>
          <w:szCs w:val="24"/>
        </w:rPr>
        <w:t xml:space="preserve">o výsledkoch hodnotenia prebehnú tiež stretnutia, ktorých cieľom bude aj nadefinovať nové úlohy na ďalšie obdobie. O výsledkoch a príprave nového plánu bude tiež informovaná </w:t>
      </w:r>
      <w:r w:rsidR="00F3252C" w:rsidRPr="00964A8B">
        <w:rPr>
          <w:rFonts w:ascii="Times New Roman" w:hAnsi="Times New Roman"/>
          <w:sz w:val="24"/>
          <w:szCs w:val="24"/>
        </w:rPr>
        <w:t>Rad</w:t>
      </w:r>
      <w:r w:rsidR="00B52244" w:rsidRPr="00964A8B">
        <w:rPr>
          <w:rFonts w:ascii="Times New Roman" w:hAnsi="Times New Roman"/>
          <w:sz w:val="24"/>
          <w:szCs w:val="24"/>
        </w:rPr>
        <w:t>a</w:t>
      </w:r>
      <w:r w:rsidR="00F3252C" w:rsidRPr="00964A8B">
        <w:rPr>
          <w:rFonts w:ascii="Times New Roman" w:hAnsi="Times New Roman"/>
          <w:sz w:val="24"/>
          <w:szCs w:val="24"/>
        </w:rPr>
        <w:t xml:space="preserve"> vlády SR pre </w:t>
      </w:r>
      <w:r w:rsidR="005C4290">
        <w:rPr>
          <w:rFonts w:ascii="Times New Roman" w:hAnsi="Times New Roman"/>
          <w:sz w:val="24"/>
          <w:szCs w:val="24"/>
        </w:rPr>
        <w:t>mimovládne neziskové organizácie</w:t>
      </w:r>
      <w:r w:rsidR="00515705" w:rsidRPr="00964A8B">
        <w:rPr>
          <w:rFonts w:ascii="Times New Roman" w:hAnsi="Times New Roman"/>
          <w:sz w:val="24"/>
          <w:szCs w:val="24"/>
        </w:rPr>
        <w:t xml:space="preserve">. </w:t>
      </w:r>
    </w:p>
    <w:p w:rsidR="008777EA" w:rsidRPr="00964A8B" w:rsidRDefault="008777EA" w:rsidP="006F3B48">
      <w:pPr>
        <w:spacing w:after="0"/>
        <w:jc w:val="both"/>
        <w:rPr>
          <w:rFonts w:ascii="Times New Roman" w:hAnsi="Times New Roman"/>
          <w:sz w:val="24"/>
          <w:szCs w:val="24"/>
        </w:rPr>
      </w:pPr>
    </w:p>
    <w:p w:rsidR="00AE521D" w:rsidRPr="00964A8B" w:rsidRDefault="00AE521D" w:rsidP="006F3B48">
      <w:pPr>
        <w:spacing w:after="0"/>
        <w:jc w:val="both"/>
        <w:rPr>
          <w:rFonts w:ascii="Times New Roman" w:hAnsi="Times New Roman"/>
          <w:sz w:val="24"/>
          <w:szCs w:val="24"/>
          <w:u w:val="single"/>
        </w:rPr>
      </w:pPr>
      <w:r w:rsidRPr="00964A8B">
        <w:rPr>
          <w:rFonts w:ascii="Times New Roman" w:hAnsi="Times New Roman"/>
          <w:sz w:val="24"/>
          <w:szCs w:val="24"/>
          <w:u w:val="single"/>
        </w:rPr>
        <w:t xml:space="preserve">Úloha č. </w:t>
      </w:r>
      <w:r w:rsidR="00F737BF">
        <w:rPr>
          <w:rFonts w:ascii="Times New Roman" w:hAnsi="Times New Roman"/>
          <w:sz w:val="24"/>
          <w:szCs w:val="24"/>
          <w:u w:val="single"/>
        </w:rPr>
        <w:t>33</w:t>
      </w:r>
    </w:p>
    <w:p w:rsidR="00AE521D" w:rsidRPr="00964A8B" w:rsidRDefault="00AE521D" w:rsidP="006F3B48">
      <w:pPr>
        <w:spacing w:after="0"/>
        <w:jc w:val="both"/>
        <w:rPr>
          <w:rFonts w:ascii="Times New Roman" w:hAnsi="Times New Roman"/>
          <w:sz w:val="24"/>
          <w:szCs w:val="24"/>
          <w:u w:val="single"/>
        </w:rPr>
      </w:pPr>
      <w:r w:rsidRPr="00964A8B">
        <w:rPr>
          <w:rFonts w:ascii="Times New Roman" w:hAnsi="Times New Roman"/>
          <w:sz w:val="24"/>
          <w:szCs w:val="24"/>
          <w:u w:val="single"/>
        </w:rPr>
        <w:t xml:space="preserve">Vypracovať konečné hodnotenie </w:t>
      </w:r>
      <w:r w:rsidR="002D39EC">
        <w:rPr>
          <w:rFonts w:ascii="Times New Roman" w:hAnsi="Times New Roman"/>
          <w:sz w:val="24"/>
          <w:szCs w:val="24"/>
          <w:u w:val="single"/>
        </w:rPr>
        <w:t>a</w:t>
      </w:r>
      <w:r w:rsidRPr="00964A8B">
        <w:rPr>
          <w:rFonts w:ascii="Times New Roman" w:hAnsi="Times New Roman"/>
          <w:sz w:val="24"/>
          <w:szCs w:val="24"/>
          <w:u w:val="single"/>
        </w:rPr>
        <w:t xml:space="preserve">kčného plánu Iniciatívy pre otvorené vládnutie </w:t>
      </w:r>
      <w:r w:rsidR="007B5262">
        <w:rPr>
          <w:rFonts w:ascii="Times New Roman" w:hAnsi="Times New Roman"/>
          <w:sz w:val="24"/>
          <w:szCs w:val="24"/>
          <w:u w:val="single"/>
        </w:rPr>
        <w:t xml:space="preserve">v Slovenskej republike </w:t>
      </w:r>
      <w:r w:rsidR="005C4290">
        <w:rPr>
          <w:rFonts w:ascii="Times New Roman" w:hAnsi="Times New Roman"/>
          <w:sz w:val="24"/>
          <w:szCs w:val="24"/>
          <w:u w:val="single"/>
        </w:rPr>
        <w:t>n</w:t>
      </w:r>
      <w:r w:rsidRPr="00964A8B">
        <w:rPr>
          <w:rFonts w:ascii="Times New Roman" w:hAnsi="Times New Roman"/>
          <w:sz w:val="24"/>
          <w:szCs w:val="24"/>
          <w:u w:val="single"/>
        </w:rPr>
        <w:t xml:space="preserve">a </w:t>
      </w:r>
      <w:r w:rsidR="007B5262">
        <w:rPr>
          <w:rFonts w:ascii="Times New Roman" w:hAnsi="Times New Roman"/>
          <w:sz w:val="24"/>
          <w:szCs w:val="24"/>
          <w:u w:val="single"/>
        </w:rPr>
        <w:t>rok</w:t>
      </w:r>
      <w:r w:rsidR="0063167F">
        <w:rPr>
          <w:rFonts w:ascii="Times New Roman" w:hAnsi="Times New Roman"/>
          <w:sz w:val="24"/>
          <w:szCs w:val="24"/>
          <w:u w:val="single"/>
        </w:rPr>
        <w:t xml:space="preserve"> </w:t>
      </w:r>
      <w:r w:rsidRPr="00964A8B">
        <w:rPr>
          <w:rFonts w:ascii="Times New Roman" w:hAnsi="Times New Roman"/>
          <w:sz w:val="24"/>
          <w:szCs w:val="24"/>
          <w:u w:val="single"/>
        </w:rPr>
        <w:t>2015</w:t>
      </w:r>
    </w:p>
    <w:p w:rsidR="00AE521D" w:rsidRPr="0042433F" w:rsidRDefault="00AE521D" w:rsidP="006F3B48">
      <w:pPr>
        <w:spacing w:after="0"/>
        <w:jc w:val="both"/>
        <w:rPr>
          <w:rFonts w:ascii="Times New Roman" w:hAnsi="Times New Roman"/>
          <w:sz w:val="24"/>
          <w:szCs w:val="24"/>
        </w:rPr>
      </w:pPr>
      <w:r w:rsidRPr="00964A8B">
        <w:rPr>
          <w:rFonts w:ascii="Times New Roman" w:hAnsi="Times New Roman"/>
          <w:sz w:val="24"/>
          <w:szCs w:val="24"/>
          <w:u w:val="single"/>
        </w:rPr>
        <w:t>Zodpovedný:</w:t>
      </w:r>
      <w:r w:rsidRPr="002530AD">
        <w:rPr>
          <w:rFonts w:ascii="Times New Roman" w:hAnsi="Times New Roman"/>
          <w:sz w:val="24"/>
          <w:szCs w:val="24"/>
        </w:rPr>
        <w:t xml:space="preserve"> </w:t>
      </w:r>
      <w:r w:rsidR="0063167F" w:rsidRPr="0063167F">
        <w:rPr>
          <w:rFonts w:ascii="Times New Roman" w:hAnsi="Times New Roman"/>
          <w:sz w:val="24"/>
          <w:szCs w:val="24"/>
        </w:rPr>
        <w:t xml:space="preserve">splnomocnenec vlády SR pre rozvoj občianskej </w:t>
      </w:r>
      <w:r w:rsidR="0063167F" w:rsidRPr="0042433F">
        <w:rPr>
          <w:rFonts w:ascii="Times New Roman" w:hAnsi="Times New Roman"/>
          <w:sz w:val="24"/>
          <w:szCs w:val="24"/>
        </w:rPr>
        <w:t>spoločnosti</w:t>
      </w:r>
      <w:r w:rsidR="0042433F" w:rsidRPr="0042433F">
        <w:rPr>
          <w:rFonts w:ascii="Times New Roman" w:hAnsi="Times New Roman"/>
          <w:sz w:val="24"/>
          <w:szCs w:val="24"/>
        </w:rPr>
        <w:t xml:space="preserve"> v spolupráci s ministrami, </w:t>
      </w:r>
      <w:r w:rsidR="006111AD" w:rsidRPr="006111AD">
        <w:rPr>
          <w:rFonts w:ascii="Times New Roman" w:hAnsi="Times New Roman"/>
          <w:sz w:val="24"/>
          <w:szCs w:val="24"/>
        </w:rPr>
        <w:t>podpredsed</w:t>
      </w:r>
      <w:r w:rsidR="006111AD">
        <w:rPr>
          <w:rFonts w:ascii="Times New Roman" w:hAnsi="Times New Roman"/>
          <w:sz w:val="24"/>
          <w:szCs w:val="24"/>
        </w:rPr>
        <w:t>om</w:t>
      </w:r>
      <w:r w:rsidR="006111AD" w:rsidRPr="006111AD">
        <w:rPr>
          <w:rFonts w:ascii="Times New Roman" w:hAnsi="Times New Roman"/>
          <w:sz w:val="24"/>
          <w:szCs w:val="24"/>
        </w:rPr>
        <w:t xml:space="preserve"> vlády pre investície</w:t>
      </w:r>
      <w:r w:rsidR="006111AD">
        <w:rPr>
          <w:rFonts w:ascii="Times New Roman" w:hAnsi="Times New Roman"/>
          <w:sz w:val="24"/>
          <w:szCs w:val="24"/>
        </w:rPr>
        <w:t>,</w:t>
      </w:r>
      <w:r w:rsidR="006111AD" w:rsidRPr="0042433F">
        <w:rPr>
          <w:rFonts w:ascii="Times New Roman" w:hAnsi="Times New Roman"/>
          <w:sz w:val="24"/>
          <w:szCs w:val="24"/>
        </w:rPr>
        <w:t xml:space="preserve"> vedúcim Úradu vlády</w:t>
      </w:r>
      <w:r w:rsidR="00CD3A57">
        <w:rPr>
          <w:rFonts w:ascii="Times New Roman" w:hAnsi="Times New Roman"/>
          <w:sz w:val="24"/>
          <w:szCs w:val="24"/>
        </w:rPr>
        <w:t xml:space="preserve"> SR</w:t>
      </w:r>
      <w:r w:rsidR="006111AD">
        <w:rPr>
          <w:rFonts w:ascii="Times New Roman" w:hAnsi="Times New Roman"/>
          <w:sz w:val="24"/>
          <w:szCs w:val="24"/>
        </w:rPr>
        <w:t>,</w:t>
      </w:r>
      <w:r w:rsidR="006111AD" w:rsidRPr="0042433F">
        <w:rPr>
          <w:rFonts w:ascii="Times New Roman" w:hAnsi="Times New Roman"/>
          <w:sz w:val="24"/>
          <w:szCs w:val="24"/>
        </w:rPr>
        <w:t xml:space="preserve"> </w:t>
      </w:r>
      <w:r w:rsidR="0042433F" w:rsidRPr="0042433F">
        <w:rPr>
          <w:rFonts w:ascii="Times New Roman" w:hAnsi="Times New Roman"/>
          <w:sz w:val="24"/>
          <w:szCs w:val="24"/>
        </w:rPr>
        <w:t>predsedníčkou Úradu geodézie, kartografie a</w:t>
      </w:r>
      <w:r w:rsidR="00CD3A57">
        <w:rPr>
          <w:rFonts w:ascii="Times New Roman" w:hAnsi="Times New Roman"/>
          <w:sz w:val="24"/>
          <w:szCs w:val="24"/>
        </w:rPr>
        <w:t> </w:t>
      </w:r>
      <w:r w:rsidR="0042433F" w:rsidRPr="0042433F">
        <w:rPr>
          <w:rFonts w:ascii="Times New Roman" w:hAnsi="Times New Roman"/>
          <w:sz w:val="24"/>
          <w:szCs w:val="24"/>
        </w:rPr>
        <w:t>katastra</w:t>
      </w:r>
      <w:r w:rsidR="00CD3A57">
        <w:rPr>
          <w:rFonts w:ascii="Times New Roman" w:hAnsi="Times New Roman"/>
          <w:sz w:val="24"/>
          <w:szCs w:val="24"/>
        </w:rPr>
        <w:t xml:space="preserve"> SR</w:t>
      </w:r>
      <w:r w:rsidR="0042433F" w:rsidRPr="0042433F">
        <w:rPr>
          <w:rFonts w:ascii="Times New Roman" w:hAnsi="Times New Roman"/>
          <w:sz w:val="24"/>
          <w:szCs w:val="24"/>
        </w:rPr>
        <w:t>, predsedníčkou Štatistického úradu</w:t>
      </w:r>
      <w:r w:rsidR="006111AD">
        <w:rPr>
          <w:rFonts w:ascii="Times New Roman" w:hAnsi="Times New Roman"/>
          <w:sz w:val="24"/>
          <w:szCs w:val="24"/>
        </w:rPr>
        <w:t xml:space="preserve"> </w:t>
      </w:r>
      <w:r w:rsidR="00CD3A57">
        <w:rPr>
          <w:rFonts w:ascii="Times New Roman" w:hAnsi="Times New Roman"/>
          <w:sz w:val="24"/>
          <w:szCs w:val="24"/>
        </w:rPr>
        <w:t xml:space="preserve">SR </w:t>
      </w:r>
      <w:r w:rsidR="006111AD">
        <w:rPr>
          <w:rFonts w:ascii="Times New Roman" w:hAnsi="Times New Roman"/>
          <w:sz w:val="24"/>
          <w:szCs w:val="24"/>
        </w:rPr>
        <w:t>a</w:t>
      </w:r>
      <w:r w:rsidR="007A3793">
        <w:rPr>
          <w:rFonts w:ascii="Times New Roman" w:hAnsi="Times New Roman"/>
          <w:sz w:val="24"/>
          <w:szCs w:val="24"/>
        </w:rPr>
        <w:t> </w:t>
      </w:r>
      <w:r w:rsidR="0042433F" w:rsidRPr="0042433F">
        <w:rPr>
          <w:rFonts w:ascii="Times New Roman" w:hAnsi="Times New Roman"/>
          <w:sz w:val="24"/>
          <w:szCs w:val="24"/>
        </w:rPr>
        <w:t>predsed</w:t>
      </w:r>
      <w:r w:rsidR="00D83AFD">
        <w:rPr>
          <w:rFonts w:ascii="Times New Roman" w:hAnsi="Times New Roman"/>
          <w:sz w:val="24"/>
          <w:szCs w:val="24"/>
        </w:rPr>
        <w:t>níčkou</w:t>
      </w:r>
      <w:r w:rsidR="0042433F" w:rsidRPr="0042433F">
        <w:rPr>
          <w:rFonts w:ascii="Times New Roman" w:hAnsi="Times New Roman"/>
          <w:sz w:val="24"/>
          <w:szCs w:val="24"/>
        </w:rPr>
        <w:t xml:space="preserve"> Úradu pre verejné obstarávanie</w:t>
      </w:r>
      <w:r w:rsidR="006111AD" w:rsidRPr="006111AD">
        <w:rPr>
          <w:rFonts w:ascii="Times New Roman" w:hAnsi="Times New Roman"/>
          <w:sz w:val="24"/>
          <w:szCs w:val="24"/>
        </w:rPr>
        <w:t xml:space="preserve"> </w:t>
      </w:r>
    </w:p>
    <w:p w:rsidR="00AE521D" w:rsidRPr="00964A8B" w:rsidRDefault="00212C70" w:rsidP="006F3B48">
      <w:pPr>
        <w:spacing w:after="0"/>
        <w:jc w:val="both"/>
        <w:rPr>
          <w:rFonts w:ascii="Times New Roman" w:hAnsi="Times New Roman"/>
          <w:sz w:val="24"/>
          <w:szCs w:val="24"/>
        </w:rPr>
      </w:pPr>
      <w:r w:rsidRPr="00964A8B">
        <w:rPr>
          <w:rFonts w:ascii="Times New Roman" w:hAnsi="Times New Roman"/>
          <w:sz w:val="24"/>
          <w:szCs w:val="24"/>
          <w:u w:val="single"/>
        </w:rPr>
        <w:t>Termín:</w:t>
      </w:r>
      <w:r w:rsidRPr="00964A8B">
        <w:rPr>
          <w:rFonts w:ascii="Times New Roman" w:hAnsi="Times New Roman"/>
          <w:sz w:val="24"/>
          <w:szCs w:val="24"/>
        </w:rPr>
        <w:t xml:space="preserve"> </w:t>
      </w:r>
      <w:r w:rsidR="001218CA">
        <w:rPr>
          <w:rFonts w:ascii="Times New Roman" w:hAnsi="Times New Roman"/>
          <w:sz w:val="24"/>
          <w:szCs w:val="24"/>
        </w:rPr>
        <w:t>3</w:t>
      </w:r>
      <w:r w:rsidR="00D908D6">
        <w:rPr>
          <w:rFonts w:ascii="Times New Roman" w:hAnsi="Times New Roman"/>
          <w:sz w:val="24"/>
          <w:szCs w:val="24"/>
        </w:rPr>
        <w:t>1</w:t>
      </w:r>
      <w:r w:rsidR="001218CA">
        <w:rPr>
          <w:rFonts w:ascii="Times New Roman" w:hAnsi="Times New Roman"/>
          <w:sz w:val="24"/>
          <w:szCs w:val="24"/>
        </w:rPr>
        <w:t xml:space="preserve">. </w:t>
      </w:r>
      <w:r w:rsidR="00D908D6">
        <w:rPr>
          <w:rFonts w:ascii="Times New Roman" w:hAnsi="Times New Roman"/>
          <w:sz w:val="24"/>
          <w:szCs w:val="24"/>
        </w:rPr>
        <w:t>marec</w:t>
      </w:r>
      <w:r w:rsidRPr="00964A8B">
        <w:rPr>
          <w:rFonts w:ascii="Times New Roman" w:hAnsi="Times New Roman"/>
          <w:sz w:val="24"/>
          <w:szCs w:val="24"/>
        </w:rPr>
        <w:t xml:space="preserve"> 201</w:t>
      </w:r>
      <w:r w:rsidR="001218CA">
        <w:rPr>
          <w:rFonts w:ascii="Times New Roman" w:hAnsi="Times New Roman"/>
          <w:sz w:val="24"/>
          <w:szCs w:val="24"/>
        </w:rPr>
        <w:t>6</w:t>
      </w:r>
    </w:p>
    <w:p w:rsidR="00AE521D" w:rsidRPr="00964A8B" w:rsidRDefault="00AE521D" w:rsidP="006F3B48">
      <w:pPr>
        <w:spacing w:after="0"/>
        <w:jc w:val="both"/>
        <w:rPr>
          <w:rFonts w:ascii="Times New Roman" w:hAnsi="Times New Roman"/>
          <w:sz w:val="24"/>
          <w:szCs w:val="24"/>
        </w:rPr>
      </w:pPr>
    </w:p>
    <w:p w:rsidR="00F3252C" w:rsidRDefault="00F3252C" w:rsidP="006F3B48">
      <w:pPr>
        <w:spacing w:after="0"/>
        <w:jc w:val="both"/>
        <w:rPr>
          <w:rFonts w:ascii="Times New Roman" w:hAnsi="Times New Roman"/>
          <w:sz w:val="24"/>
          <w:szCs w:val="24"/>
        </w:rPr>
      </w:pPr>
      <w:r w:rsidRPr="00964A8B">
        <w:rPr>
          <w:rFonts w:ascii="Times New Roman" w:hAnsi="Times New Roman"/>
          <w:sz w:val="24"/>
          <w:szCs w:val="24"/>
        </w:rPr>
        <w:t xml:space="preserve">Po vyhodnotení </w:t>
      </w:r>
      <w:r w:rsidR="00D355AD">
        <w:rPr>
          <w:rFonts w:ascii="Times New Roman" w:hAnsi="Times New Roman"/>
          <w:sz w:val="24"/>
          <w:szCs w:val="24"/>
        </w:rPr>
        <w:t xml:space="preserve">plnenia </w:t>
      </w:r>
      <w:r w:rsidR="002D39EC">
        <w:rPr>
          <w:rFonts w:ascii="Times New Roman" w:hAnsi="Times New Roman"/>
          <w:sz w:val="24"/>
          <w:szCs w:val="24"/>
        </w:rPr>
        <w:t>a</w:t>
      </w:r>
      <w:r w:rsidRPr="00964A8B">
        <w:rPr>
          <w:rFonts w:ascii="Times New Roman" w:hAnsi="Times New Roman"/>
          <w:sz w:val="24"/>
          <w:szCs w:val="24"/>
        </w:rPr>
        <w:t>kčného plánu</w:t>
      </w:r>
      <w:r w:rsidR="00D355AD" w:rsidRPr="00D355AD">
        <w:rPr>
          <w:rFonts w:ascii="Times New Roman" w:hAnsi="Times New Roman"/>
          <w:sz w:val="24"/>
          <w:szCs w:val="24"/>
        </w:rPr>
        <w:t xml:space="preserve"> </w:t>
      </w:r>
      <w:r w:rsidR="00D355AD" w:rsidRPr="00964A8B">
        <w:rPr>
          <w:rFonts w:ascii="Times New Roman" w:hAnsi="Times New Roman"/>
          <w:sz w:val="24"/>
          <w:szCs w:val="24"/>
        </w:rPr>
        <w:t>201</w:t>
      </w:r>
      <w:r w:rsidR="00D355AD">
        <w:rPr>
          <w:rFonts w:ascii="Times New Roman" w:hAnsi="Times New Roman"/>
          <w:sz w:val="24"/>
          <w:szCs w:val="24"/>
        </w:rPr>
        <w:t>5</w:t>
      </w:r>
      <w:r w:rsidR="00D355AD" w:rsidRPr="00964A8B">
        <w:rPr>
          <w:rFonts w:ascii="Times New Roman" w:hAnsi="Times New Roman"/>
          <w:sz w:val="24"/>
          <w:szCs w:val="24"/>
        </w:rPr>
        <w:t xml:space="preserve"> </w:t>
      </w:r>
      <w:r w:rsidRPr="00964A8B">
        <w:rPr>
          <w:rFonts w:ascii="Times New Roman" w:hAnsi="Times New Roman"/>
          <w:sz w:val="24"/>
          <w:szCs w:val="24"/>
        </w:rPr>
        <w:t xml:space="preserve">je ďalším krokom na základe odporúčaní a výsledkov hodnotenia vypracovanie </w:t>
      </w:r>
      <w:r w:rsidR="002D39EC">
        <w:rPr>
          <w:rFonts w:ascii="Times New Roman" w:hAnsi="Times New Roman"/>
          <w:sz w:val="24"/>
          <w:szCs w:val="24"/>
        </w:rPr>
        <w:t>a</w:t>
      </w:r>
      <w:r w:rsidRPr="00964A8B">
        <w:rPr>
          <w:rFonts w:ascii="Times New Roman" w:hAnsi="Times New Roman"/>
          <w:sz w:val="24"/>
          <w:szCs w:val="24"/>
        </w:rPr>
        <w:t>kčného plánu</w:t>
      </w:r>
      <w:r w:rsidR="00D355AD">
        <w:rPr>
          <w:rFonts w:ascii="Times New Roman" w:hAnsi="Times New Roman"/>
          <w:sz w:val="24"/>
          <w:szCs w:val="24"/>
        </w:rPr>
        <w:t xml:space="preserve"> Iniciatívy </w:t>
      </w:r>
      <w:r w:rsidR="00D355AD" w:rsidRPr="00964A8B">
        <w:rPr>
          <w:rFonts w:ascii="Times New Roman" w:hAnsi="Times New Roman"/>
          <w:sz w:val="24"/>
          <w:szCs w:val="24"/>
        </w:rPr>
        <w:t xml:space="preserve">pre otvorené vládnutie </w:t>
      </w:r>
      <w:r w:rsidR="006C7232">
        <w:rPr>
          <w:rFonts w:ascii="Times New Roman" w:hAnsi="Times New Roman"/>
          <w:sz w:val="24"/>
          <w:szCs w:val="24"/>
        </w:rPr>
        <w:t>na</w:t>
      </w:r>
      <w:r w:rsidR="007A3793">
        <w:rPr>
          <w:rFonts w:ascii="Times New Roman" w:hAnsi="Times New Roman"/>
          <w:sz w:val="24"/>
          <w:szCs w:val="24"/>
        </w:rPr>
        <w:t> </w:t>
      </w:r>
      <w:r w:rsidR="006C7232" w:rsidRPr="00964A8B">
        <w:rPr>
          <w:rFonts w:ascii="Times New Roman" w:hAnsi="Times New Roman"/>
          <w:sz w:val="24"/>
          <w:szCs w:val="24"/>
        </w:rPr>
        <w:t>nasledujúce</w:t>
      </w:r>
      <w:r w:rsidR="006C7232">
        <w:rPr>
          <w:rFonts w:ascii="Times New Roman" w:hAnsi="Times New Roman"/>
          <w:sz w:val="24"/>
          <w:szCs w:val="24"/>
        </w:rPr>
        <w:t xml:space="preserve"> obdobie</w:t>
      </w:r>
      <w:r w:rsidRPr="00964A8B">
        <w:rPr>
          <w:rFonts w:ascii="Times New Roman" w:hAnsi="Times New Roman"/>
          <w:sz w:val="24"/>
          <w:szCs w:val="24"/>
        </w:rPr>
        <w:t xml:space="preserve">. </w:t>
      </w:r>
    </w:p>
    <w:p w:rsidR="006C7232" w:rsidRPr="00964A8B" w:rsidRDefault="006C7232" w:rsidP="006F3B48">
      <w:pPr>
        <w:spacing w:after="0"/>
        <w:jc w:val="both"/>
        <w:rPr>
          <w:rFonts w:ascii="Times New Roman" w:hAnsi="Times New Roman"/>
          <w:sz w:val="24"/>
          <w:szCs w:val="24"/>
        </w:rPr>
      </w:pPr>
    </w:p>
    <w:p w:rsidR="00AE521D" w:rsidRPr="00964A8B" w:rsidRDefault="00AE521D" w:rsidP="006F3B48">
      <w:pPr>
        <w:spacing w:after="0"/>
        <w:jc w:val="both"/>
        <w:rPr>
          <w:rFonts w:ascii="Times New Roman" w:hAnsi="Times New Roman"/>
          <w:sz w:val="24"/>
          <w:szCs w:val="24"/>
          <w:u w:val="single"/>
        </w:rPr>
      </w:pPr>
      <w:r w:rsidRPr="00964A8B">
        <w:rPr>
          <w:rFonts w:ascii="Times New Roman" w:hAnsi="Times New Roman"/>
          <w:sz w:val="24"/>
          <w:szCs w:val="24"/>
          <w:u w:val="single"/>
        </w:rPr>
        <w:t xml:space="preserve">Úloha č. </w:t>
      </w:r>
      <w:r w:rsidR="00CD58E3">
        <w:rPr>
          <w:rFonts w:ascii="Times New Roman" w:hAnsi="Times New Roman"/>
          <w:sz w:val="24"/>
          <w:szCs w:val="24"/>
          <w:u w:val="single"/>
        </w:rPr>
        <w:t>3</w:t>
      </w:r>
      <w:r w:rsidR="00F737BF">
        <w:rPr>
          <w:rFonts w:ascii="Times New Roman" w:hAnsi="Times New Roman"/>
          <w:sz w:val="24"/>
          <w:szCs w:val="24"/>
          <w:u w:val="single"/>
        </w:rPr>
        <w:t>4</w:t>
      </w:r>
      <w:r w:rsidR="002E55EE" w:rsidRPr="00964A8B">
        <w:rPr>
          <w:rFonts w:ascii="Times New Roman" w:hAnsi="Times New Roman"/>
          <w:sz w:val="24"/>
          <w:szCs w:val="24"/>
          <w:u w:val="single"/>
        </w:rPr>
        <w:t xml:space="preserve"> </w:t>
      </w:r>
    </w:p>
    <w:p w:rsidR="00AE521D" w:rsidRPr="00964A8B" w:rsidRDefault="00212C70" w:rsidP="006F3B48">
      <w:pPr>
        <w:spacing w:after="0"/>
        <w:jc w:val="both"/>
        <w:rPr>
          <w:rFonts w:ascii="Times New Roman" w:hAnsi="Times New Roman"/>
          <w:sz w:val="24"/>
          <w:szCs w:val="24"/>
          <w:u w:val="single"/>
        </w:rPr>
      </w:pPr>
      <w:r w:rsidRPr="00964A8B">
        <w:rPr>
          <w:rFonts w:ascii="Times New Roman" w:hAnsi="Times New Roman"/>
          <w:sz w:val="24"/>
          <w:szCs w:val="24"/>
          <w:u w:val="single"/>
        </w:rPr>
        <w:t xml:space="preserve">Vypracovať a predložiť na rokovanie vlády </w:t>
      </w:r>
      <w:r w:rsidR="002D39EC">
        <w:rPr>
          <w:rFonts w:ascii="Times New Roman" w:hAnsi="Times New Roman"/>
          <w:sz w:val="24"/>
          <w:szCs w:val="24"/>
          <w:u w:val="single"/>
        </w:rPr>
        <w:t>a</w:t>
      </w:r>
      <w:r w:rsidRPr="00964A8B">
        <w:rPr>
          <w:rFonts w:ascii="Times New Roman" w:hAnsi="Times New Roman"/>
          <w:sz w:val="24"/>
          <w:szCs w:val="24"/>
          <w:u w:val="single"/>
        </w:rPr>
        <w:t xml:space="preserve">kčný plán Iniciatívy pre otvorené vládnutie v Slovenskej republike </w:t>
      </w:r>
      <w:r w:rsidR="00D355AD">
        <w:rPr>
          <w:rFonts w:ascii="Times New Roman" w:hAnsi="Times New Roman"/>
          <w:sz w:val="24"/>
          <w:szCs w:val="24"/>
          <w:u w:val="single"/>
        </w:rPr>
        <w:t>na</w:t>
      </w:r>
      <w:r w:rsidRPr="00964A8B">
        <w:rPr>
          <w:rFonts w:ascii="Times New Roman" w:hAnsi="Times New Roman"/>
          <w:sz w:val="24"/>
          <w:szCs w:val="24"/>
          <w:u w:val="single"/>
        </w:rPr>
        <w:t xml:space="preserve"> nasledujúce obdobie</w:t>
      </w:r>
    </w:p>
    <w:p w:rsidR="00212C70" w:rsidRPr="00964A8B" w:rsidRDefault="00B62D49" w:rsidP="006F3B48">
      <w:pPr>
        <w:spacing w:after="0"/>
        <w:jc w:val="both"/>
        <w:rPr>
          <w:rFonts w:ascii="Times New Roman" w:hAnsi="Times New Roman"/>
          <w:sz w:val="24"/>
          <w:szCs w:val="24"/>
        </w:rPr>
      </w:pPr>
      <w:r w:rsidRPr="00964A8B">
        <w:rPr>
          <w:rFonts w:ascii="Times New Roman" w:hAnsi="Times New Roman"/>
          <w:sz w:val="24"/>
          <w:szCs w:val="24"/>
          <w:u w:val="single"/>
        </w:rPr>
        <w:t>Zodpovedný:</w:t>
      </w:r>
      <w:r w:rsidRPr="00964A8B">
        <w:rPr>
          <w:rFonts w:ascii="Times New Roman" w:hAnsi="Times New Roman"/>
          <w:sz w:val="24"/>
          <w:szCs w:val="24"/>
        </w:rPr>
        <w:t xml:space="preserve"> splnomocnen</w:t>
      </w:r>
      <w:r w:rsidR="002530AD">
        <w:rPr>
          <w:rFonts w:ascii="Times New Roman" w:hAnsi="Times New Roman"/>
          <w:sz w:val="24"/>
          <w:szCs w:val="24"/>
        </w:rPr>
        <w:t>e</w:t>
      </w:r>
      <w:r w:rsidRPr="00964A8B">
        <w:rPr>
          <w:rFonts w:ascii="Times New Roman" w:hAnsi="Times New Roman"/>
          <w:sz w:val="24"/>
          <w:szCs w:val="24"/>
        </w:rPr>
        <w:t>c vlády SR pre rozvoj občianskej spoločnosti</w:t>
      </w:r>
    </w:p>
    <w:p w:rsidR="00212C70" w:rsidRPr="00964A8B" w:rsidRDefault="00212C70" w:rsidP="006F3B48">
      <w:pPr>
        <w:spacing w:after="0"/>
        <w:jc w:val="both"/>
        <w:rPr>
          <w:rFonts w:ascii="Times New Roman" w:hAnsi="Times New Roman"/>
          <w:sz w:val="24"/>
          <w:szCs w:val="24"/>
        </w:rPr>
      </w:pPr>
      <w:r w:rsidRPr="00964A8B">
        <w:rPr>
          <w:rFonts w:ascii="Times New Roman" w:hAnsi="Times New Roman"/>
          <w:sz w:val="24"/>
          <w:szCs w:val="24"/>
          <w:u w:val="single"/>
        </w:rPr>
        <w:t>Termín:</w:t>
      </w:r>
      <w:r w:rsidRPr="002530AD">
        <w:rPr>
          <w:rFonts w:ascii="Times New Roman" w:hAnsi="Times New Roman"/>
          <w:sz w:val="24"/>
          <w:szCs w:val="24"/>
        </w:rPr>
        <w:t xml:space="preserve"> </w:t>
      </w:r>
      <w:r w:rsidR="00D908D6">
        <w:rPr>
          <w:rFonts w:ascii="Times New Roman" w:hAnsi="Times New Roman"/>
          <w:sz w:val="24"/>
          <w:szCs w:val="24"/>
        </w:rPr>
        <w:t>30</w:t>
      </w:r>
      <w:r w:rsidRPr="00964A8B">
        <w:rPr>
          <w:rFonts w:ascii="Times New Roman" w:hAnsi="Times New Roman"/>
          <w:sz w:val="24"/>
          <w:szCs w:val="24"/>
        </w:rPr>
        <w:t xml:space="preserve">. </w:t>
      </w:r>
      <w:r w:rsidR="00D908D6">
        <w:rPr>
          <w:rFonts w:ascii="Times New Roman" w:hAnsi="Times New Roman"/>
          <w:sz w:val="24"/>
          <w:szCs w:val="24"/>
        </w:rPr>
        <w:t>jún</w:t>
      </w:r>
      <w:r w:rsidRPr="00964A8B">
        <w:rPr>
          <w:rFonts w:ascii="Times New Roman" w:hAnsi="Times New Roman"/>
          <w:sz w:val="24"/>
          <w:szCs w:val="24"/>
        </w:rPr>
        <w:t xml:space="preserve"> 201</w:t>
      </w:r>
      <w:r w:rsidR="0042433F">
        <w:rPr>
          <w:rFonts w:ascii="Times New Roman" w:hAnsi="Times New Roman"/>
          <w:sz w:val="24"/>
          <w:szCs w:val="24"/>
        </w:rPr>
        <w:t>6</w:t>
      </w:r>
    </w:p>
    <w:p w:rsidR="00AE521D" w:rsidRPr="00780A8A" w:rsidRDefault="00AE521D" w:rsidP="006F3B48">
      <w:pPr>
        <w:spacing w:after="0"/>
        <w:jc w:val="both"/>
        <w:rPr>
          <w:rFonts w:ascii="Times New Roman" w:hAnsi="Times New Roman"/>
          <w:u w:val="single"/>
        </w:rPr>
      </w:pPr>
    </w:p>
    <w:sectPr w:rsidR="00AE521D" w:rsidRPr="00780A8A" w:rsidSect="00BE6749">
      <w:footerReference w:type="default" r:id="rId13"/>
      <w:headerReference w:type="first" r:id="rId14"/>
      <w:footerReference w:type="first" r:id="rId15"/>
      <w:pgSz w:w="11906" w:h="16838"/>
      <w:pgMar w:top="1418" w:right="1418" w:bottom="1418" w:left="1418" w:header="709" w:footer="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885" w:rsidRDefault="00257885" w:rsidP="00723F2A">
      <w:pPr>
        <w:spacing w:after="0" w:line="240" w:lineRule="auto"/>
      </w:pPr>
      <w:r>
        <w:separator/>
      </w:r>
    </w:p>
  </w:endnote>
  <w:endnote w:type="continuationSeparator" w:id="0">
    <w:p w:rsidR="00257885" w:rsidRDefault="00257885" w:rsidP="0072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hitney Book">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9B" w:rsidRPr="0081752C" w:rsidRDefault="00A4029B">
    <w:pPr>
      <w:pStyle w:val="Pta"/>
      <w:jc w:val="right"/>
      <w:rPr>
        <w:rFonts w:ascii="Times New Roman" w:hAnsi="Times New Roman"/>
      </w:rPr>
    </w:pPr>
    <w:r w:rsidRPr="0081752C">
      <w:rPr>
        <w:rFonts w:ascii="Times New Roman" w:hAnsi="Times New Roman"/>
      </w:rPr>
      <w:fldChar w:fldCharType="begin"/>
    </w:r>
    <w:r w:rsidRPr="0081752C">
      <w:rPr>
        <w:rFonts w:ascii="Times New Roman" w:hAnsi="Times New Roman"/>
      </w:rPr>
      <w:instrText>PAGE   \* MERGEFORMAT</w:instrText>
    </w:r>
    <w:r w:rsidRPr="0081752C">
      <w:rPr>
        <w:rFonts w:ascii="Times New Roman" w:hAnsi="Times New Roman"/>
      </w:rPr>
      <w:fldChar w:fldCharType="separate"/>
    </w:r>
    <w:r w:rsidR="00B662A1">
      <w:rPr>
        <w:rFonts w:ascii="Times New Roman" w:hAnsi="Times New Roman"/>
        <w:noProof/>
      </w:rPr>
      <w:t>23</w:t>
    </w:r>
    <w:r w:rsidRPr="0081752C">
      <w:rPr>
        <w:rFonts w:ascii="Times New Roman" w:hAnsi="Times New Roman"/>
      </w:rPr>
      <w:fldChar w:fldCharType="end"/>
    </w:r>
  </w:p>
  <w:p w:rsidR="00A4029B" w:rsidRDefault="00A4029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9B" w:rsidRDefault="00A4029B" w:rsidP="00E17FC4">
    <w:pPr>
      <w:pStyle w:val="Pta"/>
    </w:pPr>
  </w:p>
  <w:p w:rsidR="00A4029B" w:rsidRDefault="00A4029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885" w:rsidRDefault="00257885" w:rsidP="00723F2A">
      <w:pPr>
        <w:spacing w:after="0" w:line="240" w:lineRule="auto"/>
      </w:pPr>
      <w:r>
        <w:separator/>
      </w:r>
    </w:p>
  </w:footnote>
  <w:footnote w:type="continuationSeparator" w:id="0">
    <w:p w:rsidR="00257885" w:rsidRDefault="00257885" w:rsidP="00723F2A">
      <w:pPr>
        <w:spacing w:after="0" w:line="240" w:lineRule="auto"/>
      </w:pPr>
      <w:r>
        <w:continuationSeparator/>
      </w:r>
    </w:p>
  </w:footnote>
  <w:footnote w:id="1">
    <w:p w:rsidR="00A4029B" w:rsidRDefault="00A4029B" w:rsidP="000E4022">
      <w:pPr>
        <w:pStyle w:val="Textpoznmkypodiarou"/>
        <w:jc w:val="both"/>
      </w:pPr>
      <w:r w:rsidRPr="001D2FE3">
        <w:rPr>
          <w:rStyle w:val="Odkaznapoznmkupodiarou"/>
          <w:rFonts w:ascii="Times New Roman" w:hAnsi="Times New Roman"/>
        </w:rPr>
        <w:footnoteRef/>
      </w:r>
      <w:r w:rsidRPr="001D2FE3">
        <w:rPr>
          <w:rFonts w:ascii="Times New Roman" w:hAnsi="Times New Roman"/>
        </w:rPr>
        <w:t xml:space="preserve"> Hodnotiacu správu za SR nájdete na stránke </w:t>
      </w:r>
      <w:hyperlink r:id="rId1" w:history="1">
        <w:r w:rsidRPr="001D2FE3">
          <w:rPr>
            <w:rStyle w:val="Hypertextovprepojenie"/>
            <w:rFonts w:ascii="Times New Roman" w:hAnsi="Times New Roman"/>
          </w:rPr>
          <w:t>http://www.otvorenavlada.gov.sk/navrh-hodnotiacej-spravy-iniciativy-pre-otvorene-vladnutie-v-slovenskej-republike/</w:t>
        </w:r>
      </w:hyperlink>
      <w:r>
        <w:rPr>
          <w:rFonts w:ascii="Times New Roman" w:hAnsi="Times New Roman"/>
        </w:rPr>
        <w:t>.</w:t>
      </w:r>
    </w:p>
  </w:footnote>
  <w:footnote w:id="2">
    <w:p w:rsidR="00A4029B" w:rsidRDefault="00A4029B">
      <w:pPr>
        <w:pStyle w:val="Textpoznmkypodiarou"/>
      </w:pPr>
      <w:r w:rsidRPr="001D2FE3">
        <w:rPr>
          <w:rStyle w:val="Odkaznapoznmkupodiarou"/>
          <w:rFonts w:ascii="Times New Roman" w:hAnsi="Times New Roman"/>
        </w:rPr>
        <w:footnoteRef/>
      </w:r>
      <w:r w:rsidRPr="001D2FE3">
        <w:rPr>
          <w:rFonts w:ascii="Times New Roman" w:hAnsi="Times New Roman"/>
        </w:rPr>
        <w:t xml:space="preserve"> Nezávislú hodnotiacu správu za SR nájdete na stránke </w:t>
      </w:r>
      <w:hyperlink r:id="rId2" w:history="1">
        <w:r w:rsidRPr="001D2FE3">
          <w:rPr>
            <w:rStyle w:val="Hypertextovprepojenie"/>
            <w:rFonts w:ascii="Times New Roman" w:hAnsi="Times New Roman"/>
          </w:rPr>
          <w:t>http://www.otvorenavlada.gov.sk/data/files/4720_slovakia_ogp_2012-2013_final.pdf</w:t>
        </w:r>
      </w:hyperlink>
      <w:r>
        <w:rPr>
          <w:rFonts w:ascii="Times New Roman" w:hAnsi="Times New Roman"/>
        </w:rPr>
        <w:t>.</w:t>
      </w:r>
    </w:p>
  </w:footnote>
  <w:footnote w:id="3">
    <w:p w:rsidR="00A4029B" w:rsidRDefault="00A4029B" w:rsidP="00135405">
      <w:pPr>
        <w:pStyle w:val="Textpoznmkypodiarou"/>
      </w:pPr>
      <w:r w:rsidRPr="00944299">
        <w:rPr>
          <w:rStyle w:val="Odkaznapoznmkupodiarou"/>
          <w:rFonts w:ascii="Times New Roman" w:hAnsi="Times New Roman"/>
        </w:rPr>
        <w:footnoteRef/>
      </w:r>
      <w:r w:rsidRPr="00944299">
        <w:rPr>
          <w:rFonts w:ascii="Times New Roman" w:hAnsi="Times New Roman"/>
        </w:rPr>
        <w:t xml:space="preserve"> Programové vyhlásenie vlády SR je dostupné na stránke </w:t>
      </w:r>
      <w:hyperlink r:id="rId3" w:history="1">
        <w:r w:rsidRPr="00944299">
          <w:rPr>
            <w:rStyle w:val="Hypertextovprepojenie"/>
            <w:rFonts w:ascii="Times New Roman" w:hAnsi="Times New Roman"/>
          </w:rPr>
          <w:t>http://www.vlada.gov.sk/data/files/2008_programove-vyhlasenie-vlady.pdf</w:t>
        </w:r>
      </w:hyperlink>
      <w:r>
        <w:rPr>
          <w:rStyle w:val="Hypertextovprepojenie"/>
          <w:rFonts w:ascii="Times New Roman" w:hAnsi="Times New Roman"/>
        </w:rPr>
        <w:t>.</w:t>
      </w:r>
    </w:p>
  </w:footnote>
  <w:footnote w:id="4">
    <w:p w:rsidR="00A4029B" w:rsidRDefault="00A4029B">
      <w:pPr>
        <w:pStyle w:val="Textpoznmkypodiarou"/>
      </w:pPr>
      <w:r w:rsidRPr="00944299">
        <w:rPr>
          <w:rStyle w:val="Odkaznapoznmkupodiarou"/>
          <w:rFonts w:ascii="Times New Roman" w:hAnsi="Times New Roman"/>
        </w:rPr>
        <w:footnoteRef/>
      </w:r>
      <w:r w:rsidRPr="00944299">
        <w:rPr>
          <w:rFonts w:ascii="Times New Roman" w:hAnsi="Times New Roman"/>
        </w:rPr>
        <w:t xml:space="preserve"> Centrálny register zmlúv je dostupný na stránke </w:t>
      </w:r>
      <w:hyperlink r:id="rId4" w:history="1">
        <w:r w:rsidRPr="00944299">
          <w:rPr>
            <w:rStyle w:val="Hypertextovprepojenie"/>
            <w:rFonts w:ascii="Times New Roman" w:hAnsi="Times New Roman"/>
          </w:rPr>
          <w:t>www.crz.gov.sk</w:t>
        </w:r>
      </w:hyperlink>
      <w:r w:rsidRPr="00944299">
        <w:rPr>
          <w:rFonts w:ascii="Times New Roman" w:hAnsi="Times New Roman"/>
        </w:rPr>
        <w:t xml:space="preserve">. </w:t>
      </w:r>
    </w:p>
  </w:footnote>
  <w:footnote w:id="5">
    <w:p w:rsidR="00A4029B" w:rsidRDefault="00A4029B">
      <w:pPr>
        <w:pStyle w:val="Textpoznmkypodiarou"/>
      </w:pPr>
      <w:r>
        <w:rPr>
          <w:rStyle w:val="Odkaznapoznmkupodiarou"/>
        </w:rPr>
        <w:footnoteRef/>
      </w:r>
      <w:r>
        <w:t xml:space="preserve"> </w:t>
      </w:r>
      <w:r w:rsidRPr="00944299">
        <w:rPr>
          <w:rFonts w:ascii="Times New Roman" w:hAnsi="Times New Roman"/>
        </w:rPr>
        <w:t xml:space="preserve">Centrálny register </w:t>
      </w:r>
      <w:r>
        <w:rPr>
          <w:rFonts w:ascii="Times New Roman" w:hAnsi="Times New Roman"/>
        </w:rPr>
        <w:t>projektov</w:t>
      </w:r>
      <w:r w:rsidRPr="00944299">
        <w:rPr>
          <w:rFonts w:ascii="Times New Roman" w:hAnsi="Times New Roman"/>
        </w:rPr>
        <w:t xml:space="preserve"> je dostupný na stránke</w:t>
      </w:r>
      <w:r>
        <w:rPr>
          <w:rFonts w:ascii="Times New Roman" w:hAnsi="Times New Roman"/>
        </w:rPr>
        <w:t xml:space="preserve"> </w:t>
      </w:r>
      <w:hyperlink r:id="rId5" w:history="1">
        <w:r w:rsidRPr="007F5144">
          <w:rPr>
            <w:rStyle w:val="Hypertextovprepojenie"/>
            <w:rFonts w:ascii="Times New Roman" w:hAnsi="Times New Roman"/>
          </w:rPr>
          <w:t>www.crp.gov.sk</w:t>
        </w:r>
      </w:hyperlink>
      <w:r>
        <w:rPr>
          <w:rFonts w:ascii="Times New Roman" w:hAnsi="Times New Roman"/>
        </w:rPr>
        <w:t xml:space="preserve">. </w:t>
      </w:r>
    </w:p>
  </w:footnote>
  <w:footnote w:id="6">
    <w:p w:rsidR="00A4029B" w:rsidRDefault="00A4029B">
      <w:pPr>
        <w:pStyle w:val="Textpoznmkypodiarou"/>
      </w:pPr>
      <w:r w:rsidRPr="00944299">
        <w:rPr>
          <w:rStyle w:val="Odkaznapoznmkupodiarou"/>
          <w:rFonts w:ascii="Times New Roman" w:hAnsi="Times New Roman"/>
        </w:rPr>
        <w:footnoteRef/>
      </w:r>
      <w:r w:rsidRPr="00944299">
        <w:rPr>
          <w:rFonts w:ascii="Times New Roman" w:hAnsi="Times New Roman"/>
        </w:rPr>
        <w:t xml:space="preserve"> Programové vyhlásenie vlády SR je dostupné na stránke </w:t>
      </w:r>
      <w:hyperlink r:id="rId6" w:history="1">
        <w:r w:rsidRPr="00944299">
          <w:rPr>
            <w:rStyle w:val="Hypertextovprepojenie"/>
            <w:rFonts w:ascii="Times New Roman" w:hAnsi="Times New Roman"/>
          </w:rPr>
          <w:t>http://www.vlada.gov.sk/data/files/2008_programove-vyhlasenie-vlady.pdf</w:t>
        </w:r>
      </w:hyperlink>
      <w:r>
        <w:rPr>
          <w:rStyle w:val="Hypertextovprepojenie"/>
          <w:rFonts w:ascii="Times New Roman" w:hAnsi="Times New Roman"/>
        </w:rPr>
        <w:t>.</w:t>
      </w:r>
    </w:p>
  </w:footnote>
  <w:footnote w:id="7">
    <w:p w:rsidR="00A4029B" w:rsidRDefault="00A4029B">
      <w:pPr>
        <w:pStyle w:val="Textpoznmkypodiarou"/>
      </w:pPr>
      <w:r w:rsidRPr="001D2FE3">
        <w:rPr>
          <w:rStyle w:val="Odkaznapoznmkupodiarou"/>
          <w:rFonts w:ascii="Times New Roman" w:hAnsi="Times New Roman"/>
        </w:rPr>
        <w:footnoteRef/>
      </w:r>
      <w:r w:rsidRPr="001D2FE3">
        <w:rPr>
          <w:rFonts w:ascii="Times New Roman" w:hAnsi="Times New Roman"/>
        </w:rPr>
        <w:t xml:space="preserve"> </w:t>
      </w:r>
      <w:proofErr w:type="spellStart"/>
      <w:r w:rsidRPr="001D2FE3">
        <w:rPr>
          <w:rFonts w:ascii="Times New Roman" w:hAnsi="Times New Roman"/>
        </w:rPr>
        <w:t>Ibid</w:t>
      </w:r>
      <w:proofErr w:type="spellEnd"/>
      <w:r w:rsidRPr="001D2FE3">
        <w:rPr>
          <w:rFonts w:ascii="Times New Roman" w:hAnsi="Times New Roman"/>
        </w:rPr>
        <w:t>.</w:t>
      </w:r>
    </w:p>
  </w:footnote>
  <w:footnote w:id="8">
    <w:p w:rsidR="00A4029B" w:rsidRPr="00E95E9A" w:rsidRDefault="00A4029B" w:rsidP="00E95E9A">
      <w:pPr>
        <w:pStyle w:val="Textpoznmkypodiarou"/>
        <w:rPr>
          <w:rFonts w:ascii="Times New Roman" w:hAnsi="Times New Roman"/>
        </w:rPr>
      </w:pPr>
      <w:r>
        <w:rPr>
          <w:rStyle w:val="Odkaznapoznmkupodiarou"/>
        </w:rPr>
        <w:footnoteRef/>
      </w:r>
      <w:r>
        <w:t xml:space="preserve"> </w:t>
      </w:r>
      <w:r w:rsidRPr="00E95E9A">
        <w:rPr>
          <w:rFonts w:ascii="Times New Roman" w:hAnsi="Times New Roman"/>
        </w:rPr>
        <w:t xml:space="preserve">Výnos je dostupný na stránke </w:t>
      </w:r>
      <w:hyperlink r:id="rId7" w:history="1">
        <w:r w:rsidRPr="00E95E9A">
          <w:rPr>
            <w:rStyle w:val="Hypertextovprepojenie"/>
            <w:rFonts w:ascii="Times New Roman" w:hAnsi="Times New Roman"/>
          </w:rPr>
          <w:t>http://www.zakonypreludi.sk/zz/2014-55</w:t>
        </w:r>
      </w:hyperlink>
      <w:r w:rsidRPr="00E95E9A">
        <w:rPr>
          <w:rFonts w:ascii="Times New Roman" w:hAnsi="Times New Roman"/>
        </w:rPr>
        <w:t xml:space="preserve">. </w:t>
      </w:r>
    </w:p>
  </w:footnote>
  <w:footnote w:id="9">
    <w:p w:rsidR="00A4029B" w:rsidRDefault="00A4029B">
      <w:pPr>
        <w:pStyle w:val="Textpoznmkypodiarou"/>
      </w:pPr>
      <w:r w:rsidRPr="00E95E9A">
        <w:rPr>
          <w:rStyle w:val="Odkaznapoznmkupodiarou"/>
          <w:rFonts w:ascii="Times New Roman" w:hAnsi="Times New Roman"/>
        </w:rPr>
        <w:footnoteRef/>
      </w:r>
      <w:r w:rsidRPr="00E95E9A">
        <w:rPr>
          <w:rFonts w:ascii="Times New Roman" w:hAnsi="Times New Roman"/>
        </w:rPr>
        <w:t xml:space="preserve"> Zoznam je dostupný na </w:t>
      </w:r>
      <w:hyperlink r:id="rId8" w:history="1">
        <w:r w:rsidRPr="00E95E9A">
          <w:rPr>
            <w:rStyle w:val="Hypertextovprepojenie"/>
            <w:rFonts w:ascii="Times New Roman" w:hAnsi="Times New Roman"/>
          </w:rPr>
          <w:t>http://www.otvorenavlada.gov.sk/datasety-statnej-spravy/</w:t>
        </w:r>
      </w:hyperlink>
      <w:r w:rsidRPr="00E95E9A">
        <w:rPr>
          <w:rFonts w:ascii="Times New Roman" w:hAnsi="Times New Roman"/>
        </w:rPr>
        <w:t>.</w:t>
      </w:r>
      <w:r w:rsidRPr="00174460">
        <w:rPr>
          <w:rFonts w:ascii="Times New Roman" w:hAnsi="Times New Roman"/>
        </w:rPr>
        <w:t xml:space="preserve"> </w:t>
      </w:r>
    </w:p>
  </w:footnote>
  <w:footnote w:id="10">
    <w:p w:rsidR="00A4029B" w:rsidRPr="00791F31" w:rsidRDefault="00A4029B" w:rsidP="00791F31">
      <w:pPr>
        <w:pStyle w:val="Textpoznmkypodiarou"/>
        <w:jc w:val="both"/>
        <w:rPr>
          <w:rFonts w:ascii="Times New Roman" w:hAnsi="Times New Roman"/>
        </w:rPr>
      </w:pPr>
      <w:r w:rsidRPr="00B75A30">
        <w:rPr>
          <w:rStyle w:val="Odkaznapoznmkupodiarou"/>
          <w:rFonts w:ascii="Times New Roman" w:hAnsi="Times New Roman"/>
        </w:rPr>
        <w:footnoteRef/>
      </w:r>
      <w:r w:rsidRPr="00B75A30">
        <w:rPr>
          <w:rFonts w:ascii="Times New Roman" w:hAnsi="Times New Roman"/>
        </w:rPr>
        <w:t xml:space="preserve"> Zákon 275/2006 Z. z. o informačných systémoch verejnej správy a o zmene a doplnení niektorých zákonov a</w:t>
      </w:r>
      <w:r w:rsidRPr="00B75A30">
        <w:rPr>
          <w:rFonts w:ascii="Times New Roman" w:hAnsi="Times New Roman"/>
        </w:rPr>
        <w:br/>
        <w:t>výnos Ministerstva financií SR č. 55/2014 Z. z. o štandardoch pre informačné systémy verejnej správy.</w:t>
      </w:r>
    </w:p>
  </w:footnote>
  <w:footnote w:id="11">
    <w:p w:rsidR="00A4029B" w:rsidRDefault="00A4029B" w:rsidP="00791F31">
      <w:pPr>
        <w:spacing w:after="0" w:line="240" w:lineRule="auto"/>
        <w:jc w:val="both"/>
        <w:outlineLvl w:val="0"/>
      </w:pPr>
      <w:r w:rsidRPr="007C0F87">
        <w:rPr>
          <w:rStyle w:val="Odkaznapoznmkupodiarou"/>
          <w:rFonts w:ascii="Times New Roman" w:hAnsi="Times New Roman"/>
          <w:sz w:val="20"/>
          <w:szCs w:val="20"/>
        </w:rPr>
        <w:footnoteRef/>
      </w:r>
      <w:r w:rsidRPr="007C0F87">
        <w:rPr>
          <w:rFonts w:ascii="Times New Roman" w:hAnsi="Times New Roman"/>
          <w:sz w:val="20"/>
          <w:szCs w:val="20"/>
        </w:rPr>
        <w:t xml:space="preserve"> Zákon č.</w:t>
      </w:r>
      <w:r>
        <w:rPr>
          <w:rFonts w:ascii="Times New Roman" w:hAnsi="Times New Roman"/>
          <w:sz w:val="20"/>
          <w:szCs w:val="20"/>
        </w:rPr>
        <w:t xml:space="preserve"> </w:t>
      </w:r>
      <w:r w:rsidRPr="007C0F87">
        <w:rPr>
          <w:rFonts w:ascii="Times New Roman" w:hAnsi="Times New Roman"/>
          <w:sz w:val="20"/>
          <w:szCs w:val="20"/>
        </w:rPr>
        <w:t xml:space="preserve">211/2000 Z. z. </w:t>
      </w:r>
      <w:r w:rsidRPr="007C0F87">
        <w:rPr>
          <w:rFonts w:ascii="Times New Roman" w:hAnsi="Times New Roman"/>
          <w:bCs/>
          <w:color w:val="070707"/>
          <w:kern w:val="36"/>
          <w:sz w:val="20"/>
          <w:szCs w:val="20"/>
          <w:lang w:eastAsia="sk-SK"/>
        </w:rPr>
        <w:t>o slobodnom prístupe k informáciám a o zmene a doplnení niektorých zákonov (zákon o slobode informácií)</w:t>
      </w:r>
      <w:r>
        <w:rPr>
          <w:rFonts w:ascii="Times New Roman" w:hAnsi="Times New Roman"/>
          <w:bCs/>
          <w:color w:val="070707"/>
          <w:kern w:val="36"/>
          <w:sz w:val="20"/>
          <w:szCs w:val="20"/>
          <w:lang w:eastAsia="sk-SK"/>
        </w:rPr>
        <w:t xml:space="preserve"> v znení neskorších predpisov.</w:t>
      </w:r>
    </w:p>
  </w:footnote>
  <w:footnote w:id="12">
    <w:p w:rsidR="00A4029B" w:rsidRDefault="00A4029B" w:rsidP="00DA7046">
      <w:pPr>
        <w:pStyle w:val="Textpoznmkypodiarou"/>
        <w:jc w:val="both"/>
      </w:pPr>
      <w:r>
        <w:rPr>
          <w:rStyle w:val="Odkaznapoznmkupodiarou"/>
        </w:rPr>
        <w:footnoteRef/>
      </w:r>
      <w:r>
        <w:t xml:space="preserve"> </w:t>
      </w:r>
      <w:r w:rsidRPr="003F19D3">
        <w:rPr>
          <w:rFonts w:ascii="Times New Roman" w:hAnsi="Times New Roman"/>
        </w:rPr>
        <w:t>Zadávanie údajov o dotáciách bude umožnené viacerými spôsobmi podľa toho, ako sú jednotlivé rezorty pripravené poskytovať dáta. Okrem možnosti priameho prepojenia jednotlivých informačných systémov verejnej správy</w:t>
      </w:r>
      <w:r>
        <w:rPr>
          <w:rFonts w:ascii="Times New Roman" w:hAnsi="Times New Roman"/>
        </w:rPr>
        <w:t xml:space="preserve"> alebo</w:t>
      </w:r>
      <w:r w:rsidRPr="003F19D3">
        <w:rPr>
          <w:rFonts w:ascii="Times New Roman" w:hAnsi="Times New Roman"/>
        </w:rPr>
        <w:t xml:space="preserve"> </w:t>
      </w:r>
      <w:r>
        <w:rPr>
          <w:rFonts w:ascii="Times New Roman" w:hAnsi="Times New Roman"/>
        </w:rPr>
        <w:t>prostredníctvom</w:t>
      </w:r>
      <w:r w:rsidRPr="003F19D3">
        <w:rPr>
          <w:rFonts w:ascii="Times New Roman" w:hAnsi="Times New Roman"/>
        </w:rPr>
        <w:t xml:space="preserve"> importu z ďalších dátových zdrojov (napr. formou XLS súborov) bude možné informácie zadávať aj prostredníctvom webového rozhrania pripravovanej aplikácie MDS (Modul Dotačné Schémy). Po prihlásení sa do systému MDS oprávnený používateľ vytvorí nový záznam v preddefinovanom formulári, ktorý obsahuje základné informácie o danej dotačnej schéme. Používateľ jednoduchým spôsobom (selektovaním z menu) vyp</w:t>
      </w:r>
      <w:r>
        <w:rPr>
          <w:rFonts w:ascii="Times New Roman" w:hAnsi="Times New Roman"/>
        </w:rPr>
        <w:t>lní</w:t>
      </w:r>
      <w:r w:rsidRPr="003F19D3">
        <w:rPr>
          <w:rFonts w:ascii="Times New Roman" w:hAnsi="Times New Roman"/>
        </w:rPr>
        <w:t xml:space="preserve"> údaje o poskytovateľovi dotácie, ďalej prijímateľovi dotácie (pomocou IČO), prípadne ich došpecifikuje (pokiaľ sa nepodarí daný subjekt nájsť). Následne doplní dáta o samotnom projekte. Tlačidlom “Uložiť” sa informácie uložia do centrálneho dátového úložiska.</w:t>
      </w:r>
    </w:p>
  </w:footnote>
  <w:footnote w:id="13">
    <w:p w:rsidR="00A4029B" w:rsidRDefault="00A4029B" w:rsidP="009E6568">
      <w:pPr>
        <w:pStyle w:val="Textpoznmkypodiarou"/>
        <w:jc w:val="both"/>
      </w:pPr>
      <w:r w:rsidRPr="009E6568">
        <w:rPr>
          <w:rStyle w:val="Odkaznapoznmkupodiarou"/>
          <w:rFonts w:ascii="Times New Roman" w:hAnsi="Times New Roman"/>
        </w:rPr>
        <w:footnoteRef/>
      </w:r>
      <w:r w:rsidRPr="009E6568">
        <w:rPr>
          <w:rFonts w:ascii="Times New Roman" w:hAnsi="Times New Roman"/>
        </w:rPr>
        <w:t xml:space="preserve"> Podľa výnosu Ministerstva financií SR č. 55/2014 Z. z. o štandardoch pre informačné systémy verejnej správy.</w:t>
      </w:r>
    </w:p>
  </w:footnote>
  <w:footnote w:id="14">
    <w:p w:rsidR="00A4029B" w:rsidRPr="00C54535" w:rsidRDefault="00A4029B" w:rsidP="00D6135E">
      <w:pPr>
        <w:pStyle w:val="Textpoznmkypodiarou"/>
        <w:rPr>
          <w:rFonts w:ascii="Times New Roman" w:hAnsi="Times New Roman"/>
        </w:rPr>
      </w:pPr>
      <w:r w:rsidRPr="00C54535">
        <w:rPr>
          <w:rStyle w:val="Odkaznapoznmkupodiarou"/>
          <w:rFonts w:ascii="Times New Roman" w:hAnsi="Times New Roman"/>
        </w:rPr>
        <w:footnoteRef/>
      </w:r>
      <w:hyperlink r:id="rId9" w:history="1">
        <w:r w:rsidRPr="00C54535">
          <w:rPr>
            <w:rStyle w:val="Hypertextovprepojenie"/>
            <w:rFonts w:ascii="Times New Roman" w:hAnsi="Times New Roman"/>
          </w:rPr>
          <w:t>http://www.unesco.org/new/fileadmin/MULTIMEDIA/HQ/CI/CI/pdf/Events/Paris%20OER%20Declaration_01.pdf</w:t>
        </w:r>
      </w:hyperlink>
      <w:r w:rsidRPr="00C54535">
        <w:rPr>
          <w:rFonts w:ascii="Times New Roman" w:hAnsi="Times New Roman"/>
        </w:rPr>
        <w:t>.</w:t>
      </w:r>
    </w:p>
  </w:footnote>
  <w:footnote w:id="15">
    <w:p w:rsidR="00A4029B" w:rsidRPr="00C54535" w:rsidRDefault="00A4029B" w:rsidP="00D6135E">
      <w:pPr>
        <w:pStyle w:val="Nadpis1"/>
        <w:spacing w:before="0" w:line="240" w:lineRule="auto"/>
        <w:jc w:val="both"/>
        <w:rPr>
          <w:b w:val="0"/>
          <w:color w:val="auto"/>
          <w:sz w:val="20"/>
          <w:szCs w:val="20"/>
        </w:rPr>
      </w:pPr>
      <w:r w:rsidRPr="00C54535">
        <w:rPr>
          <w:rStyle w:val="Odkaznapoznmkupodiarou"/>
          <w:rFonts w:ascii="Times New Roman" w:hAnsi="Times New Roman"/>
          <w:b w:val="0"/>
          <w:bCs w:val="0"/>
          <w:color w:val="auto"/>
          <w:sz w:val="20"/>
          <w:szCs w:val="20"/>
        </w:rPr>
        <w:footnoteRef/>
      </w:r>
      <w:r w:rsidRPr="00C54535">
        <w:rPr>
          <w:rFonts w:ascii="Times New Roman" w:hAnsi="Times New Roman"/>
          <w:b w:val="0"/>
          <w:bCs w:val="0"/>
          <w:color w:val="auto"/>
          <w:sz w:val="20"/>
          <w:szCs w:val="20"/>
        </w:rPr>
        <w:t xml:space="preserve"> Zákon č. 618/2003 Z. z. </w:t>
      </w:r>
      <w:r w:rsidRPr="00C54535">
        <w:rPr>
          <w:rStyle w:val="h1a1"/>
          <w:rFonts w:ascii="Times New Roman" w:hAnsi="Times New Roman"/>
          <w:b w:val="0"/>
          <w:bCs w:val="0"/>
          <w:vanish w:val="0"/>
          <w:color w:val="auto"/>
          <w:sz w:val="20"/>
          <w:szCs w:val="20"/>
        </w:rPr>
        <w:t>o autorskom práve a právach súvisiacich s autorským právom</w:t>
      </w:r>
      <w:r>
        <w:rPr>
          <w:rStyle w:val="h1a1"/>
          <w:rFonts w:ascii="Times New Roman" w:hAnsi="Times New Roman"/>
          <w:b w:val="0"/>
          <w:bCs w:val="0"/>
          <w:vanish w:val="0"/>
          <w:color w:val="auto"/>
          <w:sz w:val="20"/>
          <w:szCs w:val="20"/>
        </w:rPr>
        <w:t xml:space="preserve"> </w:t>
      </w:r>
      <w:r w:rsidRPr="00C54535">
        <w:rPr>
          <w:rFonts w:ascii="Times New Roman" w:hAnsi="Times New Roman"/>
          <w:b w:val="0"/>
          <w:color w:val="auto"/>
          <w:sz w:val="20"/>
          <w:szCs w:val="20"/>
        </w:rPr>
        <w:t>v znení neskorších predpisov</w:t>
      </w:r>
      <w:r w:rsidRPr="00C54535">
        <w:rPr>
          <w:rStyle w:val="h1a1"/>
          <w:rFonts w:ascii="Times New Roman" w:hAnsi="Times New Roman"/>
          <w:b w:val="0"/>
          <w:bCs w:val="0"/>
          <w:vanish w:val="0"/>
          <w:color w:val="auto"/>
          <w:sz w:val="20"/>
          <w:szCs w:val="20"/>
        </w:rPr>
        <w:t>.</w:t>
      </w:r>
    </w:p>
  </w:footnote>
  <w:footnote w:id="16">
    <w:p w:rsidR="00A4029B" w:rsidRPr="00C54535" w:rsidRDefault="00A4029B" w:rsidP="00D6135E">
      <w:pPr>
        <w:pStyle w:val="Textpoznmkypodiarou"/>
        <w:rPr>
          <w:rFonts w:ascii="Times New Roman" w:hAnsi="Times New Roman"/>
        </w:rPr>
      </w:pPr>
      <w:r w:rsidRPr="00C54535">
        <w:rPr>
          <w:rStyle w:val="Odkaznapoznmkupodiarou"/>
          <w:rFonts w:ascii="Times New Roman" w:hAnsi="Times New Roman"/>
        </w:rPr>
        <w:footnoteRef/>
      </w:r>
      <w:r>
        <w:rPr>
          <w:rFonts w:ascii="Times New Roman" w:hAnsi="Times New Roman"/>
        </w:rPr>
        <w:t xml:space="preserve"> V</w:t>
      </w:r>
      <w:r w:rsidRPr="00C54535">
        <w:rPr>
          <w:rFonts w:ascii="Times New Roman" w:hAnsi="Times New Roman"/>
        </w:rPr>
        <w:t xml:space="preserve">iď </w:t>
      </w:r>
      <w:hyperlink r:id="rId10" w:history="1">
        <w:r w:rsidRPr="00C54535">
          <w:rPr>
            <w:rStyle w:val="Hypertextovprepojenie"/>
            <w:rFonts w:ascii="Times New Roman" w:hAnsi="Times New Roman"/>
          </w:rPr>
          <w:t>www.opendefinition.org</w:t>
        </w:r>
      </w:hyperlink>
      <w:r w:rsidRPr="00C54535">
        <w:rPr>
          <w:rFonts w:ascii="Times New Roman" w:hAnsi="Times New Roman"/>
        </w:rPr>
        <w:t>.</w:t>
      </w:r>
    </w:p>
  </w:footnote>
  <w:footnote w:id="17">
    <w:p w:rsidR="00A4029B" w:rsidRPr="00C54535" w:rsidRDefault="00A4029B" w:rsidP="00D6135E">
      <w:pPr>
        <w:pStyle w:val="Textpoznmkypodiarou"/>
        <w:jc w:val="both"/>
        <w:rPr>
          <w:rFonts w:ascii="Times New Roman" w:hAnsi="Times New Roman"/>
        </w:rPr>
      </w:pPr>
      <w:r w:rsidRPr="00C54535">
        <w:rPr>
          <w:rStyle w:val="Odkaznapoznmkupodiarou"/>
          <w:rFonts w:ascii="Times New Roman" w:hAnsi="Times New Roman"/>
        </w:rPr>
        <w:footnoteRef/>
      </w:r>
      <w:r>
        <w:rPr>
          <w:rFonts w:ascii="Times New Roman" w:hAnsi="Times New Roman"/>
        </w:rPr>
        <w:t xml:space="preserve"> T</w:t>
      </w:r>
      <w:r w:rsidRPr="00C54535">
        <w:rPr>
          <w:rFonts w:ascii="Times New Roman" w:hAnsi="Times New Roman"/>
        </w:rPr>
        <w:t>zv. verejné licencie upravuje Zákon č. 618/2003 Z. z. o autorskom práve a právach súvisiacich s autorským právom v znení neskorších predpisov, §49 a.</w:t>
      </w:r>
    </w:p>
  </w:footnote>
  <w:footnote w:id="18">
    <w:p w:rsidR="00A4029B" w:rsidRPr="00C54535" w:rsidRDefault="00A4029B" w:rsidP="00D6135E">
      <w:pPr>
        <w:pStyle w:val="Textpoznmkypodiarou"/>
        <w:rPr>
          <w:rFonts w:ascii="Times New Roman" w:hAnsi="Times New Roman"/>
        </w:rPr>
      </w:pPr>
      <w:r w:rsidRPr="00C54535">
        <w:rPr>
          <w:rStyle w:val="Odkaznapoznmkupodiarou"/>
          <w:rFonts w:ascii="Times New Roman" w:hAnsi="Times New Roman"/>
        </w:rPr>
        <w:footnoteRef/>
      </w:r>
      <w:r>
        <w:rPr>
          <w:rFonts w:ascii="Times New Roman" w:hAnsi="Times New Roman"/>
        </w:rPr>
        <w:t xml:space="preserve"> V</w:t>
      </w:r>
      <w:r w:rsidRPr="00C54535">
        <w:rPr>
          <w:rFonts w:ascii="Times New Roman" w:hAnsi="Times New Roman"/>
        </w:rPr>
        <w:t xml:space="preserve">iď </w:t>
      </w:r>
      <w:hyperlink r:id="rId11" w:history="1">
        <w:r w:rsidRPr="00C54535">
          <w:rPr>
            <w:rStyle w:val="Hypertextovprepojenie"/>
            <w:rFonts w:ascii="Times New Roman" w:hAnsi="Times New Roman"/>
          </w:rPr>
          <w:t>http://www.hewlett.org/programs/education/open-educational-resources</w:t>
        </w:r>
      </w:hyperlink>
      <w:r w:rsidRPr="00C54535">
        <w:rPr>
          <w:rFonts w:ascii="Times New Roman" w:hAnsi="Times New Roman"/>
        </w:rPr>
        <w:t>.</w:t>
      </w:r>
    </w:p>
  </w:footnote>
  <w:footnote w:id="19">
    <w:p w:rsidR="00A4029B" w:rsidRPr="00C54535" w:rsidRDefault="00A4029B" w:rsidP="00D6135E">
      <w:pPr>
        <w:pStyle w:val="Textpoznmkypodiarou"/>
        <w:rPr>
          <w:rFonts w:ascii="Times New Roman" w:hAnsi="Times New Roman"/>
        </w:rPr>
      </w:pPr>
      <w:r w:rsidRPr="00C54535">
        <w:rPr>
          <w:rStyle w:val="Odkaznapoznmkupodiarou"/>
          <w:rFonts w:ascii="Times New Roman" w:hAnsi="Times New Roman"/>
        </w:rPr>
        <w:footnoteRef/>
      </w:r>
      <w:r>
        <w:rPr>
          <w:rFonts w:ascii="Times New Roman" w:hAnsi="Times New Roman"/>
        </w:rPr>
        <w:t xml:space="preserve"> V</w:t>
      </w:r>
      <w:r w:rsidRPr="00C54535">
        <w:rPr>
          <w:rFonts w:ascii="Times New Roman" w:hAnsi="Times New Roman"/>
        </w:rPr>
        <w:t xml:space="preserve">iď </w:t>
      </w:r>
      <w:hyperlink r:id="rId12" w:history="1">
        <w:r w:rsidRPr="00C54535">
          <w:rPr>
            <w:rStyle w:val="Hypertextovprepojenie"/>
            <w:rFonts w:ascii="Times New Roman" w:hAnsi="Times New Roman"/>
          </w:rPr>
          <w:t>https://wiki.creativecommons.org/What_is_OER%3F</w:t>
        </w:r>
      </w:hyperlink>
      <w:r w:rsidRPr="00C54535">
        <w:rPr>
          <w:rFonts w:ascii="Times New Roman" w:hAnsi="Times New Roman"/>
        </w:rPr>
        <w:t>.</w:t>
      </w:r>
    </w:p>
  </w:footnote>
  <w:footnote w:id="20">
    <w:p w:rsidR="00A4029B" w:rsidRDefault="00A4029B" w:rsidP="00D6135E">
      <w:pPr>
        <w:pStyle w:val="Textpoznmkypodiarou"/>
      </w:pPr>
      <w:r w:rsidRPr="00A369BE">
        <w:rPr>
          <w:rStyle w:val="Odkaznapoznmkupodiarou"/>
          <w:rFonts w:ascii="Times New Roman" w:hAnsi="Times New Roman"/>
        </w:rPr>
        <w:footnoteRef/>
      </w:r>
      <w:r>
        <w:rPr>
          <w:rFonts w:ascii="Times New Roman" w:hAnsi="Times New Roman"/>
        </w:rPr>
        <w:t xml:space="preserve"> V</w:t>
      </w:r>
      <w:r w:rsidRPr="00A369BE">
        <w:rPr>
          <w:rFonts w:ascii="Times New Roman" w:hAnsi="Times New Roman"/>
        </w:rPr>
        <w:t xml:space="preserve">iď </w:t>
      </w:r>
      <w:hyperlink r:id="rId13">
        <w:r w:rsidRPr="00A369BE">
          <w:rPr>
            <w:rFonts w:ascii="Times New Roman" w:hAnsi="Times New Roman"/>
            <w:color w:val="1155CC"/>
            <w:u w:val="single"/>
          </w:rPr>
          <w:t>http://www.openeducationeuropa.eu/</w:t>
        </w:r>
      </w:hyperlink>
      <w:r w:rsidRPr="0040012A">
        <w:rPr>
          <w:rFonts w:ascii="Times New Roman" w:hAnsi="Times New Roman"/>
          <w:color w:val="1155CC"/>
        </w:rPr>
        <w:t>.</w:t>
      </w:r>
    </w:p>
  </w:footnote>
  <w:footnote w:id="21">
    <w:p w:rsidR="00A4029B" w:rsidRPr="00222FAA" w:rsidRDefault="00A4029B" w:rsidP="00D6135E">
      <w:pPr>
        <w:pStyle w:val="Textpoznmkypodiarou"/>
        <w:jc w:val="both"/>
        <w:rPr>
          <w:rFonts w:ascii="Times New Roman" w:hAnsi="Times New Roman"/>
        </w:rPr>
      </w:pPr>
      <w:r w:rsidRPr="00222FAA">
        <w:rPr>
          <w:rStyle w:val="Odkaznapoznmkupodiarou"/>
          <w:rFonts w:ascii="Times New Roman" w:hAnsi="Times New Roman"/>
        </w:rPr>
        <w:footnoteRef/>
      </w:r>
      <w:r>
        <w:rPr>
          <w:rFonts w:ascii="Times New Roman" w:hAnsi="Times New Roman"/>
        </w:rPr>
        <w:t xml:space="preserve"> </w:t>
      </w:r>
      <w:r w:rsidRPr="00222FAA">
        <w:rPr>
          <w:rFonts w:ascii="Times New Roman" w:hAnsi="Times New Roman"/>
        </w:rPr>
        <w:t>Nariadenie Európskeho parlamentu a rady EÚ č. 1291/2013 z 11. decembra 2013, ktorým sa zriaďuje program Horizont 2020 -- rámcový program pr</w:t>
      </w:r>
      <w:r>
        <w:rPr>
          <w:rFonts w:ascii="Times New Roman" w:hAnsi="Times New Roman"/>
        </w:rPr>
        <w:t>e výskum a inováciu (2014-2020).</w:t>
      </w:r>
    </w:p>
    <w:p w:rsidR="00A4029B" w:rsidRPr="00222FAA" w:rsidRDefault="00257885" w:rsidP="00D6135E">
      <w:pPr>
        <w:pStyle w:val="Textpoznmkypodiarou"/>
        <w:jc w:val="both"/>
        <w:rPr>
          <w:rFonts w:ascii="Times New Roman" w:hAnsi="Times New Roman"/>
        </w:rPr>
      </w:pPr>
      <w:hyperlink r:id="rId14" w:history="1">
        <w:r w:rsidR="00A4029B" w:rsidRPr="00222FAA">
          <w:rPr>
            <w:rStyle w:val="Hypertextovprepojenie"/>
            <w:rFonts w:ascii="Times New Roman" w:hAnsi="Times New Roman"/>
          </w:rPr>
          <w:t>http://ec.europa.eu/research/participants/data/ref/h2020/legal_basis/fp/h2020-eu-establact_sk.pdf</w:t>
        </w:r>
      </w:hyperlink>
      <w:r w:rsidR="00A4029B" w:rsidRPr="00222FAA">
        <w:rPr>
          <w:rFonts w:ascii="Times New Roman" w:hAnsi="Times New Roman"/>
        </w:rPr>
        <w:t>.</w:t>
      </w:r>
    </w:p>
  </w:footnote>
  <w:footnote w:id="22">
    <w:p w:rsidR="00A4029B" w:rsidRPr="00222FAA" w:rsidRDefault="00A4029B" w:rsidP="00D6135E">
      <w:pPr>
        <w:pStyle w:val="Textpoznmkypodiarou"/>
        <w:jc w:val="both"/>
        <w:rPr>
          <w:rFonts w:ascii="Times New Roman" w:hAnsi="Times New Roman"/>
        </w:rPr>
      </w:pPr>
      <w:r w:rsidRPr="00222FAA">
        <w:rPr>
          <w:rStyle w:val="Odkaznapoznmkupodiarou"/>
          <w:rFonts w:ascii="Times New Roman" w:hAnsi="Times New Roman"/>
        </w:rPr>
        <w:footnoteRef/>
      </w:r>
      <w:r>
        <w:rPr>
          <w:rFonts w:ascii="Times New Roman" w:hAnsi="Times New Roman"/>
        </w:rPr>
        <w:t xml:space="preserve"> </w:t>
      </w:r>
      <w:r w:rsidRPr="00222FAA">
        <w:rPr>
          <w:rFonts w:ascii="Times New Roman" w:hAnsi="Times New Roman"/>
        </w:rPr>
        <w:t xml:space="preserve">Vedecké údaje: otvoreným prístupom k výsledkom výskumu sa posilní inovačná schopnosť Európy (júl 2012), </w:t>
      </w:r>
      <w:hyperlink r:id="rId15" w:history="1">
        <w:r w:rsidRPr="00222FAA">
          <w:rPr>
            <w:rStyle w:val="Hypertextovprepojenie"/>
            <w:rFonts w:ascii="Times New Roman" w:hAnsi="Times New Roman"/>
          </w:rPr>
          <w:t>http://europa.eu/rapid/press-release_IP-12-790_sk.htm</w:t>
        </w:r>
      </w:hyperlink>
      <w:r w:rsidRPr="00222FAA">
        <w:rPr>
          <w:rFonts w:ascii="Times New Roman" w:hAnsi="Times New Roman"/>
        </w:rPr>
        <w:t>.</w:t>
      </w:r>
    </w:p>
  </w:footnote>
  <w:footnote w:id="23">
    <w:p w:rsidR="00A4029B" w:rsidRPr="00222FAA" w:rsidRDefault="00A4029B" w:rsidP="00D6135E">
      <w:pPr>
        <w:pStyle w:val="Textpoznmkypodiarou"/>
        <w:jc w:val="both"/>
        <w:rPr>
          <w:rFonts w:ascii="Times New Roman" w:hAnsi="Times New Roman"/>
        </w:rPr>
      </w:pPr>
      <w:r>
        <w:rPr>
          <w:rFonts w:ascii="Times New Roman" w:hAnsi="Times New Roman"/>
        </w:rPr>
        <w:t xml:space="preserve"> </w:t>
      </w:r>
      <w:r w:rsidRPr="00222FAA">
        <w:rPr>
          <w:rStyle w:val="Odkaznapoznmkupodiarou"/>
          <w:rFonts w:ascii="Times New Roman" w:hAnsi="Times New Roman"/>
        </w:rPr>
        <w:footnoteRef/>
      </w:r>
      <w:r w:rsidRPr="00222FAA">
        <w:rPr>
          <w:rFonts w:ascii="Times New Roman" w:hAnsi="Times New Roman"/>
        </w:rPr>
        <w:t xml:space="preserve">Odporúčanie Komisie z 17. júla 2012 o prístupe k vedeckým informáciám a ich uchovaní (júl 2012), </w:t>
      </w:r>
      <w:hyperlink r:id="rId16" w:history="1">
        <w:r w:rsidRPr="00222FAA">
          <w:rPr>
            <w:rStyle w:val="Hypertextovprepojenie"/>
            <w:rFonts w:ascii="Times New Roman" w:hAnsi="Times New Roman"/>
          </w:rPr>
          <w:t>http://ec.europa.eu/research/science-society/document_library/pdf_06/recommendation-access-and-preservation-scientific-information_en.pdf</w:t>
        </w:r>
      </w:hyperlink>
      <w:r w:rsidRPr="00222FAA">
        <w:rPr>
          <w:rFonts w:ascii="Times New Roman" w:hAnsi="Times New Roman"/>
        </w:rPr>
        <w:t>.</w:t>
      </w:r>
    </w:p>
  </w:footnote>
  <w:footnote w:id="24">
    <w:p w:rsidR="00A4029B" w:rsidRPr="00222FAA" w:rsidRDefault="00A4029B" w:rsidP="00D6135E">
      <w:pPr>
        <w:pStyle w:val="Textpoznmkypodiarou"/>
        <w:jc w:val="both"/>
        <w:rPr>
          <w:rFonts w:ascii="Times New Roman" w:hAnsi="Times New Roman"/>
        </w:rPr>
      </w:pPr>
      <w:r w:rsidRPr="00222FAA">
        <w:rPr>
          <w:rStyle w:val="Odkaznapoznmkupodiarou"/>
          <w:rFonts w:ascii="Times New Roman" w:hAnsi="Times New Roman"/>
        </w:rPr>
        <w:footnoteRef/>
      </w:r>
      <w:r>
        <w:rPr>
          <w:rFonts w:ascii="Times New Roman" w:hAnsi="Times New Roman"/>
        </w:rPr>
        <w:t xml:space="preserve"> </w:t>
      </w:r>
      <w:hyperlink r:id="rId17" w:history="1">
        <w:r w:rsidRPr="00222FAA">
          <w:rPr>
            <w:rStyle w:val="Hypertextovprepojenie"/>
            <w:rFonts w:ascii="Times New Roman" w:hAnsi="Times New Roman"/>
          </w:rPr>
          <w:t>https://en.wikipedia.org/wiki/Jack_Andraka</w:t>
        </w:r>
      </w:hyperlink>
      <w:r w:rsidRPr="00222FAA">
        <w:rPr>
          <w:rFonts w:ascii="Times New Roman" w:hAnsi="Times New Roman"/>
        </w:rPr>
        <w:t xml:space="preserve">. </w:t>
      </w:r>
    </w:p>
  </w:footnote>
  <w:footnote w:id="25">
    <w:p w:rsidR="00A4029B" w:rsidRPr="00222FAA" w:rsidRDefault="00A4029B" w:rsidP="00D6135E">
      <w:pPr>
        <w:pStyle w:val="Textpoznmkypodiarou"/>
        <w:jc w:val="both"/>
        <w:rPr>
          <w:rFonts w:ascii="Times New Roman" w:hAnsi="Times New Roman"/>
        </w:rPr>
      </w:pPr>
      <w:r w:rsidRPr="00222FAA">
        <w:rPr>
          <w:rStyle w:val="Odkaznapoznmkupodiarou"/>
          <w:rFonts w:ascii="Times New Roman" w:hAnsi="Times New Roman"/>
        </w:rPr>
        <w:footnoteRef/>
      </w:r>
      <w:r>
        <w:rPr>
          <w:rFonts w:ascii="Times New Roman" w:hAnsi="Times New Roman"/>
        </w:rPr>
        <w:t xml:space="preserve"> </w:t>
      </w:r>
      <w:hyperlink r:id="rId18" w:history="1">
        <w:r w:rsidRPr="00222FAA">
          <w:rPr>
            <w:rStyle w:val="Hypertextovprepojenie"/>
            <w:rFonts w:ascii="Times New Roman" w:hAnsi="Times New Roman"/>
          </w:rPr>
          <w:t>http://www.righttoresearch.org/blog/open-access-empowers-16-year-old-to-create-breakth.shtml</w:t>
        </w:r>
      </w:hyperlink>
      <w:r w:rsidRPr="00222FAA">
        <w:rPr>
          <w:rFonts w:ascii="Times New Roman" w:hAnsi="Times New Roman"/>
        </w:rPr>
        <w:t xml:space="preserve">. </w:t>
      </w:r>
    </w:p>
  </w:footnote>
  <w:footnote w:id="26">
    <w:p w:rsidR="00A4029B" w:rsidRPr="00222FAA" w:rsidRDefault="00A4029B" w:rsidP="00D6135E">
      <w:pPr>
        <w:pStyle w:val="Textpoznmkypodiarou"/>
        <w:jc w:val="both"/>
        <w:rPr>
          <w:rFonts w:ascii="Times New Roman" w:hAnsi="Times New Roman"/>
        </w:rPr>
      </w:pPr>
      <w:r w:rsidRPr="00222FAA">
        <w:rPr>
          <w:rStyle w:val="Odkaznapoznmkupodiarou"/>
          <w:rFonts w:ascii="Times New Roman" w:hAnsi="Times New Roman"/>
        </w:rPr>
        <w:footnoteRef/>
      </w:r>
      <w:r>
        <w:rPr>
          <w:rFonts w:ascii="Times New Roman" w:hAnsi="Times New Roman"/>
        </w:rPr>
        <w:t xml:space="preserve"> </w:t>
      </w:r>
      <w:r w:rsidRPr="00222FAA">
        <w:rPr>
          <w:rFonts w:ascii="Times New Roman" w:hAnsi="Times New Roman"/>
        </w:rPr>
        <w:t xml:space="preserve">Otvorený prístup k výskumným publikáciám začína prevažovať (august 2013), </w:t>
      </w:r>
      <w:hyperlink r:id="rId19" w:history="1">
        <w:r w:rsidRPr="00222FAA">
          <w:rPr>
            <w:rStyle w:val="Hypertextovprepojenie"/>
            <w:rFonts w:ascii="Times New Roman" w:hAnsi="Times New Roman"/>
          </w:rPr>
          <w:t>http://europa.eu/rapid/press-release_IP-13-786_sk.htm</w:t>
        </w:r>
      </w:hyperlink>
      <w:r w:rsidRPr="00222FAA">
        <w:rPr>
          <w:rFonts w:ascii="Times New Roman" w:hAnsi="Times New Roman"/>
        </w:rPr>
        <w:t>.</w:t>
      </w:r>
    </w:p>
  </w:footnote>
  <w:footnote w:id="27">
    <w:p w:rsidR="00A4029B" w:rsidRPr="00222FAA" w:rsidRDefault="00A4029B" w:rsidP="00D6135E">
      <w:pPr>
        <w:jc w:val="both"/>
        <w:rPr>
          <w:rFonts w:ascii="Times New Roman" w:hAnsi="Times New Roman"/>
          <w:sz w:val="20"/>
          <w:szCs w:val="20"/>
        </w:rPr>
      </w:pPr>
      <w:r w:rsidRPr="00222FAA">
        <w:rPr>
          <w:rStyle w:val="Odkaznapoznmkupodiarou"/>
          <w:rFonts w:ascii="Times New Roman" w:hAnsi="Times New Roman"/>
          <w:sz w:val="20"/>
          <w:szCs w:val="20"/>
        </w:rPr>
        <w:footnoteRef/>
      </w:r>
      <w:r>
        <w:rPr>
          <w:rFonts w:ascii="Times New Roman" w:hAnsi="Times New Roman"/>
          <w:sz w:val="20"/>
          <w:szCs w:val="20"/>
        </w:rPr>
        <w:t xml:space="preserve"> </w:t>
      </w:r>
      <w:r w:rsidRPr="00222FAA">
        <w:rPr>
          <w:rFonts w:ascii="Times New Roman" w:hAnsi="Times New Roman"/>
          <w:sz w:val="20"/>
          <w:szCs w:val="20"/>
        </w:rPr>
        <w:t xml:space="preserve">Verejná konzultácia na tému Veda 2.0 (júl 2014) -- </w:t>
      </w:r>
      <w:hyperlink r:id="rId20" w:history="1">
        <w:r w:rsidRPr="00222FAA">
          <w:rPr>
            <w:rStyle w:val="Hypertextovprepojenie"/>
            <w:rFonts w:ascii="Times New Roman" w:hAnsi="Times New Roman"/>
            <w:sz w:val="20"/>
            <w:szCs w:val="20"/>
          </w:rPr>
          <w:t>http://europa.eu/rapid/press-release_IP-14-761_sk.htm</w:t>
        </w:r>
      </w:hyperlink>
      <w:r w:rsidRPr="00222FAA">
        <w:rPr>
          <w:rFonts w:ascii="Times New Roman" w:hAnsi="Times New Roman"/>
          <w:sz w:val="20"/>
          <w:szCs w:val="20"/>
        </w:rPr>
        <w:t xml:space="preserve">. </w:t>
      </w:r>
    </w:p>
  </w:footnote>
  <w:footnote w:id="28">
    <w:p w:rsidR="00A4029B" w:rsidRDefault="00A4029B" w:rsidP="00D6135E">
      <w:pPr>
        <w:pStyle w:val="Textpoznmkypodiarou"/>
        <w:jc w:val="both"/>
      </w:pPr>
      <w:r w:rsidRPr="00A64B71">
        <w:rPr>
          <w:rStyle w:val="Odkaznapoznmkupodiarou"/>
          <w:rFonts w:ascii="Times New Roman" w:hAnsi="Times New Roman"/>
        </w:rPr>
        <w:footnoteRef/>
      </w:r>
      <w:r>
        <w:rPr>
          <w:rFonts w:ascii="Times New Roman" w:hAnsi="Times New Roman"/>
        </w:rPr>
        <w:t xml:space="preserve"> </w:t>
      </w:r>
      <w:r w:rsidRPr="00A64B71">
        <w:rPr>
          <w:rFonts w:ascii="Times New Roman" w:hAnsi="Times New Roman"/>
        </w:rPr>
        <w:t>Vyhláška Ministerstva školstva, vedy, výskumu a športu Slovenskej republiky č. 456/2012 Z. z. o centrálnom registri evidencie publikačnej činnosti a centrálnom registri evidencie umeleckej činnosti v znení neskorších predpisov.</w:t>
      </w:r>
    </w:p>
  </w:footnote>
  <w:footnote w:id="29">
    <w:p w:rsidR="00A4029B" w:rsidRDefault="00A4029B">
      <w:pPr>
        <w:pStyle w:val="Textpoznmkypodiarou"/>
      </w:pPr>
      <w:r>
        <w:rPr>
          <w:rStyle w:val="Odkaznapoznmkupodiarou"/>
        </w:rPr>
        <w:footnoteRef/>
      </w:r>
      <w:r>
        <w:t xml:space="preserve"> </w:t>
      </w:r>
      <w:r w:rsidRPr="002D39EC">
        <w:rPr>
          <w:rFonts w:ascii="Times New Roman" w:hAnsi="Times New Roman"/>
        </w:rPr>
        <w:t xml:space="preserve">Materiál </w:t>
      </w:r>
      <w:r>
        <w:rPr>
          <w:rFonts w:ascii="Times New Roman" w:hAnsi="Times New Roman"/>
        </w:rPr>
        <w:t xml:space="preserve">je </w:t>
      </w:r>
      <w:r w:rsidRPr="002D39EC">
        <w:rPr>
          <w:rFonts w:ascii="Times New Roman" w:hAnsi="Times New Roman"/>
        </w:rPr>
        <w:t xml:space="preserve">dostupný na stránke </w:t>
      </w:r>
      <w:hyperlink r:id="rId21" w:history="1">
        <w:r w:rsidRPr="002D39EC">
          <w:rPr>
            <w:rStyle w:val="Hypertextovprepojenie"/>
            <w:rFonts w:ascii="Times New Roman" w:hAnsi="Times New Roman"/>
          </w:rPr>
          <w:t>http://www.tretisektor.gov.sk/data/files/4750_pravidla-zapajania.pdf</w:t>
        </w:r>
      </w:hyperlink>
      <w:r>
        <w:t>.</w:t>
      </w:r>
    </w:p>
  </w:footnote>
  <w:footnote w:id="30">
    <w:p w:rsidR="00A4029B" w:rsidRPr="002D12FF" w:rsidRDefault="00A4029B" w:rsidP="00B742B9">
      <w:pPr>
        <w:pStyle w:val="Textpoznmkypodiarou"/>
        <w:jc w:val="both"/>
        <w:rPr>
          <w:rFonts w:ascii="Times New Roman" w:hAnsi="Times New Roman"/>
        </w:rPr>
      </w:pPr>
      <w:r w:rsidRPr="002D12FF">
        <w:rPr>
          <w:rStyle w:val="Odkaznapoznmkupodiarou"/>
          <w:rFonts w:ascii="Times New Roman" w:hAnsi="Times New Roman"/>
        </w:rPr>
        <w:footnoteRef/>
      </w:r>
      <w:r w:rsidRPr="002D12FF">
        <w:rPr>
          <w:rFonts w:ascii="Times New Roman" w:hAnsi="Times New Roman"/>
        </w:rPr>
        <w:t xml:space="preserve"> § 82a zákona č. 757/2004 Z. z. o súdoch</w:t>
      </w:r>
      <w:r w:rsidRPr="002D12FF">
        <w:rPr>
          <w:rFonts w:ascii="Times New Roman" w:hAnsi="Times New Roman"/>
          <w:lang w:eastAsia="sk-SK"/>
        </w:rPr>
        <w:t xml:space="preserve"> </w:t>
      </w:r>
      <w:r w:rsidRPr="002D12FF">
        <w:rPr>
          <w:rFonts w:ascii="Times New Roman" w:hAnsi="Times New Roman"/>
          <w:lang w:eastAsia="cs-CZ"/>
        </w:rPr>
        <w:t>a o zmene a doplnení niektorých zákonov v znení neskorších predpisov</w:t>
      </w:r>
      <w:r w:rsidRPr="002D12FF">
        <w:rPr>
          <w:rFonts w:ascii="Times New Roman" w:hAnsi="Times New Roman"/>
        </w:rPr>
        <w:t xml:space="preserve"> a vyhláška Ministerstva spravodlivosti SR č. 482/2011 Z. z. o zverejňovaní súdnych rozhodnutí.</w:t>
      </w:r>
    </w:p>
  </w:footnote>
  <w:footnote w:id="31">
    <w:p w:rsidR="00A4029B" w:rsidRPr="003161F1" w:rsidRDefault="00A4029B" w:rsidP="00B742B9">
      <w:pPr>
        <w:pStyle w:val="Textpoznmkypodiarou"/>
        <w:jc w:val="both"/>
        <w:rPr>
          <w:rFonts w:ascii="Times New Roman" w:hAnsi="Times New Roman"/>
          <w:sz w:val="24"/>
          <w:szCs w:val="24"/>
        </w:rPr>
      </w:pPr>
      <w:r w:rsidRPr="002D12FF">
        <w:rPr>
          <w:rStyle w:val="Odkaznapoznmkupodiarou"/>
          <w:rFonts w:ascii="Times New Roman" w:hAnsi="Times New Roman"/>
        </w:rPr>
        <w:footnoteRef/>
      </w:r>
      <w:r w:rsidRPr="002D12FF">
        <w:rPr>
          <w:rFonts w:ascii="Times New Roman" w:hAnsi="Times New Roman"/>
        </w:rPr>
        <w:t xml:space="preserve"> </w:t>
      </w:r>
      <w:hyperlink r:id="rId22" w:history="1">
        <w:r w:rsidRPr="002D12FF">
          <w:rPr>
            <w:rStyle w:val="Hypertextovprepojenie"/>
            <w:rFonts w:ascii="Times New Roman" w:eastAsiaTheme="majorEastAsia" w:hAnsi="Times New Roman"/>
            <w:color w:val="0070C0"/>
          </w:rPr>
          <w:t>http://transparency.blog.sme.sk/c/339743/Desattisice-rozhodnuti-sudy-aj-napriek-zakonu-nezverejnuju.html</w:t>
        </w:r>
      </w:hyperlink>
      <w:r w:rsidRPr="002D12FF">
        <w:rPr>
          <w:rStyle w:val="Hypertextovprepojenie"/>
          <w:rFonts w:ascii="Times New Roman" w:eastAsiaTheme="majorEastAsia" w:hAnsi="Times New Roman"/>
          <w:color w:val="auto"/>
        </w:rPr>
        <w:t>.</w:t>
      </w:r>
      <w:r w:rsidRPr="003161F1">
        <w:rPr>
          <w:rFonts w:ascii="Times New Roman" w:hAnsi="Times New Roman"/>
          <w:color w:val="0070C0"/>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9B" w:rsidRDefault="00A4029B">
    <w:pPr>
      <w:pStyle w:val="Hlavika"/>
    </w:pPr>
    <w:r>
      <w:rPr>
        <w:noProof/>
        <w:lang w:eastAsia="sk-SK"/>
      </w:rPr>
      <w:drawing>
        <wp:anchor distT="0" distB="0" distL="114300" distR="114300" simplePos="0" relativeHeight="251658240" behindDoc="0" locked="0" layoutInCell="1" allowOverlap="1">
          <wp:simplePos x="0" y="0"/>
          <wp:positionH relativeFrom="column">
            <wp:posOffset>-506730</wp:posOffset>
          </wp:positionH>
          <wp:positionV relativeFrom="margin">
            <wp:posOffset>314325</wp:posOffset>
          </wp:positionV>
          <wp:extent cx="732790" cy="685800"/>
          <wp:effectExtent l="0" t="0" r="0" b="0"/>
          <wp:wrapNone/>
          <wp:docPr id="1"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606"/>
    <w:multiLevelType w:val="hybridMultilevel"/>
    <w:tmpl w:val="52C23F32"/>
    <w:lvl w:ilvl="0" w:tplc="5204F73C">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56B78AE"/>
    <w:multiLevelType w:val="multilevel"/>
    <w:tmpl w:val="0F22DF8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1CF71E6"/>
    <w:multiLevelType w:val="hybridMultilevel"/>
    <w:tmpl w:val="B53E8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708328A"/>
    <w:multiLevelType w:val="multilevel"/>
    <w:tmpl w:val="0F3CD328"/>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1D255E89"/>
    <w:multiLevelType w:val="hybridMultilevel"/>
    <w:tmpl w:val="B3CE5994"/>
    <w:lvl w:ilvl="0" w:tplc="392E268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E53150B"/>
    <w:multiLevelType w:val="hybridMultilevel"/>
    <w:tmpl w:val="F54033B0"/>
    <w:lvl w:ilvl="0" w:tplc="8B4A3502">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04127A5"/>
    <w:multiLevelType w:val="hybridMultilevel"/>
    <w:tmpl w:val="3C0E6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83B28B0"/>
    <w:multiLevelType w:val="hybridMultilevel"/>
    <w:tmpl w:val="F8E4DAE2"/>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10D0997"/>
    <w:multiLevelType w:val="hybridMultilevel"/>
    <w:tmpl w:val="F9360E18"/>
    <w:lvl w:ilvl="0" w:tplc="71648656">
      <w:start w:val="4"/>
      <w:numFmt w:val="decimal"/>
      <w:lvlText w:val="%1."/>
      <w:lvlJc w:val="left"/>
      <w:pPr>
        <w:ind w:left="786" w:hanging="360"/>
      </w:pPr>
      <w:rPr>
        <w:rFonts w:cs="Times New Roman" w:hint="default"/>
      </w:rPr>
    </w:lvl>
    <w:lvl w:ilvl="1" w:tplc="041B0019">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0">
    <w:nsid w:val="31A41CCD"/>
    <w:multiLevelType w:val="hybridMultilevel"/>
    <w:tmpl w:val="A448C854"/>
    <w:lvl w:ilvl="0" w:tplc="13EA63CA">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37D0554C"/>
    <w:multiLevelType w:val="multilevel"/>
    <w:tmpl w:val="ABD4943A"/>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383E7327"/>
    <w:multiLevelType w:val="hybridMultilevel"/>
    <w:tmpl w:val="F7D092C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B2E2071"/>
    <w:multiLevelType w:val="hybridMultilevel"/>
    <w:tmpl w:val="0714CA44"/>
    <w:lvl w:ilvl="0" w:tplc="0D22531E">
      <w:start w:val="1"/>
      <w:numFmt w:val="upperRoman"/>
      <w:lvlText w:val="%1."/>
      <w:lvlJc w:val="left"/>
      <w:pPr>
        <w:ind w:left="1080" w:hanging="720"/>
      </w:pPr>
      <w:rPr>
        <w:rFonts w:asciiTheme="minorHAnsi" w:eastAsia="Times New Roman" w:hAnsiTheme="minorHAnsi" w:cs="Times New Roman" w:hint="default"/>
        <w:i/>
        <w:color w:val="auto"/>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15807BB"/>
    <w:multiLevelType w:val="hybridMultilevel"/>
    <w:tmpl w:val="5E069F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2905FE7"/>
    <w:multiLevelType w:val="multilevel"/>
    <w:tmpl w:val="E2127F96"/>
    <w:lvl w:ilvl="0">
      <w:start w:val="4"/>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C0774F4"/>
    <w:multiLevelType w:val="hybridMultilevel"/>
    <w:tmpl w:val="3036157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CBD427A"/>
    <w:multiLevelType w:val="multilevel"/>
    <w:tmpl w:val="FBB02402"/>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603B027E"/>
    <w:multiLevelType w:val="multilevel"/>
    <w:tmpl w:val="ABD4943A"/>
    <w:lvl w:ilvl="0">
      <w:start w:val="3"/>
      <w:numFmt w:val="decimal"/>
      <w:lvlText w:val="%1."/>
      <w:lvlJc w:val="left"/>
      <w:pPr>
        <w:ind w:left="786"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866" w:hanging="144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9">
    <w:nsid w:val="62692683"/>
    <w:multiLevelType w:val="multilevel"/>
    <w:tmpl w:val="041B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0">
    <w:nsid w:val="6A452A32"/>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7"/>
  </w:num>
  <w:num w:numId="3">
    <w:abstractNumId w:val="13"/>
  </w:num>
  <w:num w:numId="4">
    <w:abstractNumId w:val="10"/>
  </w:num>
  <w:num w:numId="5">
    <w:abstractNumId w:val="0"/>
  </w:num>
  <w:num w:numId="6">
    <w:abstractNumId w:val="16"/>
  </w:num>
  <w:num w:numId="7">
    <w:abstractNumId w:val="4"/>
  </w:num>
  <w:num w:numId="8">
    <w:abstractNumId w:val="5"/>
  </w:num>
  <w:num w:numId="9">
    <w:abstractNumId w:val="6"/>
  </w:num>
  <w:num w:numId="10">
    <w:abstractNumId w:val="12"/>
  </w:num>
  <w:num w:numId="11">
    <w:abstractNumId w:val="20"/>
  </w:num>
  <w:num w:numId="12">
    <w:abstractNumId w:val="1"/>
  </w:num>
  <w:num w:numId="13">
    <w:abstractNumId w:val="17"/>
  </w:num>
  <w:num w:numId="14">
    <w:abstractNumId w:val="18"/>
  </w:num>
  <w:num w:numId="15">
    <w:abstractNumId w:val="11"/>
  </w:num>
  <w:num w:numId="16">
    <w:abstractNumId w:val="19"/>
  </w:num>
  <w:num w:numId="17">
    <w:abstractNumId w:val="9"/>
  </w:num>
  <w:num w:numId="18">
    <w:abstractNumId w:val="15"/>
  </w:num>
  <w:num w:numId="19">
    <w:abstractNumId w:val="3"/>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9C"/>
    <w:rsid w:val="00002597"/>
    <w:rsid w:val="00004859"/>
    <w:rsid w:val="00006FC4"/>
    <w:rsid w:val="000144A1"/>
    <w:rsid w:val="00021781"/>
    <w:rsid w:val="00023475"/>
    <w:rsid w:val="000244CC"/>
    <w:rsid w:val="00030792"/>
    <w:rsid w:val="00035C38"/>
    <w:rsid w:val="000414B4"/>
    <w:rsid w:val="000449AA"/>
    <w:rsid w:val="00052FD5"/>
    <w:rsid w:val="00056F83"/>
    <w:rsid w:val="00062E63"/>
    <w:rsid w:val="00064EBF"/>
    <w:rsid w:val="00071B84"/>
    <w:rsid w:val="00073BAE"/>
    <w:rsid w:val="0008454A"/>
    <w:rsid w:val="00097B4F"/>
    <w:rsid w:val="000A2200"/>
    <w:rsid w:val="000A3BCB"/>
    <w:rsid w:val="000B2E7A"/>
    <w:rsid w:val="000B324F"/>
    <w:rsid w:val="000C0194"/>
    <w:rsid w:val="000E4022"/>
    <w:rsid w:val="000E719F"/>
    <w:rsid w:val="000F7256"/>
    <w:rsid w:val="00101333"/>
    <w:rsid w:val="001102B6"/>
    <w:rsid w:val="0011293B"/>
    <w:rsid w:val="00116494"/>
    <w:rsid w:val="001218CA"/>
    <w:rsid w:val="00130C3F"/>
    <w:rsid w:val="00135405"/>
    <w:rsid w:val="00136CCC"/>
    <w:rsid w:val="001432FE"/>
    <w:rsid w:val="001539D4"/>
    <w:rsid w:val="00154E35"/>
    <w:rsid w:val="0015731D"/>
    <w:rsid w:val="00157539"/>
    <w:rsid w:val="00162F50"/>
    <w:rsid w:val="00165FD3"/>
    <w:rsid w:val="00170488"/>
    <w:rsid w:val="00172891"/>
    <w:rsid w:val="00172A39"/>
    <w:rsid w:val="00173D47"/>
    <w:rsid w:val="00174460"/>
    <w:rsid w:val="0018779C"/>
    <w:rsid w:val="00193E57"/>
    <w:rsid w:val="00196558"/>
    <w:rsid w:val="001966F2"/>
    <w:rsid w:val="00196F95"/>
    <w:rsid w:val="0019726B"/>
    <w:rsid w:val="001A11A0"/>
    <w:rsid w:val="001B277C"/>
    <w:rsid w:val="001B6848"/>
    <w:rsid w:val="001C4D2A"/>
    <w:rsid w:val="001C5D08"/>
    <w:rsid w:val="001D2FE3"/>
    <w:rsid w:val="001D2FFF"/>
    <w:rsid w:val="001E3639"/>
    <w:rsid w:val="001E36E7"/>
    <w:rsid w:val="001E3A10"/>
    <w:rsid w:val="001E7343"/>
    <w:rsid w:val="001F207A"/>
    <w:rsid w:val="001F3FA3"/>
    <w:rsid w:val="001F6C10"/>
    <w:rsid w:val="001F7761"/>
    <w:rsid w:val="002003D2"/>
    <w:rsid w:val="00210C4E"/>
    <w:rsid w:val="00212C70"/>
    <w:rsid w:val="00217615"/>
    <w:rsid w:val="00222FED"/>
    <w:rsid w:val="0022568C"/>
    <w:rsid w:val="00225CEB"/>
    <w:rsid w:val="00226458"/>
    <w:rsid w:val="00250E50"/>
    <w:rsid w:val="002530AD"/>
    <w:rsid w:val="00257885"/>
    <w:rsid w:val="00264122"/>
    <w:rsid w:val="00284000"/>
    <w:rsid w:val="00290B2D"/>
    <w:rsid w:val="002A07D0"/>
    <w:rsid w:val="002A3343"/>
    <w:rsid w:val="002B4DD0"/>
    <w:rsid w:val="002B51ED"/>
    <w:rsid w:val="002C25F6"/>
    <w:rsid w:val="002C329D"/>
    <w:rsid w:val="002C7544"/>
    <w:rsid w:val="002D12FF"/>
    <w:rsid w:val="002D381B"/>
    <w:rsid w:val="002D39EC"/>
    <w:rsid w:val="002E55EE"/>
    <w:rsid w:val="002F73C4"/>
    <w:rsid w:val="00301738"/>
    <w:rsid w:val="0032102F"/>
    <w:rsid w:val="00326839"/>
    <w:rsid w:val="00326914"/>
    <w:rsid w:val="0032797C"/>
    <w:rsid w:val="00333238"/>
    <w:rsid w:val="00333301"/>
    <w:rsid w:val="00337F1B"/>
    <w:rsid w:val="0034123E"/>
    <w:rsid w:val="003412CC"/>
    <w:rsid w:val="003442E8"/>
    <w:rsid w:val="00346CC5"/>
    <w:rsid w:val="0035125A"/>
    <w:rsid w:val="00351EEF"/>
    <w:rsid w:val="00353746"/>
    <w:rsid w:val="00375FFB"/>
    <w:rsid w:val="00386D51"/>
    <w:rsid w:val="003921C1"/>
    <w:rsid w:val="00395D01"/>
    <w:rsid w:val="003B11C3"/>
    <w:rsid w:val="003B518A"/>
    <w:rsid w:val="003B6F6E"/>
    <w:rsid w:val="003C0059"/>
    <w:rsid w:val="003C6093"/>
    <w:rsid w:val="003D6440"/>
    <w:rsid w:val="003D7E09"/>
    <w:rsid w:val="003E1308"/>
    <w:rsid w:val="003E4342"/>
    <w:rsid w:val="003E6D1F"/>
    <w:rsid w:val="003E732B"/>
    <w:rsid w:val="003F19D3"/>
    <w:rsid w:val="003F1BF0"/>
    <w:rsid w:val="00402C43"/>
    <w:rsid w:val="00413495"/>
    <w:rsid w:val="0042433F"/>
    <w:rsid w:val="00434699"/>
    <w:rsid w:val="0043729C"/>
    <w:rsid w:val="00442D6A"/>
    <w:rsid w:val="00445B98"/>
    <w:rsid w:val="00450282"/>
    <w:rsid w:val="00452320"/>
    <w:rsid w:val="004549CA"/>
    <w:rsid w:val="00456130"/>
    <w:rsid w:val="00460BAE"/>
    <w:rsid w:val="004741DF"/>
    <w:rsid w:val="00474AFF"/>
    <w:rsid w:val="00477880"/>
    <w:rsid w:val="00481323"/>
    <w:rsid w:val="0048155F"/>
    <w:rsid w:val="00482F92"/>
    <w:rsid w:val="004A2810"/>
    <w:rsid w:val="004C2FB2"/>
    <w:rsid w:val="004C6466"/>
    <w:rsid w:val="004D1F3F"/>
    <w:rsid w:val="004D672A"/>
    <w:rsid w:val="004E0788"/>
    <w:rsid w:val="004F2B1C"/>
    <w:rsid w:val="004F441A"/>
    <w:rsid w:val="00510D57"/>
    <w:rsid w:val="00515705"/>
    <w:rsid w:val="00515853"/>
    <w:rsid w:val="00517FCC"/>
    <w:rsid w:val="0052767F"/>
    <w:rsid w:val="005359B2"/>
    <w:rsid w:val="0053699F"/>
    <w:rsid w:val="0053701A"/>
    <w:rsid w:val="0054320D"/>
    <w:rsid w:val="00543327"/>
    <w:rsid w:val="00546689"/>
    <w:rsid w:val="005507C5"/>
    <w:rsid w:val="005507CB"/>
    <w:rsid w:val="005564AC"/>
    <w:rsid w:val="00562F8B"/>
    <w:rsid w:val="0056658C"/>
    <w:rsid w:val="00567517"/>
    <w:rsid w:val="00571681"/>
    <w:rsid w:val="00582839"/>
    <w:rsid w:val="0058601C"/>
    <w:rsid w:val="00587300"/>
    <w:rsid w:val="005976EB"/>
    <w:rsid w:val="005A395A"/>
    <w:rsid w:val="005A501E"/>
    <w:rsid w:val="005A5A06"/>
    <w:rsid w:val="005B1F66"/>
    <w:rsid w:val="005B5E22"/>
    <w:rsid w:val="005C4290"/>
    <w:rsid w:val="005C7A7E"/>
    <w:rsid w:val="005D6CC8"/>
    <w:rsid w:val="005D774E"/>
    <w:rsid w:val="005E0FF2"/>
    <w:rsid w:val="005E5E7F"/>
    <w:rsid w:val="005E6F88"/>
    <w:rsid w:val="006111AD"/>
    <w:rsid w:val="00613682"/>
    <w:rsid w:val="00613A36"/>
    <w:rsid w:val="00614579"/>
    <w:rsid w:val="00615E79"/>
    <w:rsid w:val="0063167F"/>
    <w:rsid w:val="006360E4"/>
    <w:rsid w:val="00637062"/>
    <w:rsid w:val="00642CCC"/>
    <w:rsid w:val="00654665"/>
    <w:rsid w:val="0066147C"/>
    <w:rsid w:val="00677D7B"/>
    <w:rsid w:val="00680556"/>
    <w:rsid w:val="0068165E"/>
    <w:rsid w:val="00684C5F"/>
    <w:rsid w:val="00694311"/>
    <w:rsid w:val="00696F5C"/>
    <w:rsid w:val="0069782D"/>
    <w:rsid w:val="006A4DD5"/>
    <w:rsid w:val="006B1DD4"/>
    <w:rsid w:val="006B3C22"/>
    <w:rsid w:val="006C090B"/>
    <w:rsid w:val="006C492D"/>
    <w:rsid w:val="006C7232"/>
    <w:rsid w:val="006D26C6"/>
    <w:rsid w:val="006D3D56"/>
    <w:rsid w:val="006E1F81"/>
    <w:rsid w:val="006E6600"/>
    <w:rsid w:val="006F2FDB"/>
    <w:rsid w:val="006F3B48"/>
    <w:rsid w:val="006F4E2A"/>
    <w:rsid w:val="00700054"/>
    <w:rsid w:val="007150B1"/>
    <w:rsid w:val="007167A7"/>
    <w:rsid w:val="00723F2A"/>
    <w:rsid w:val="007309F9"/>
    <w:rsid w:val="0075253E"/>
    <w:rsid w:val="007546C3"/>
    <w:rsid w:val="00757216"/>
    <w:rsid w:val="007644E8"/>
    <w:rsid w:val="00773347"/>
    <w:rsid w:val="00780A8A"/>
    <w:rsid w:val="00782577"/>
    <w:rsid w:val="00790805"/>
    <w:rsid w:val="00791F31"/>
    <w:rsid w:val="007A3793"/>
    <w:rsid w:val="007A5B0D"/>
    <w:rsid w:val="007B0C7E"/>
    <w:rsid w:val="007B5262"/>
    <w:rsid w:val="007B7C2F"/>
    <w:rsid w:val="007C0F87"/>
    <w:rsid w:val="007C1370"/>
    <w:rsid w:val="007C4474"/>
    <w:rsid w:val="007E0453"/>
    <w:rsid w:val="007E4120"/>
    <w:rsid w:val="007E7B48"/>
    <w:rsid w:val="007F396E"/>
    <w:rsid w:val="00803FFC"/>
    <w:rsid w:val="00807357"/>
    <w:rsid w:val="00807C50"/>
    <w:rsid w:val="008119E3"/>
    <w:rsid w:val="008144B0"/>
    <w:rsid w:val="0081638F"/>
    <w:rsid w:val="0081752C"/>
    <w:rsid w:val="0084084F"/>
    <w:rsid w:val="0084109A"/>
    <w:rsid w:val="00843F1A"/>
    <w:rsid w:val="00846E44"/>
    <w:rsid w:val="00852CFC"/>
    <w:rsid w:val="0086508A"/>
    <w:rsid w:val="00865F35"/>
    <w:rsid w:val="00874B69"/>
    <w:rsid w:val="00875CB8"/>
    <w:rsid w:val="00876827"/>
    <w:rsid w:val="008777EA"/>
    <w:rsid w:val="008923E7"/>
    <w:rsid w:val="008937C8"/>
    <w:rsid w:val="008966F2"/>
    <w:rsid w:val="008B3060"/>
    <w:rsid w:val="008B5024"/>
    <w:rsid w:val="008D6CEC"/>
    <w:rsid w:val="008E4174"/>
    <w:rsid w:val="008F299C"/>
    <w:rsid w:val="008F39E8"/>
    <w:rsid w:val="008F59F5"/>
    <w:rsid w:val="00905E8F"/>
    <w:rsid w:val="00927030"/>
    <w:rsid w:val="009316C6"/>
    <w:rsid w:val="00932394"/>
    <w:rsid w:val="00935AD2"/>
    <w:rsid w:val="00936377"/>
    <w:rsid w:val="0094407C"/>
    <w:rsid w:val="00944299"/>
    <w:rsid w:val="00953A1B"/>
    <w:rsid w:val="00960EC4"/>
    <w:rsid w:val="0096428B"/>
    <w:rsid w:val="00964A8B"/>
    <w:rsid w:val="009651FC"/>
    <w:rsid w:val="0096593C"/>
    <w:rsid w:val="0097460D"/>
    <w:rsid w:val="0097466E"/>
    <w:rsid w:val="0097566A"/>
    <w:rsid w:val="00976A4B"/>
    <w:rsid w:val="00980B43"/>
    <w:rsid w:val="00983E29"/>
    <w:rsid w:val="0098483E"/>
    <w:rsid w:val="00985BD6"/>
    <w:rsid w:val="00987C94"/>
    <w:rsid w:val="00992E4C"/>
    <w:rsid w:val="0099759B"/>
    <w:rsid w:val="009A1237"/>
    <w:rsid w:val="009D3B0D"/>
    <w:rsid w:val="009E6568"/>
    <w:rsid w:val="00A02CE6"/>
    <w:rsid w:val="00A04178"/>
    <w:rsid w:val="00A05F50"/>
    <w:rsid w:val="00A14F44"/>
    <w:rsid w:val="00A2263E"/>
    <w:rsid w:val="00A26497"/>
    <w:rsid w:val="00A2665B"/>
    <w:rsid w:val="00A369BE"/>
    <w:rsid w:val="00A37F95"/>
    <w:rsid w:val="00A4029B"/>
    <w:rsid w:val="00A52A34"/>
    <w:rsid w:val="00A57ABB"/>
    <w:rsid w:val="00A642BF"/>
    <w:rsid w:val="00A64B71"/>
    <w:rsid w:val="00A653BB"/>
    <w:rsid w:val="00A73D90"/>
    <w:rsid w:val="00AC1BCA"/>
    <w:rsid w:val="00AC5601"/>
    <w:rsid w:val="00AD56B8"/>
    <w:rsid w:val="00AD6FE5"/>
    <w:rsid w:val="00AE521D"/>
    <w:rsid w:val="00AE6B15"/>
    <w:rsid w:val="00AF3729"/>
    <w:rsid w:val="00AF3EE0"/>
    <w:rsid w:val="00B01445"/>
    <w:rsid w:val="00B10699"/>
    <w:rsid w:val="00B2043E"/>
    <w:rsid w:val="00B24001"/>
    <w:rsid w:val="00B25C60"/>
    <w:rsid w:val="00B45634"/>
    <w:rsid w:val="00B45FE3"/>
    <w:rsid w:val="00B52244"/>
    <w:rsid w:val="00B60944"/>
    <w:rsid w:val="00B62D49"/>
    <w:rsid w:val="00B65FF5"/>
    <w:rsid w:val="00B662A1"/>
    <w:rsid w:val="00B742B9"/>
    <w:rsid w:val="00B75A30"/>
    <w:rsid w:val="00B80644"/>
    <w:rsid w:val="00B80742"/>
    <w:rsid w:val="00B912E2"/>
    <w:rsid w:val="00B92E3D"/>
    <w:rsid w:val="00B96BF3"/>
    <w:rsid w:val="00BA4118"/>
    <w:rsid w:val="00BA62ED"/>
    <w:rsid w:val="00BB10FC"/>
    <w:rsid w:val="00BB23FA"/>
    <w:rsid w:val="00BB37CD"/>
    <w:rsid w:val="00BB47D9"/>
    <w:rsid w:val="00BC1AC9"/>
    <w:rsid w:val="00BC37F9"/>
    <w:rsid w:val="00BE2861"/>
    <w:rsid w:val="00BE6749"/>
    <w:rsid w:val="00BF02C2"/>
    <w:rsid w:val="00BF06EF"/>
    <w:rsid w:val="00BF2681"/>
    <w:rsid w:val="00BF333C"/>
    <w:rsid w:val="00BF46F5"/>
    <w:rsid w:val="00BF4EE9"/>
    <w:rsid w:val="00BF68CB"/>
    <w:rsid w:val="00C02E5E"/>
    <w:rsid w:val="00C06401"/>
    <w:rsid w:val="00C151E5"/>
    <w:rsid w:val="00C25D44"/>
    <w:rsid w:val="00C419E9"/>
    <w:rsid w:val="00C43022"/>
    <w:rsid w:val="00C67AB7"/>
    <w:rsid w:val="00C70A52"/>
    <w:rsid w:val="00C73170"/>
    <w:rsid w:val="00C7462F"/>
    <w:rsid w:val="00C761AE"/>
    <w:rsid w:val="00C76D46"/>
    <w:rsid w:val="00C77D94"/>
    <w:rsid w:val="00C912A7"/>
    <w:rsid w:val="00C9533E"/>
    <w:rsid w:val="00CA5349"/>
    <w:rsid w:val="00CB57C0"/>
    <w:rsid w:val="00CC6F19"/>
    <w:rsid w:val="00CD3A57"/>
    <w:rsid w:val="00CD55E8"/>
    <w:rsid w:val="00CD58E3"/>
    <w:rsid w:val="00CD6B96"/>
    <w:rsid w:val="00CE69CF"/>
    <w:rsid w:val="00CF2FDB"/>
    <w:rsid w:val="00CF3480"/>
    <w:rsid w:val="00D010C2"/>
    <w:rsid w:val="00D12A01"/>
    <w:rsid w:val="00D20129"/>
    <w:rsid w:val="00D20A61"/>
    <w:rsid w:val="00D24D56"/>
    <w:rsid w:val="00D355AD"/>
    <w:rsid w:val="00D40C74"/>
    <w:rsid w:val="00D43BF8"/>
    <w:rsid w:val="00D6134E"/>
    <w:rsid w:val="00D6135E"/>
    <w:rsid w:val="00D774BC"/>
    <w:rsid w:val="00D83AFD"/>
    <w:rsid w:val="00D908D6"/>
    <w:rsid w:val="00D952E3"/>
    <w:rsid w:val="00DA7046"/>
    <w:rsid w:val="00DC58DD"/>
    <w:rsid w:val="00DC645E"/>
    <w:rsid w:val="00DD1666"/>
    <w:rsid w:val="00DD5181"/>
    <w:rsid w:val="00DD6730"/>
    <w:rsid w:val="00DE0368"/>
    <w:rsid w:val="00DE58BA"/>
    <w:rsid w:val="00E00496"/>
    <w:rsid w:val="00E048EA"/>
    <w:rsid w:val="00E04D9E"/>
    <w:rsid w:val="00E110D4"/>
    <w:rsid w:val="00E131A0"/>
    <w:rsid w:val="00E135B4"/>
    <w:rsid w:val="00E17FC4"/>
    <w:rsid w:val="00E20055"/>
    <w:rsid w:val="00E220AA"/>
    <w:rsid w:val="00E275C0"/>
    <w:rsid w:val="00E30ED6"/>
    <w:rsid w:val="00E3142D"/>
    <w:rsid w:val="00E318EB"/>
    <w:rsid w:val="00E47167"/>
    <w:rsid w:val="00E520FC"/>
    <w:rsid w:val="00E57207"/>
    <w:rsid w:val="00E80F48"/>
    <w:rsid w:val="00E817D7"/>
    <w:rsid w:val="00E81BA5"/>
    <w:rsid w:val="00E91B06"/>
    <w:rsid w:val="00E95E9A"/>
    <w:rsid w:val="00EC14D4"/>
    <w:rsid w:val="00EC1DA9"/>
    <w:rsid w:val="00ED07A3"/>
    <w:rsid w:val="00F032DA"/>
    <w:rsid w:val="00F04606"/>
    <w:rsid w:val="00F055AE"/>
    <w:rsid w:val="00F15850"/>
    <w:rsid w:val="00F229A1"/>
    <w:rsid w:val="00F3252C"/>
    <w:rsid w:val="00F3516E"/>
    <w:rsid w:val="00F44C5D"/>
    <w:rsid w:val="00F44E1E"/>
    <w:rsid w:val="00F51C93"/>
    <w:rsid w:val="00F57576"/>
    <w:rsid w:val="00F6286E"/>
    <w:rsid w:val="00F650FB"/>
    <w:rsid w:val="00F737BF"/>
    <w:rsid w:val="00F76DFE"/>
    <w:rsid w:val="00F82575"/>
    <w:rsid w:val="00F85E97"/>
    <w:rsid w:val="00F975A1"/>
    <w:rsid w:val="00FA6F39"/>
    <w:rsid w:val="00FA7DEA"/>
    <w:rsid w:val="00FB0735"/>
    <w:rsid w:val="00FB5E73"/>
    <w:rsid w:val="00FC484E"/>
    <w:rsid w:val="00FC64FD"/>
    <w:rsid w:val="00FD30AE"/>
    <w:rsid w:val="00FD3F3C"/>
    <w:rsid w:val="00FD55FD"/>
    <w:rsid w:val="00FE3A5A"/>
    <w:rsid w:val="00FF0D7F"/>
    <w:rsid w:val="00FF22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rPr>
  </w:style>
  <w:style w:type="paragraph" w:styleId="Nadpis1">
    <w:name w:val="heading 1"/>
    <w:basedOn w:val="Normlny"/>
    <w:next w:val="Normlny"/>
    <w:link w:val="Nadpis1Char"/>
    <w:uiPriority w:val="9"/>
    <w:qFormat/>
    <w:rsid w:val="00BF46F5"/>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dpis2">
    <w:name w:val="heading 2"/>
    <w:basedOn w:val="Normlny"/>
    <w:next w:val="Normlny"/>
    <w:link w:val="Nadpis2Char"/>
    <w:uiPriority w:val="9"/>
    <w:unhideWhenUsed/>
    <w:qFormat/>
    <w:rsid w:val="00BF46F5"/>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y"/>
    <w:link w:val="Nadpis3Char"/>
    <w:uiPriority w:val="9"/>
    <w:qFormat/>
    <w:rsid w:val="0098483E"/>
    <w:pPr>
      <w:spacing w:before="100" w:beforeAutospacing="1" w:after="100" w:afterAutospacing="1" w:line="240" w:lineRule="auto"/>
      <w:outlineLvl w:val="2"/>
    </w:pPr>
    <w:rPr>
      <w:rFonts w:ascii="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F46F5"/>
    <w:rPr>
      <w:rFonts w:asciiTheme="majorHAnsi" w:eastAsiaTheme="majorEastAsia" w:hAnsiTheme="majorHAnsi" w:cs="Times New Roman"/>
      <w:b/>
      <w:bCs/>
      <w:color w:val="365F91" w:themeColor="accent1" w:themeShade="BF"/>
      <w:sz w:val="28"/>
      <w:szCs w:val="28"/>
    </w:rPr>
  </w:style>
  <w:style w:type="character" w:customStyle="1" w:styleId="Nadpis2Char">
    <w:name w:val="Nadpis 2 Char"/>
    <w:basedOn w:val="Predvolenpsmoodseku"/>
    <w:link w:val="Nadpis2"/>
    <w:uiPriority w:val="9"/>
    <w:locked/>
    <w:rsid w:val="00BF46F5"/>
    <w:rPr>
      <w:rFonts w:asciiTheme="majorHAnsi" w:eastAsiaTheme="majorEastAsia" w:hAnsiTheme="majorHAnsi" w:cs="Times New Roman"/>
      <w:b/>
      <w:bCs/>
      <w:color w:val="4F81BD" w:themeColor="accent1"/>
      <w:sz w:val="26"/>
      <w:szCs w:val="26"/>
    </w:rPr>
  </w:style>
  <w:style w:type="character" w:customStyle="1" w:styleId="Nadpis3Char">
    <w:name w:val="Nadpis 3 Char"/>
    <w:basedOn w:val="Predvolenpsmoodseku"/>
    <w:link w:val="Nadpis3"/>
    <w:uiPriority w:val="9"/>
    <w:locked/>
    <w:rsid w:val="0098483E"/>
    <w:rPr>
      <w:rFonts w:ascii="Times New Roman" w:hAnsi="Times New Roman" w:cs="Times New Roman"/>
      <w:b/>
      <w:bCs/>
      <w:sz w:val="27"/>
      <w:szCs w:val="27"/>
      <w:lang w:val="x-none" w:eastAsia="sk-SK"/>
    </w:rPr>
  </w:style>
  <w:style w:type="paragraph" w:styleId="Normlnywebov">
    <w:name w:val="Normal (Web)"/>
    <w:basedOn w:val="Normlny"/>
    <w:uiPriority w:val="99"/>
    <w:semiHidden/>
    <w:unhideWhenUsed/>
    <w:rsid w:val="008F299C"/>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8F299C"/>
    <w:pPr>
      <w:ind w:left="720"/>
      <w:contextualSpacing/>
    </w:pPr>
  </w:style>
  <w:style w:type="character" w:styleId="Hypertextovprepojenie">
    <w:name w:val="Hyperlink"/>
    <w:basedOn w:val="Predvolenpsmoodseku"/>
    <w:uiPriority w:val="99"/>
    <w:unhideWhenUsed/>
    <w:rsid w:val="004C6466"/>
    <w:rPr>
      <w:rFonts w:cs="Times New Roman"/>
      <w:color w:val="0000FF" w:themeColor="hyperlink"/>
      <w:u w:val="single"/>
    </w:rPr>
  </w:style>
  <w:style w:type="paragraph" w:customStyle="1" w:styleId="Heading1orobas">
    <w:name w:val="Heading 1.Čo robí (časť)"/>
    <w:basedOn w:val="Normlny"/>
    <w:next w:val="Normlny"/>
    <w:uiPriority w:val="99"/>
    <w:rsid w:val="008937C8"/>
    <w:pPr>
      <w:keepNext/>
      <w:numPr>
        <w:numId w:val="7"/>
      </w:numPr>
      <w:spacing w:before="360" w:after="0" w:line="240" w:lineRule="auto"/>
    </w:pPr>
    <w:rPr>
      <w:rFonts w:ascii="Times New Roman" w:eastAsiaTheme="minorEastAsia" w:hAnsi="Times New Roman"/>
      <w:b/>
      <w:bCs/>
      <w:kern w:val="32"/>
      <w:sz w:val="28"/>
      <w:szCs w:val="28"/>
    </w:rPr>
  </w:style>
  <w:style w:type="paragraph" w:customStyle="1" w:styleId="Heading2loha">
    <w:name w:val="Heading 2.Úloha"/>
    <w:basedOn w:val="Normlny"/>
    <w:uiPriority w:val="99"/>
    <w:rsid w:val="008937C8"/>
    <w:pPr>
      <w:numPr>
        <w:ilvl w:val="1"/>
        <w:numId w:val="7"/>
      </w:numPr>
      <w:spacing w:before="120" w:after="0" w:line="240" w:lineRule="auto"/>
      <w:jc w:val="both"/>
    </w:pPr>
    <w:rPr>
      <w:rFonts w:ascii="Times New Roman" w:eastAsiaTheme="minorEastAsia" w:hAnsi="Times New Roman"/>
      <w:sz w:val="24"/>
      <w:szCs w:val="24"/>
    </w:rPr>
  </w:style>
  <w:style w:type="character" w:styleId="Siln">
    <w:name w:val="Strong"/>
    <w:basedOn w:val="Predvolenpsmoodseku"/>
    <w:uiPriority w:val="22"/>
    <w:qFormat/>
    <w:rsid w:val="001A11A0"/>
    <w:rPr>
      <w:rFonts w:cs="Times New Roman"/>
      <w:b/>
      <w:bCs/>
    </w:rPr>
  </w:style>
  <w:style w:type="paragraph" w:styleId="Textbubliny">
    <w:name w:val="Balloon Text"/>
    <w:basedOn w:val="Normlny"/>
    <w:link w:val="TextbublinyChar"/>
    <w:uiPriority w:val="99"/>
    <w:semiHidden/>
    <w:unhideWhenUsed/>
    <w:rsid w:val="006F2FD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F2FDB"/>
    <w:rPr>
      <w:rFonts w:ascii="Tahoma" w:hAnsi="Tahoma" w:cs="Tahoma"/>
      <w:sz w:val="16"/>
      <w:szCs w:val="16"/>
    </w:rPr>
  </w:style>
  <w:style w:type="character" w:styleId="Odkaznakomentr">
    <w:name w:val="annotation reference"/>
    <w:basedOn w:val="Predvolenpsmoodseku"/>
    <w:uiPriority w:val="99"/>
    <w:semiHidden/>
    <w:unhideWhenUsed/>
    <w:rsid w:val="00C02E5E"/>
    <w:rPr>
      <w:rFonts w:cs="Times New Roman"/>
      <w:sz w:val="16"/>
      <w:szCs w:val="16"/>
    </w:rPr>
  </w:style>
  <w:style w:type="paragraph" w:styleId="Textkomentra">
    <w:name w:val="annotation text"/>
    <w:basedOn w:val="Normlny"/>
    <w:link w:val="TextkomentraChar"/>
    <w:uiPriority w:val="99"/>
    <w:semiHidden/>
    <w:unhideWhenUsed/>
    <w:rsid w:val="00C02E5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C02E5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C02E5E"/>
    <w:rPr>
      <w:b/>
      <w:bCs/>
    </w:rPr>
  </w:style>
  <w:style w:type="character" w:customStyle="1" w:styleId="PredmetkomentraChar">
    <w:name w:val="Predmet komentára Char"/>
    <w:basedOn w:val="TextkomentraChar"/>
    <w:link w:val="Predmetkomentra"/>
    <w:uiPriority w:val="99"/>
    <w:semiHidden/>
    <w:locked/>
    <w:rsid w:val="00C02E5E"/>
    <w:rPr>
      <w:rFonts w:cs="Times New Roman"/>
      <w:b/>
      <w:bCs/>
      <w:sz w:val="20"/>
      <w:szCs w:val="20"/>
    </w:rPr>
  </w:style>
  <w:style w:type="paragraph" w:styleId="Textpoznmkypodiarou">
    <w:name w:val="footnote text"/>
    <w:basedOn w:val="Normlny"/>
    <w:link w:val="TextpoznmkypodiarouChar"/>
    <w:uiPriority w:val="99"/>
    <w:semiHidden/>
    <w:unhideWhenUsed/>
    <w:rsid w:val="00723F2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723F2A"/>
    <w:rPr>
      <w:rFonts w:cs="Times New Roman"/>
      <w:sz w:val="20"/>
      <w:szCs w:val="20"/>
    </w:rPr>
  </w:style>
  <w:style w:type="character" w:styleId="Odkaznapoznmkupodiarou">
    <w:name w:val="footnote reference"/>
    <w:basedOn w:val="Predvolenpsmoodseku"/>
    <w:uiPriority w:val="99"/>
    <w:semiHidden/>
    <w:unhideWhenUsed/>
    <w:rsid w:val="00723F2A"/>
    <w:rPr>
      <w:rFonts w:cs="Times New Roman"/>
      <w:vertAlign w:val="superscript"/>
    </w:rPr>
  </w:style>
  <w:style w:type="character" w:customStyle="1" w:styleId="apple-converted-space">
    <w:name w:val="apple-converted-space"/>
    <w:basedOn w:val="Predvolenpsmoodseku"/>
    <w:rsid w:val="005507CB"/>
    <w:rPr>
      <w:rFonts w:cs="Times New Roman"/>
    </w:rPr>
  </w:style>
  <w:style w:type="character" w:customStyle="1" w:styleId="A1">
    <w:name w:val="A1"/>
    <w:uiPriority w:val="99"/>
    <w:rsid w:val="00062E63"/>
    <w:rPr>
      <w:rFonts w:ascii="Whitney Book" w:hAnsi="Whitney Book"/>
      <w:color w:val="000000"/>
      <w:sz w:val="22"/>
    </w:rPr>
  </w:style>
  <w:style w:type="paragraph" w:styleId="Obyajntext">
    <w:name w:val="Plain Text"/>
    <w:basedOn w:val="Normlny"/>
    <w:link w:val="ObyajntextChar"/>
    <w:uiPriority w:val="99"/>
    <w:unhideWhenUsed/>
    <w:rsid w:val="00BB10FC"/>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locked/>
    <w:rsid w:val="00BB10FC"/>
    <w:rPr>
      <w:rFonts w:ascii="Calibri" w:hAnsi="Calibri" w:cs="Times New Roman"/>
      <w:sz w:val="21"/>
      <w:szCs w:val="21"/>
    </w:rPr>
  </w:style>
  <w:style w:type="paragraph" w:styleId="Hlavika">
    <w:name w:val="header"/>
    <w:basedOn w:val="Normlny"/>
    <w:link w:val="HlavikaChar"/>
    <w:uiPriority w:val="99"/>
    <w:unhideWhenUsed/>
    <w:rsid w:val="00BF02C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F02C2"/>
    <w:rPr>
      <w:rFonts w:cs="Times New Roman"/>
    </w:rPr>
  </w:style>
  <w:style w:type="paragraph" w:styleId="Pta">
    <w:name w:val="footer"/>
    <w:basedOn w:val="Normlny"/>
    <w:link w:val="PtaChar"/>
    <w:uiPriority w:val="99"/>
    <w:unhideWhenUsed/>
    <w:rsid w:val="00BF02C2"/>
    <w:pPr>
      <w:tabs>
        <w:tab w:val="center" w:pos="4536"/>
        <w:tab w:val="right" w:pos="9072"/>
      </w:tabs>
      <w:spacing w:after="0" w:line="240" w:lineRule="auto"/>
    </w:pPr>
  </w:style>
  <w:style w:type="character" w:customStyle="1" w:styleId="PtaChar">
    <w:name w:val="Päta Char"/>
    <w:basedOn w:val="Predvolenpsmoodseku"/>
    <w:link w:val="Pta"/>
    <w:uiPriority w:val="99"/>
    <w:locked/>
    <w:rsid w:val="00BF02C2"/>
    <w:rPr>
      <w:rFonts w:cs="Times New Roman"/>
    </w:rPr>
  </w:style>
  <w:style w:type="paragraph" w:styleId="Bezriadkovania">
    <w:name w:val="No Spacing"/>
    <w:link w:val="BezriadkovaniaChar"/>
    <w:uiPriority w:val="1"/>
    <w:qFormat/>
    <w:rsid w:val="00BF02C2"/>
    <w:pPr>
      <w:spacing w:after="0" w:line="240" w:lineRule="auto"/>
    </w:pPr>
    <w:rPr>
      <w:rFonts w:ascii="Calibri" w:hAnsi="Calibri" w:cs="Times New Roman"/>
      <w:lang w:eastAsia="sk-SK"/>
    </w:rPr>
  </w:style>
  <w:style w:type="character" w:customStyle="1" w:styleId="BezriadkovaniaChar">
    <w:name w:val="Bez riadkovania Char"/>
    <w:link w:val="Bezriadkovania"/>
    <w:uiPriority w:val="1"/>
    <w:locked/>
    <w:rsid w:val="00BF02C2"/>
    <w:rPr>
      <w:rFonts w:ascii="Calibri" w:hAnsi="Calibri"/>
      <w:lang w:val="x-none" w:eastAsia="sk-SK"/>
    </w:rPr>
  </w:style>
  <w:style w:type="character" w:styleId="slostrany">
    <w:name w:val="page number"/>
    <w:basedOn w:val="Predvolenpsmoodseku"/>
    <w:uiPriority w:val="99"/>
    <w:rsid w:val="00E17FC4"/>
    <w:rPr>
      <w:rFonts w:cs="Times New Roman"/>
    </w:rPr>
  </w:style>
  <w:style w:type="paragraph" w:styleId="Hlavikaobsahu">
    <w:name w:val="TOC Heading"/>
    <w:basedOn w:val="Nadpis1"/>
    <w:next w:val="Normlny"/>
    <w:uiPriority w:val="39"/>
    <w:semiHidden/>
    <w:unhideWhenUsed/>
    <w:qFormat/>
    <w:rsid w:val="00DD1666"/>
    <w:pPr>
      <w:outlineLvl w:val="9"/>
    </w:pPr>
    <w:rPr>
      <w:lang w:eastAsia="sk-SK"/>
    </w:rPr>
  </w:style>
  <w:style w:type="paragraph" w:styleId="Obsah1">
    <w:name w:val="toc 1"/>
    <w:basedOn w:val="Normlny"/>
    <w:next w:val="Normlny"/>
    <w:autoRedefine/>
    <w:uiPriority w:val="39"/>
    <w:unhideWhenUsed/>
    <w:rsid w:val="00D43BF8"/>
    <w:pPr>
      <w:tabs>
        <w:tab w:val="right" w:leader="dot" w:pos="9060"/>
      </w:tabs>
      <w:spacing w:after="100"/>
      <w:ind w:left="284" w:hanging="284"/>
    </w:pPr>
  </w:style>
  <w:style w:type="paragraph" w:styleId="Obsah3">
    <w:name w:val="toc 3"/>
    <w:basedOn w:val="Normlny"/>
    <w:next w:val="Normlny"/>
    <w:autoRedefine/>
    <w:uiPriority w:val="39"/>
    <w:unhideWhenUsed/>
    <w:rsid w:val="00DD1666"/>
    <w:pPr>
      <w:spacing w:after="100"/>
      <w:ind w:left="440"/>
    </w:pPr>
  </w:style>
  <w:style w:type="paragraph" w:styleId="Obsah2">
    <w:name w:val="toc 2"/>
    <w:basedOn w:val="Normlny"/>
    <w:next w:val="Normlny"/>
    <w:autoRedefine/>
    <w:uiPriority w:val="39"/>
    <w:unhideWhenUsed/>
    <w:rsid w:val="002D39EC"/>
    <w:pPr>
      <w:tabs>
        <w:tab w:val="left" w:pos="880"/>
        <w:tab w:val="right" w:leader="dot" w:pos="9062"/>
      </w:tabs>
      <w:spacing w:after="0"/>
      <w:ind w:left="220"/>
      <w:jc w:val="both"/>
    </w:pPr>
  </w:style>
  <w:style w:type="character" w:customStyle="1" w:styleId="h1a1">
    <w:name w:val="h1a1"/>
    <w:basedOn w:val="Predvolenpsmoodseku"/>
    <w:uiPriority w:val="99"/>
    <w:rsid w:val="00F85E97"/>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rPr>
  </w:style>
  <w:style w:type="paragraph" w:styleId="Nadpis1">
    <w:name w:val="heading 1"/>
    <w:basedOn w:val="Normlny"/>
    <w:next w:val="Normlny"/>
    <w:link w:val="Nadpis1Char"/>
    <w:uiPriority w:val="9"/>
    <w:qFormat/>
    <w:rsid w:val="00BF46F5"/>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dpis2">
    <w:name w:val="heading 2"/>
    <w:basedOn w:val="Normlny"/>
    <w:next w:val="Normlny"/>
    <w:link w:val="Nadpis2Char"/>
    <w:uiPriority w:val="9"/>
    <w:unhideWhenUsed/>
    <w:qFormat/>
    <w:rsid w:val="00BF46F5"/>
    <w:pPr>
      <w:keepNext/>
      <w:keepLines/>
      <w:spacing w:before="200" w:after="0"/>
      <w:outlineLvl w:val="1"/>
    </w:pPr>
    <w:rPr>
      <w:rFonts w:asciiTheme="majorHAnsi" w:eastAsiaTheme="majorEastAsia" w:hAnsiTheme="majorHAnsi"/>
      <w:b/>
      <w:bCs/>
      <w:color w:val="4F81BD" w:themeColor="accent1"/>
      <w:sz w:val="26"/>
      <w:szCs w:val="26"/>
    </w:rPr>
  </w:style>
  <w:style w:type="paragraph" w:styleId="Nadpis3">
    <w:name w:val="heading 3"/>
    <w:basedOn w:val="Normlny"/>
    <w:link w:val="Nadpis3Char"/>
    <w:uiPriority w:val="9"/>
    <w:qFormat/>
    <w:rsid w:val="0098483E"/>
    <w:pPr>
      <w:spacing w:before="100" w:beforeAutospacing="1" w:after="100" w:afterAutospacing="1" w:line="240" w:lineRule="auto"/>
      <w:outlineLvl w:val="2"/>
    </w:pPr>
    <w:rPr>
      <w:rFonts w:ascii="Times New Roman" w:hAnsi="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F46F5"/>
    <w:rPr>
      <w:rFonts w:asciiTheme="majorHAnsi" w:eastAsiaTheme="majorEastAsia" w:hAnsiTheme="majorHAnsi" w:cs="Times New Roman"/>
      <w:b/>
      <w:bCs/>
      <w:color w:val="365F91" w:themeColor="accent1" w:themeShade="BF"/>
      <w:sz w:val="28"/>
      <w:szCs w:val="28"/>
    </w:rPr>
  </w:style>
  <w:style w:type="character" w:customStyle="1" w:styleId="Nadpis2Char">
    <w:name w:val="Nadpis 2 Char"/>
    <w:basedOn w:val="Predvolenpsmoodseku"/>
    <w:link w:val="Nadpis2"/>
    <w:uiPriority w:val="9"/>
    <w:locked/>
    <w:rsid w:val="00BF46F5"/>
    <w:rPr>
      <w:rFonts w:asciiTheme="majorHAnsi" w:eastAsiaTheme="majorEastAsia" w:hAnsiTheme="majorHAnsi" w:cs="Times New Roman"/>
      <w:b/>
      <w:bCs/>
      <w:color w:val="4F81BD" w:themeColor="accent1"/>
      <w:sz w:val="26"/>
      <w:szCs w:val="26"/>
    </w:rPr>
  </w:style>
  <w:style w:type="character" w:customStyle="1" w:styleId="Nadpis3Char">
    <w:name w:val="Nadpis 3 Char"/>
    <w:basedOn w:val="Predvolenpsmoodseku"/>
    <w:link w:val="Nadpis3"/>
    <w:uiPriority w:val="9"/>
    <w:locked/>
    <w:rsid w:val="0098483E"/>
    <w:rPr>
      <w:rFonts w:ascii="Times New Roman" w:hAnsi="Times New Roman" w:cs="Times New Roman"/>
      <w:b/>
      <w:bCs/>
      <w:sz w:val="27"/>
      <w:szCs w:val="27"/>
      <w:lang w:val="x-none" w:eastAsia="sk-SK"/>
    </w:rPr>
  </w:style>
  <w:style w:type="paragraph" w:styleId="Normlnywebov">
    <w:name w:val="Normal (Web)"/>
    <w:basedOn w:val="Normlny"/>
    <w:uiPriority w:val="99"/>
    <w:semiHidden/>
    <w:unhideWhenUsed/>
    <w:rsid w:val="008F299C"/>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8F299C"/>
    <w:pPr>
      <w:ind w:left="720"/>
      <w:contextualSpacing/>
    </w:pPr>
  </w:style>
  <w:style w:type="character" w:styleId="Hypertextovprepojenie">
    <w:name w:val="Hyperlink"/>
    <w:basedOn w:val="Predvolenpsmoodseku"/>
    <w:uiPriority w:val="99"/>
    <w:unhideWhenUsed/>
    <w:rsid w:val="004C6466"/>
    <w:rPr>
      <w:rFonts w:cs="Times New Roman"/>
      <w:color w:val="0000FF" w:themeColor="hyperlink"/>
      <w:u w:val="single"/>
    </w:rPr>
  </w:style>
  <w:style w:type="paragraph" w:customStyle="1" w:styleId="Heading1orobas">
    <w:name w:val="Heading 1.Čo robí (časť)"/>
    <w:basedOn w:val="Normlny"/>
    <w:next w:val="Normlny"/>
    <w:uiPriority w:val="99"/>
    <w:rsid w:val="008937C8"/>
    <w:pPr>
      <w:keepNext/>
      <w:numPr>
        <w:numId w:val="7"/>
      </w:numPr>
      <w:spacing w:before="360" w:after="0" w:line="240" w:lineRule="auto"/>
    </w:pPr>
    <w:rPr>
      <w:rFonts w:ascii="Times New Roman" w:eastAsiaTheme="minorEastAsia" w:hAnsi="Times New Roman"/>
      <w:b/>
      <w:bCs/>
      <w:kern w:val="32"/>
      <w:sz w:val="28"/>
      <w:szCs w:val="28"/>
    </w:rPr>
  </w:style>
  <w:style w:type="paragraph" w:customStyle="1" w:styleId="Heading2loha">
    <w:name w:val="Heading 2.Úloha"/>
    <w:basedOn w:val="Normlny"/>
    <w:uiPriority w:val="99"/>
    <w:rsid w:val="008937C8"/>
    <w:pPr>
      <w:numPr>
        <w:ilvl w:val="1"/>
        <w:numId w:val="7"/>
      </w:numPr>
      <w:spacing w:before="120" w:after="0" w:line="240" w:lineRule="auto"/>
      <w:jc w:val="both"/>
    </w:pPr>
    <w:rPr>
      <w:rFonts w:ascii="Times New Roman" w:eastAsiaTheme="minorEastAsia" w:hAnsi="Times New Roman"/>
      <w:sz w:val="24"/>
      <w:szCs w:val="24"/>
    </w:rPr>
  </w:style>
  <w:style w:type="character" w:styleId="Siln">
    <w:name w:val="Strong"/>
    <w:basedOn w:val="Predvolenpsmoodseku"/>
    <w:uiPriority w:val="22"/>
    <w:qFormat/>
    <w:rsid w:val="001A11A0"/>
    <w:rPr>
      <w:rFonts w:cs="Times New Roman"/>
      <w:b/>
      <w:bCs/>
    </w:rPr>
  </w:style>
  <w:style w:type="paragraph" w:styleId="Textbubliny">
    <w:name w:val="Balloon Text"/>
    <w:basedOn w:val="Normlny"/>
    <w:link w:val="TextbublinyChar"/>
    <w:uiPriority w:val="99"/>
    <w:semiHidden/>
    <w:unhideWhenUsed/>
    <w:rsid w:val="006F2FD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F2FDB"/>
    <w:rPr>
      <w:rFonts w:ascii="Tahoma" w:hAnsi="Tahoma" w:cs="Tahoma"/>
      <w:sz w:val="16"/>
      <w:szCs w:val="16"/>
    </w:rPr>
  </w:style>
  <w:style w:type="character" w:styleId="Odkaznakomentr">
    <w:name w:val="annotation reference"/>
    <w:basedOn w:val="Predvolenpsmoodseku"/>
    <w:uiPriority w:val="99"/>
    <w:semiHidden/>
    <w:unhideWhenUsed/>
    <w:rsid w:val="00C02E5E"/>
    <w:rPr>
      <w:rFonts w:cs="Times New Roman"/>
      <w:sz w:val="16"/>
      <w:szCs w:val="16"/>
    </w:rPr>
  </w:style>
  <w:style w:type="paragraph" w:styleId="Textkomentra">
    <w:name w:val="annotation text"/>
    <w:basedOn w:val="Normlny"/>
    <w:link w:val="TextkomentraChar"/>
    <w:uiPriority w:val="99"/>
    <w:semiHidden/>
    <w:unhideWhenUsed/>
    <w:rsid w:val="00C02E5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C02E5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C02E5E"/>
    <w:rPr>
      <w:b/>
      <w:bCs/>
    </w:rPr>
  </w:style>
  <w:style w:type="character" w:customStyle="1" w:styleId="PredmetkomentraChar">
    <w:name w:val="Predmet komentára Char"/>
    <w:basedOn w:val="TextkomentraChar"/>
    <w:link w:val="Predmetkomentra"/>
    <w:uiPriority w:val="99"/>
    <w:semiHidden/>
    <w:locked/>
    <w:rsid w:val="00C02E5E"/>
    <w:rPr>
      <w:rFonts w:cs="Times New Roman"/>
      <w:b/>
      <w:bCs/>
      <w:sz w:val="20"/>
      <w:szCs w:val="20"/>
    </w:rPr>
  </w:style>
  <w:style w:type="paragraph" w:styleId="Textpoznmkypodiarou">
    <w:name w:val="footnote text"/>
    <w:basedOn w:val="Normlny"/>
    <w:link w:val="TextpoznmkypodiarouChar"/>
    <w:uiPriority w:val="99"/>
    <w:semiHidden/>
    <w:unhideWhenUsed/>
    <w:rsid w:val="00723F2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723F2A"/>
    <w:rPr>
      <w:rFonts w:cs="Times New Roman"/>
      <w:sz w:val="20"/>
      <w:szCs w:val="20"/>
    </w:rPr>
  </w:style>
  <w:style w:type="character" w:styleId="Odkaznapoznmkupodiarou">
    <w:name w:val="footnote reference"/>
    <w:basedOn w:val="Predvolenpsmoodseku"/>
    <w:uiPriority w:val="99"/>
    <w:semiHidden/>
    <w:unhideWhenUsed/>
    <w:rsid w:val="00723F2A"/>
    <w:rPr>
      <w:rFonts w:cs="Times New Roman"/>
      <w:vertAlign w:val="superscript"/>
    </w:rPr>
  </w:style>
  <w:style w:type="character" w:customStyle="1" w:styleId="apple-converted-space">
    <w:name w:val="apple-converted-space"/>
    <w:basedOn w:val="Predvolenpsmoodseku"/>
    <w:rsid w:val="005507CB"/>
    <w:rPr>
      <w:rFonts w:cs="Times New Roman"/>
    </w:rPr>
  </w:style>
  <w:style w:type="character" w:customStyle="1" w:styleId="A1">
    <w:name w:val="A1"/>
    <w:uiPriority w:val="99"/>
    <w:rsid w:val="00062E63"/>
    <w:rPr>
      <w:rFonts w:ascii="Whitney Book" w:hAnsi="Whitney Book"/>
      <w:color w:val="000000"/>
      <w:sz w:val="22"/>
    </w:rPr>
  </w:style>
  <w:style w:type="paragraph" w:styleId="Obyajntext">
    <w:name w:val="Plain Text"/>
    <w:basedOn w:val="Normlny"/>
    <w:link w:val="ObyajntextChar"/>
    <w:uiPriority w:val="99"/>
    <w:unhideWhenUsed/>
    <w:rsid w:val="00BB10FC"/>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locked/>
    <w:rsid w:val="00BB10FC"/>
    <w:rPr>
      <w:rFonts w:ascii="Calibri" w:hAnsi="Calibri" w:cs="Times New Roman"/>
      <w:sz w:val="21"/>
      <w:szCs w:val="21"/>
    </w:rPr>
  </w:style>
  <w:style w:type="paragraph" w:styleId="Hlavika">
    <w:name w:val="header"/>
    <w:basedOn w:val="Normlny"/>
    <w:link w:val="HlavikaChar"/>
    <w:uiPriority w:val="99"/>
    <w:unhideWhenUsed/>
    <w:rsid w:val="00BF02C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F02C2"/>
    <w:rPr>
      <w:rFonts w:cs="Times New Roman"/>
    </w:rPr>
  </w:style>
  <w:style w:type="paragraph" w:styleId="Pta">
    <w:name w:val="footer"/>
    <w:basedOn w:val="Normlny"/>
    <w:link w:val="PtaChar"/>
    <w:uiPriority w:val="99"/>
    <w:unhideWhenUsed/>
    <w:rsid w:val="00BF02C2"/>
    <w:pPr>
      <w:tabs>
        <w:tab w:val="center" w:pos="4536"/>
        <w:tab w:val="right" w:pos="9072"/>
      </w:tabs>
      <w:spacing w:after="0" w:line="240" w:lineRule="auto"/>
    </w:pPr>
  </w:style>
  <w:style w:type="character" w:customStyle="1" w:styleId="PtaChar">
    <w:name w:val="Päta Char"/>
    <w:basedOn w:val="Predvolenpsmoodseku"/>
    <w:link w:val="Pta"/>
    <w:uiPriority w:val="99"/>
    <w:locked/>
    <w:rsid w:val="00BF02C2"/>
    <w:rPr>
      <w:rFonts w:cs="Times New Roman"/>
    </w:rPr>
  </w:style>
  <w:style w:type="paragraph" w:styleId="Bezriadkovania">
    <w:name w:val="No Spacing"/>
    <w:link w:val="BezriadkovaniaChar"/>
    <w:uiPriority w:val="1"/>
    <w:qFormat/>
    <w:rsid w:val="00BF02C2"/>
    <w:pPr>
      <w:spacing w:after="0" w:line="240" w:lineRule="auto"/>
    </w:pPr>
    <w:rPr>
      <w:rFonts w:ascii="Calibri" w:hAnsi="Calibri" w:cs="Times New Roman"/>
      <w:lang w:eastAsia="sk-SK"/>
    </w:rPr>
  </w:style>
  <w:style w:type="character" w:customStyle="1" w:styleId="BezriadkovaniaChar">
    <w:name w:val="Bez riadkovania Char"/>
    <w:link w:val="Bezriadkovania"/>
    <w:uiPriority w:val="1"/>
    <w:locked/>
    <w:rsid w:val="00BF02C2"/>
    <w:rPr>
      <w:rFonts w:ascii="Calibri" w:hAnsi="Calibri"/>
      <w:lang w:val="x-none" w:eastAsia="sk-SK"/>
    </w:rPr>
  </w:style>
  <w:style w:type="character" w:styleId="slostrany">
    <w:name w:val="page number"/>
    <w:basedOn w:val="Predvolenpsmoodseku"/>
    <w:uiPriority w:val="99"/>
    <w:rsid w:val="00E17FC4"/>
    <w:rPr>
      <w:rFonts w:cs="Times New Roman"/>
    </w:rPr>
  </w:style>
  <w:style w:type="paragraph" w:styleId="Hlavikaobsahu">
    <w:name w:val="TOC Heading"/>
    <w:basedOn w:val="Nadpis1"/>
    <w:next w:val="Normlny"/>
    <w:uiPriority w:val="39"/>
    <w:semiHidden/>
    <w:unhideWhenUsed/>
    <w:qFormat/>
    <w:rsid w:val="00DD1666"/>
    <w:pPr>
      <w:outlineLvl w:val="9"/>
    </w:pPr>
    <w:rPr>
      <w:lang w:eastAsia="sk-SK"/>
    </w:rPr>
  </w:style>
  <w:style w:type="paragraph" w:styleId="Obsah1">
    <w:name w:val="toc 1"/>
    <w:basedOn w:val="Normlny"/>
    <w:next w:val="Normlny"/>
    <w:autoRedefine/>
    <w:uiPriority w:val="39"/>
    <w:unhideWhenUsed/>
    <w:rsid w:val="00D43BF8"/>
    <w:pPr>
      <w:tabs>
        <w:tab w:val="right" w:leader="dot" w:pos="9060"/>
      </w:tabs>
      <w:spacing w:after="100"/>
      <w:ind w:left="284" w:hanging="284"/>
    </w:pPr>
  </w:style>
  <w:style w:type="paragraph" w:styleId="Obsah3">
    <w:name w:val="toc 3"/>
    <w:basedOn w:val="Normlny"/>
    <w:next w:val="Normlny"/>
    <w:autoRedefine/>
    <w:uiPriority w:val="39"/>
    <w:unhideWhenUsed/>
    <w:rsid w:val="00DD1666"/>
    <w:pPr>
      <w:spacing w:after="100"/>
      <w:ind w:left="440"/>
    </w:pPr>
  </w:style>
  <w:style w:type="paragraph" w:styleId="Obsah2">
    <w:name w:val="toc 2"/>
    <w:basedOn w:val="Normlny"/>
    <w:next w:val="Normlny"/>
    <w:autoRedefine/>
    <w:uiPriority w:val="39"/>
    <w:unhideWhenUsed/>
    <w:rsid w:val="002D39EC"/>
    <w:pPr>
      <w:tabs>
        <w:tab w:val="left" w:pos="880"/>
        <w:tab w:val="right" w:leader="dot" w:pos="9062"/>
      </w:tabs>
      <w:spacing w:after="0"/>
      <w:ind w:left="220"/>
      <w:jc w:val="both"/>
    </w:pPr>
  </w:style>
  <w:style w:type="character" w:customStyle="1" w:styleId="h1a1">
    <w:name w:val="h1a1"/>
    <w:basedOn w:val="Predvolenpsmoodseku"/>
    <w:uiPriority w:val="99"/>
    <w:rsid w:val="00F85E97"/>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87692">
      <w:marLeft w:val="0"/>
      <w:marRight w:val="0"/>
      <w:marTop w:val="0"/>
      <w:marBottom w:val="0"/>
      <w:divBdr>
        <w:top w:val="none" w:sz="0" w:space="0" w:color="auto"/>
        <w:left w:val="none" w:sz="0" w:space="0" w:color="auto"/>
        <w:bottom w:val="none" w:sz="0" w:space="0" w:color="auto"/>
        <w:right w:val="none" w:sz="0" w:space="0" w:color="auto"/>
      </w:divBdr>
    </w:div>
    <w:div w:id="1792087697">
      <w:marLeft w:val="0"/>
      <w:marRight w:val="0"/>
      <w:marTop w:val="0"/>
      <w:marBottom w:val="0"/>
      <w:divBdr>
        <w:top w:val="none" w:sz="0" w:space="0" w:color="auto"/>
        <w:left w:val="none" w:sz="0" w:space="0" w:color="auto"/>
        <w:bottom w:val="none" w:sz="0" w:space="0" w:color="auto"/>
        <w:right w:val="none" w:sz="0" w:space="0" w:color="auto"/>
      </w:divBdr>
    </w:div>
    <w:div w:id="1792087699">
      <w:marLeft w:val="0"/>
      <w:marRight w:val="0"/>
      <w:marTop w:val="0"/>
      <w:marBottom w:val="0"/>
      <w:divBdr>
        <w:top w:val="none" w:sz="0" w:space="0" w:color="auto"/>
        <w:left w:val="none" w:sz="0" w:space="0" w:color="auto"/>
        <w:bottom w:val="none" w:sz="0" w:space="0" w:color="auto"/>
        <w:right w:val="none" w:sz="0" w:space="0" w:color="auto"/>
      </w:divBdr>
    </w:div>
    <w:div w:id="1792087707">
      <w:marLeft w:val="0"/>
      <w:marRight w:val="0"/>
      <w:marTop w:val="0"/>
      <w:marBottom w:val="0"/>
      <w:divBdr>
        <w:top w:val="none" w:sz="0" w:space="0" w:color="auto"/>
        <w:left w:val="none" w:sz="0" w:space="0" w:color="auto"/>
        <w:bottom w:val="none" w:sz="0" w:space="0" w:color="auto"/>
        <w:right w:val="none" w:sz="0" w:space="0" w:color="auto"/>
      </w:divBdr>
    </w:div>
    <w:div w:id="1792087709">
      <w:marLeft w:val="0"/>
      <w:marRight w:val="0"/>
      <w:marTop w:val="0"/>
      <w:marBottom w:val="0"/>
      <w:divBdr>
        <w:top w:val="none" w:sz="0" w:space="0" w:color="auto"/>
        <w:left w:val="none" w:sz="0" w:space="0" w:color="auto"/>
        <w:bottom w:val="none" w:sz="0" w:space="0" w:color="auto"/>
        <w:right w:val="none" w:sz="0" w:space="0" w:color="auto"/>
      </w:divBdr>
    </w:div>
    <w:div w:id="1792087710">
      <w:marLeft w:val="0"/>
      <w:marRight w:val="0"/>
      <w:marTop w:val="0"/>
      <w:marBottom w:val="0"/>
      <w:divBdr>
        <w:top w:val="none" w:sz="0" w:space="0" w:color="auto"/>
        <w:left w:val="none" w:sz="0" w:space="0" w:color="auto"/>
        <w:bottom w:val="none" w:sz="0" w:space="0" w:color="auto"/>
        <w:right w:val="none" w:sz="0" w:space="0" w:color="auto"/>
      </w:divBdr>
      <w:divsChild>
        <w:div w:id="1792087702">
          <w:marLeft w:val="0"/>
          <w:marRight w:val="0"/>
          <w:marTop w:val="0"/>
          <w:marBottom w:val="0"/>
          <w:divBdr>
            <w:top w:val="none" w:sz="0" w:space="0" w:color="auto"/>
            <w:left w:val="none" w:sz="0" w:space="0" w:color="auto"/>
            <w:bottom w:val="none" w:sz="0" w:space="0" w:color="auto"/>
            <w:right w:val="none" w:sz="0" w:space="0" w:color="auto"/>
          </w:divBdr>
          <w:divsChild>
            <w:div w:id="1792087700">
              <w:marLeft w:val="0"/>
              <w:marRight w:val="0"/>
              <w:marTop w:val="0"/>
              <w:marBottom w:val="0"/>
              <w:divBdr>
                <w:top w:val="none" w:sz="0" w:space="0" w:color="auto"/>
                <w:left w:val="none" w:sz="0" w:space="0" w:color="auto"/>
                <w:bottom w:val="none" w:sz="0" w:space="0" w:color="auto"/>
                <w:right w:val="none" w:sz="0" w:space="0" w:color="auto"/>
              </w:divBdr>
              <w:divsChild>
                <w:div w:id="1792087701">
                  <w:marLeft w:val="0"/>
                  <w:marRight w:val="0"/>
                  <w:marTop w:val="0"/>
                  <w:marBottom w:val="0"/>
                  <w:divBdr>
                    <w:top w:val="none" w:sz="0" w:space="0" w:color="auto"/>
                    <w:left w:val="none" w:sz="0" w:space="0" w:color="auto"/>
                    <w:bottom w:val="none" w:sz="0" w:space="0" w:color="auto"/>
                    <w:right w:val="none" w:sz="0" w:space="0" w:color="auto"/>
                  </w:divBdr>
                  <w:divsChild>
                    <w:div w:id="1792087706">
                      <w:marLeft w:val="0"/>
                      <w:marRight w:val="0"/>
                      <w:marTop w:val="0"/>
                      <w:marBottom w:val="0"/>
                      <w:divBdr>
                        <w:top w:val="none" w:sz="0" w:space="0" w:color="auto"/>
                        <w:left w:val="none" w:sz="0" w:space="0" w:color="auto"/>
                        <w:bottom w:val="none" w:sz="0" w:space="0" w:color="auto"/>
                        <w:right w:val="none" w:sz="0" w:space="0" w:color="auto"/>
                      </w:divBdr>
                      <w:divsChild>
                        <w:div w:id="1792087691">
                          <w:marLeft w:val="0"/>
                          <w:marRight w:val="0"/>
                          <w:marTop w:val="0"/>
                          <w:marBottom w:val="0"/>
                          <w:divBdr>
                            <w:top w:val="none" w:sz="0" w:space="0" w:color="auto"/>
                            <w:left w:val="none" w:sz="0" w:space="0" w:color="auto"/>
                            <w:bottom w:val="none" w:sz="0" w:space="0" w:color="auto"/>
                            <w:right w:val="none" w:sz="0" w:space="0" w:color="auto"/>
                          </w:divBdr>
                          <w:divsChild>
                            <w:div w:id="1792087695">
                              <w:marLeft w:val="0"/>
                              <w:marRight w:val="0"/>
                              <w:marTop w:val="0"/>
                              <w:marBottom w:val="0"/>
                              <w:divBdr>
                                <w:top w:val="none" w:sz="0" w:space="0" w:color="auto"/>
                                <w:left w:val="none" w:sz="0" w:space="0" w:color="auto"/>
                                <w:bottom w:val="none" w:sz="0" w:space="0" w:color="auto"/>
                                <w:right w:val="none" w:sz="0" w:space="0" w:color="auto"/>
                              </w:divBdr>
                              <w:divsChild>
                                <w:div w:id="1792087711">
                                  <w:marLeft w:val="0"/>
                                  <w:marRight w:val="0"/>
                                  <w:marTop w:val="0"/>
                                  <w:marBottom w:val="0"/>
                                  <w:divBdr>
                                    <w:top w:val="none" w:sz="0" w:space="0" w:color="auto"/>
                                    <w:left w:val="none" w:sz="0" w:space="0" w:color="auto"/>
                                    <w:bottom w:val="none" w:sz="0" w:space="0" w:color="auto"/>
                                    <w:right w:val="none" w:sz="0" w:space="0" w:color="auto"/>
                                  </w:divBdr>
                                  <w:divsChild>
                                    <w:div w:id="1792087696">
                                      <w:marLeft w:val="0"/>
                                      <w:marRight w:val="0"/>
                                      <w:marTop w:val="0"/>
                                      <w:marBottom w:val="0"/>
                                      <w:divBdr>
                                        <w:top w:val="none" w:sz="0" w:space="0" w:color="auto"/>
                                        <w:left w:val="none" w:sz="0" w:space="0" w:color="auto"/>
                                        <w:bottom w:val="none" w:sz="0" w:space="0" w:color="auto"/>
                                        <w:right w:val="none" w:sz="0" w:space="0" w:color="auto"/>
                                      </w:divBdr>
                                      <w:divsChild>
                                        <w:div w:id="17920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087713">
      <w:marLeft w:val="0"/>
      <w:marRight w:val="0"/>
      <w:marTop w:val="0"/>
      <w:marBottom w:val="0"/>
      <w:divBdr>
        <w:top w:val="none" w:sz="0" w:space="0" w:color="auto"/>
        <w:left w:val="none" w:sz="0" w:space="0" w:color="auto"/>
        <w:bottom w:val="none" w:sz="0" w:space="0" w:color="auto"/>
        <w:right w:val="none" w:sz="0" w:space="0" w:color="auto"/>
      </w:divBdr>
      <w:divsChild>
        <w:div w:id="1792087698">
          <w:marLeft w:val="0"/>
          <w:marRight w:val="0"/>
          <w:marTop w:val="0"/>
          <w:marBottom w:val="0"/>
          <w:divBdr>
            <w:top w:val="none" w:sz="0" w:space="0" w:color="auto"/>
            <w:left w:val="none" w:sz="0" w:space="0" w:color="auto"/>
            <w:bottom w:val="none" w:sz="0" w:space="0" w:color="auto"/>
            <w:right w:val="none" w:sz="0" w:space="0" w:color="auto"/>
          </w:divBdr>
          <w:divsChild>
            <w:div w:id="1792087694">
              <w:marLeft w:val="0"/>
              <w:marRight w:val="0"/>
              <w:marTop w:val="0"/>
              <w:marBottom w:val="0"/>
              <w:divBdr>
                <w:top w:val="none" w:sz="0" w:space="0" w:color="auto"/>
                <w:left w:val="none" w:sz="0" w:space="0" w:color="auto"/>
                <w:bottom w:val="none" w:sz="0" w:space="0" w:color="auto"/>
                <w:right w:val="none" w:sz="0" w:space="0" w:color="auto"/>
              </w:divBdr>
              <w:divsChild>
                <w:div w:id="1792087693">
                  <w:marLeft w:val="0"/>
                  <w:marRight w:val="0"/>
                  <w:marTop w:val="0"/>
                  <w:marBottom w:val="0"/>
                  <w:divBdr>
                    <w:top w:val="none" w:sz="0" w:space="0" w:color="auto"/>
                    <w:left w:val="none" w:sz="0" w:space="0" w:color="auto"/>
                    <w:bottom w:val="none" w:sz="0" w:space="0" w:color="auto"/>
                    <w:right w:val="none" w:sz="0" w:space="0" w:color="auto"/>
                  </w:divBdr>
                  <w:divsChild>
                    <w:div w:id="1792087705">
                      <w:marLeft w:val="0"/>
                      <w:marRight w:val="0"/>
                      <w:marTop w:val="0"/>
                      <w:marBottom w:val="0"/>
                      <w:divBdr>
                        <w:top w:val="none" w:sz="0" w:space="0" w:color="auto"/>
                        <w:left w:val="none" w:sz="0" w:space="0" w:color="auto"/>
                        <w:bottom w:val="none" w:sz="0" w:space="0" w:color="auto"/>
                        <w:right w:val="none" w:sz="0" w:space="0" w:color="auto"/>
                      </w:divBdr>
                      <w:divsChild>
                        <w:div w:id="1792087714">
                          <w:marLeft w:val="0"/>
                          <w:marRight w:val="0"/>
                          <w:marTop w:val="0"/>
                          <w:marBottom w:val="0"/>
                          <w:divBdr>
                            <w:top w:val="none" w:sz="0" w:space="0" w:color="auto"/>
                            <w:left w:val="none" w:sz="0" w:space="0" w:color="auto"/>
                            <w:bottom w:val="none" w:sz="0" w:space="0" w:color="auto"/>
                            <w:right w:val="none" w:sz="0" w:space="0" w:color="auto"/>
                          </w:divBdr>
                          <w:divsChild>
                            <w:div w:id="1792087708">
                              <w:marLeft w:val="0"/>
                              <w:marRight w:val="0"/>
                              <w:marTop w:val="0"/>
                              <w:marBottom w:val="0"/>
                              <w:divBdr>
                                <w:top w:val="none" w:sz="0" w:space="0" w:color="auto"/>
                                <w:left w:val="none" w:sz="0" w:space="0" w:color="auto"/>
                                <w:bottom w:val="none" w:sz="0" w:space="0" w:color="auto"/>
                                <w:right w:val="none" w:sz="0" w:space="0" w:color="auto"/>
                              </w:divBdr>
                              <w:divsChild>
                                <w:div w:id="1792087690">
                                  <w:marLeft w:val="0"/>
                                  <w:marRight w:val="0"/>
                                  <w:marTop w:val="0"/>
                                  <w:marBottom w:val="0"/>
                                  <w:divBdr>
                                    <w:top w:val="none" w:sz="0" w:space="0" w:color="auto"/>
                                    <w:left w:val="none" w:sz="0" w:space="0" w:color="auto"/>
                                    <w:bottom w:val="none" w:sz="0" w:space="0" w:color="auto"/>
                                    <w:right w:val="none" w:sz="0" w:space="0" w:color="auto"/>
                                  </w:divBdr>
                                  <w:divsChild>
                                    <w:div w:id="1792087703">
                                      <w:marLeft w:val="0"/>
                                      <w:marRight w:val="0"/>
                                      <w:marTop w:val="0"/>
                                      <w:marBottom w:val="0"/>
                                      <w:divBdr>
                                        <w:top w:val="none" w:sz="0" w:space="0" w:color="auto"/>
                                        <w:left w:val="none" w:sz="0" w:space="0" w:color="auto"/>
                                        <w:bottom w:val="none" w:sz="0" w:space="0" w:color="auto"/>
                                        <w:right w:val="none" w:sz="0" w:space="0" w:color="auto"/>
                                      </w:divBdr>
                                      <w:divsChild>
                                        <w:div w:id="1792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087715">
      <w:marLeft w:val="0"/>
      <w:marRight w:val="0"/>
      <w:marTop w:val="0"/>
      <w:marBottom w:val="0"/>
      <w:divBdr>
        <w:top w:val="none" w:sz="0" w:space="0" w:color="auto"/>
        <w:left w:val="none" w:sz="0" w:space="0" w:color="auto"/>
        <w:bottom w:val="none" w:sz="0" w:space="0" w:color="auto"/>
        <w:right w:val="none" w:sz="0" w:space="0" w:color="auto"/>
      </w:divBdr>
    </w:div>
    <w:div w:id="1792087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t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nasichdani.s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tvorenesudy.sk" TargetMode="External"/><Relationship Id="rId4" Type="http://schemas.microsoft.com/office/2007/relationships/stylesWithEffects" Target="stylesWithEffects.xml"/><Relationship Id="rId9" Type="http://schemas.openxmlformats.org/officeDocument/2006/relationships/hyperlink" Target="http://www.data.gov.sk"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otvorenavlada.gov.sk/datasety-statnej-spravy/" TargetMode="External"/><Relationship Id="rId13" Type="http://schemas.openxmlformats.org/officeDocument/2006/relationships/hyperlink" Target="http://www.openeducationeuropa.eu/" TargetMode="External"/><Relationship Id="rId18" Type="http://schemas.openxmlformats.org/officeDocument/2006/relationships/hyperlink" Target="http://www.righttoresearch.org/blog/open-access-empowers-16-year-old-to-create-breakth.shtml" TargetMode="External"/><Relationship Id="rId3" Type="http://schemas.openxmlformats.org/officeDocument/2006/relationships/hyperlink" Target="http://www.vlada.gov.sk/data/files/2008_programove-vyhlasenie-vlady.pdf" TargetMode="External"/><Relationship Id="rId21" Type="http://schemas.openxmlformats.org/officeDocument/2006/relationships/hyperlink" Target="http://www.tretisektor.gov.sk/data/files/4750_pravidla-zapajania.pdf" TargetMode="External"/><Relationship Id="rId7" Type="http://schemas.openxmlformats.org/officeDocument/2006/relationships/hyperlink" Target="http://www.zakonypreludi.sk/zz/2014-55" TargetMode="External"/><Relationship Id="rId12" Type="http://schemas.openxmlformats.org/officeDocument/2006/relationships/hyperlink" Target="https://wiki.creativecommons.org/What_is_OER%3F" TargetMode="External"/><Relationship Id="rId17" Type="http://schemas.openxmlformats.org/officeDocument/2006/relationships/hyperlink" Target="https://en.wikipedia.org/wiki/Jack_Andraka" TargetMode="External"/><Relationship Id="rId2" Type="http://schemas.openxmlformats.org/officeDocument/2006/relationships/hyperlink" Target="http://www.otvorenavlada.gov.sk/data/files/4720_slovakia_ogp_2012-2013_final.pdf" TargetMode="External"/><Relationship Id="rId16" Type="http://schemas.openxmlformats.org/officeDocument/2006/relationships/hyperlink" Target="http://ec.europa.eu/research/science-society/document_library/pdf_06/recommendation-access-and-preservation-scientific-information_en.pdf" TargetMode="External"/><Relationship Id="rId20" Type="http://schemas.openxmlformats.org/officeDocument/2006/relationships/hyperlink" Target="http://europa.eu/rapid/press-release_IP-14-761_sk.htm" TargetMode="External"/><Relationship Id="rId1" Type="http://schemas.openxmlformats.org/officeDocument/2006/relationships/hyperlink" Target="http://www.otvorenavlada.gov.sk/navrh-hodnotiacej-spravy-iniciativy-pre-otvorene-vladnutie-v-slovenskej-republike/" TargetMode="External"/><Relationship Id="rId6" Type="http://schemas.openxmlformats.org/officeDocument/2006/relationships/hyperlink" Target="http://www.vlada.gov.sk/data/files/2008_programove-vyhlasenie-vlady.pdf" TargetMode="External"/><Relationship Id="rId11" Type="http://schemas.openxmlformats.org/officeDocument/2006/relationships/hyperlink" Target="http://www.hewlett.org/programs/education/open-educational-resources" TargetMode="External"/><Relationship Id="rId5" Type="http://schemas.openxmlformats.org/officeDocument/2006/relationships/hyperlink" Target="http://www.crp.gov.sk" TargetMode="External"/><Relationship Id="rId15" Type="http://schemas.openxmlformats.org/officeDocument/2006/relationships/hyperlink" Target="http://europa.eu/rapid/press-release_IP-12-790_sk.htm" TargetMode="External"/><Relationship Id="rId10" Type="http://schemas.openxmlformats.org/officeDocument/2006/relationships/hyperlink" Target="http://www.opendefinition.org" TargetMode="External"/><Relationship Id="rId19" Type="http://schemas.openxmlformats.org/officeDocument/2006/relationships/hyperlink" Target="http://europa.eu/rapid/press-release_IP-13-786_sk.htm" TargetMode="External"/><Relationship Id="rId4" Type="http://schemas.openxmlformats.org/officeDocument/2006/relationships/hyperlink" Target="http://www.crz.gov.sk" TargetMode="External"/><Relationship Id="rId9" Type="http://schemas.openxmlformats.org/officeDocument/2006/relationships/hyperlink" Target="http://www.unesco.org/new/fileadmin/MULTIMEDIA/HQ/CI/CI/pdf/Events/Paris%20OER%20Declaration_01.pdf" TargetMode="External"/><Relationship Id="rId14" Type="http://schemas.openxmlformats.org/officeDocument/2006/relationships/hyperlink" Target="http://ec.europa.eu/research/participants/data/ref/h2020/legal_basis/fp/h2020-eu-establact_sk.pdf" TargetMode="External"/><Relationship Id="rId22" Type="http://schemas.openxmlformats.org/officeDocument/2006/relationships/hyperlink" Target="http://transparency.blog.sme.sk/c/339743/Desattisice-rozhodnuti-sudy-aj-napriek-zakonu-nezverejnuju.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004F-9502-492F-903D-DF2C98021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6478</Words>
  <Characters>36927</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Skarlet Ondrejčáková</dc:creator>
  <cp:lastModifiedBy>Jana Kuzmová</cp:lastModifiedBy>
  <cp:revision>2</cp:revision>
  <cp:lastPrinted>2014-12-10T12:48:00Z</cp:lastPrinted>
  <dcterms:created xsi:type="dcterms:W3CDTF">2015-03-31T08:10:00Z</dcterms:created>
  <dcterms:modified xsi:type="dcterms:W3CDTF">2015-03-31T08:10:00Z</dcterms:modified>
</cp:coreProperties>
</file>