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41536250"/>
        <w:docPartObj>
          <w:docPartGallery w:val="Cover Pages"/>
          <w:docPartUnique/>
        </w:docPartObj>
      </w:sdtPr>
      <w:sdtEndPr>
        <w:rPr>
          <w:rFonts w:ascii="Rubik" w:hAnsi="Rubik" w:cs="Rubik"/>
          <w:b/>
          <w:sz w:val="26"/>
          <w:szCs w:val="26"/>
        </w:rPr>
      </w:sdtEndPr>
      <w:sdtContent>
        <w:p w14:paraId="091CA409" w14:textId="21B32F0F" w:rsidR="00E70DC6" w:rsidRDefault="00FE3BEB">
          <w:r>
            <w:rPr>
              <w:rFonts w:ascii="Rubik" w:hAnsi="Rubik" w:cs="Rubik"/>
              <w:b/>
              <w:noProof/>
              <w:sz w:val="26"/>
              <w:szCs w:val="26"/>
            </w:rPr>
            <w:drawing>
              <wp:anchor distT="0" distB="0" distL="114300" distR="114300" simplePos="0" relativeHeight="251675648" behindDoc="1" locked="0" layoutInCell="1" allowOverlap="1" wp14:anchorId="72211AC1" wp14:editId="1EA50712">
                <wp:simplePos x="0" y="0"/>
                <wp:positionH relativeFrom="column">
                  <wp:posOffset>-904875</wp:posOffset>
                </wp:positionH>
                <wp:positionV relativeFrom="paragraph">
                  <wp:posOffset>-928655</wp:posOffset>
                </wp:positionV>
                <wp:extent cx="7772362" cy="10058400"/>
                <wp:effectExtent l="0" t="0" r="635" b="0"/>
                <wp:wrapNone/>
                <wp:docPr id="2" name="Picture 2" descr="A picture containing text, display,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isplay, screensh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page">
                  <wp14:pctWidth>0</wp14:pctWidth>
                </wp14:sizeRelH>
                <wp14:sizeRelV relativeFrom="page">
                  <wp14:pctHeight>0</wp14:pctHeight>
                </wp14:sizeRelV>
              </wp:anchor>
            </w:drawing>
          </w:r>
        </w:p>
        <w:p w14:paraId="2C212222" w14:textId="23BB2378" w:rsidR="00E70DC6" w:rsidRPr="00F91987" w:rsidRDefault="00191FB7">
          <w:pPr>
            <w:rPr>
              <w:rFonts w:ascii="Rubik" w:hAnsi="Rubik" w:cs="Rubik"/>
              <w:b/>
              <w:sz w:val="26"/>
              <w:szCs w:val="26"/>
            </w:rPr>
          </w:pPr>
          <w:r>
            <w:rPr>
              <w:noProof/>
            </w:rPr>
            <mc:AlternateContent>
              <mc:Choice Requires="wps">
                <w:drawing>
                  <wp:anchor distT="0" distB="0" distL="114300" distR="114300" simplePos="0" relativeHeight="251671552" behindDoc="0" locked="0" layoutInCell="1" allowOverlap="1" wp14:anchorId="58FB95B7" wp14:editId="63877772">
                    <wp:simplePos x="0" y="0"/>
                    <wp:positionH relativeFrom="page">
                      <wp:posOffset>1659255</wp:posOffset>
                    </wp:positionH>
                    <wp:positionV relativeFrom="page">
                      <wp:posOffset>2656840</wp:posOffset>
                    </wp:positionV>
                    <wp:extent cx="4639310" cy="259080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639310" cy="2590800"/>
                            </a:xfrm>
                            <a:prstGeom prst="rect">
                              <a:avLst/>
                            </a:prstGeom>
                            <a:noFill/>
                            <a:ln w="6350">
                              <a:noFill/>
                            </a:ln>
                            <a:effectLst/>
                          </wps:spPr>
                          <wps:txbx>
                            <w:txbxContent>
                              <w:p w14:paraId="1853DC9B" w14:textId="77777777" w:rsidR="0088482A" w:rsidRPr="001B7E0C" w:rsidRDefault="0088482A" w:rsidP="001B7E0C">
                                <w:pPr>
                                  <w:pStyle w:val="Title"/>
                                  <w:rPr>
                                    <w:noProof/>
                                  </w:rPr>
                                </w:pPr>
                                <w:r w:rsidRPr="001B7E0C">
                                  <w:rPr>
                                    <w:rFonts w:hint="cs"/>
                                    <w:noProof/>
                                  </w:rPr>
                                  <w:t>Independent Reporting Mechanism</w:t>
                                </w:r>
                              </w:p>
                              <w:p w14:paraId="6442F6DB" w14:textId="77777777" w:rsidR="0088482A" w:rsidRPr="001B7E0C" w:rsidRDefault="0088482A" w:rsidP="0088482A">
                                <w:pPr>
                                  <w:rPr>
                                    <w:rFonts w:ascii="Rubik" w:eastAsiaTheme="majorEastAsia" w:hAnsi="Rubik" w:cs="Rubik"/>
                                    <w:noProof/>
                                    <w:color w:val="000000" w:themeColor="text1"/>
                                    <w:sz w:val="52"/>
                                    <w:szCs w:val="72"/>
                                  </w:rPr>
                                </w:pPr>
                              </w:p>
                              <w:p w14:paraId="78051383" w14:textId="500455B1" w:rsidR="0088482A" w:rsidRPr="001B7E0C" w:rsidRDefault="00191FB7" w:rsidP="001B7E0C">
                                <w:pPr>
                                  <w:pStyle w:val="Subtitle"/>
                                </w:pPr>
                                <w:r>
                                  <w:t>Results Report</w:t>
                                </w:r>
                                <w:r w:rsidR="0088482A" w:rsidRPr="001B7E0C">
                                  <w:t xml:space="preserve">: </w:t>
                                </w:r>
                              </w:p>
                              <w:p w14:paraId="75CA6E44" w14:textId="77777777" w:rsidR="0088482A" w:rsidRPr="001B7E0C" w:rsidRDefault="0088482A" w:rsidP="001B7E0C">
                                <w:pPr>
                                  <w:pStyle w:val="Subtitle"/>
                                </w:pPr>
                                <w:r w:rsidRPr="001B7E0C">
                                  <w:t>[</w:t>
                                </w:r>
                                <w:r w:rsidRPr="00964698">
                                  <w:rPr>
                                    <w:highlight w:val="yellow"/>
                                  </w:rPr>
                                  <w:t>Country</w:t>
                                </w:r>
                                <w:r w:rsidRPr="001B7E0C">
                                  <w:t>] [</w:t>
                                </w:r>
                                <w:r w:rsidRPr="00964698">
                                  <w:rPr>
                                    <w:highlight w:val="yellow"/>
                                  </w:rPr>
                                  <w:t>20XX-20XX</w:t>
                                </w:r>
                                <w:r w:rsidRPr="001B7E0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8FB95B7" id="_x0000_t202" coordsize="21600,21600" o:spt="202" path="m,l,21600r21600,l21600,xe">
                    <v:stroke joinstyle="miter"/>
                    <v:path gradientshapeok="t" o:connecttype="rect"/>
                  </v:shapetype>
                  <v:shape id="Text Box 470" o:spid="_x0000_s1026" type="#_x0000_t202" style="position:absolute;margin-left:130.65pt;margin-top:209.2pt;width:365.3pt;height:20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" filled="f" stroked="f" strokeweight=".5pt">
                    <v:textbox>
                      <w:txbxContent>
                        <w:p w14:paraId="1853DC9B" w14:textId="77777777" w:rsidR="0088482A" w:rsidRPr="001B7E0C" w:rsidRDefault="0088482A" w:rsidP="001B7E0C">
                          <w:pPr>
                            <w:pStyle w:val="Title"/>
                            <w:rPr>
                              <w:noProof/>
                            </w:rPr>
                          </w:pPr>
                          <w:r w:rsidRPr="001B7E0C">
                            <w:rPr>
                              <w:rFonts w:hint="cs"/>
                              <w:noProof/>
                            </w:rPr>
                            <w:t>Independent Reporting Mechanism</w:t>
                          </w:r>
                        </w:p>
                        <w:p w14:paraId="6442F6DB" w14:textId="77777777" w:rsidR="0088482A" w:rsidRPr="001B7E0C" w:rsidRDefault="0088482A" w:rsidP="0088482A">
                          <w:pPr>
                            <w:rPr>
                              <w:rFonts w:ascii="Rubik" w:eastAsiaTheme="majorEastAsia" w:hAnsi="Rubik" w:cs="Rubik"/>
                              <w:noProof/>
                              <w:color w:val="000000" w:themeColor="text1"/>
                              <w:sz w:val="52"/>
                              <w:szCs w:val="72"/>
                            </w:rPr>
                          </w:pPr>
                        </w:p>
                        <w:p w14:paraId="78051383" w14:textId="500455B1" w:rsidR="0088482A" w:rsidRPr="001B7E0C" w:rsidRDefault="00191FB7" w:rsidP="001B7E0C">
                          <w:pPr>
                            <w:pStyle w:val="Subtitle"/>
                          </w:pPr>
                          <w:r>
                            <w:t>Results Report</w:t>
                          </w:r>
                          <w:r w:rsidR="0088482A" w:rsidRPr="001B7E0C">
                            <w:t xml:space="preserve">: </w:t>
                          </w:r>
                        </w:p>
                        <w:p w14:paraId="75CA6E44" w14:textId="77777777" w:rsidR="0088482A" w:rsidRPr="001B7E0C" w:rsidRDefault="0088482A" w:rsidP="001B7E0C">
                          <w:pPr>
                            <w:pStyle w:val="Subtitle"/>
                          </w:pPr>
                          <w:r w:rsidRPr="001B7E0C">
                            <w:t>[</w:t>
                          </w:r>
                          <w:r w:rsidRPr="00964698">
                            <w:rPr>
                              <w:highlight w:val="yellow"/>
                            </w:rPr>
                            <w:t>Country</w:t>
                          </w:r>
                          <w:r w:rsidRPr="001B7E0C">
                            <w:t>] [</w:t>
                          </w:r>
                          <w:r w:rsidRPr="00964698">
                            <w:rPr>
                              <w:highlight w:val="yellow"/>
                            </w:rPr>
                            <w:t>20XX-20XX</w:t>
                          </w:r>
                          <w:r w:rsidRPr="001B7E0C">
                            <w:t>]</w:t>
                          </w:r>
                        </w:p>
                      </w:txbxContent>
                    </v:textbox>
                    <w10:wrap type="square" anchorx="page" anchory="page"/>
                  </v:shape>
                </w:pict>
              </mc:Fallback>
            </mc:AlternateContent>
          </w:r>
          <w:r w:rsidRPr="001B7E0C">
            <w:rPr>
              <w:rFonts w:ascii="Proxima Nova" w:eastAsiaTheme="minorEastAsia" w:hAnsi="Proxima Nova"/>
              <w:noProof/>
              <w:color w:val="0099FF"/>
              <w:sz w:val="28"/>
              <w:szCs w:val="28"/>
              <w:lang w:eastAsia="zh-CN"/>
            </w:rPr>
            <mc:AlternateContent>
              <mc:Choice Requires="wps">
                <w:drawing>
                  <wp:anchor distT="0" distB="0" distL="114300" distR="114300" simplePos="0" relativeHeight="251673600" behindDoc="0" locked="0" layoutInCell="1" allowOverlap="1" wp14:anchorId="527C8C94" wp14:editId="273E0A85">
                    <wp:simplePos x="0" y="0"/>
                    <wp:positionH relativeFrom="page">
                      <wp:posOffset>1814830</wp:posOffset>
                    </wp:positionH>
                    <wp:positionV relativeFrom="page">
                      <wp:posOffset>5132282</wp:posOffset>
                    </wp:positionV>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rgbClr val="00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oel="http://schemas.microsoft.com/office/2019/extlst">
                <w:pict>
                  <v:rect w14:anchorId="7DF62FBF" id="Rectangle 469" o:spid="_x0000_s1026" style="position:absolute;margin-left:142.9pt;margin-top:404.1pt;width:226.45pt;height:9.35pt;z-index:251673600;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" fillcolor="#09f" stroked="f" strokeweight="1pt">
                    <w10:wrap anchorx="page" anchory="page"/>
                  </v:rect>
                </w:pict>
              </mc:Fallback>
            </mc:AlternateContent>
          </w:r>
          <w:r w:rsidR="00DA2B26">
            <w:rPr>
              <w:noProof/>
            </w:rPr>
            <mc:AlternateContent>
              <mc:Choice Requires="wps">
                <w:drawing>
                  <wp:anchor distT="0" distB="0" distL="114300" distR="114300" simplePos="0" relativeHeight="251669504" behindDoc="0" locked="0" layoutInCell="1" allowOverlap="1" wp14:anchorId="3AE66C99" wp14:editId="3F3FFE9C">
                    <wp:simplePos x="0" y="0"/>
                    <wp:positionH relativeFrom="page">
                      <wp:posOffset>1089296</wp:posOffset>
                    </wp:positionH>
                    <wp:positionV relativeFrom="page">
                      <wp:posOffset>1770637</wp:posOffset>
                    </wp:positionV>
                    <wp:extent cx="5765800" cy="4343400"/>
                    <wp:effectExtent l="0" t="0" r="12700" b="12700"/>
                    <wp:wrapNone/>
                    <wp:docPr id="468" name="Rectangle 468"/>
                    <wp:cNvGraphicFramePr/>
                    <a:graphic xmlns:a="http://schemas.openxmlformats.org/drawingml/2006/main">
                      <a:graphicData uri="http://schemas.microsoft.com/office/word/2010/wordprocessingShape">
                        <wps:wsp>
                          <wps:cNvSpPr/>
                          <wps:spPr>
                            <a:xfrm>
                              <a:off x="0" y="0"/>
                              <a:ext cx="5765800" cy="4343400"/>
                            </a:xfrm>
                            <a:prstGeom prst="rect">
                              <a:avLst/>
                            </a:prstGeom>
                            <a:solidFill>
                              <a:schemeClr val="bg1"/>
                            </a:solidFill>
                            <a:ln w="15875">
                              <a:solidFill>
                                <a:srgbClr val="05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5D4945C" id="Rectangle 468" o:spid="_x0000_s1026" style="position:absolute;margin-left:85.75pt;margin-top:139.4pt;width:454pt;height:34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" fillcolor="white [3212]" strokecolor="#056699" strokeweight="1.25pt">
                    <w10:wrap anchorx="page" anchory="page"/>
                  </v:rect>
                </w:pict>
              </mc:Fallback>
            </mc:AlternateContent>
          </w:r>
          <w:r w:rsidR="00B401C4">
            <w:rPr>
              <w:rFonts w:ascii="Proxima Nova" w:eastAsiaTheme="minorEastAsia" w:hAnsi="Proxima Nova"/>
              <w:noProof/>
              <w:color w:val="000000" w:themeColor="text1"/>
              <w:sz w:val="28"/>
              <w:szCs w:val="28"/>
              <w:lang w:eastAsia="zh-CN"/>
            </w:rPr>
            <w:softHyphen/>
          </w:r>
          <w:r w:rsidR="00B401C4">
            <w:rPr>
              <w:rFonts w:ascii="Proxima Nova" w:eastAsiaTheme="minorEastAsia" w:hAnsi="Proxima Nova"/>
              <w:noProof/>
              <w:color w:val="000000" w:themeColor="text1"/>
              <w:sz w:val="28"/>
              <w:szCs w:val="28"/>
              <w:lang w:eastAsia="zh-CN"/>
            </w:rPr>
            <w:softHyphen/>
          </w:r>
          <w:r w:rsidR="00B401C4">
            <w:rPr>
              <w:rFonts w:ascii="Proxima Nova" w:eastAsiaTheme="minorEastAsia" w:hAnsi="Proxima Nova"/>
              <w:noProof/>
              <w:color w:val="000000" w:themeColor="text1"/>
              <w:sz w:val="28"/>
              <w:szCs w:val="28"/>
              <w:lang w:eastAsia="zh-CN"/>
            </w:rPr>
            <w:softHyphen/>
          </w:r>
          <w:r w:rsidR="00E70DC6">
            <w:rPr>
              <w:rFonts w:ascii="Rubik" w:hAnsi="Rubik" w:cs="Rubik"/>
              <w:b/>
              <w:sz w:val="26"/>
              <w:szCs w:val="26"/>
            </w:rPr>
            <w:br w:type="page"/>
          </w:r>
        </w:p>
      </w:sdtContent>
    </w:sdt>
    <w:p w14:paraId="0E272C46" w14:textId="28A60D60" w:rsidR="00E70DC6" w:rsidRPr="00AD376C" w:rsidRDefault="00A74C93" w:rsidP="00F91987">
      <w:pPr>
        <w:shd w:val="clear" w:color="auto" w:fill="056699"/>
        <w:spacing w:after="300"/>
        <w:rPr>
          <w:rFonts w:ascii="Rubik" w:eastAsia="Gill Sans" w:hAnsi="Rubik" w:cs="Rubik"/>
          <w:b/>
          <w:color w:val="FFFFFF" w:themeColor="background1"/>
          <w:sz w:val="32"/>
          <w:szCs w:val="32"/>
        </w:rPr>
      </w:pPr>
      <w:commentRangeStart w:id="0"/>
      <w:r>
        <w:rPr>
          <w:rFonts w:ascii="Rubik" w:eastAsia="Gill Sans" w:hAnsi="Rubik" w:cs="Rubik"/>
          <w:b/>
          <w:color w:val="FFFFFF" w:themeColor="background1"/>
          <w:sz w:val="32"/>
          <w:szCs w:val="32"/>
        </w:rPr>
        <w:lastRenderedPageBreak/>
        <w:t>Executive Summary</w:t>
      </w:r>
      <w:commentRangeEnd w:id="0"/>
      <w:r w:rsidR="005B7A5D">
        <w:rPr>
          <w:rStyle w:val="CommentReference"/>
        </w:rPr>
        <w:commentReference w:id="0"/>
      </w:r>
    </w:p>
    <w:p w14:paraId="6980D471" w14:textId="28CEAB99" w:rsidR="00FA1EEE" w:rsidRPr="00FE3BEB" w:rsidRDefault="00191FB7" w:rsidP="00191FB7">
      <w:pPr>
        <w:rPr>
          <w:rFonts w:ascii="Proxima Nova" w:hAnsi="Proxima Nova"/>
          <w:color w:val="000000" w:themeColor="text1"/>
          <w:sz w:val="22"/>
          <w:szCs w:val="22"/>
        </w:rPr>
      </w:pPr>
      <w:commentRangeStart w:id="1"/>
      <w:r w:rsidRPr="00191FB7">
        <w:rPr>
          <w:rFonts w:ascii="Proxima Nova" w:hAnsi="Proxima Nova" w:cs="Arial"/>
          <w:b/>
          <w:bCs/>
          <w:i/>
          <w:iCs/>
          <w:color w:val="000000" w:themeColor="text1"/>
          <w:sz w:val="21"/>
          <w:szCs w:val="21"/>
        </w:rPr>
        <w:t>Write a 2</w:t>
      </w:r>
      <w:r w:rsidR="00660484">
        <w:rPr>
          <w:rFonts w:ascii="Proxima Nova" w:hAnsi="Proxima Nova" w:cs="Arial"/>
          <w:b/>
          <w:bCs/>
          <w:i/>
          <w:iCs/>
          <w:color w:val="000000" w:themeColor="text1"/>
          <w:sz w:val="21"/>
          <w:szCs w:val="21"/>
        </w:rPr>
        <w:t>–</w:t>
      </w:r>
      <w:r w:rsidRPr="00191FB7">
        <w:rPr>
          <w:rFonts w:ascii="Proxima Nova" w:hAnsi="Proxima Nova" w:cs="Arial"/>
          <w:b/>
          <w:bCs/>
          <w:i/>
          <w:iCs/>
          <w:color w:val="000000" w:themeColor="text1"/>
          <w:sz w:val="21"/>
          <w:szCs w:val="21"/>
        </w:rPr>
        <w:t xml:space="preserve">3 sentence </w:t>
      </w:r>
      <w:commentRangeEnd w:id="1"/>
      <w:r w:rsidR="005B7A5D">
        <w:rPr>
          <w:rStyle w:val="CommentReference"/>
        </w:rPr>
        <w:commentReference w:id="1"/>
      </w:r>
      <w:r w:rsidRPr="00191FB7">
        <w:rPr>
          <w:rFonts w:ascii="Proxima Nova" w:hAnsi="Proxima Nova" w:cs="Arial"/>
          <w:b/>
          <w:bCs/>
          <w:i/>
          <w:iCs/>
          <w:color w:val="000000" w:themeColor="text1"/>
          <w:sz w:val="21"/>
          <w:szCs w:val="21"/>
        </w:rPr>
        <w:t xml:space="preserve">headline </w:t>
      </w:r>
      <w:r w:rsidR="00553811">
        <w:rPr>
          <w:rFonts w:ascii="Proxima Nova" w:hAnsi="Proxima Nova" w:cs="Arial"/>
          <w:b/>
          <w:bCs/>
          <w:i/>
          <w:iCs/>
          <w:color w:val="000000" w:themeColor="text1"/>
          <w:sz w:val="21"/>
          <w:szCs w:val="21"/>
        </w:rPr>
        <w:t xml:space="preserve">highlighting </w:t>
      </w:r>
      <w:r w:rsidR="00660484">
        <w:rPr>
          <w:rFonts w:ascii="Proxima Nova" w:hAnsi="Proxima Nova" w:cs="Arial"/>
          <w:b/>
          <w:bCs/>
          <w:i/>
          <w:iCs/>
          <w:color w:val="000000" w:themeColor="text1"/>
          <w:sz w:val="21"/>
          <w:szCs w:val="21"/>
        </w:rPr>
        <w:t xml:space="preserve">the </w:t>
      </w:r>
      <w:r w:rsidR="00553811">
        <w:rPr>
          <w:rFonts w:ascii="Proxima Nova" w:hAnsi="Proxima Nova" w:cs="Arial"/>
          <w:b/>
          <w:bCs/>
          <w:i/>
          <w:iCs/>
          <w:color w:val="000000" w:themeColor="text1"/>
          <w:sz w:val="21"/>
          <w:szCs w:val="21"/>
        </w:rPr>
        <w:t>main takeaways on</w:t>
      </w:r>
      <w:r w:rsidRPr="00191FB7">
        <w:rPr>
          <w:rFonts w:ascii="Proxima Nova" w:hAnsi="Proxima Nova" w:cs="Arial"/>
          <w:b/>
          <w:bCs/>
          <w:i/>
          <w:iCs/>
          <w:color w:val="000000" w:themeColor="text1"/>
          <w:sz w:val="21"/>
          <w:szCs w:val="21"/>
        </w:rPr>
        <w:t xml:space="preserve"> level of completion</w:t>
      </w:r>
      <w:r w:rsidR="00553811">
        <w:rPr>
          <w:rFonts w:ascii="Proxima Nova" w:hAnsi="Proxima Nova" w:cs="Arial"/>
          <w:b/>
          <w:bCs/>
          <w:i/>
          <w:iCs/>
          <w:color w:val="000000" w:themeColor="text1"/>
          <w:sz w:val="21"/>
          <w:szCs w:val="21"/>
        </w:rPr>
        <w:t xml:space="preserve">, </w:t>
      </w:r>
      <w:r w:rsidRPr="00191FB7">
        <w:rPr>
          <w:rFonts w:ascii="Proxima Nova" w:hAnsi="Proxima Nova" w:cs="Arial"/>
          <w:b/>
          <w:bCs/>
          <w:i/>
          <w:iCs/>
          <w:color w:val="000000" w:themeColor="text1"/>
          <w:sz w:val="21"/>
          <w:szCs w:val="21"/>
        </w:rPr>
        <w:t>early results</w:t>
      </w:r>
      <w:r w:rsidR="00553811">
        <w:rPr>
          <w:rFonts w:ascii="Proxima Nova" w:hAnsi="Proxima Nova" w:cs="Arial"/>
          <w:b/>
          <w:bCs/>
          <w:i/>
          <w:iCs/>
          <w:color w:val="000000" w:themeColor="text1"/>
          <w:sz w:val="21"/>
          <w:szCs w:val="21"/>
        </w:rPr>
        <w:t>, and/or key lessons</w:t>
      </w:r>
      <w:r w:rsidRPr="00191FB7">
        <w:rPr>
          <w:rFonts w:ascii="Proxima Nova" w:hAnsi="Proxima Nova" w:cs="Arial"/>
          <w:b/>
          <w:bCs/>
          <w:i/>
          <w:iCs/>
          <w:color w:val="000000" w:themeColor="text1"/>
          <w:sz w:val="21"/>
          <w:szCs w:val="21"/>
        </w:rPr>
        <w:t xml:space="preserve"> across the action plan. The headline could also include a key message on the quality of participation and co-creation practices throughout the action plan cycle.</w:t>
      </w:r>
    </w:p>
    <w:p w14:paraId="056E328A" w14:textId="5982251D" w:rsidR="00FA1EEE" w:rsidRDefault="00FA1EEE" w:rsidP="00191FB7">
      <w:pPr>
        <w:rPr>
          <w:rFonts w:ascii="Proxima Nova" w:hAnsi="Proxima Nova"/>
          <w:b/>
          <w:bCs/>
          <w:color w:val="000000"/>
          <w:sz w:val="22"/>
          <w:szCs w:val="22"/>
        </w:rPr>
      </w:pPr>
    </w:p>
    <w:p w14:paraId="5AF29210" w14:textId="1DACC375" w:rsidR="00191FB7" w:rsidRPr="00191FB7" w:rsidRDefault="00E661EF" w:rsidP="00191FB7">
      <w:r>
        <w:rPr>
          <w:rFonts w:ascii="Proxima Nova" w:hAnsi="Proxima Nova"/>
          <w:b/>
          <w:bCs/>
          <w:noProof/>
          <w:color w:val="000000"/>
          <w:sz w:val="22"/>
          <w:szCs w:val="22"/>
        </w:rPr>
        <mc:AlternateContent>
          <mc:Choice Requires="wpg">
            <w:drawing>
              <wp:anchor distT="0" distB="0" distL="114300" distR="114300" simplePos="0" relativeHeight="251677696" behindDoc="0" locked="0" layoutInCell="1" allowOverlap="1" wp14:anchorId="006A1506" wp14:editId="466DA55D">
                <wp:simplePos x="0" y="0"/>
                <wp:positionH relativeFrom="column">
                  <wp:posOffset>3261360</wp:posOffset>
                </wp:positionH>
                <wp:positionV relativeFrom="paragraph">
                  <wp:posOffset>69850</wp:posOffset>
                </wp:positionV>
                <wp:extent cx="3596640" cy="4023360"/>
                <wp:effectExtent l="0" t="0" r="0" b="0"/>
                <wp:wrapTight wrapText="bothSides">
                  <wp:wrapPolygon edited="0">
                    <wp:start x="0" y="0"/>
                    <wp:lineTo x="0" y="2932"/>
                    <wp:lineTo x="305" y="3273"/>
                    <wp:lineTo x="305" y="8727"/>
                    <wp:lineTo x="0" y="9477"/>
                    <wp:lineTo x="0" y="10909"/>
                    <wp:lineTo x="305" y="10909"/>
                    <wp:lineTo x="305" y="17455"/>
                    <wp:lineTo x="0" y="17659"/>
                    <wp:lineTo x="0" y="19091"/>
                    <wp:lineTo x="305" y="19636"/>
                    <wp:lineTo x="305" y="20932"/>
                    <wp:lineTo x="610" y="21273"/>
                    <wp:lineTo x="839" y="21409"/>
                    <wp:lineTo x="17847" y="21409"/>
                    <wp:lineTo x="18076" y="21273"/>
                    <wp:lineTo x="18534" y="20864"/>
                    <wp:lineTo x="18458" y="17455"/>
                    <wp:lineTo x="19373" y="17455"/>
                    <wp:lineTo x="20975" y="16773"/>
                    <wp:lineTo x="21203" y="11455"/>
                    <wp:lineTo x="20822" y="11318"/>
                    <wp:lineTo x="18458" y="10909"/>
                    <wp:lineTo x="18610" y="10295"/>
                    <wp:lineTo x="18000" y="10227"/>
                    <wp:lineTo x="9915" y="9818"/>
                    <wp:lineTo x="15331" y="9818"/>
                    <wp:lineTo x="20669" y="9273"/>
                    <wp:lineTo x="20746" y="7227"/>
                    <wp:lineTo x="20288" y="7023"/>
                    <wp:lineTo x="18458" y="6545"/>
                    <wp:lineTo x="18458" y="5455"/>
                    <wp:lineTo x="19907" y="5455"/>
                    <wp:lineTo x="20898" y="4977"/>
                    <wp:lineTo x="20975" y="3409"/>
                    <wp:lineTo x="20593" y="3273"/>
                    <wp:lineTo x="18458" y="3273"/>
                    <wp:lineTo x="18610" y="2250"/>
                    <wp:lineTo x="18000" y="2182"/>
                    <wp:lineTo x="10373" y="2182"/>
                    <wp:lineTo x="18610" y="1432"/>
                    <wp:lineTo x="18534"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3596640" cy="4023360"/>
                          <a:chOff x="0" y="0"/>
                          <a:chExt cx="3711085" cy="4023360"/>
                        </a:xfrm>
                      </wpg:grpSpPr>
                      <wps:wsp>
                        <wps:cNvPr id="61" name="Rectangle 61"/>
                        <wps:cNvSpPr/>
                        <wps:spPr>
                          <a:xfrm>
                            <a:off x="76200" y="1912620"/>
                            <a:ext cx="3064051" cy="1356360"/>
                          </a:xfrm>
                          <a:prstGeom prst="rect">
                            <a:avLst/>
                          </a:prstGeom>
                          <a:noFill/>
                          <a:ln>
                            <a:solidFill>
                              <a:srgbClr val="0099FF"/>
                            </a:solidFill>
                            <a:extLst>
                              <a:ext uri="{C807C97D-BFC1-408E-A445-0C87EB9F89A2}">
                                <ask:lineSketchStyleProps xmlns:ask="http://schemas.microsoft.com/office/drawing/2018/sketchyshapes" sd="1219033472">
                                  <a:custGeom>
                                    <a:avLst/>
                                    <a:gdLst>
                                      <a:gd name="connsiteX0" fmla="*/ 0 w 5740842"/>
                                      <a:gd name="connsiteY0" fmla="*/ 0 h 1669415"/>
                                      <a:gd name="connsiteX1" fmla="*/ 516676 w 5740842"/>
                                      <a:gd name="connsiteY1" fmla="*/ 0 h 1669415"/>
                                      <a:gd name="connsiteX2" fmla="*/ 918535 w 5740842"/>
                                      <a:gd name="connsiteY2" fmla="*/ 0 h 1669415"/>
                                      <a:gd name="connsiteX3" fmla="*/ 1607436 w 5740842"/>
                                      <a:gd name="connsiteY3" fmla="*/ 0 h 1669415"/>
                                      <a:gd name="connsiteX4" fmla="*/ 2124112 w 5740842"/>
                                      <a:gd name="connsiteY4" fmla="*/ 0 h 1669415"/>
                                      <a:gd name="connsiteX5" fmla="*/ 2640787 w 5740842"/>
                                      <a:gd name="connsiteY5" fmla="*/ 0 h 1669415"/>
                                      <a:gd name="connsiteX6" fmla="*/ 3329688 w 5740842"/>
                                      <a:gd name="connsiteY6" fmla="*/ 0 h 1669415"/>
                                      <a:gd name="connsiteX7" fmla="*/ 3788956 w 5740842"/>
                                      <a:gd name="connsiteY7" fmla="*/ 0 h 1669415"/>
                                      <a:gd name="connsiteX8" fmla="*/ 4477857 w 5740842"/>
                                      <a:gd name="connsiteY8" fmla="*/ 0 h 1669415"/>
                                      <a:gd name="connsiteX9" fmla="*/ 5166758 w 5740842"/>
                                      <a:gd name="connsiteY9" fmla="*/ 0 h 1669415"/>
                                      <a:gd name="connsiteX10" fmla="*/ 5740842 w 5740842"/>
                                      <a:gd name="connsiteY10" fmla="*/ 0 h 1669415"/>
                                      <a:gd name="connsiteX11" fmla="*/ 5740842 w 5740842"/>
                                      <a:gd name="connsiteY11" fmla="*/ 589860 h 1669415"/>
                                      <a:gd name="connsiteX12" fmla="*/ 5740842 w 5740842"/>
                                      <a:gd name="connsiteY12" fmla="*/ 1163026 h 1669415"/>
                                      <a:gd name="connsiteX13" fmla="*/ 5740842 w 5740842"/>
                                      <a:gd name="connsiteY13" fmla="*/ 1669415 h 1669415"/>
                                      <a:gd name="connsiteX14" fmla="*/ 5166758 w 5740842"/>
                                      <a:gd name="connsiteY14" fmla="*/ 1669415 h 1669415"/>
                                      <a:gd name="connsiteX15" fmla="*/ 4707490 w 5740842"/>
                                      <a:gd name="connsiteY15" fmla="*/ 1669415 h 1669415"/>
                                      <a:gd name="connsiteX16" fmla="*/ 4133406 w 5740842"/>
                                      <a:gd name="connsiteY16" fmla="*/ 1669415 h 1669415"/>
                                      <a:gd name="connsiteX17" fmla="*/ 3444505 w 5740842"/>
                                      <a:gd name="connsiteY17" fmla="*/ 1669415 h 1669415"/>
                                      <a:gd name="connsiteX18" fmla="*/ 2870421 w 5740842"/>
                                      <a:gd name="connsiteY18" fmla="*/ 1669415 h 1669415"/>
                                      <a:gd name="connsiteX19" fmla="*/ 2468562 w 5740842"/>
                                      <a:gd name="connsiteY19" fmla="*/ 1669415 h 1669415"/>
                                      <a:gd name="connsiteX20" fmla="*/ 2009295 w 5740842"/>
                                      <a:gd name="connsiteY20" fmla="*/ 1669415 h 1669415"/>
                                      <a:gd name="connsiteX21" fmla="*/ 1320394 w 5740842"/>
                                      <a:gd name="connsiteY21" fmla="*/ 1669415 h 1669415"/>
                                      <a:gd name="connsiteX22" fmla="*/ 746309 w 5740842"/>
                                      <a:gd name="connsiteY22" fmla="*/ 1669415 h 1669415"/>
                                      <a:gd name="connsiteX23" fmla="*/ 0 w 5740842"/>
                                      <a:gd name="connsiteY23" fmla="*/ 1669415 h 1669415"/>
                                      <a:gd name="connsiteX24" fmla="*/ 0 w 5740842"/>
                                      <a:gd name="connsiteY24" fmla="*/ 1112943 h 1669415"/>
                                      <a:gd name="connsiteX25" fmla="*/ 0 w 5740842"/>
                                      <a:gd name="connsiteY25" fmla="*/ 606554 h 1669415"/>
                                      <a:gd name="connsiteX26" fmla="*/ 0 w 5740842"/>
                                      <a:gd name="connsiteY26" fmla="*/ 0 h 1669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740842" h="1669415" extrusionOk="0">
                                        <a:moveTo>
                                          <a:pt x="0" y="0"/>
                                        </a:moveTo>
                                        <a:cubicBezTo>
                                          <a:pt x="226394" y="-43528"/>
                                          <a:pt x="364678" y="19332"/>
                                          <a:pt x="516676" y="0"/>
                                        </a:cubicBezTo>
                                        <a:cubicBezTo>
                                          <a:pt x="668674" y="-19332"/>
                                          <a:pt x="747664" y="45802"/>
                                          <a:pt x="918535" y="0"/>
                                        </a:cubicBezTo>
                                        <a:cubicBezTo>
                                          <a:pt x="1089406" y="-45802"/>
                                          <a:pt x="1370738" y="28737"/>
                                          <a:pt x="1607436" y="0"/>
                                        </a:cubicBezTo>
                                        <a:cubicBezTo>
                                          <a:pt x="1844134" y="-28737"/>
                                          <a:pt x="1903579" y="25620"/>
                                          <a:pt x="2124112" y="0"/>
                                        </a:cubicBezTo>
                                        <a:cubicBezTo>
                                          <a:pt x="2344645" y="-25620"/>
                                          <a:pt x="2441908" y="46249"/>
                                          <a:pt x="2640787" y="0"/>
                                        </a:cubicBezTo>
                                        <a:cubicBezTo>
                                          <a:pt x="2839666" y="-46249"/>
                                          <a:pt x="3157771" y="29057"/>
                                          <a:pt x="3329688" y="0"/>
                                        </a:cubicBezTo>
                                        <a:cubicBezTo>
                                          <a:pt x="3501605" y="-29057"/>
                                          <a:pt x="3631015" y="37078"/>
                                          <a:pt x="3788956" y="0"/>
                                        </a:cubicBezTo>
                                        <a:cubicBezTo>
                                          <a:pt x="3946897" y="-37078"/>
                                          <a:pt x="4218767" y="77577"/>
                                          <a:pt x="4477857" y="0"/>
                                        </a:cubicBezTo>
                                        <a:cubicBezTo>
                                          <a:pt x="4736947" y="-77577"/>
                                          <a:pt x="4905028" y="26406"/>
                                          <a:pt x="5166758" y="0"/>
                                        </a:cubicBezTo>
                                        <a:cubicBezTo>
                                          <a:pt x="5428488" y="-26406"/>
                                          <a:pt x="5541985" y="14628"/>
                                          <a:pt x="5740842" y="0"/>
                                        </a:cubicBezTo>
                                        <a:cubicBezTo>
                                          <a:pt x="5804541" y="279808"/>
                                          <a:pt x="5718793" y="304370"/>
                                          <a:pt x="5740842" y="589860"/>
                                        </a:cubicBezTo>
                                        <a:cubicBezTo>
                                          <a:pt x="5762891" y="875350"/>
                                          <a:pt x="5734389" y="1006852"/>
                                          <a:pt x="5740842" y="1163026"/>
                                        </a:cubicBezTo>
                                        <a:cubicBezTo>
                                          <a:pt x="5747295" y="1319200"/>
                                          <a:pt x="5719970" y="1418688"/>
                                          <a:pt x="5740842" y="1669415"/>
                                        </a:cubicBezTo>
                                        <a:cubicBezTo>
                                          <a:pt x="5506400" y="1669679"/>
                                          <a:pt x="5341619" y="1664207"/>
                                          <a:pt x="5166758" y="1669415"/>
                                        </a:cubicBezTo>
                                        <a:cubicBezTo>
                                          <a:pt x="4991897" y="1674623"/>
                                          <a:pt x="4825846" y="1629453"/>
                                          <a:pt x="4707490" y="1669415"/>
                                        </a:cubicBezTo>
                                        <a:cubicBezTo>
                                          <a:pt x="4589134" y="1709377"/>
                                          <a:pt x="4350302" y="1659735"/>
                                          <a:pt x="4133406" y="1669415"/>
                                        </a:cubicBezTo>
                                        <a:cubicBezTo>
                                          <a:pt x="3916510" y="1679095"/>
                                          <a:pt x="3635043" y="1640139"/>
                                          <a:pt x="3444505" y="1669415"/>
                                        </a:cubicBezTo>
                                        <a:cubicBezTo>
                                          <a:pt x="3253967" y="1698691"/>
                                          <a:pt x="3056698" y="1654943"/>
                                          <a:pt x="2870421" y="1669415"/>
                                        </a:cubicBezTo>
                                        <a:cubicBezTo>
                                          <a:pt x="2684144" y="1683887"/>
                                          <a:pt x="2591311" y="1633480"/>
                                          <a:pt x="2468562" y="1669415"/>
                                        </a:cubicBezTo>
                                        <a:cubicBezTo>
                                          <a:pt x="2345813" y="1705350"/>
                                          <a:pt x="2111467" y="1667692"/>
                                          <a:pt x="2009295" y="1669415"/>
                                        </a:cubicBezTo>
                                        <a:cubicBezTo>
                                          <a:pt x="1907123" y="1671138"/>
                                          <a:pt x="1475376" y="1643194"/>
                                          <a:pt x="1320394" y="1669415"/>
                                        </a:cubicBezTo>
                                        <a:cubicBezTo>
                                          <a:pt x="1165412" y="1695636"/>
                                          <a:pt x="888105" y="1603481"/>
                                          <a:pt x="746309" y="1669415"/>
                                        </a:cubicBezTo>
                                        <a:cubicBezTo>
                                          <a:pt x="604513" y="1735349"/>
                                          <a:pt x="208523" y="1664197"/>
                                          <a:pt x="0" y="1669415"/>
                                        </a:cubicBezTo>
                                        <a:cubicBezTo>
                                          <a:pt x="-63097" y="1556260"/>
                                          <a:pt x="42122" y="1367226"/>
                                          <a:pt x="0" y="1112943"/>
                                        </a:cubicBezTo>
                                        <a:cubicBezTo>
                                          <a:pt x="-42122" y="858660"/>
                                          <a:pt x="43200" y="733857"/>
                                          <a:pt x="0" y="606554"/>
                                        </a:cubicBezTo>
                                        <a:cubicBezTo>
                                          <a:pt x="-43200" y="479251"/>
                                          <a:pt x="32002" y="183555"/>
                                          <a:pt x="0" y="0"/>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Rectangle 451"/>
                        <wps:cNvSpPr/>
                        <wps:spPr>
                          <a:xfrm>
                            <a:off x="167640" y="2766060"/>
                            <a:ext cx="2881576" cy="412115"/>
                          </a:xfrm>
                          <a:prstGeom prst="rect">
                            <a:avLst/>
                          </a:prstGeom>
                          <a:solidFill>
                            <a:srgbClr val="00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0" y="1767840"/>
                            <a:ext cx="1684020" cy="269875"/>
                          </a:xfrm>
                          <a:prstGeom prst="rect">
                            <a:avLst/>
                          </a:prstGeom>
                          <a:solidFill>
                            <a:schemeClr val="lt1"/>
                          </a:solidFill>
                          <a:ln w="6350">
                            <a:noFill/>
                          </a:ln>
                        </wps:spPr>
                        <wps:txbx>
                          <w:txbxContent>
                            <w:p w14:paraId="5F62AB8E" w14:textId="77777777" w:rsidR="00E661EF" w:rsidRPr="00FD1364" w:rsidRDefault="00E661EF" w:rsidP="00E661EF">
                              <w:pPr>
                                <w:rPr>
                                  <w:rFonts w:ascii="Proxima Nova" w:hAnsi="Proxima Nova"/>
                                  <w:b/>
                                  <w:bCs/>
                                  <w:color w:val="0099FF"/>
                                  <w:sz w:val="20"/>
                                  <w:szCs w:val="20"/>
                                </w:rPr>
                              </w:pPr>
                              <w:r w:rsidRPr="00FD1364">
                                <w:rPr>
                                  <w:rFonts w:ascii="Proxima Nova" w:hAnsi="Proxima Nova"/>
                                  <w:b/>
                                  <w:bCs/>
                                  <w:color w:val="0099FF"/>
                                  <w:sz w:val="20"/>
                                  <w:szCs w:val="20"/>
                                </w:rPr>
                                <w:t>LEVEL OF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693420" y="2072640"/>
                            <a:ext cx="1935624" cy="412750"/>
                          </a:xfrm>
                          <a:prstGeom prst="rect">
                            <a:avLst/>
                          </a:prstGeom>
                          <a:noFill/>
                          <a:ln w="6350">
                            <a:noFill/>
                          </a:ln>
                        </wps:spPr>
                        <wps:txbx>
                          <w:txbxContent>
                            <w:p w14:paraId="675C5E05" w14:textId="77777777" w:rsidR="00E661EF" w:rsidRPr="00B80233" w:rsidRDefault="00E661EF" w:rsidP="00E661EF">
                              <w:pPr>
                                <w:jc w:val="center"/>
                                <w:rPr>
                                  <w:rFonts w:ascii="Proxima Nova" w:hAnsi="Proxima Nova"/>
                                  <w:b/>
                                  <w:bCs/>
                                  <w:color w:val="000000" w:themeColor="text1"/>
                                  <w:sz w:val="36"/>
                                  <w:szCs w:val="36"/>
                                </w:rPr>
                              </w:pPr>
                              <w:r w:rsidRPr="00B80233">
                                <w:rPr>
                                  <w:rFonts w:ascii="Proxima Nova" w:hAnsi="Proxima Nova"/>
                                  <w:b/>
                                  <w:bCs/>
                                  <w:color w:val="000000" w:themeColor="text1"/>
                                  <w:sz w:val="36"/>
                                  <w:szCs w:val="36"/>
                                </w:rPr>
                                <w:t>10/14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767840" y="2072640"/>
                            <a:ext cx="1934990" cy="412750"/>
                          </a:xfrm>
                          <a:prstGeom prst="rect">
                            <a:avLst/>
                          </a:prstGeom>
                          <a:noFill/>
                          <a:ln w="6350">
                            <a:noFill/>
                          </a:ln>
                        </wps:spPr>
                        <wps:txbx>
                          <w:txbxContent>
                            <w:p w14:paraId="71CBFE44" w14:textId="77777777" w:rsidR="00E661EF" w:rsidRPr="00B80233" w:rsidRDefault="00E661EF" w:rsidP="00E661EF">
                              <w:pPr>
                                <w:jc w:val="center"/>
                                <w:rPr>
                                  <w:rFonts w:ascii="Proxima Nova" w:hAnsi="Proxima Nova"/>
                                  <w:b/>
                                  <w:bCs/>
                                  <w:color w:val="000000" w:themeColor="text1"/>
                                  <w:sz w:val="36"/>
                                  <w:szCs w:val="36"/>
                                </w:rPr>
                              </w:pPr>
                              <w:r w:rsidRPr="00B80233">
                                <w:rPr>
                                  <w:rFonts w:ascii="Proxima Nova" w:hAnsi="Proxima Nova"/>
                                  <w:b/>
                                  <w:bCs/>
                                  <w:color w:val="000000" w:themeColor="text1"/>
                                  <w:sz w:val="36"/>
                                  <w:szCs w:val="36"/>
                                </w:rPr>
                                <w:t>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76200" y="2118360"/>
                            <a:ext cx="1237405" cy="572135"/>
                          </a:xfrm>
                          <a:prstGeom prst="rect">
                            <a:avLst/>
                          </a:prstGeom>
                          <a:noFill/>
                          <a:ln w="6350">
                            <a:noFill/>
                          </a:ln>
                        </wps:spPr>
                        <wps:txbx>
                          <w:txbxContent>
                            <w:p w14:paraId="56DD1183" w14:textId="77777777" w:rsidR="00E661EF" w:rsidRPr="00B80233" w:rsidRDefault="00E661EF" w:rsidP="00E661EF">
                              <w:pPr>
                                <w:rPr>
                                  <w:rFonts w:ascii="Proxima Nova" w:hAnsi="Proxima Nova"/>
                                  <w:b/>
                                  <w:bCs/>
                                  <w:color w:val="0099FF"/>
                                  <w:sz w:val="18"/>
                                  <w:szCs w:val="18"/>
                                </w:rPr>
                              </w:pPr>
                              <w:r w:rsidRPr="00B80233">
                                <w:rPr>
                                  <w:rFonts w:ascii="Proxima Nova" w:hAnsi="Proxima Nova"/>
                                  <w:b/>
                                  <w:bCs/>
                                  <w:color w:val="0099FF"/>
                                  <w:sz w:val="18"/>
                                  <w:szCs w:val="18"/>
                                </w:rPr>
                                <w:t>For all commitments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693420" y="2385060"/>
                            <a:ext cx="1935624" cy="548005"/>
                          </a:xfrm>
                          <a:prstGeom prst="rect">
                            <a:avLst/>
                          </a:prstGeom>
                          <a:noFill/>
                          <a:ln w="6350">
                            <a:noFill/>
                          </a:ln>
                        </wps:spPr>
                        <wps:txbx>
                          <w:txbxContent>
                            <w:p w14:paraId="6BE846DF" w14:textId="77777777" w:rsidR="00DF4CF4" w:rsidRDefault="00E661EF" w:rsidP="00E661EF">
                              <w:pPr>
                                <w:jc w:val="center"/>
                                <w:rPr>
                                  <w:rFonts w:ascii="Proxima Nova" w:hAnsi="Proxima Nova"/>
                                  <w:b/>
                                  <w:bCs/>
                                  <w:color w:val="000000" w:themeColor="text1"/>
                                  <w:sz w:val="18"/>
                                  <w:szCs w:val="18"/>
                                </w:rPr>
                              </w:pPr>
                              <w:r w:rsidRPr="00B80233">
                                <w:rPr>
                                  <w:rFonts w:ascii="Proxima Nova" w:hAnsi="Proxima Nova"/>
                                  <w:b/>
                                  <w:bCs/>
                                  <w:color w:val="000000" w:themeColor="text1"/>
                                  <w:sz w:val="18"/>
                                  <w:szCs w:val="18"/>
                                </w:rPr>
                                <w:t xml:space="preserve">Complete or </w:t>
                              </w:r>
                            </w:p>
                            <w:p w14:paraId="6419C9CA" w14:textId="75A23C17" w:rsidR="00E661EF" w:rsidRPr="00B80233" w:rsidRDefault="00E661EF" w:rsidP="00E661EF">
                              <w:pPr>
                                <w:jc w:val="center"/>
                                <w:rPr>
                                  <w:rFonts w:ascii="Proxima Nova" w:hAnsi="Proxima Nova"/>
                                  <w:b/>
                                  <w:bCs/>
                                  <w:color w:val="000000" w:themeColor="text1"/>
                                  <w:sz w:val="18"/>
                                  <w:szCs w:val="18"/>
                                </w:rPr>
                              </w:pPr>
                              <w:r w:rsidRPr="00B80233">
                                <w:rPr>
                                  <w:rFonts w:ascii="Proxima Nova" w:hAnsi="Proxima Nova"/>
                                  <w:b/>
                                  <w:bCs/>
                                  <w:color w:val="000000" w:themeColor="text1"/>
                                  <w:sz w:val="18"/>
                                  <w:szCs w:val="18"/>
                                </w:rPr>
                                <w:t>substantially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775460" y="2385060"/>
                            <a:ext cx="1935625" cy="548005"/>
                          </a:xfrm>
                          <a:prstGeom prst="rect">
                            <a:avLst/>
                          </a:prstGeom>
                          <a:noFill/>
                          <a:ln w="6350">
                            <a:noFill/>
                          </a:ln>
                        </wps:spPr>
                        <wps:txbx>
                          <w:txbxContent>
                            <w:p w14:paraId="7C4A8A5B" w14:textId="77777777" w:rsidR="00E661EF" w:rsidRPr="00B80233" w:rsidRDefault="00E661EF" w:rsidP="00E661EF">
                              <w:pPr>
                                <w:jc w:val="center"/>
                                <w:rPr>
                                  <w:rFonts w:ascii="Proxima Nova" w:hAnsi="Proxima Nova"/>
                                  <w:b/>
                                  <w:bCs/>
                                  <w:color w:val="000000" w:themeColor="text1"/>
                                  <w:sz w:val="18"/>
                                  <w:szCs w:val="18"/>
                                </w:rPr>
                              </w:pPr>
                              <w:r w:rsidRPr="00B80233">
                                <w:rPr>
                                  <w:rFonts w:ascii="Proxima Nova" w:hAnsi="Proxima Nova"/>
                                  <w:b/>
                                  <w:bCs/>
                                  <w:color w:val="000000" w:themeColor="text1"/>
                                  <w:sz w:val="18"/>
                                  <w:szCs w:val="18"/>
                                </w:rPr>
                                <w:t>No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243840" y="2743200"/>
                            <a:ext cx="1237405" cy="572135"/>
                          </a:xfrm>
                          <a:prstGeom prst="rect">
                            <a:avLst/>
                          </a:prstGeom>
                          <a:noFill/>
                          <a:ln w="6350">
                            <a:noFill/>
                          </a:ln>
                        </wps:spPr>
                        <wps:txbx>
                          <w:txbxContent>
                            <w:p w14:paraId="78F49466" w14:textId="77777777" w:rsidR="00E661EF" w:rsidRPr="00B80233" w:rsidRDefault="00E661EF" w:rsidP="00E661EF">
                              <w:pPr>
                                <w:rPr>
                                  <w:rFonts w:ascii="Proxima Nova" w:hAnsi="Proxima Nova"/>
                                  <w:b/>
                                  <w:bCs/>
                                  <w:color w:val="FFFFFF" w:themeColor="background1"/>
                                  <w:sz w:val="18"/>
                                  <w:szCs w:val="18"/>
                                </w:rPr>
                              </w:pPr>
                              <w:r w:rsidRPr="00B80233">
                                <w:rPr>
                                  <w:rFonts w:ascii="Proxima Nova" w:hAnsi="Proxima Nova"/>
                                  <w:b/>
                                  <w:bCs/>
                                  <w:color w:val="FFFFFF" w:themeColor="background1"/>
                                  <w:sz w:val="18"/>
                                  <w:szCs w:val="18"/>
                                </w:rPr>
                                <w:t>For promising commitments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670560" y="2766060"/>
                            <a:ext cx="1935625" cy="412750"/>
                          </a:xfrm>
                          <a:prstGeom prst="rect">
                            <a:avLst/>
                          </a:prstGeom>
                          <a:noFill/>
                          <a:ln w="6350">
                            <a:noFill/>
                          </a:ln>
                        </wps:spPr>
                        <wps:txbx>
                          <w:txbxContent>
                            <w:p w14:paraId="1B7F9A50" w14:textId="77777777" w:rsidR="00E661EF" w:rsidRPr="00B80233" w:rsidRDefault="00E661EF" w:rsidP="00E661EF">
                              <w:pPr>
                                <w:jc w:val="center"/>
                                <w:rPr>
                                  <w:rFonts w:ascii="Proxima Nova" w:hAnsi="Proxima Nova"/>
                                  <w:b/>
                                  <w:bCs/>
                                  <w:color w:val="FFFFFF" w:themeColor="background1"/>
                                  <w:sz w:val="30"/>
                                  <w:szCs w:val="30"/>
                                </w:rPr>
                              </w:pPr>
                              <w:r w:rsidRPr="00B80233">
                                <w:rPr>
                                  <w:rFonts w:ascii="Proxima Nova" w:hAnsi="Proxima Nova"/>
                                  <w:b/>
                                  <w:bCs/>
                                  <w:color w:val="FFFFFF" w:themeColor="background1"/>
                                  <w:sz w:val="30"/>
                                  <w:szCs w:val="30"/>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0" y="0"/>
                            <a:ext cx="3167380" cy="269875"/>
                          </a:xfrm>
                          <a:prstGeom prst="rect">
                            <a:avLst/>
                          </a:prstGeom>
                          <a:solidFill>
                            <a:schemeClr val="lt1"/>
                          </a:solidFill>
                          <a:ln w="6350">
                            <a:noFill/>
                          </a:ln>
                        </wps:spPr>
                        <wps:txbx>
                          <w:txbxContent>
                            <w:p w14:paraId="4E99FFA0" w14:textId="77777777" w:rsidR="00E661EF" w:rsidRPr="00FF1120" w:rsidRDefault="00E661EF" w:rsidP="00E661EF">
                              <w:pPr>
                                <w:rPr>
                                  <w:rFonts w:ascii="Proxima Nova" w:hAnsi="Proxima Nova"/>
                                  <w:b/>
                                  <w:bCs/>
                                  <w:color w:val="0099FF"/>
                                  <w:sz w:val="28"/>
                                  <w:szCs w:val="28"/>
                                  <w:lang w:val="es-ES"/>
                                </w:rPr>
                              </w:pPr>
                              <w:r w:rsidRPr="00FF1120">
                                <w:rPr>
                                  <w:rFonts w:ascii="Proxima Nova" w:hAnsi="Proxima Nova"/>
                                  <w:b/>
                                  <w:bCs/>
                                  <w:color w:val="0099FF"/>
                                  <w:sz w:val="28"/>
                                  <w:szCs w:val="28"/>
                                  <w:lang w:val="es-ES"/>
                                </w:rPr>
                                <w:t>IMPLEMENTATION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1737360" y="2766060"/>
                            <a:ext cx="1935625" cy="412750"/>
                          </a:xfrm>
                          <a:prstGeom prst="rect">
                            <a:avLst/>
                          </a:prstGeom>
                          <a:noFill/>
                          <a:ln w="6350">
                            <a:noFill/>
                          </a:ln>
                        </wps:spPr>
                        <wps:txbx>
                          <w:txbxContent>
                            <w:p w14:paraId="170B1F2C" w14:textId="77777777" w:rsidR="00E661EF" w:rsidRPr="00B80233" w:rsidRDefault="00E661EF" w:rsidP="00E661EF">
                              <w:pPr>
                                <w:jc w:val="center"/>
                                <w:rPr>
                                  <w:rFonts w:ascii="Proxima Nova" w:hAnsi="Proxima Nova"/>
                                  <w:b/>
                                  <w:bCs/>
                                  <w:color w:val="FFFFFF" w:themeColor="background1"/>
                                  <w:sz w:val="30"/>
                                  <w:szCs w:val="30"/>
                                </w:rPr>
                              </w:pPr>
                              <w:r w:rsidRPr="00B80233">
                                <w:rPr>
                                  <w:rFonts w:ascii="Proxima Nova" w:hAnsi="Proxima Nova"/>
                                  <w:b/>
                                  <w:bCs/>
                                  <w:color w:val="FFFFFF" w:themeColor="background1"/>
                                  <w:sz w:val="30"/>
                                  <w:szCs w:val="30"/>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Rectangle 11"/>
                        <wps:cNvSpPr/>
                        <wps:spPr>
                          <a:xfrm>
                            <a:off x="76200" y="419100"/>
                            <a:ext cx="3063875" cy="1348740"/>
                          </a:xfrm>
                          <a:prstGeom prst="rect">
                            <a:avLst/>
                          </a:prstGeom>
                          <a:noFill/>
                          <a:ln>
                            <a:solidFill>
                              <a:srgbClr val="0099FF"/>
                            </a:solidFill>
                            <a:extLst>
                              <a:ext uri="{C807C97D-BFC1-408E-A445-0C87EB9F89A2}">
                                <ask:lineSketchStyleProps xmlns:ask="http://schemas.microsoft.com/office/drawing/2018/sketchyshapes" sd="1219033472">
                                  <a:custGeom>
                                    <a:avLst/>
                                    <a:gdLst>
                                      <a:gd name="connsiteX0" fmla="*/ 0 w 5740842"/>
                                      <a:gd name="connsiteY0" fmla="*/ 0 h 1669415"/>
                                      <a:gd name="connsiteX1" fmla="*/ 516676 w 5740842"/>
                                      <a:gd name="connsiteY1" fmla="*/ 0 h 1669415"/>
                                      <a:gd name="connsiteX2" fmla="*/ 918535 w 5740842"/>
                                      <a:gd name="connsiteY2" fmla="*/ 0 h 1669415"/>
                                      <a:gd name="connsiteX3" fmla="*/ 1607436 w 5740842"/>
                                      <a:gd name="connsiteY3" fmla="*/ 0 h 1669415"/>
                                      <a:gd name="connsiteX4" fmla="*/ 2124112 w 5740842"/>
                                      <a:gd name="connsiteY4" fmla="*/ 0 h 1669415"/>
                                      <a:gd name="connsiteX5" fmla="*/ 2640787 w 5740842"/>
                                      <a:gd name="connsiteY5" fmla="*/ 0 h 1669415"/>
                                      <a:gd name="connsiteX6" fmla="*/ 3329688 w 5740842"/>
                                      <a:gd name="connsiteY6" fmla="*/ 0 h 1669415"/>
                                      <a:gd name="connsiteX7" fmla="*/ 3788956 w 5740842"/>
                                      <a:gd name="connsiteY7" fmla="*/ 0 h 1669415"/>
                                      <a:gd name="connsiteX8" fmla="*/ 4477857 w 5740842"/>
                                      <a:gd name="connsiteY8" fmla="*/ 0 h 1669415"/>
                                      <a:gd name="connsiteX9" fmla="*/ 5166758 w 5740842"/>
                                      <a:gd name="connsiteY9" fmla="*/ 0 h 1669415"/>
                                      <a:gd name="connsiteX10" fmla="*/ 5740842 w 5740842"/>
                                      <a:gd name="connsiteY10" fmla="*/ 0 h 1669415"/>
                                      <a:gd name="connsiteX11" fmla="*/ 5740842 w 5740842"/>
                                      <a:gd name="connsiteY11" fmla="*/ 589860 h 1669415"/>
                                      <a:gd name="connsiteX12" fmla="*/ 5740842 w 5740842"/>
                                      <a:gd name="connsiteY12" fmla="*/ 1163026 h 1669415"/>
                                      <a:gd name="connsiteX13" fmla="*/ 5740842 w 5740842"/>
                                      <a:gd name="connsiteY13" fmla="*/ 1669415 h 1669415"/>
                                      <a:gd name="connsiteX14" fmla="*/ 5166758 w 5740842"/>
                                      <a:gd name="connsiteY14" fmla="*/ 1669415 h 1669415"/>
                                      <a:gd name="connsiteX15" fmla="*/ 4707490 w 5740842"/>
                                      <a:gd name="connsiteY15" fmla="*/ 1669415 h 1669415"/>
                                      <a:gd name="connsiteX16" fmla="*/ 4133406 w 5740842"/>
                                      <a:gd name="connsiteY16" fmla="*/ 1669415 h 1669415"/>
                                      <a:gd name="connsiteX17" fmla="*/ 3444505 w 5740842"/>
                                      <a:gd name="connsiteY17" fmla="*/ 1669415 h 1669415"/>
                                      <a:gd name="connsiteX18" fmla="*/ 2870421 w 5740842"/>
                                      <a:gd name="connsiteY18" fmla="*/ 1669415 h 1669415"/>
                                      <a:gd name="connsiteX19" fmla="*/ 2468562 w 5740842"/>
                                      <a:gd name="connsiteY19" fmla="*/ 1669415 h 1669415"/>
                                      <a:gd name="connsiteX20" fmla="*/ 2009295 w 5740842"/>
                                      <a:gd name="connsiteY20" fmla="*/ 1669415 h 1669415"/>
                                      <a:gd name="connsiteX21" fmla="*/ 1320394 w 5740842"/>
                                      <a:gd name="connsiteY21" fmla="*/ 1669415 h 1669415"/>
                                      <a:gd name="connsiteX22" fmla="*/ 746309 w 5740842"/>
                                      <a:gd name="connsiteY22" fmla="*/ 1669415 h 1669415"/>
                                      <a:gd name="connsiteX23" fmla="*/ 0 w 5740842"/>
                                      <a:gd name="connsiteY23" fmla="*/ 1669415 h 1669415"/>
                                      <a:gd name="connsiteX24" fmla="*/ 0 w 5740842"/>
                                      <a:gd name="connsiteY24" fmla="*/ 1112943 h 1669415"/>
                                      <a:gd name="connsiteX25" fmla="*/ 0 w 5740842"/>
                                      <a:gd name="connsiteY25" fmla="*/ 606554 h 1669415"/>
                                      <a:gd name="connsiteX26" fmla="*/ 0 w 5740842"/>
                                      <a:gd name="connsiteY26" fmla="*/ 0 h 1669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740842" h="1669415" extrusionOk="0">
                                        <a:moveTo>
                                          <a:pt x="0" y="0"/>
                                        </a:moveTo>
                                        <a:cubicBezTo>
                                          <a:pt x="226394" y="-43528"/>
                                          <a:pt x="364678" y="19332"/>
                                          <a:pt x="516676" y="0"/>
                                        </a:cubicBezTo>
                                        <a:cubicBezTo>
                                          <a:pt x="668674" y="-19332"/>
                                          <a:pt x="747664" y="45802"/>
                                          <a:pt x="918535" y="0"/>
                                        </a:cubicBezTo>
                                        <a:cubicBezTo>
                                          <a:pt x="1089406" y="-45802"/>
                                          <a:pt x="1370738" y="28737"/>
                                          <a:pt x="1607436" y="0"/>
                                        </a:cubicBezTo>
                                        <a:cubicBezTo>
                                          <a:pt x="1844134" y="-28737"/>
                                          <a:pt x="1903579" y="25620"/>
                                          <a:pt x="2124112" y="0"/>
                                        </a:cubicBezTo>
                                        <a:cubicBezTo>
                                          <a:pt x="2344645" y="-25620"/>
                                          <a:pt x="2441908" y="46249"/>
                                          <a:pt x="2640787" y="0"/>
                                        </a:cubicBezTo>
                                        <a:cubicBezTo>
                                          <a:pt x="2839666" y="-46249"/>
                                          <a:pt x="3157771" y="29057"/>
                                          <a:pt x="3329688" y="0"/>
                                        </a:cubicBezTo>
                                        <a:cubicBezTo>
                                          <a:pt x="3501605" y="-29057"/>
                                          <a:pt x="3631015" y="37078"/>
                                          <a:pt x="3788956" y="0"/>
                                        </a:cubicBezTo>
                                        <a:cubicBezTo>
                                          <a:pt x="3946897" y="-37078"/>
                                          <a:pt x="4218767" y="77577"/>
                                          <a:pt x="4477857" y="0"/>
                                        </a:cubicBezTo>
                                        <a:cubicBezTo>
                                          <a:pt x="4736947" y="-77577"/>
                                          <a:pt x="4905028" y="26406"/>
                                          <a:pt x="5166758" y="0"/>
                                        </a:cubicBezTo>
                                        <a:cubicBezTo>
                                          <a:pt x="5428488" y="-26406"/>
                                          <a:pt x="5541985" y="14628"/>
                                          <a:pt x="5740842" y="0"/>
                                        </a:cubicBezTo>
                                        <a:cubicBezTo>
                                          <a:pt x="5804541" y="279808"/>
                                          <a:pt x="5718793" y="304370"/>
                                          <a:pt x="5740842" y="589860"/>
                                        </a:cubicBezTo>
                                        <a:cubicBezTo>
                                          <a:pt x="5762891" y="875350"/>
                                          <a:pt x="5734389" y="1006852"/>
                                          <a:pt x="5740842" y="1163026"/>
                                        </a:cubicBezTo>
                                        <a:cubicBezTo>
                                          <a:pt x="5747295" y="1319200"/>
                                          <a:pt x="5719970" y="1418688"/>
                                          <a:pt x="5740842" y="1669415"/>
                                        </a:cubicBezTo>
                                        <a:cubicBezTo>
                                          <a:pt x="5506400" y="1669679"/>
                                          <a:pt x="5341619" y="1664207"/>
                                          <a:pt x="5166758" y="1669415"/>
                                        </a:cubicBezTo>
                                        <a:cubicBezTo>
                                          <a:pt x="4991897" y="1674623"/>
                                          <a:pt x="4825846" y="1629453"/>
                                          <a:pt x="4707490" y="1669415"/>
                                        </a:cubicBezTo>
                                        <a:cubicBezTo>
                                          <a:pt x="4589134" y="1709377"/>
                                          <a:pt x="4350302" y="1659735"/>
                                          <a:pt x="4133406" y="1669415"/>
                                        </a:cubicBezTo>
                                        <a:cubicBezTo>
                                          <a:pt x="3916510" y="1679095"/>
                                          <a:pt x="3635043" y="1640139"/>
                                          <a:pt x="3444505" y="1669415"/>
                                        </a:cubicBezTo>
                                        <a:cubicBezTo>
                                          <a:pt x="3253967" y="1698691"/>
                                          <a:pt x="3056698" y="1654943"/>
                                          <a:pt x="2870421" y="1669415"/>
                                        </a:cubicBezTo>
                                        <a:cubicBezTo>
                                          <a:pt x="2684144" y="1683887"/>
                                          <a:pt x="2591311" y="1633480"/>
                                          <a:pt x="2468562" y="1669415"/>
                                        </a:cubicBezTo>
                                        <a:cubicBezTo>
                                          <a:pt x="2345813" y="1705350"/>
                                          <a:pt x="2111467" y="1667692"/>
                                          <a:pt x="2009295" y="1669415"/>
                                        </a:cubicBezTo>
                                        <a:cubicBezTo>
                                          <a:pt x="1907123" y="1671138"/>
                                          <a:pt x="1475376" y="1643194"/>
                                          <a:pt x="1320394" y="1669415"/>
                                        </a:cubicBezTo>
                                        <a:cubicBezTo>
                                          <a:pt x="1165412" y="1695636"/>
                                          <a:pt x="888105" y="1603481"/>
                                          <a:pt x="746309" y="1669415"/>
                                        </a:cubicBezTo>
                                        <a:cubicBezTo>
                                          <a:pt x="604513" y="1735349"/>
                                          <a:pt x="208523" y="1664197"/>
                                          <a:pt x="0" y="1669415"/>
                                        </a:cubicBezTo>
                                        <a:cubicBezTo>
                                          <a:pt x="-63097" y="1556260"/>
                                          <a:pt x="42122" y="1367226"/>
                                          <a:pt x="0" y="1112943"/>
                                        </a:cubicBezTo>
                                        <a:cubicBezTo>
                                          <a:pt x="-42122" y="858660"/>
                                          <a:pt x="43200" y="733857"/>
                                          <a:pt x="0" y="606554"/>
                                        </a:cubicBezTo>
                                        <a:cubicBezTo>
                                          <a:pt x="-43200" y="479251"/>
                                          <a:pt x="32002" y="183555"/>
                                          <a:pt x="0" y="0"/>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670560" y="579120"/>
                            <a:ext cx="1935480" cy="412750"/>
                          </a:xfrm>
                          <a:prstGeom prst="rect">
                            <a:avLst/>
                          </a:prstGeom>
                          <a:noFill/>
                          <a:ln w="6350">
                            <a:noFill/>
                          </a:ln>
                        </wps:spPr>
                        <wps:txbx>
                          <w:txbxContent>
                            <w:p w14:paraId="414503F9" w14:textId="77777777" w:rsidR="00E661EF" w:rsidRPr="00B80233" w:rsidRDefault="00E661EF" w:rsidP="00E661EF">
                              <w:pPr>
                                <w:jc w:val="center"/>
                                <w:rPr>
                                  <w:rFonts w:ascii="Proxima Nova" w:hAnsi="Proxima Nova"/>
                                  <w:b/>
                                  <w:bCs/>
                                  <w:color w:val="000000" w:themeColor="text1"/>
                                  <w:sz w:val="36"/>
                                  <w:szCs w:val="36"/>
                                </w:rPr>
                              </w:pPr>
                              <w:r w:rsidRPr="00B80233">
                                <w:rPr>
                                  <w:rFonts w:ascii="Proxima Nova" w:hAnsi="Proxima Nova"/>
                                  <w:b/>
                                  <w:bCs/>
                                  <w:color w:val="000000" w:themeColor="text1"/>
                                  <w:sz w:val="36"/>
                                  <w:szCs w:val="36"/>
                                </w:rPr>
                                <w:t>10/14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76200" y="624840"/>
                            <a:ext cx="1236980" cy="572135"/>
                          </a:xfrm>
                          <a:prstGeom prst="rect">
                            <a:avLst/>
                          </a:prstGeom>
                          <a:noFill/>
                          <a:ln w="6350">
                            <a:noFill/>
                          </a:ln>
                        </wps:spPr>
                        <wps:txbx>
                          <w:txbxContent>
                            <w:p w14:paraId="5DDFB32F" w14:textId="77777777" w:rsidR="00E661EF" w:rsidRPr="00B80233" w:rsidRDefault="00E661EF" w:rsidP="00E661EF">
                              <w:pPr>
                                <w:rPr>
                                  <w:rFonts w:ascii="Proxima Nova" w:hAnsi="Proxima Nova"/>
                                  <w:b/>
                                  <w:bCs/>
                                  <w:color w:val="0099FF"/>
                                  <w:sz w:val="18"/>
                                  <w:szCs w:val="18"/>
                                </w:rPr>
                              </w:pPr>
                              <w:r w:rsidRPr="00B80233">
                                <w:rPr>
                                  <w:rFonts w:ascii="Proxima Nova" w:hAnsi="Proxima Nova"/>
                                  <w:b/>
                                  <w:bCs/>
                                  <w:color w:val="0099FF"/>
                                  <w:sz w:val="18"/>
                                  <w:szCs w:val="18"/>
                                </w:rPr>
                                <w:t>For all commitments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043940" y="891540"/>
                            <a:ext cx="1177925" cy="548005"/>
                          </a:xfrm>
                          <a:prstGeom prst="rect">
                            <a:avLst/>
                          </a:prstGeom>
                          <a:noFill/>
                          <a:ln w="6350">
                            <a:noFill/>
                          </a:ln>
                        </wps:spPr>
                        <wps:txbx>
                          <w:txbxContent>
                            <w:p w14:paraId="524DB0AA" w14:textId="77777777" w:rsidR="00E661EF" w:rsidRPr="00FD1364" w:rsidRDefault="00E661EF" w:rsidP="00E661EF">
                              <w:pPr>
                                <w:jc w:val="center"/>
                                <w:rPr>
                                  <w:rFonts w:ascii="Proxima Nova" w:hAnsi="Proxima Nova"/>
                                  <w:b/>
                                  <w:bCs/>
                                  <w:color w:val="000000" w:themeColor="text1"/>
                                  <w:sz w:val="18"/>
                                  <w:szCs w:val="18"/>
                                </w:rPr>
                              </w:pPr>
                              <w:r w:rsidRPr="00FD1364">
                                <w:rPr>
                                  <w:rFonts w:ascii="Proxima Nova" w:hAnsi="Proxima Nova"/>
                                  <w:b/>
                                  <w:bCs/>
                                  <w:color w:val="000000" w:themeColor="text1"/>
                                  <w:sz w:val="18"/>
                                  <w:szCs w:val="18"/>
                                </w:rPr>
                                <w:t>Major or outstanding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240280" y="891540"/>
                            <a:ext cx="927100" cy="548005"/>
                          </a:xfrm>
                          <a:prstGeom prst="rect">
                            <a:avLst/>
                          </a:prstGeom>
                          <a:noFill/>
                          <a:ln w="6350">
                            <a:noFill/>
                          </a:ln>
                        </wps:spPr>
                        <wps:txbx>
                          <w:txbxContent>
                            <w:p w14:paraId="73E66404" w14:textId="77777777" w:rsidR="00E661EF" w:rsidRPr="00B80233" w:rsidRDefault="00E661EF" w:rsidP="00E661EF">
                              <w:pPr>
                                <w:jc w:val="center"/>
                                <w:rPr>
                                  <w:rFonts w:ascii="Proxima Nova" w:hAnsi="Proxima Nova"/>
                                  <w:b/>
                                  <w:bCs/>
                                  <w:color w:val="000000" w:themeColor="text1"/>
                                  <w:sz w:val="18"/>
                                  <w:szCs w:val="18"/>
                                </w:rPr>
                              </w:pPr>
                              <w:r w:rsidRPr="00B80233">
                                <w:rPr>
                                  <w:rFonts w:ascii="Proxima Nova" w:hAnsi="Proxima Nova"/>
                                  <w:b/>
                                  <w:bCs/>
                                  <w:color w:val="000000" w:themeColor="text1"/>
                                  <w:sz w:val="18"/>
                                  <w:szCs w:val="18"/>
                                </w:rPr>
                                <w:t>No</w:t>
                              </w:r>
                              <w:r>
                                <w:rPr>
                                  <w:rFonts w:ascii="Proxima Nova" w:hAnsi="Proxima Nova"/>
                                  <w:b/>
                                  <w:bCs/>
                                  <w:color w:val="000000" w:themeColor="text1"/>
                                  <w:sz w:val="18"/>
                                  <w:szCs w:val="18"/>
                                </w:rPr>
                                <w:t xml:space="preserve"> evidence of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Rectangle 21"/>
                        <wps:cNvSpPr/>
                        <wps:spPr>
                          <a:xfrm>
                            <a:off x="175260" y="1257300"/>
                            <a:ext cx="2873375" cy="412115"/>
                          </a:xfrm>
                          <a:prstGeom prst="rect">
                            <a:avLst/>
                          </a:prstGeom>
                          <a:solidFill>
                            <a:srgbClr val="00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236220" y="1257300"/>
                            <a:ext cx="1236980" cy="412115"/>
                          </a:xfrm>
                          <a:prstGeom prst="rect">
                            <a:avLst/>
                          </a:prstGeom>
                          <a:noFill/>
                          <a:ln w="6350">
                            <a:noFill/>
                          </a:ln>
                        </wps:spPr>
                        <wps:txbx>
                          <w:txbxContent>
                            <w:p w14:paraId="269C4255" w14:textId="77777777" w:rsidR="00E661EF" w:rsidRPr="00B80233" w:rsidRDefault="00E661EF" w:rsidP="00E661EF">
                              <w:pPr>
                                <w:rPr>
                                  <w:rFonts w:ascii="Proxima Nova" w:hAnsi="Proxima Nova"/>
                                  <w:b/>
                                  <w:bCs/>
                                  <w:color w:val="FFFFFF" w:themeColor="background1"/>
                                  <w:sz w:val="18"/>
                                  <w:szCs w:val="18"/>
                                </w:rPr>
                              </w:pPr>
                              <w:r w:rsidRPr="00B80233">
                                <w:rPr>
                                  <w:rFonts w:ascii="Proxima Nova" w:hAnsi="Proxima Nova"/>
                                  <w:b/>
                                  <w:bCs/>
                                  <w:color w:val="FFFFFF" w:themeColor="background1"/>
                                  <w:sz w:val="18"/>
                                  <w:szCs w:val="18"/>
                                </w:rPr>
                                <w:t>For promising commitments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722120" y="579120"/>
                            <a:ext cx="1934845" cy="412750"/>
                          </a:xfrm>
                          <a:prstGeom prst="rect">
                            <a:avLst/>
                          </a:prstGeom>
                          <a:noFill/>
                          <a:ln w="6350">
                            <a:noFill/>
                          </a:ln>
                        </wps:spPr>
                        <wps:txbx>
                          <w:txbxContent>
                            <w:p w14:paraId="25AF933E" w14:textId="77777777" w:rsidR="00E661EF" w:rsidRPr="00B80233" w:rsidRDefault="00E661EF" w:rsidP="00E661EF">
                              <w:pPr>
                                <w:jc w:val="center"/>
                                <w:rPr>
                                  <w:rFonts w:ascii="Proxima Nova" w:hAnsi="Proxima Nova"/>
                                  <w:b/>
                                  <w:bCs/>
                                  <w:color w:val="000000" w:themeColor="text1"/>
                                  <w:sz w:val="36"/>
                                  <w:szCs w:val="36"/>
                                </w:rPr>
                              </w:pPr>
                              <w:r w:rsidRPr="00B80233">
                                <w:rPr>
                                  <w:rFonts w:ascii="Proxima Nova" w:hAnsi="Proxima Nova"/>
                                  <w:b/>
                                  <w:bCs/>
                                  <w:color w:val="000000" w:themeColor="text1"/>
                                  <w:sz w:val="36"/>
                                  <w:szCs w:val="36"/>
                                </w:rPr>
                                <w:t>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731520" y="1295400"/>
                            <a:ext cx="1935480" cy="412750"/>
                          </a:xfrm>
                          <a:prstGeom prst="rect">
                            <a:avLst/>
                          </a:prstGeom>
                          <a:noFill/>
                          <a:ln w="6350">
                            <a:noFill/>
                          </a:ln>
                        </wps:spPr>
                        <wps:txbx>
                          <w:txbxContent>
                            <w:p w14:paraId="19A0DCDB" w14:textId="77777777" w:rsidR="00E661EF" w:rsidRPr="00B80233" w:rsidRDefault="00E661EF" w:rsidP="00E661EF">
                              <w:pPr>
                                <w:jc w:val="center"/>
                                <w:rPr>
                                  <w:rFonts w:ascii="Proxima Nova" w:hAnsi="Proxima Nova"/>
                                  <w:b/>
                                  <w:bCs/>
                                  <w:color w:val="FFFFFF" w:themeColor="background1"/>
                                  <w:sz w:val="30"/>
                                  <w:szCs w:val="30"/>
                                </w:rPr>
                              </w:pPr>
                              <w:r w:rsidRPr="00B80233">
                                <w:rPr>
                                  <w:rFonts w:ascii="Proxima Nova" w:hAnsi="Proxima Nova"/>
                                  <w:b/>
                                  <w:bCs/>
                                  <w:color w:val="FFFFFF" w:themeColor="background1"/>
                                  <w:sz w:val="30"/>
                                  <w:szCs w:val="30"/>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684020" y="1295400"/>
                            <a:ext cx="1935480" cy="412750"/>
                          </a:xfrm>
                          <a:prstGeom prst="rect">
                            <a:avLst/>
                          </a:prstGeom>
                          <a:noFill/>
                          <a:ln w="6350">
                            <a:noFill/>
                          </a:ln>
                        </wps:spPr>
                        <wps:txbx>
                          <w:txbxContent>
                            <w:p w14:paraId="42F14DBA" w14:textId="77777777" w:rsidR="00E661EF" w:rsidRPr="00B80233" w:rsidRDefault="00E661EF" w:rsidP="00E661EF">
                              <w:pPr>
                                <w:jc w:val="center"/>
                                <w:rPr>
                                  <w:rFonts w:ascii="Proxima Nova" w:hAnsi="Proxima Nova"/>
                                  <w:b/>
                                  <w:bCs/>
                                  <w:color w:val="FFFFFF" w:themeColor="background1"/>
                                  <w:sz w:val="30"/>
                                  <w:szCs w:val="30"/>
                                </w:rPr>
                              </w:pPr>
                              <w:r w:rsidRPr="00B80233">
                                <w:rPr>
                                  <w:rFonts w:ascii="Proxima Nova" w:hAnsi="Proxima Nova"/>
                                  <w:b/>
                                  <w:bCs/>
                                  <w:color w:val="FFFFFF" w:themeColor="background1"/>
                                  <w:sz w:val="30"/>
                                  <w:szCs w:val="30"/>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Rectangle 450"/>
                        <wps:cNvSpPr/>
                        <wps:spPr>
                          <a:xfrm>
                            <a:off x="76200" y="3451860"/>
                            <a:ext cx="3063875" cy="464820"/>
                          </a:xfrm>
                          <a:prstGeom prst="rect">
                            <a:avLst/>
                          </a:prstGeom>
                          <a:noFill/>
                          <a:ln>
                            <a:solidFill>
                              <a:srgbClr val="0099FF"/>
                            </a:solidFill>
                            <a:extLst>
                              <a:ext uri="{C807C97D-BFC1-408E-A445-0C87EB9F89A2}">
                                <ask:lineSketchStyleProps xmlns:ask="http://schemas.microsoft.com/office/drawing/2018/sketchyshapes" sd="1219033472">
                                  <a:custGeom>
                                    <a:avLst/>
                                    <a:gdLst>
                                      <a:gd name="connsiteX0" fmla="*/ 0 w 5740842"/>
                                      <a:gd name="connsiteY0" fmla="*/ 0 h 1669415"/>
                                      <a:gd name="connsiteX1" fmla="*/ 516676 w 5740842"/>
                                      <a:gd name="connsiteY1" fmla="*/ 0 h 1669415"/>
                                      <a:gd name="connsiteX2" fmla="*/ 918535 w 5740842"/>
                                      <a:gd name="connsiteY2" fmla="*/ 0 h 1669415"/>
                                      <a:gd name="connsiteX3" fmla="*/ 1607436 w 5740842"/>
                                      <a:gd name="connsiteY3" fmla="*/ 0 h 1669415"/>
                                      <a:gd name="connsiteX4" fmla="*/ 2124112 w 5740842"/>
                                      <a:gd name="connsiteY4" fmla="*/ 0 h 1669415"/>
                                      <a:gd name="connsiteX5" fmla="*/ 2640787 w 5740842"/>
                                      <a:gd name="connsiteY5" fmla="*/ 0 h 1669415"/>
                                      <a:gd name="connsiteX6" fmla="*/ 3329688 w 5740842"/>
                                      <a:gd name="connsiteY6" fmla="*/ 0 h 1669415"/>
                                      <a:gd name="connsiteX7" fmla="*/ 3788956 w 5740842"/>
                                      <a:gd name="connsiteY7" fmla="*/ 0 h 1669415"/>
                                      <a:gd name="connsiteX8" fmla="*/ 4477857 w 5740842"/>
                                      <a:gd name="connsiteY8" fmla="*/ 0 h 1669415"/>
                                      <a:gd name="connsiteX9" fmla="*/ 5166758 w 5740842"/>
                                      <a:gd name="connsiteY9" fmla="*/ 0 h 1669415"/>
                                      <a:gd name="connsiteX10" fmla="*/ 5740842 w 5740842"/>
                                      <a:gd name="connsiteY10" fmla="*/ 0 h 1669415"/>
                                      <a:gd name="connsiteX11" fmla="*/ 5740842 w 5740842"/>
                                      <a:gd name="connsiteY11" fmla="*/ 589860 h 1669415"/>
                                      <a:gd name="connsiteX12" fmla="*/ 5740842 w 5740842"/>
                                      <a:gd name="connsiteY12" fmla="*/ 1163026 h 1669415"/>
                                      <a:gd name="connsiteX13" fmla="*/ 5740842 w 5740842"/>
                                      <a:gd name="connsiteY13" fmla="*/ 1669415 h 1669415"/>
                                      <a:gd name="connsiteX14" fmla="*/ 5166758 w 5740842"/>
                                      <a:gd name="connsiteY14" fmla="*/ 1669415 h 1669415"/>
                                      <a:gd name="connsiteX15" fmla="*/ 4707490 w 5740842"/>
                                      <a:gd name="connsiteY15" fmla="*/ 1669415 h 1669415"/>
                                      <a:gd name="connsiteX16" fmla="*/ 4133406 w 5740842"/>
                                      <a:gd name="connsiteY16" fmla="*/ 1669415 h 1669415"/>
                                      <a:gd name="connsiteX17" fmla="*/ 3444505 w 5740842"/>
                                      <a:gd name="connsiteY17" fmla="*/ 1669415 h 1669415"/>
                                      <a:gd name="connsiteX18" fmla="*/ 2870421 w 5740842"/>
                                      <a:gd name="connsiteY18" fmla="*/ 1669415 h 1669415"/>
                                      <a:gd name="connsiteX19" fmla="*/ 2468562 w 5740842"/>
                                      <a:gd name="connsiteY19" fmla="*/ 1669415 h 1669415"/>
                                      <a:gd name="connsiteX20" fmla="*/ 2009295 w 5740842"/>
                                      <a:gd name="connsiteY20" fmla="*/ 1669415 h 1669415"/>
                                      <a:gd name="connsiteX21" fmla="*/ 1320394 w 5740842"/>
                                      <a:gd name="connsiteY21" fmla="*/ 1669415 h 1669415"/>
                                      <a:gd name="connsiteX22" fmla="*/ 746309 w 5740842"/>
                                      <a:gd name="connsiteY22" fmla="*/ 1669415 h 1669415"/>
                                      <a:gd name="connsiteX23" fmla="*/ 0 w 5740842"/>
                                      <a:gd name="connsiteY23" fmla="*/ 1669415 h 1669415"/>
                                      <a:gd name="connsiteX24" fmla="*/ 0 w 5740842"/>
                                      <a:gd name="connsiteY24" fmla="*/ 1112943 h 1669415"/>
                                      <a:gd name="connsiteX25" fmla="*/ 0 w 5740842"/>
                                      <a:gd name="connsiteY25" fmla="*/ 606554 h 1669415"/>
                                      <a:gd name="connsiteX26" fmla="*/ 0 w 5740842"/>
                                      <a:gd name="connsiteY26" fmla="*/ 0 h 1669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740842" h="1669415" extrusionOk="0">
                                        <a:moveTo>
                                          <a:pt x="0" y="0"/>
                                        </a:moveTo>
                                        <a:cubicBezTo>
                                          <a:pt x="226394" y="-43528"/>
                                          <a:pt x="364678" y="19332"/>
                                          <a:pt x="516676" y="0"/>
                                        </a:cubicBezTo>
                                        <a:cubicBezTo>
                                          <a:pt x="668674" y="-19332"/>
                                          <a:pt x="747664" y="45802"/>
                                          <a:pt x="918535" y="0"/>
                                        </a:cubicBezTo>
                                        <a:cubicBezTo>
                                          <a:pt x="1089406" y="-45802"/>
                                          <a:pt x="1370738" y="28737"/>
                                          <a:pt x="1607436" y="0"/>
                                        </a:cubicBezTo>
                                        <a:cubicBezTo>
                                          <a:pt x="1844134" y="-28737"/>
                                          <a:pt x="1903579" y="25620"/>
                                          <a:pt x="2124112" y="0"/>
                                        </a:cubicBezTo>
                                        <a:cubicBezTo>
                                          <a:pt x="2344645" y="-25620"/>
                                          <a:pt x="2441908" y="46249"/>
                                          <a:pt x="2640787" y="0"/>
                                        </a:cubicBezTo>
                                        <a:cubicBezTo>
                                          <a:pt x="2839666" y="-46249"/>
                                          <a:pt x="3157771" y="29057"/>
                                          <a:pt x="3329688" y="0"/>
                                        </a:cubicBezTo>
                                        <a:cubicBezTo>
                                          <a:pt x="3501605" y="-29057"/>
                                          <a:pt x="3631015" y="37078"/>
                                          <a:pt x="3788956" y="0"/>
                                        </a:cubicBezTo>
                                        <a:cubicBezTo>
                                          <a:pt x="3946897" y="-37078"/>
                                          <a:pt x="4218767" y="77577"/>
                                          <a:pt x="4477857" y="0"/>
                                        </a:cubicBezTo>
                                        <a:cubicBezTo>
                                          <a:pt x="4736947" y="-77577"/>
                                          <a:pt x="4905028" y="26406"/>
                                          <a:pt x="5166758" y="0"/>
                                        </a:cubicBezTo>
                                        <a:cubicBezTo>
                                          <a:pt x="5428488" y="-26406"/>
                                          <a:pt x="5541985" y="14628"/>
                                          <a:pt x="5740842" y="0"/>
                                        </a:cubicBezTo>
                                        <a:cubicBezTo>
                                          <a:pt x="5804541" y="279808"/>
                                          <a:pt x="5718793" y="304370"/>
                                          <a:pt x="5740842" y="589860"/>
                                        </a:cubicBezTo>
                                        <a:cubicBezTo>
                                          <a:pt x="5762891" y="875350"/>
                                          <a:pt x="5734389" y="1006852"/>
                                          <a:pt x="5740842" y="1163026"/>
                                        </a:cubicBezTo>
                                        <a:cubicBezTo>
                                          <a:pt x="5747295" y="1319200"/>
                                          <a:pt x="5719970" y="1418688"/>
                                          <a:pt x="5740842" y="1669415"/>
                                        </a:cubicBezTo>
                                        <a:cubicBezTo>
                                          <a:pt x="5506400" y="1669679"/>
                                          <a:pt x="5341619" y="1664207"/>
                                          <a:pt x="5166758" y="1669415"/>
                                        </a:cubicBezTo>
                                        <a:cubicBezTo>
                                          <a:pt x="4991897" y="1674623"/>
                                          <a:pt x="4825846" y="1629453"/>
                                          <a:pt x="4707490" y="1669415"/>
                                        </a:cubicBezTo>
                                        <a:cubicBezTo>
                                          <a:pt x="4589134" y="1709377"/>
                                          <a:pt x="4350302" y="1659735"/>
                                          <a:pt x="4133406" y="1669415"/>
                                        </a:cubicBezTo>
                                        <a:cubicBezTo>
                                          <a:pt x="3916510" y="1679095"/>
                                          <a:pt x="3635043" y="1640139"/>
                                          <a:pt x="3444505" y="1669415"/>
                                        </a:cubicBezTo>
                                        <a:cubicBezTo>
                                          <a:pt x="3253967" y="1698691"/>
                                          <a:pt x="3056698" y="1654943"/>
                                          <a:pt x="2870421" y="1669415"/>
                                        </a:cubicBezTo>
                                        <a:cubicBezTo>
                                          <a:pt x="2684144" y="1683887"/>
                                          <a:pt x="2591311" y="1633480"/>
                                          <a:pt x="2468562" y="1669415"/>
                                        </a:cubicBezTo>
                                        <a:cubicBezTo>
                                          <a:pt x="2345813" y="1705350"/>
                                          <a:pt x="2111467" y="1667692"/>
                                          <a:pt x="2009295" y="1669415"/>
                                        </a:cubicBezTo>
                                        <a:cubicBezTo>
                                          <a:pt x="1907123" y="1671138"/>
                                          <a:pt x="1475376" y="1643194"/>
                                          <a:pt x="1320394" y="1669415"/>
                                        </a:cubicBezTo>
                                        <a:cubicBezTo>
                                          <a:pt x="1165412" y="1695636"/>
                                          <a:pt x="888105" y="1603481"/>
                                          <a:pt x="746309" y="1669415"/>
                                        </a:cubicBezTo>
                                        <a:cubicBezTo>
                                          <a:pt x="604513" y="1735349"/>
                                          <a:pt x="208523" y="1664197"/>
                                          <a:pt x="0" y="1669415"/>
                                        </a:cubicBezTo>
                                        <a:cubicBezTo>
                                          <a:pt x="-63097" y="1556260"/>
                                          <a:pt x="42122" y="1367226"/>
                                          <a:pt x="0" y="1112943"/>
                                        </a:cubicBezTo>
                                        <a:cubicBezTo>
                                          <a:pt x="-42122" y="858660"/>
                                          <a:pt x="43200" y="733857"/>
                                          <a:pt x="0" y="606554"/>
                                        </a:cubicBezTo>
                                        <a:cubicBezTo>
                                          <a:pt x="-43200" y="479251"/>
                                          <a:pt x="32002" y="183555"/>
                                          <a:pt x="0" y="0"/>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Text Box 448"/>
                        <wps:cNvSpPr txBox="1"/>
                        <wps:spPr>
                          <a:xfrm>
                            <a:off x="76200" y="3558540"/>
                            <a:ext cx="3063875" cy="464820"/>
                          </a:xfrm>
                          <a:prstGeom prst="rect">
                            <a:avLst/>
                          </a:prstGeom>
                          <a:noFill/>
                          <a:ln w="6350">
                            <a:noFill/>
                          </a:ln>
                        </wps:spPr>
                        <wps:txbx>
                          <w:txbxContent>
                            <w:p w14:paraId="29CF38CC" w14:textId="7BC4DB5C" w:rsidR="00E661EF" w:rsidRPr="008D5646" w:rsidRDefault="00E661EF" w:rsidP="00E661EF">
                              <w:pPr>
                                <w:jc w:val="center"/>
                                <w:rPr>
                                  <w:rFonts w:ascii="Proxima Nova" w:hAnsi="Proxima Nova"/>
                                  <w:b/>
                                  <w:bCs/>
                                  <w:color w:val="000000" w:themeColor="text1"/>
                                  <w:sz w:val="20"/>
                                  <w:szCs w:val="20"/>
                                </w:rPr>
                              </w:pPr>
                              <w:r>
                                <w:rPr>
                                  <w:rFonts w:ascii="Proxima Nova" w:hAnsi="Proxima Nova"/>
                                  <w:b/>
                                  <w:bCs/>
                                  <w:color w:val="000000" w:themeColor="text1"/>
                                  <w:sz w:val="20"/>
                                  <w:szCs w:val="20"/>
                                </w:rPr>
                                <w:t>Acting according to OGP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0" y="274320"/>
                            <a:ext cx="1202958" cy="269875"/>
                          </a:xfrm>
                          <a:prstGeom prst="rect">
                            <a:avLst/>
                          </a:prstGeom>
                          <a:solidFill>
                            <a:schemeClr val="lt1"/>
                          </a:solidFill>
                          <a:ln w="6350">
                            <a:noFill/>
                          </a:ln>
                        </wps:spPr>
                        <wps:txbx>
                          <w:txbxContent>
                            <w:p w14:paraId="0054DBF3" w14:textId="77777777" w:rsidR="00E661EF" w:rsidRPr="00FD1364" w:rsidRDefault="00E661EF" w:rsidP="00E661EF">
                              <w:pPr>
                                <w:rPr>
                                  <w:rFonts w:ascii="Proxima Nova" w:hAnsi="Proxima Nova"/>
                                  <w:b/>
                                  <w:bCs/>
                                  <w:color w:val="0099FF"/>
                                  <w:sz w:val="20"/>
                                  <w:szCs w:val="20"/>
                                  <w:lang w:val="es-ES"/>
                                </w:rPr>
                              </w:pPr>
                              <w:r w:rsidRPr="00FD1364">
                                <w:rPr>
                                  <w:rFonts w:ascii="Proxima Nova" w:hAnsi="Proxima Nova"/>
                                  <w:b/>
                                  <w:bCs/>
                                  <w:color w:val="0099FF"/>
                                  <w:sz w:val="20"/>
                                  <w:szCs w:val="20"/>
                                  <w:lang w:val="es-ES"/>
                                </w:rPr>
                                <w:t>EARLY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Text Box 449"/>
                        <wps:cNvSpPr txBox="1"/>
                        <wps:spPr>
                          <a:xfrm>
                            <a:off x="0" y="3284220"/>
                            <a:ext cx="3167380" cy="269875"/>
                          </a:xfrm>
                          <a:prstGeom prst="rect">
                            <a:avLst/>
                          </a:prstGeom>
                          <a:solidFill>
                            <a:schemeClr val="bg1"/>
                          </a:solidFill>
                          <a:ln w="6350">
                            <a:noFill/>
                          </a:ln>
                        </wps:spPr>
                        <wps:txbx>
                          <w:txbxContent>
                            <w:p w14:paraId="13DA9713" w14:textId="77777777" w:rsidR="00E661EF" w:rsidRPr="00FD1364" w:rsidRDefault="00E661EF" w:rsidP="00E661EF">
                              <w:pPr>
                                <w:rPr>
                                  <w:rFonts w:ascii="Proxima Nova" w:hAnsi="Proxima Nova"/>
                                  <w:b/>
                                  <w:bCs/>
                                  <w:color w:val="0099FF"/>
                                  <w:sz w:val="20"/>
                                  <w:szCs w:val="20"/>
                                </w:rPr>
                              </w:pPr>
                              <w:r w:rsidRPr="00FD1364">
                                <w:rPr>
                                  <w:rFonts w:ascii="Proxima Nova" w:hAnsi="Proxima Nova"/>
                                  <w:b/>
                                  <w:bCs/>
                                  <w:color w:val="0099FF"/>
                                  <w:sz w:val="20"/>
                                  <w:szCs w:val="20"/>
                                </w:rPr>
                                <w:t xml:space="preserve">COMPLIANCE WITH MINIMUM REQUIREMENTS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oel="http://schemas.microsoft.com/office/2019/extlst">
            <w:pict>
              <v:group w14:anchorId="006A1506" id="Group 29" o:spid="_x0000_s1027" style="position:absolute;margin-left:256.8pt;margin-top:5.5pt;width:283.2pt;height:316.8pt;z-index:251677696;mso-width-relative:margin" coordsize="37110,402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">
                <v:rect id="Rectangle 61" o:spid="_x0000_s1028" style="position:absolute;left:762;top:19126;width:30640;height:135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" filled="f" strokecolor="#09f" strokeweight="1pt"/>
                <v:rect id="Rectangle 451" o:spid="_x0000_s1029" style="position:absolute;left:1676;top:27660;width:28816;height:4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" fillcolor="#09f" stroked="f" strokeweight="1pt"/>
                <v:shape id="Text Box 3" o:spid="_x0000_s1030" type="#_x0000_t202" style="position:absolute;top:17678;width:16840;height:26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" fillcolor="white [3201]" stroked="f" strokeweight=".5pt">
                  <v:textbox>
                    <w:txbxContent>
                      <w:p w14:paraId="5F62AB8E" w14:textId="77777777" w:rsidR="00E661EF" w:rsidRPr="00FD1364" w:rsidRDefault="00E661EF" w:rsidP="00E661EF">
                        <w:pPr>
                          <w:rPr>
                            <w:rFonts w:ascii="Proxima Nova" w:hAnsi="Proxima Nova"/>
                            <w:b/>
                            <w:bCs/>
                            <w:color w:val="0099FF"/>
                            <w:sz w:val="20"/>
                            <w:szCs w:val="20"/>
                          </w:rPr>
                        </w:pPr>
                        <w:r w:rsidRPr="00FD1364">
                          <w:rPr>
                            <w:rFonts w:ascii="Proxima Nova" w:hAnsi="Proxima Nova"/>
                            <w:b/>
                            <w:bCs/>
                            <w:color w:val="0099FF"/>
                            <w:sz w:val="20"/>
                            <w:szCs w:val="20"/>
                          </w:rPr>
                          <w:t>LEVEL OF COMPLETION</w:t>
                        </w:r>
                      </w:p>
                    </w:txbxContent>
                  </v:textbox>
                </v:shape>
                <v:shape id="Text Box 8" o:spid="_x0000_s1031" type="#_x0000_t202" style="position:absolute;left:6934;top:20726;width:19356;height:4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675C5E05" w14:textId="77777777" w:rsidR="00E661EF" w:rsidRPr="00B80233" w:rsidRDefault="00E661EF" w:rsidP="00E661EF">
                        <w:pPr>
                          <w:jc w:val="center"/>
                          <w:rPr>
                            <w:rFonts w:ascii="Proxima Nova" w:hAnsi="Proxima Nova"/>
                            <w:b/>
                            <w:bCs/>
                            <w:color w:val="000000" w:themeColor="text1"/>
                            <w:sz w:val="36"/>
                            <w:szCs w:val="36"/>
                          </w:rPr>
                        </w:pPr>
                        <w:r w:rsidRPr="00B80233">
                          <w:rPr>
                            <w:rFonts w:ascii="Proxima Nova" w:hAnsi="Proxima Nova"/>
                            <w:b/>
                            <w:bCs/>
                            <w:color w:val="000000" w:themeColor="text1"/>
                            <w:sz w:val="36"/>
                            <w:szCs w:val="36"/>
                          </w:rPr>
                          <w:t>10/14</w:t>
                        </w:r>
                      </w:p>
                    </w:txbxContent>
                  </v:textbox>
                </v:shape>
                <v:shape id="Text Box 10" o:spid="_x0000_s1032" type="#_x0000_t202" style="position:absolute;left:17678;top:20726;width:19350;height:4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71CBFE44" w14:textId="77777777" w:rsidR="00E661EF" w:rsidRPr="00B80233" w:rsidRDefault="00E661EF" w:rsidP="00E661EF">
                        <w:pPr>
                          <w:jc w:val="center"/>
                          <w:rPr>
                            <w:rFonts w:ascii="Proxima Nova" w:hAnsi="Proxima Nova"/>
                            <w:b/>
                            <w:bCs/>
                            <w:color w:val="000000" w:themeColor="text1"/>
                            <w:sz w:val="36"/>
                            <w:szCs w:val="36"/>
                          </w:rPr>
                        </w:pPr>
                        <w:r w:rsidRPr="00B80233">
                          <w:rPr>
                            <w:rFonts w:ascii="Proxima Nova" w:hAnsi="Proxima Nova"/>
                            <w:b/>
                            <w:bCs/>
                            <w:color w:val="000000" w:themeColor="text1"/>
                            <w:sz w:val="36"/>
                            <w:szCs w:val="36"/>
                          </w:rPr>
                          <w:t>0/14</w:t>
                        </w:r>
                      </w:p>
                    </w:txbxContent>
                  </v:textbox>
                </v:shape>
                <v:shape id="Text Box 44" o:spid="_x0000_s1033" type="#_x0000_t202" style="position:absolute;left:762;top:21183;width:12374;height:5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" filled="f" stroked="f" strokeweight=".5pt">
                  <v:textbox>
                    <w:txbxContent>
                      <w:p w14:paraId="56DD1183" w14:textId="77777777" w:rsidR="00E661EF" w:rsidRPr="00B80233" w:rsidRDefault="00E661EF" w:rsidP="00E661EF">
                        <w:pPr>
                          <w:rPr>
                            <w:rFonts w:ascii="Proxima Nova" w:hAnsi="Proxima Nova"/>
                            <w:b/>
                            <w:bCs/>
                            <w:color w:val="0099FF"/>
                            <w:sz w:val="18"/>
                            <w:szCs w:val="18"/>
                          </w:rPr>
                        </w:pPr>
                        <w:r w:rsidRPr="00B80233">
                          <w:rPr>
                            <w:rFonts w:ascii="Proxima Nova" w:hAnsi="Proxima Nova"/>
                            <w:b/>
                            <w:bCs/>
                            <w:color w:val="0099FF"/>
                            <w:sz w:val="18"/>
                            <w:szCs w:val="18"/>
                          </w:rPr>
                          <w:t>For all commitments</w:t>
                        </w:r>
                      </w:p>
                    </w:txbxContent>
                  </v:textbox>
                </v:shape>
                <v:shape id="Text Box 5" o:spid="_x0000_s1034" type="#_x0000_t202" style="position:absolute;left:6934;top:23850;width:19356;height:5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" filled="f" stroked="f" strokeweight=".5pt">
                  <v:textbox>
                    <w:txbxContent>
                      <w:p w14:paraId="6BE846DF" w14:textId="77777777" w:rsidR="00DF4CF4" w:rsidRDefault="00E661EF" w:rsidP="00E661EF">
                        <w:pPr>
                          <w:jc w:val="center"/>
                          <w:rPr>
                            <w:rFonts w:ascii="Proxima Nova" w:hAnsi="Proxima Nova"/>
                            <w:b/>
                            <w:bCs/>
                            <w:color w:val="000000" w:themeColor="text1"/>
                            <w:sz w:val="18"/>
                            <w:szCs w:val="18"/>
                          </w:rPr>
                        </w:pPr>
                        <w:r w:rsidRPr="00B80233">
                          <w:rPr>
                            <w:rFonts w:ascii="Proxima Nova" w:hAnsi="Proxima Nova"/>
                            <w:b/>
                            <w:bCs/>
                            <w:color w:val="000000" w:themeColor="text1"/>
                            <w:sz w:val="18"/>
                            <w:szCs w:val="18"/>
                          </w:rPr>
                          <w:t xml:space="preserve">Complete or </w:t>
                        </w:r>
                      </w:p>
                      <w:p w14:paraId="6419C9CA" w14:textId="75A23C17" w:rsidR="00E661EF" w:rsidRPr="00B80233" w:rsidRDefault="00E661EF" w:rsidP="00E661EF">
                        <w:pPr>
                          <w:jc w:val="center"/>
                          <w:rPr>
                            <w:rFonts w:ascii="Proxima Nova" w:hAnsi="Proxima Nova"/>
                            <w:b/>
                            <w:bCs/>
                            <w:color w:val="000000" w:themeColor="text1"/>
                            <w:sz w:val="18"/>
                            <w:szCs w:val="18"/>
                          </w:rPr>
                        </w:pPr>
                        <w:r w:rsidRPr="00B80233">
                          <w:rPr>
                            <w:rFonts w:ascii="Proxima Nova" w:hAnsi="Proxima Nova"/>
                            <w:b/>
                            <w:bCs/>
                            <w:color w:val="000000" w:themeColor="text1"/>
                            <w:sz w:val="18"/>
                            <w:szCs w:val="18"/>
                          </w:rPr>
                          <w:t>substantially complete</w:t>
                        </w:r>
                      </w:p>
                    </w:txbxContent>
                  </v:textbox>
                </v:shape>
                <v:shape id="Text Box 7" o:spid="_x0000_s1035" type="#_x0000_t202" style="position:absolute;left:17754;top:23850;width:19356;height:5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7C4A8A5B" w14:textId="77777777" w:rsidR="00E661EF" w:rsidRPr="00B80233" w:rsidRDefault="00E661EF" w:rsidP="00E661EF">
                        <w:pPr>
                          <w:jc w:val="center"/>
                          <w:rPr>
                            <w:rFonts w:ascii="Proxima Nova" w:hAnsi="Proxima Nova"/>
                            <w:b/>
                            <w:bCs/>
                            <w:color w:val="000000" w:themeColor="text1"/>
                            <w:sz w:val="18"/>
                            <w:szCs w:val="18"/>
                          </w:rPr>
                        </w:pPr>
                        <w:r w:rsidRPr="00B80233">
                          <w:rPr>
                            <w:rFonts w:ascii="Proxima Nova" w:hAnsi="Proxima Nova"/>
                            <w:b/>
                            <w:bCs/>
                            <w:color w:val="000000" w:themeColor="text1"/>
                            <w:sz w:val="18"/>
                            <w:szCs w:val="18"/>
                          </w:rPr>
                          <w:t>No progress</w:t>
                        </w:r>
                      </w:p>
                    </w:txbxContent>
                  </v:textbox>
                </v:shape>
                <v:shape id="Text Box 45" o:spid="_x0000_s1036" type="#_x0000_t202" style="position:absolute;left:2438;top:27432;width:12374;height:5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" filled="f" stroked="f" strokeweight=".5pt">
                  <v:textbox>
                    <w:txbxContent>
                      <w:p w14:paraId="78F49466" w14:textId="77777777" w:rsidR="00E661EF" w:rsidRPr="00B80233" w:rsidRDefault="00E661EF" w:rsidP="00E661EF">
                        <w:pPr>
                          <w:rPr>
                            <w:rFonts w:ascii="Proxima Nova" w:hAnsi="Proxima Nova"/>
                            <w:b/>
                            <w:bCs/>
                            <w:color w:val="FFFFFF" w:themeColor="background1"/>
                            <w:sz w:val="18"/>
                            <w:szCs w:val="18"/>
                          </w:rPr>
                        </w:pPr>
                        <w:r w:rsidRPr="00B80233">
                          <w:rPr>
                            <w:rFonts w:ascii="Proxima Nova" w:hAnsi="Proxima Nova"/>
                            <w:b/>
                            <w:bCs/>
                            <w:color w:val="FFFFFF" w:themeColor="background1"/>
                            <w:sz w:val="18"/>
                            <w:szCs w:val="18"/>
                          </w:rPr>
                          <w:t>For promising commitments</w:t>
                        </w:r>
                      </w:p>
                    </w:txbxContent>
                  </v:textbox>
                </v:shape>
                <v:shape id="Text Box 46" o:spid="_x0000_s1037" type="#_x0000_t202" style="position:absolute;left:6705;top:27660;width:19356;height:4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" filled="f" stroked="f" strokeweight=".5pt">
                  <v:textbox>
                    <w:txbxContent>
                      <w:p w14:paraId="1B7F9A50" w14:textId="77777777" w:rsidR="00E661EF" w:rsidRPr="00B80233" w:rsidRDefault="00E661EF" w:rsidP="00E661EF">
                        <w:pPr>
                          <w:jc w:val="center"/>
                          <w:rPr>
                            <w:rFonts w:ascii="Proxima Nova" w:hAnsi="Proxima Nova"/>
                            <w:b/>
                            <w:bCs/>
                            <w:color w:val="FFFFFF" w:themeColor="background1"/>
                            <w:sz w:val="30"/>
                            <w:szCs w:val="30"/>
                          </w:rPr>
                        </w:pPr>
                        <w:r w:rsidRPr="00B80233">
                          <w:rPr>
                            <w:rFonts w:ascii="Proxima Nova" w:hAnsi="Proxima Nova"/>
                            <w:b/>
                            <w:bCs/>
                            <w:color w:val="FFFFFF" w:themeColor="background1"/>
                            <w:sz w:val="30"/>
                            <w:szCs w:val="30"/>
                          </w:rPr>
                          <w:t>4/4</w:t>
                        </w:r>
                      </w:p>
                    </w:txbxContent>
                  </v:textbox>
                </v:shape>
                <v:shape id="Text Box 4" o:spid="_x0000_s1038" type="#_x0000_t202" style="position:absolute;width:31673;height:26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" fillcolor="white [3201]" stroked="f" strokeweight=".5pt">
                  <v:textbox>
                    <w:txbxContent>
                      <w:p w14:paraId="4E99FFA0" w14:textId="77777777" w:rsidR="00E661EF" w:rsidRPr="00FF1120" w:rsidRDefault="00E661EF" w:rsidP="00E661EF">
                        <w:pPr>
                          <w:rPr>
                            <w:rFonts w:ascii="Proxima Nova" w:hAnsi="Proxima Nova"/>
                            <w:b/>
                            <w:bCs/>
                            <w:color w:val="0099FF"/>
                            <w:sz w:val="28"/>
                            <w:szCs w:val="28"/>
                            <w:lang w:val="es-ES"/>
                          </w:rPr>
                        </w:pPr>
                        <w:r w:rsidRPr="00FF1120">
                          <w:rPr>
                            <w:rFonts w:ascii="Proxima Nova" w:hAnsi="Proxima Nova"/>
                            <w:b/>
                            <w:bCs/>
                            <w:color w:val="0099FF"/>
                            <w:sz w:val="28"/>
                            <w:szCs w:val="28"/>
                            <w:lang w:val="es-ES"/>
                          </w:rPr>
                          <w:t>IMPLEMENTATION AT A GLANCE</w:t>
                        </w:r>
                      </w:p>
                    </w:txbxContent>
                  </v:textbox>
                </v:shape>
                <v:shape id="Text Box 49" o:spid="_x0000_s1039" type="#_x0000_t202" style="position:absolute;left:17373;top:27660;width:19356;height:4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" filled="f" stroked="f" strokeweight=".5pt">
                  <v:textbox>
                    <w:txbxContent>
                      <w:p w14:paraId="170B1F2C" w14:textId="77777777" w:rsidR="00E661EF" w:rsidRPr="00B80233" w:rsidRDefault="00E661EF" w:rsidP="00E661EF">
                        <w:pPr>
                          <w:jc w:val="center"/>
                          <w:rPr>
                            <w:rFonts w:ascii="Proxima Nova" w:hAnsi="Proxima Nova"/>
                            <w:b/>
                            <w:bCs/>
                            <w:color w:val="FFFFFF" w:themeColor="background1"/>
                            <w:sz w:val="30"/>
                            <w:szCs w:val="30"/>
                          </w:rPr>
                        </w:pPr>
                        <w:r w:rsidRPr="00B80233">
                          <w:rPr>
                            <w:rFonts w:ascii="Proxima Nova" w:hAnsi="Proxima Nova"/>
                            <w:b/>
                            <w:bCs/>
                            <w:color w:val="FFFFFF" w:themeColor="background1"/>
                            <w:sz w:val="30"/>
                            <w:szCs w:val="30"/>
                          </w:rPr>
                          <w:t>0/4</w:t>
                        </w:r>
                      </w:p>
                    </w:txbxContent>
                  </v:textbox>
                </v:shape>
                <v:rect id="Rectangle 11" o:spid="_x0000_s1040" style="position:absolute;left:762;top:4191;width:30638;height:13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" filled="f" strokecolor="#09f" strokeweight="1pt"/>
                <v:shape id="Text Box 13" o:spid="_x0000_s1041" type="#_x0000_t202" style="position:absolute;left:6705;top:5791;width:19355;height:4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414503F9" w14:textId="77777777" w:rsidR="00E661EF" w:rsidRPr="00B80233" w:rsidRDefault="00E661EF" w:rsidP="00E661EF">
                        <w:pPr>
                          <w:jc w:val="center"/>
                          <w:rPr>
                            <w:rFonts w:ascii="Proxima Nova" w:hAnsi="Proxima Nova"/>
                            <w:b/>
                            <w:bCs/>
                            <w:color w:val="000000" w:themeColor="text1"/>
                            <w:sz w:val="36"/>
                            <w:szCs w:val="36"/>
                          </w:rPr>
                        </w:pPr>
                        <w:r w:rsidRPr="00B80233">
                          <w:rPr>
                            <w:rFonts w:ascii="Proxima Nova" w:hAnsi="Proxima Nova"/>
                            <w:b/>
                            <w:bCs/>
                            <w:color w:val="000000" w:themeColor="text1"/>
                            <w:sz w:val="36"/>
                            <w:szCs w:val="36"/>
                          </w:rPr>
                          <w:t>10/14</w:t>
                        </w:r>
                      </w:p>
                    </w:txbxContent>
                  </v:textbox>
                </v:shape>
                <v:shape id="Text Box 17" o:spid="_x0000_s1042" type="#_x0000_t202" style="position:absolute;left:762;top:6248;width:12369;height:5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" filled="f" stroked="f" strokeweight=".5pt">
                  <v:textbox>
                    <w:txbxContent>
                      <w:p w14:paraId="5DDFB32F" w14:textId="77777777" w:rsidR="00E661EF" w:rsidRPr="00B80233" w:rsidRDefault="00E661EF" w:rsidP="00E661EF">
                        <w:pPr>
                          <w:rPr>
                            <w:rFonts w:ascii="Proxima Nova" w:hAnsi="Proxima Nova"/>
                            <w:b/>
                            <w:bCs/>
                            <w:color w:val="0099FF"/>
                            <w:sz w:val="18"/>
                            <w:szCs w:val="18"/>
                          </w:rPr>
                        </w:pPr>
                        <w:r w:rsidRPr="00B80233">
                          <w:rPr>
                            <w:rFonts w:ascii="Proxima Nova" w:hAnsi="Proxima Nova"/>
                            <w:b/>
                            <w:bCs/>
                            <w:color w:val="0099FF"/>
                            <w:sz w:val="18"/>
                            <w:szCs w:val="18"/>
                          </w:rPr>
                          <w:t>For all commitments</w:t>
                        </w:r>
                      </w:p>
                    </w:txbxContent>
                  </v:textbox>
                </v:shape>
                <v:shape id="Text Box 14" o:spid="_x0000_s1043" type="#_x0000_t202" style="position:absolute;left:10439;top:8915;width:11779;height:5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v16yQAAAOAAAAAPAAAAZHJzL2Rvd25yZXYueG1sRI/BasJA&#13;&#10;EIbvBd9hGaG3ZmNo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bWr9eskAAADg&#13;&#10;AAAADwAAAAAAAAAAAAAAAAAHAgAAZHJzL2Rvd25yZXYueG1sUEsFBgAAAAADAAMAtwAAAP0CAAAA&#13;&#10;AA==&#13;&#10;" filled="f" stroked="f" strokeweight=".5pt">
                  <v:textbox>
                    <w:txbxContent>
                      <w:p w14:paraId="524DB0AA" w14:textId="77777777" w:rsidR="00E661EF" w:rsidRPr="00FD1364" w:rsidRDefault="00E661EF" w:rsidP="00E661EF">
                        <w:pPr>
                          <w:jc w:val="center"/>
                          <w:rPr>
                            <w:rFonts w:ascii="Proxima Nova" w:hAnsi="Proxima Nova"/>
                            <w:b/>
                            <w:bCs/>
                            <w:color w:val="000000" w:themeColor="text1"/>
                            <w:sz w:val="18"/>
                            <w:szCs w:val="18"/>
                          </w:rPr>
                        </w:pPr>
                        <w:r w:rsidRPr="00FD1364">
                          <w:rPr>
                            <w:rFonts w:ascii="Proxima Nova" w:hAnsi="Proxima Nova"/>
                            <w:b/>
                            <w:bCs/>
                            <w:color w:val="000000" w:themeColor="text1"/>
                            <w:sz w:val="18"/>
                            <w:szCs w:val="18"/>
                          </w:rPr>
                          <w:t>Major or outstanding</w:t>
                        </w:r>
                      </w:p>
                    </w:txbxContent>
                  </v:textbox>
                </v:shape>
                <v:shape id="Text Box 16" o:spid="_x0000_s1044" type="#_x0000_t202" style="position:absolute;left:22402;top:8915;width:9271;height:5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" filled="f" stroked="f" strokeweight=".5pt">
                  <v:textbox>
                    <w:txbxContent>
                      <w:p w14:paraId="73E66404" w14:textId="77777777" w:rsidR="00E661EF" w:rsidRPr="00B80233" w:rsidRDefault="00E661EF" w:rsidP="00E661EF">
                        <w:pPr>
                          <w:jc w:val="center"/>
                          <w:rPr>
                            <w:rFonts w:ascii="Proxima Nova" w:hAnsi="Proxima Nova"/>
                            <w:b/>
                            <w:bCs/>
                            <w:color w:val="000000" w:themeColor="text1"/>
                            <w:sz w:val="18"/>
                            <w:szCs w:val="18"/>
                          </w:rPr>
                        </w:pPr>
                        <w:r w:rsidRPr="00B80233">
                          <w:rPr>
                            <w:rFonts w:ascii="Proxima Nova" w:hAnsi="Proxima Nova"/>
                            <w:b/>
                            <w:bCs/>
                            <w:color w:val="000000" w:themeColor="text1"/>
                            <w:sz w:val="18"/>
                            <w:szCs w:val="18"/>
                          </w:rPr>
                          <w:t>No</w:t>
                        </w:r>
                        <w:r>
                          <w:rPr>
                            <w:rFonts w:ascii="Proxima Nova" w:hAnsi="Proxima Nova"/>
                            <w:b/>
                            <w:bCs/>
                            <w:color w:val="000000" w:themeColor="text1"/>
                            <w:sz w:val="18"/>
                            <w:szCs w:val="18"/>
                          </w:rPr>
                          <w:t xml:space="preserve"> evidence of results</w:t>
                        </w:r>
                      </w:p>
                    </w:txbxContent>
                  </v:textbox>
                </v:shape>
                <v:rect id="Rectangle 21" o:spid="_x0000_s1045" style="position:absolute;left:1752;top:12573;width:28734;height:4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" fillcolor="#09f" stroked="f" strokeweight="1pt"/>
                <v:shape id="Text Box 22" o:spid="_x0000_s1046" type="#_x0000_t202" style="position:absolute;left:2362;top:12573;width:12370;height:4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" filled="f" stroked="f" strokeweight=".5pt">
                  <v:textbox>
                    <w:txbxContent>
                      <w:p w14:paraId="269C4255" w14:textId="77777777" w:rsidR="00E661EF" w:rsidRPr="00B80233" w:rsidRDefault="00E661EF" w:rsidP="00E661EF">
                        <w:pPr>
                          <w:rPr>
                            <w:rFonts w:ascii="Proxima Nova" w:hAnsi="Proxima Nova"/>
                            <w:b/>
                            <w:bCs/>
                            <w:color w:val="FFFFFF" w:themeColor="background1"/>
                            <w:sz w:val="18"/>
                            <w:szCs w:val="18"/>
                          </w:rPr>
                        </w:pPr>
                        <w:r w:rsidRPr="00B80233">
                          <w:rPr>
                            <w:rFonts w:ascii="Proxima Nova" w:hAnsi="Proxima Nova"/>
                            <w:b/>
                            <w:bCs/>
                            <w:color w:val="FFFFFF" w:themeColor="background1"/>
                            <w:sz w:val="18"/>
                            <w:szCs w:val="18"/>
                          </w:rPr>
                          <w:t>For promising commitments</w:t>
                        </w:r>
                      </w:p>
                    </w:txbxContent>
                  </v:textbox>
                </v:shape>
                <v:shape id="Text Box 27" o:spid="_x0000_s1047" type="#_x0000_t202" style="position:absolute;left:17221;top:5791;width:19348;height:4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" filled="f" stroked="f" strokeweight=".5pt">
                  <v:textbox>
                    <w:txbxContent>
                      <w:p w14:paraId="25AF933E" w14:textId="77777777" w:rsidR="00E661EF" w:rsidRPr="00B80233" w:rsidRDefault="00E661EF" w:rsidP="00E661EF">
                        <w:pPr>
                          <w:jc w:val="center"/>
                          <w:rPr>
                            <w:rFonts w:ascii="Proxima Nova" w:hAnsi="Proxima Nova"/>
                            <w:b/>
                            <w:bCs/>
                            <w:color w:val="000000" w:themeColor="text1"/>
                            <w:sz w:val="36"/>
                            <w:szCs w:val="36"/>
                          </w:rPr>
                        </w:pPr>
                        <w:r w:rsidRPr="00B80233">
                          <w:rPr>
                            <w:rFonts w:ascii="Proxima Nova" w:hAnsi="Proxima Nova"/>
                            <w:b/>
                            <w:bCs/>
                            <w:color w:val="000000" w:themeColor="text1"/>
                            <w:sz w:val="36"/>
                            <w:szCs w:val="36"/>
                          </w:rPr>
                          <w:t>0/14</w:t>
                        </w:r>
                      </w:p>
                    </w:txbxContent>
                  </v:textbox>
                </v:shape>
                <v:shape id="Text Box 25" o:spid="_x0000_s1048" type="#_x0000_t202" style="position:absolute;left:7315;top:12954;width:19355;height:4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19A0DCDB" w14:textId="77777777" w:rsidR="00E661EF" w:rsidRPr="00B80233" w:rsidRDefault="00E661EF" w:rsidP="00E661EF">
                        <w:pPr>
                          <w:jc w:val="center"/>
                          <w:rPr>
                            <w:rFonts w:ascii="Proxima Nova" w:hAnsi="Proxima Nova"/>
                            <w:b/>
                            <w:bCs/>
                            <w:color w:val="FFFFFF" w:themeColor="background1"/>
                            <w:sz w:val="30"/>
                            <w:szCs w:val="30"/>
                          </w:rPr>
                        </w:pPr>
                        <w:r w:rsidRPr="00B80233">
                          <w:rPr>
                            <w:rFonts w:ascii="Proxima Nova" w:hAnsi="Proxima Nova"/>
                            <w:b/>
                            <w:bCs/>
                            <w:color w:val="FFFFFF" w:themeColor="background1"/>
                            <w:sz w:val="30"/>
                            <w:szCs w:val="30"/>
                          </w:rPr>
                          <w:t>4/4</w:t>
                        </w:r>
                      </w:p>
                    </w:txbxContent>
                  </v:textbox>
                </v:shape>
                <v:shape id="Text Box 26" o:spid="_x0000_s1049" type="#_x0000_t202" style="position:absolute;left:16840;top:12954;width:19355;height:4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Awr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" filled="f" stroked="f" strokeweight=".5pt">
                  <v:textbox>
                    <w:txbxContent>
                      <w:p w14:paraId="42F14DBA" w14:textId="77777777" w:rsidR="00E661EF" w:rsidRPr="00B80233" w:rsidRDefault="00E661EF" w:rsidP="00E661EF">
                        <w:pPr>
                          <w:jc w:val="center"/>
                          <w:rPr>
                            <w:rFonts w:ascii="Proxima Nova" w:hAnsi="Proxima Nova"/>
                            <w:b/>
                            <w:bCs/>
                            <w:color w:val="FFFFFF" w:themeColor="background1"/>
                            <w:sz w:val="30"/>
                            <w:szCs w:val="30"/>
                          </w:rPr>
                        </w:pPr>
                        <w:r w:rsidRPr="00B80233">
                          <w:rPr>
                            <w:rFonts w:ascii="Proxima Nova" w:hAnsi="Proxima Nova"/>
                            <w:b/>
                            <w:bCs/>
                            <w:color w:val="FFFFFF" w:themeColor="background1"/>
                            <w:sz w:val="30"/>
                            <w:szCs w:val="30"/>
                          </w:rPr>
                          <w:t>0/4</w:t>
                        </w:r>
                      </w:p>
                    </w:txbxContent>
                  </v:textbox>
                </v:shape>
                <v:rect id="Rectangle 450" o:spid="_x0000_s1050" style="position:absolute;left:762;top:34518;width:30638;height:46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" filled="f" strokecolor="#09f" strokeweight="1pt"/>
                <v:shape id="Text Box 448" o:spid="_x0000_s1051" type="#_x0000_t202" style="position:absolute;left:762;top:35585;width:30638;height:46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" filled="f" stroked="f" strokeweight=".5pt">
                  <v:textbox>
                    <w:txbxContent>
                      <w:p w14:paraId="29CF38CC" w14:textId="7BC4DB5C" w:rsidR="00E661EF" w:rsidRPr="008D5646" w:rsidRDefault="00E661EF" w:rsidP="00E661EF">
                        <w:pPr>
                          <w:jc w:val="center"/>
                          <w:rPr>
                            <w:rFonts w:ascii="Proxima Nova" w:hAnsi="Proxima Nova"/>
                            <w:b/>
                            <w:bCs/>
                            <w:color w:val="000000" w:themeColor="text1"/>
                            <w:sz w:val="20"/>
                            <w:szCs w:val="20"/>
                          </w:rPr>
                        </w:pPr>
                        <w:r>
                          <w:rPr>
                            <w:rFonts w:ascii="Proxima Nova" w:hAnsi="Proxima Nova"/>
                            <w:b/>
                            <w:bCs/>
                            <w:color w:val="000000" w:themeColor="text1"/>
                            <w:sz w:val="20"/>
                            <w:szCs w:val="20"/>
                          </w:rPr>
                          <w:t>Acting according to OGP process.</w:t>
                        </w:r>
                      </w:p>
                    </w:txbxContent>
                  </v:textbox>
                </v:shape>
                <v:shape id="Text Box 12" o:spid="_x0000_s1052" type="#_x0000_t202" style="position:absolute;top:2743;width:12029;height:26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" fillcolor="white [3201]" stroked="f" strokeweight=".5pt">
                  <v:textbox>
                    <w:txbxContent>
                      <w:p w14:paraId="0054DBF3" w14:textId="77777777" w:rsidR="00E661EF" w:rsidRPr="00FD1364" w:rsidRDefault="00E661EF" w:rsidP="00E661EF">
                        <w:pPr>
                          <w:rPr>
                            <w:rFonts w:ascii="Proxima Nova" w:hAnsi="Proxima Nova"/>
                            <w:b/>
                            <w:bCs/>
                            <w:color w:val="0099FF"/>
                            <w:sz w:val="20"/>
                            <w:szCs w:val="20"/>
                            <w:lang w:val="es-ES"/>
                          </w:rPr>
                        </w:pPr>
                        <w:r w:rsidRPr="00FD1364">
                          <w:rPr>
                            <w:rFonts w:ascii="Proxima Nova" w:hAnsi="Proxima Nova"/>
                            <w:b/>
                            <w:bCs/>
                            <w:color w:val="0099FF"/>
                            <w:sz w:val="20"/>
                            <w:szCs w:val="20"/>
                            <w:lang w:val="es-ES"/>
                          </w:rPr>
                          <w:t>EARLY RESULTS</w:t>
                        </w:r>
                      </w:p>
                    </w:txbxContent>
                  </v:textbox>
                </v:shape>
                <v:shape id="Text Box 449" o:spid="_x0000_s1053" type="#_x0000_t202" style="position:absolute;top:32842;width:31673;height:26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" fillcolor="white [3212]" stroked="f" strokeweight=".5pt">
                  <v:textbox>
                    <w:txbxContent>
                      <w:p w14:paraId="13DA9713" w14:textId="77777777" w:rsidR="00E661EF" w:rsidRPr="00FD1364" w:rsidRDefault="00E661EF" w:rsidP="00E661EF">
                        <w:pPr>
                          <w:rPr>
                            <w:rFonts w:ascii="Proxima Nova" w:hAnsi="Proxima Nova"/>
                            <w:b/>
                            <w:bCs/>
                            <w:color w:val="0099FF"/>
                            <w:sz w:val="20"/>
                            <w:szCs w:val="20"/>
                          </w:rPr>
                        </w:pPr>
                        <w:r w:rsidRPr="00FD1364">
                          <w:rPr>
                            <w:rFonts w:ascii="Proxima Nova" w:hAnsi="Proxima Nova"/>
                            <w:b/>
                            <w:bCs/>
                            <w:color w:val="0099FF"/>
                            <w:sz w:val="20"/>
                            <w:szCs w:val="20"/>
                          </w:rPr>
                          <w:t xml:space="preserve">COMPLIANCE WITH MINIMUM REQUIREMENTS </w:t>
                        </w:r>
                      </w:p>
                    </w:txbxContent>
                  </v:textbox>
                </v:shape>
                <w10:wrap type="tight"/>
              </v:group>
            </w:pict>
          </mc:Fallback>
        </mc:AlternateContent>
      </w:r>
      <w:r w:rsidR="00191FB7" w:rsidRPr="00191FB7">
        <w:rPr>
          <w:rFonts w:ascii="Proxima Nova" w:hAnsi="Proxima Nova"/>
          <w:b/>
          <w:bCs/>
          <w:color w:val="000000"/>
          <w:sz w:val="22"/>
          <w:szCs w:val="22"/>
        </w:rPr>
        <w:t xml:space="preserve">Early Results </w:t>
      </w:r>
      <w:r w:rsidR="00191FB7" w:rsidRPr="00191FB7">
        <w:rPr>
          <w:rFonts w:ascii="Proxima Nova" w:hAnsi="Proxima Nova"/>
          <w:i/>
          <w:iCs/>
          <w:color w:val="000000"/>
          <w:sz w:val="22"/>
          <w:szCs w:val="22"/>
        </w:rPr>
        <w:t>(5</w:t>
      </w:r>
      <w:r w:rsidR="00DE09C4">
        <w:rPr>
          <w:rFonts w:ascii="Proxima Nova" w:hAnsi="Proxima Nova"/>
          <w:i/>
          <w:iCs/>
          <w:color w:val="000000"/>
          <w:sz w:val="22"/>
          <w:szCs w:val="22"/>
        </w:rPr>
        <w:t>–</w:t>
      </w:r>
      <w:r w:rsidR="00191FB7" w:rsidRPr="00191FB7">
        <w:rPr>
          <w:rFonts w:ascii="Proxima Nova" w:hAnsi="Proxima Nova"/>
          <w:i/>
          <w:iCs/>
          <w:color w:val="000000"/>
          <w:sz w:val="22"/>
          <w:szCs w:val="22"/>
        </w:rPr>
        <w:t>7 sentences):</w:t>
      </w:r>
    </w:p>
    <w:p w14:paraId="26DA57AA" w14:textId="2A6C740C" w:rsidR="00191FB7" w:rsidRPr="00FA1EEE" w:rsidRDefault="00191FB7" w:rsidP="00FA1EEE">
      <w:pPr>
        <w:pStyle w:val="ListParagraph"/>
        <w:numPr>
          <w:ilvl w:val="0"/>
          <w:numId w:val="26"/>
        </w:numPr>
        <w:textAlignment w:val="baseline"/>
        <w:rPr>
          <w:rFonts w:ascii="Proxima Nova" w:hAnsi="Proxima Nova"/>
          <w:i/>
          <w:iCs/>
          <w:color w:val="000000"/>
          <w:sz w:val="22"/>
          <w:szCs w:val="22"/>
        </w:rPr>
      </w:pPr>
      <w:r w:rsidRPr="00FA1EEE">
        <w:rPr>
          <w:rFonts w:ascii="Proxima Nova" w:hAnsi="Proxima Nova"/>
          <w:i/>
          <w:iCs/>
          <w:color w:val="000000"/>
          <w:sz w:val="22"/>
          <w:szCs w:val="22"/>
        </w:rPr>
        <w:t xml:space="preserve">How many commitments achieved marginal, major, and outstanding early open government results? How many were identified as </w:t>
      </w:r>
      <w:r w:rsidR="006C0F3F">
        <w:rPr>
          <w:rFonts w:ascii="Proxima Nova" w:hAnsi="Proxima Nova"/>
          <w:i/>
          <w:iCs/>
          <w:color w:val="000000"/>
          <w:sz w:val="22"/>
          <w:szCs w:val="22"/>
        </w:rPr>
        <w:t>“</w:t>
      </w:r>
      <w:r w:rsidRPr="00FA1EEE">
        <w:rPr>
          <w:rFonts w:ascii="Proxima Nova" w:hAnsi="Proxima Nova"/>
          <w:i/>
          <w:iCs/>
          <w:color w:val="000000"/>
          <w:sz w:val="22"/>
          <w:szCs w:val="22"/>
        </w:rPr>
        <w:t>promising</w:t>
      </w:r>
      <w:r w:rsidR="006C0F3F">
        <w:rPr>
          <w:rFonts w:ascii="Proxima Nova" w:hAnsi="Proxima Nova"/>
          <w:i/>
          <w:iCs/>
          <w:color w:val="000000"/>
          <w:sz w:val="22"/>
          <w:szCs w:val="22"/>
        </w:rPr>
        <w:t>”</w:t>
      </w:r>
      <w:r w:rsidRPr="00FA1EEE">
        <w:rPr>
          <w:rFonts w:ascii="Proxima Nova" w:hAnsi="Proxima Nova"/>
          <w:i/>
          <w:iCs/>
          <w:color w:val="000000"/>
          <w:sz w:val="22"/>
          <w:szCs w:val="22"/>
        </w:rPr>
        <w:t xml:space="preserve"> in the Action Plan Review? How does this level of early results compare with previous action plans?</w:t>
      </w:r>
    </w:p>
    <w:p w14:paraId="2161E528" w14:textId="77777777" w:rsidR="00191FB7" w:rsidRPr="00FA1EEE" w:rsidRDefault="00191FB7" w:rsidP="00FA1EEE">
      <w:pPr>
        <w:pStyle w:val="ListParagraph"/>
        <w:numPr>
          <w:ilvl w:val="0"/>
          <w:numId w:val="26"/>
        </w:numPr>
        <w:textAlignment w:val="baseline"/>
        <w:rPr>
          <w:rFonts w:ascii="Proxima Nova" w:hAnsi="Proxima Nova"/>
          <w:i/>
          <w:iCs/>
          <w:color w:val="000000"/>
          <w:sz w:val="22"/>
          <w:szCs w:val="22"/>
        </w:rPr>
      </w:pPr>
      <w:r w:rsidRPr="00FA1EEE">
        <w:rPr>
          <w:rFonts w:ascii="Proxima Nova" w:hAnsi="Proxima Nova"/>
          <w:i/>
          <w:iCs/>
          <w:color w:val="000000"/>
          <w:sz w:val="22"/>
          <w:szCs w:val="22"/>
        </w:rPr>
        <w:t>What are the main open government early results (if any) achieved through implementation of the action plan? What (if any) are the common characteristics or contributing factors across these commitments?</w:t>
      </w:r>
    </w:p>
    <w:p w14:paraId="3EBBC6F2" w14:textId="07EF45DD" w:rsidR="00FA1EEE" w:rsidRPr="00FA1EEE" w:rsidRDefault="00191FB7" w:rsidP="00191FB7">
      <w:pPr>
        <w:pStyle w:val="ListParagraph"/>
        <w:numPr>
          <w:ilvl w:val="0"/>
          <w:numId w:val="26"/>
        </w:numPr>
        <w:textAlignment w:val="baseline"/>
        <w:rPr>
          <w:rFonts w:ascii="Proxima Nova" w:hAnsi="Proxima Nova"/>
          <w:i/>
          <w:iCs/>
          <w:color w:val="000000"/>
          <w:sz w:val="22"/>
          <w:szCs w:val="22"/>
        </w:rPr>
      </w:pPr>
      <w:r w:rsidRPr="00FA1EEE">
        <w:rPr>
          <w:rFonts w:ascii="Proxima Nova" w:hAnsi="Proxima Nova"/>
          <w:i/>
          <w:iCs/>
          <w:color w:val="000000"/>
          <w:sz w:val="22"/>
          <w:szCs w:val="22"/>
        </w:rPr>
        <w:t>If there were promising commitments that did not achieve notable early results, what factors inhibited their implementation?</w:t>
      </w:r>
    </w:p>
    <w:p w14:paraId="4E9E2054" w14:textId="77777777" w:rsidR="00724FBD" w:rsidRDefault="00724FBD" w:rsidP="00191FB7">
      <w:pPr>
        <w:rPr>
          <w:rFonts w:ascii="Proxima Nova" w:hAnsi="Proxima Nova"/>
          <w:b/>
          <w:bCs/>
          <w:color w:val="000000"/>
          <w:sz w:val="22"/>
          <w:szCs w:val="22"/>
        </w:rPr>
      </w:pPr>
    </w:p>
    <w:p w14:paraId="3409F30A" w14:textId="0D92AA5B" w:rsidR="00191FB7" w:rsidRPr="00191FB7" w:rsidRDefault="00191FB7" w:rsidP="00191FB7">
      <w:r w:rsidRPr="00191FB7">
        <w:rPr>
          <w:rFonts w:ascii="Proxima Nova" w:hAnsi="Proxima Nova"/>
          <w:b/>
          <w:bCs/>
          <w:color w:val="000000"/>
          <w:sz w:val="22"/>
          <w:szCs w:val="22"/>
        </w:rPr>
        <w:t>Completion</w:t>
      </w:r>
      <w:r w:rsidRPr="00191FB7">
        <w:rPr>
          <w:rFonts w:ascii="Proxima Nova" w:hAnsi="Proxima Nova"/>
          <w:i/>
          <w:iCs/>
          <w:color w:val="000000"/>
          <w:sz w:val="22"/>
          <w:szCs w:val="22"/>
        </w:rPr>
        <w:t xml:space="preserve"> (5-7 sentences):</w:t>
      </w:r>
    </w:p>
    <w:p w14:paraId="7CBDA81C" w14:textId="00A3CADB" w:rsidR="00191FB7" w:rsidRPr="00191FB7" w:rsidRDefault="00191FB7" w:rsidP="00191FB7">
      <w:pPr>
        <w:numPr>
          <w:ilvl w:val="0"/>
          <w:numId w:val="21"/>
        </w:numPr>
        <w:textAlignment w:val="baseline"/>
        <w:rPr>
          <w:rFonts w:ascii="Proxima Nova" w:hAnsi="Proxima Nova"/>
          <w:i/>
          <w:iCs/>
          <w:color w:val="000000"/>
          <w:sz w:val="22"/>
          <w:szCs w:val="22"/>
        </w:rPr>
      </w:pPr>
      <w:r w:rsidRPr="00191FB7">
        <w:rPr>
          <w:rFonts w:ascii="Proxima Nova" w:hAnsi="Proxima Nova"/>
          <w:i/>
          <w:iCs/>
          <w:color w:val="000000"/>
          <w:sz w:val="22"/>
          <w:szCs w:val="22"/>
        </w:rPr>
        <w:t>What were some of the main topics covered in the action plan</w:t>
      </w:r>
      <w:r w:rsidR="00B55A46">
        <w:rPr>
          <w:rFonts w:ascii="Proxima Nova" w:hAnsi="Proxima Nova"/>
          <w:i/>
          <w:iCs/>
          <w:color w:val="000000"/>
          <w:sz w:val="22"/>
          <w:szCs w:val="22"/>
        </w:rPr>
        <w:t>’</w:t>
      </w:r>
      <w:r w:rsidRPr="00191FB7">
        <w:rPr>
          <w:rFonts w:ascii="Proxima Nova" w:hAnsi="Proxima Nova"/>
          <w:i/>
          <w:iCs/>
          <w:color w:val="000000"/>
          <w:sz w:val="22"/>
          <w:szCs w:val="22"/>
        </w:rPr>
        <w:t>s commitments?</w:t>
      </w:r>
    </w:p>
    <w:p w14:paraId="12E74671" w14:textId="77777777" w:rsidR="00191FB7" w:rsidRPr="00191FB7" w:rsidRDefault="00191FB7" w:rsidP="00191FB7">
      <w:pPr>
        <w:numPr>
          <w:ilvl w:val="0"/>
          <w:numId w:val="21"/>
        </w:numPr>
        <w:textAlignment w:val="baseline"/>
        <w:rPr>
          <w:rFonts w:ascii="Proxima Nova" w:hAnsi="Proxima Nova"/>
          <w:i/>
          <w:iCs/>
          <w:color w:val="000000"/>
          <w:sz w:val="22"/>
          <w:szCs w:val="22"/>
        </w:rPr>
      </w:pPr>
      <w:r w:rsidRPr="00191FB7">
        <w:rPr>
          <w:rFonts w:ascii="Proxima Nova" w:hAnsi="Proxima Nova"/>
          <w:i/>
          <w:iCs/>
          <w:color w:val="000000"/>
          <w:sz w:val="22"/>
          <w:szCs w:val="22"/>
        </w:rPr>
        <w:t>What was the overall level of progress in commitment implementation?</w:t>
      </w:r>
    </w:p>
    <w:p w14:paraId="4D8611BA" w14:textId="01A9F910" w:rsidR="00191FB7" w:rsidRPr="00191FB7" w:rsidRDefault="00191FB7" w:rsidP="00191FB7">
      <w:pPr>
        <w:numPr>
          <w:ilvl w:val="0"/>
          <w:numId w:val="21"/>
        </w:numPr>
        <w:textAlignment w:val="baseline"/>
        <w:rPr>
          <w:rFonts w:ascii="Proxima Nova" w:hAnsi="Proxima Nova"/>
          <w:i/>
          <w:iCs/>
          <w:color w:val="000000"/>
          <w:sz w:val="22"/>
          <w:szCs w:val="22"/>
        </w:rPr>
      </w:pPr>
      <w:r w:rsidRPr="00191FB7">
        <w:rPr>
          <w:rFonts w:ascii="Proxima Nova" w:hAnsi="Proxima Nova"/>
          <w:i/>
          <w:iCs/>
          <w:color w:val="000000"/>
          <w:sz w:val="22"/>
          <w:szCs w:val="22"/>
        </w:rPr>
        <w:t xml:space="preserve">How many commitments had </w:t>
      </w:r>
      <w:r w:rsidR="00B55A46">
        <w:rPr>
          <w:rFonts w:ascii="Proxima Nova" w:hAnsi="Proxima Nova"/>
          <w:i/>
          <w:iCs/>
          <w:color w:val="000000"/>
          <w:sz w:val="22"/>
          <w:szCs w:val="22"/>
        </w:rPr>
        <w:t>“</w:t>
      </w:r>
      <w:r w:rsidRPr="00191FB7">
        <w:rPr>
          <w:rFonts w:ascii="Proxima Nova" w:hAnsi="Proxima Nova"/>
          <w:i/>
          <w:iCs/>
          <w:color w:val="000000"/>
          <w:sz w:val="22"/>
          <w:szCs w:val="22"/>
        </w:rPr>
        <w:t>substantial</w:t>
      </w:r>
      <w:r w:rsidR="00B55A46">
        <w:rPr>
          <w:rFonts w:ascii="Proxima Nova" w:hAnsi="Proxima Nova"/>
          <w:i/>
          <w:iCs/>
          <w:color w:val="000000"/>
          <w:sz w:val="22"/>
          <w:szCs w:val="22"/>
        </w:rPr>
        <w:t>”</w:t>
      </w:r>
      <w:r w:rsidRPr="00191FB7">
        <w:rPr>
          <w:rFonts w:ascii="Proxima Nova" w:hAnsi="Proxima Nova"/>
          <w:i/>
          <w:iCs/>
          <w:color w:val="000000"/>
          <w:sz w:val="22"/>
          <w:szCs w:val="22"/>
        </w:rPr>
        <w:t xml:space="preserve"> or </w:t>
      </w:r>
      <w:r w:rsidR="00B55A46">
        <w:rPr>
          <w:rFonts w:ascii="Proxima Nova" w:hAnsi="Proxima Nova"/>
          <w:i/>
          <w:iCs/>
          <w:color w:val="000000"/>
          <w:sz w:val="22"/>
          <w:szCs w:val="22"/>
        </w:rPr>
        <w:t>“</w:t>
      </w:r>
      <w:r w:rsidRPr="00191FB7">
        <w:rPr>
          <w:rFonts w:ascii="Proxima Nova" w:hAnsi="Proxima Nova"/>
          <w:i/>
          <w:iCs/>
          <w:color w:val="000000"/>
          <w:sz w:val="22"/>
          <w:szCs w:val="22"/>
        </w:rPr>
        <w:t>complete</w:t>
      </w:r>
      <w:r w:rsidR="00B55A46">
        <w:rPr>
          <w:rFonts w:ascii="Proxima Nova" w:hAnsi="Proxima Nova"/>
          <w:i/>
          <w:iCs/>
          <w:color w:val="000000"/>
          <w:sz w:val="22"/>
          <w:szCs w:val="22"/>
        </w:rPr>
        <w:t>”</w:t>
      </w:r>
      <w:r w:rsidRPr="00191FB7">
        <w:rPr>
          <w:rFonts w:ascii="Proxima Nova" w:hAnsi="Proxima Nova"/>
          <w:i/>
          <w:iCs/>
          <w:color w:val="000000"/>
          <w:sz w:val="22"/>
          <w:szCs w:val="22"/>
        </w:rPr>
        <w:t xml:space="preserve"> implementation? Is this an improvement or </w:t>
      </w:r>
      <w:r w:rsidR="00BD69FB">
        <w:rPr>
          <w:rFonts w:ascii="Proxima Nova" w:hAnsi="Proxima Nova"/>
          <w:i/>
          <w:iCs/>
          <w:color w:val="000000"/>
          <w:sz w:val="22"/>
          <w:szCs w:val="22"/>
        </w:rPr>
        <w:t xml:space="preserve">decrease </w:t>
      </w:r>
      <w:r w:rsidRPr="00191FB7">
        <w:rPr>
          <w:rFonts w:ascii="Proxima Nova" w:hAnsi="Proxima Nova"/>
          <w:i/>
          <w:iCs/>
          <w:color w:val="000000"/>
          <w:sz w:val="22"/>
          <w:szCs w:val="22"/>
        </w:rPr>
        <w:t>from the performance of the previous action plan?</w:t>
      </w:r>
    </w:p>
    <w:p w14:paraId="2B62DAA6" w14:textId="6F23FD12" w:rsidR="00191FB7" w:rsidRPr="00191FB7" w:rsidRDefault="00191FB7" w:rsidP="00191FB7">
      <w:pPr>
        <w:numPr>
          <w:ilvl w:val="0"/>
          <w:numId w:val="21"/>
        </w:numPr>
        <w:textAlignment w:val="baseline"/>
        <w:rPr>
          <w:rFonts w:ascii="Proxima Nova" w:hAnsi="Proxima Nova"/>
          <w:i/>
          <w:iCs/>
          <w:color w:val="000000"/>
          <w:sz w:val="22"/>
          <w:szCs w:val="22"/>
        </w:rPr>
      </w:pPr>
      <w:r w:rsidRPr="00191FB7">
        <w:rPr>
          <w:rFonts w:ascii="Proxima Nova" w:hAnsi="Proxima Nova"/>
          <w:i/>
          <w:iCs/>
          <w:color w:val="000000"/>
          <w:sz w:val="22"/>
          <w:szCs w:val="22"/>
        </w:rPr>
        <w:t>What were some of the factors that contributed to positive progress in implementation</w:t>
      </w:r>
      <w:r w:rsidR="007654D8">
        <w:rPr>
          <w:rFonts w:ascii="Proxima Nova" w:hAnsi="Proxima Nova"/>
          <w:i/>
          <w:iCs/>
          <w:color w:val="000000"/>
          <w:sz w:val="22"/>
          <w:szCs w:val="22"/>
        </w:rPr>
        <w:t xml:space="preserve">, or </w:t>
      </w:r>
      <w:r w:rsidRPr="00191FB7">
        <w:rPr>
          <w:rFonts w:ascii="Proxima Nova" w:hAnsi="Proxima Nova"/>
          <w:i/>
          <w:iCs/>
          <w:color w:val="000000"/>
          <w:sz w:val="22"/>
          <w:szCs w:val="22"/>
        </w:rPr>
        <w:t>what were some of the factors that limited progress in implementation?</w:t>
      </w:r>
    </w:p>
    <w:p w14:paraId="0A6AD020" w14:textId="77777777" w:rsidR="00191FB7" w:rsidRPr="00191FB7" w:rsidRDefault="00191FB7" w:rsidP="00191FB7">
      <w:pPr>
        <w:numPr>
          <w:ilvl w:val="0"/>
          <w:numId w:val="21"/>
        </w:numPr>
        <w:textAlignment w:val="baseline"/>
        <w:rPr>
          <w:rFonts w:ascii="Proxima Nova" w:hAnsi="Proxima Nova"/>
          <w:i/>
          <w:iCs/>
          <w:color w:val="000000"/>
          <w:sz w:val="22"/>
          <w:szCs w:val="22"/>
        </w:rPr>
      </w:pPr>
      <w:r w:rsidRPr="00191FB7">
        <w:rPr>
          <w:rFonts w:ascii="Proxima Nova" w:hAnsi="Proxima Nova"/>
          <w:i/>
          <w:iCs/>
          <w:color w:val="000000"/>
          <w:sz w:val="22"/>
          <w:szCs w:val="22"/>
        </w:rPr>
        <w:t>Please describe which policy or commitment areas had the most completion and why.</w:t>
      </w:r>
    </w:p>
    <w:p w14:paraId="3EBF097B" w14:textId="56454659" w:rsidR="00191FB7" w:rsidRPr="00191FB7" w:rsidRDefault="00191FB7" w:rsidP="00191FB7">
      <w:pPr>
        <w:numPr>
          <w:ilvl w:val="1"/>
          <w:numId w:val="22"/>
        </w:numPr>
        <w:textAlignment w:val="baseline"/>
        <w:rPr>
          <w:rFonts w:ascii="Proxima Nova" w:hAnsi="Proxima Nova"/>
          <w:i/>
          <w:iCs/>
          <w:color w:val="000000"/>
          <w:sz w:val="22"/>
          <w:szCs w:val="22"/>
        </w:rPr>
      </w:pPr>
      <w:r w:rsidRPr="00191FB7">
        <w:rPr>
          <w:rFonts w:ascii="Proxima Nova" w:hAnsi="Proxima Nova"/>
          <w:i/>
          <w:iCs/>
          <w:color w:val="000000"/>
          <w:sz w:val="22"/>
          <w:szCs w:val="22"/>
        </w:rPr>
        <w:t xml:space="preserve">Are the </w:t>
      </w:r>
      <w:r w:rsidR="00B55A46">
        <w:rPr>
          <w:rFonts w:ascii="Proxima Nova" w:hAnsi="Proxima Nova"/>
          <w:i/>
          <w:iCs/>
          <w:color w:val="000000"/>
          <w:sz w:val="22"/>
          <w:szCs w:val="22"/>
        </w:rPr>
        <w:t>“</w:t>
      </w:r>
      <w:r w:rsidRPr="00191FB7">
        <w:rPr>
          <w:rFonts w:ascii="Proxima Nova" w:hAnsi="Proxima Nova"/>
          <w:i/>
          <w:iCs/>
          <w:color w:val="000000"/>
          <w:sz w:val="22"/>
          <w:szCs w:val="22"/>
        </w:rPr>
        <w:t>Promising</w:t>
      </w:r>
      <w:r w:rsidR="00B55A46">
        <w:rPr>
          <w:rFonts w:ascii="Proxima Nova" w:hAnsi="Proxima Nova"/>
          <w:i/>
          <w:iCs/>
          <w:color w:val="000000"/>
          <w:sz w:val="22"/>
          <w:szCs w:val="22"/>
        </w:rPr>
        <w:t>”</w:t>
      </w:r>
      <w:r w:rsidRPr="00191FB7">
        <w:rPr>
          <w:rFonts w:ascii="Proxima Nova" w:hAnsi="Proxima Nova"/>
          <w:i/>
          <w:iCs/>
          <w:color w:val="000000"/>
          <w:sz w:val="22"/>
          <w:szCs w:val="22"/>
        </w:rPr>
        <w:t xml:space="preserve"> commitments complete?</w:t>
      </w:r>
    </w:p>
    <w:p w14:paraId="41DB93D1" w14:textId="02F79F86" w:rsidR="00191FB7" w:rsidRPr="00191FB7" w:rsidRDefault="00191FB7" w:rsidP="00191FB7">
      <w:pPr>
        <w:numPr>
          <w:ilvl w:val="1"/>
          <w:numId w:val="22"/>
        </w:numPr>
        <w:textAlignment w:val="baseline"/>
        <w:rPr>
          <w:rFonts w:ascii="Proxima Nova" w:hAnsi="Proxima Nova"/>
          <w:i/>
          <w:iCs/>
          <w:color w:val="000000"/>
          <w:sz w:val="22"/>
          <w:szCs w:val="22"/>
        </w:rPr>
      </w:pPr>
      <w:r w:rsidRPr="00191FB7">
        <w:rPr>
          <w:rFonts w:ascii="Proxima Nova" w:hAnsi="Proxima Nova"/>
          <w:i/>
          <w:iCs/>
          <w:color w:val="000000"/>
          <w:sz w:val="22"/>
          <w:szCs w:val="22"/>
        </w:rPr>
        <w:t xml:space="preserve">Which commitment areas </w:t>
      </w:r>
      <w:r w:rsidR="007654D8">
        <w:rPr>
          <w:rFonts w:ascii="Proxima Nova" w:hAnsi="Proxima Nova"/>
          <w:i/>
          <w:iCs/>
          <w:color w:val="000000"/>
          <w:sz w:val="22"/>
          <w:szCs w:val="22"/>
        </w:rPr>
        <w:t>had</w:t>
      </w:r>
      <w:r w:rsidR="007654D8" w:rsidRPr="00191FB7">
        <w:rPr>
          <w:rFonts w:ascii="Proxima Nova" w:hAnsi="Proxima Nova"/>
          <w:i/>
          <w:iCs/>
          <w:color w:val="000000"/>
          <w:sz w:val="22"/>
          <w:szCs w:val="22"/>
        </w:rPr>
        <w:t xml:space="preserve"> </w:t>
      </w:r>
      <w:r w:rsidRPr="00191FB7">
        <w:rPr>
          <w:rFonts w:ascii="Proxima Nova" w:hAnsi="Proxima Nova"/>
          <w:i/>
          <w:iCs/>
          <w:color w:val="000000"/>
          <w:sz w:val="22"/>
          <w:szCs w:val="22"/>
        </w:rPr>
        <w:t>limited or no progress</w:t>
      </w:r>
      <w:r w:rsidR="007654D8">
        <w:rPr>
          <w:rFonts w:ascii="Proxima Nova" w:hAnsi="Proxima Nova"/>
          <w:i/>
          <w:iCs/>
          <w:color w:val="000000"/>
          <w:sz w:val="22"/>
          <w:szCs w:val="22"/>
        </w:rPr>
        <w:t>?</w:t>
      </w:r>
      <w:r w:rsidRPr="00191FB7">
        <w:rPr>
          <w:rFonts w:ascii="Proxima Nova" w:hAnsi="Proxima Nova"/>
          <w:i/>
          <w:iCs/>
          <w:color w:val="000000"/>
          <w:sz w:val="22"/>
          <w:szCs w:val="22"/>
        </w:rPr>
        <w:t xml:space="preserve"> </w:t>
      </w:r>
      <w:r w:rsidR="007654D8">
        <w:rPr>
          <w:rFonts w:ascii="Proxima Nova" w:hAnsi="Proxima Nova"/>
          <w:i/>
          <w:iCs/>
          <w:color w:val="000000"/>
          <w:sz w:val="22"/>
          <w:szCs w:val="22"/>
        </w:rPr>
        <w:t>D</w:t>
      </w:r>
      <w:r w:rsidRPr="00191FB7">
        <w:rPr>
          <w:rFonts w:ascii="Proxima Nova" w:hAnsi="Proxima Nova"/>
          <w:i/>
          <w:iCs/>
          <w:color w:val="000000"/>
          <w:sz w:val="22"/>
          <w:szCs w:val="22"/>
        </w:rPr>
        <w:t>iscuss why</w:t>
      </w:r>
      <w:r w:rsidR="007654D8">
        <w:rPr>
          <w:rFonts w:ascii="Proxima Nova" w:hAnsi="Proxima Nova"/>
          <w:i/>
          <w:iCs/>
          <w:color w:val="000000"/>
          <w:sz w:val="22"/>
          <w:szCs w:val="22"/>
        </w:rPr>
        <w:t>.</w:t>
      </w:r>
    </w:p>
    <w:p w14:paraId="1FC2947E" w14:textId="19D5C69C" w:rsidR="00191FB7" w:rsidRPr="00191FB7" w:rsidRDefault="00191FB7" w:rsidP="00191FB7">
      <w:pPr>
        <w:rPr>
          <w:sz w:val="22"/>
          <w:szCs w:val="22"/>
        </w:rPr>
      </w:pPr>
    </w:p>
    <w:p w14:paraId="06C757E7" w14:textId="70AF811D" w:rsidR="00191FB7" w:rsidRPr="00191FB7" w:rsidRDefault="00191FB7" w:rsidP="00191FB7">
      <w:r w:rsidRPr="00191FB7">
        <w:rPr>
          <w:rFonts w:ascii="Proxima Nova" w:hAnsi="Proxima Nova"/>
          <w:b/>
          <w:bCs/>
          <w:color w:val="000000"/>
          <w:sz w:val="22"/>
          <w:szCs w:val="22"/>
        </w:rPr>
        <w:t xml:space="preserve">Participation </w:t>
      </w:r>
      <w:r w:rsidR="009A6D67">
        <w:rPr>
          <w:rFonts w:ascii="Proxima Nova" w:hAnsi="Proxima Nova"/>
          <w:b/>
          <w:bCs/>
          <w:color w:val="000000"/>
          <w:sz w:val="22"/>
          <w:szCs w:val="22"/>
        </w:rPr>
        <w:t>and</w:t>
      </w:r>
      <w:r w:rsidRPr="00191FB7">
        <w:rPr>
          <w:rFonts w:ascii="Proxima Nova" w:hAnsi="Proxima Nova"/>
          <w:b/>
          <w:bCs/>
          <w:color w:val="000000"/>
          <w:sz w:val="22"/>
          <w:szCs w:val="22"/>
        </w:rPr>
        <w:t xml:space="preserve"> Co-Creation </w:t>
      </w:r>
      <w:r w:rsidRPr="00191FB7">
        <w:rPr>
          <w:rFonts w:ascii="Proxima Nova" w:hAnsi="Proxima Nova"/>
          <w:i/>
          <w:iCs/>
          <w:color w:val="000000"/>
          <w:sz w:val="22"/>
          <w:szCs w:val="22"/>
        </w:rPr>
        <w:t>(5-7 sentences):</w:t>
      </w:r>
    </w:p>
    <w:p w14:paraId="28840040" w14:textId="3F29FC46" w:rsidR="00191FB7" w:rsidRPr="00191FB7" w:rsidRDefault="00191FB7" w:rsidP="00191FB7">
      <w:pPr>
        <w:numPr>
          <w:ilvl w:val="0"/>
          <w:numId w:val="23"/>
        </w:numPr>
        <w:textAlignment w:val="baseline"/>
        <w:rPr>
          <w:rFonts w:ascii="Proxima Nova" w:hAnsi="Proxima Nova"/>
          <w:i/>
          <w:iCs/>
          <w:color w:val="000000"/>
          <w:sz w:val="22"/>
          <w:szCs w:val="22"/>
        </w:rPr>
      </w:pPr>
      <w:r w:rsidRPr="00191FB7">
        <w:rPr>
          <w:rFonts w:ascii="Proxima Nova" w:hAnsi="Proxima Nova"/>
          <w:i/>
          <w:iCs/>
          <w:color w:val="000000"/>
          <w:sz w:val="22"/>
          <w:szCs w:val="22"/>
        </w:rPr>
        <w:t xml:space="preserve">What bodies/institutions oversee the </w:t>
      </w:r>
      <w:r w:rsidR="00817FF3">
        <w:rPr>
          <w:rFonts w:ascii="Proxima Nova" w:hAnsi="Proxima Nova"/>
          <w:i/>
          <w:iCs/>
          <w:color w:val="000000"/>
          <w:sz w:val="22"/>
          <w:szCs w:val="22"/>
        </w:rPr>
        <w:t>Open Government Partnership (</w:t>
      </w:r>
      <w:r w:rsidRPr="00191FB7">
        <w:rPr>
          <w:rFonts w:ascii="Proxima Nova" w:hAnsi="Proxima Nova"/>
          <w:i/>
          <w:iCs/>
          <w:color w:val="000000"/>
          <w:sz w:val="22"/>
          <w:szCs w:val="22"/>
        </w:rPr>
        <w:t>OGP</w:t>
      </w:r>
      <w:r w:rsidR="00817FF3">
        <w:rPr>
          <w:rFonts w:ascii="Proxima Nova" w:hAnsi="Proxima Nova"/>
          <w:i/>
          <w:iCs/>
          <w:color w:val="000000"/>
          <w:sz w:val="22"/>
          <w:szCs w:val="22"/>
        </w:rPr>
        <w:t>)</w:t>
      </w:r>
      <w:r w:rsidRPr="00191FB7">
        <w:rPr>
          <w:rFonts w:ascii="Proxima Nova" w:hAnsi="Proxima Nova"/>
          <w:i/>
          <w:iCs/>
          <w:color w:val="000000"/>
          <w:sz w:val="22"/>
          <w:szCs w:val="22"/>
        </w:rPr>
        <w:t xml:space="preserve"> process in the country?</w:t>
      </w:r>
    </w:p>
    <w:p w14:paraId="6B0A6E17" w14:textId="70160EDC" w:rsidR="00191FB7" w:rsidRPr="00191FB7" w:rsidRDefault="00191FB7" w:rsidP="00191FB7">
      <w:pPr>
        <w:numPr>
          <w:ilvl w:val="0"/>
          <w:numId w:val="23"/>
        </w:numPr>
        <w:textAlignment w:val="baseline"/>
        <w:rPr>
          <w:rFonts w:ascii="Proxima Nova" w:hAnsi="Proxima Nova"/>
          <w:i/>
          <w:iCs/>
          <w:color w:val="000000"/>
          <w:sz w:val="22"/>
          <w:szCs w:val="22"/>
        </w:rPr>
      </w:pPr>
      <w:r w:rsidRPr="00191FB7">
        <w:rPr>
          <w:rFonts w:ascii="Proxima Nova" w:hAnsi="Proxima Nova"/>
          <w:i/>
          <w:iCs/>
          <w:color w:val="000000"/>
          <w:sz w:val="22"/>
          <w:szCs w:val="22"/>
        </w:rPr>
        <w:t>What were the main achievements, innovations, and/or challenges regarding participation and co-creation throughout the action plan cycle?</w:t>
      </w:r>
    </w:p>
    <w:p w14:paraId="0A2E5634" w14:textId="5D116CF6" w:rsidR="00191FB7" w:rsidRPr="00191FB7" w:rsidRDefault="00191FB7" w:rsidP="00191FB7">
      <w:pPr>
        <w:numPr>
          <w:ilvl w:val="0"/>
          <w:numId w:val="23"/>
        </w:numPr>
        <w:textAlignment w:val="baseline"/>
        <w:rPr>
          <w:rFonts w:ascii="Proxima Nova" w:hAnsi="Proxima Nova"/>
          <w:i/>
          <w:iCs/>
          <w:color w:val="000000"/>
          <w:sz w:val="22"/>
          <w:szCs w:val="22"/>
        </w:rPr>
      </w:pPr>
      <w:r w:rsidRPr="00191FB7">
        <w:rPr>
          <w:rFonts w:ascii="Proxima Nova" w:hAnsi="Proxima Nova"/>
          <w:i/>
          <w:iCs/>
          <w:color w:val="000000"/>
          <w:sz w:val="22"/>
          <w:szCs w:val="22"/>
        </w:rPr>
        <w:t>How did the country</w:t>
      </w:r>
      <w:r w:rsidR="00B55A46">
        <w:rPr>
          <w:rFonts w:ascii="Proxima Nova" w:hAnsi="Proxima Nova"/>
          <w:i/>
          <w:iCs/>
          <w:color w:val="000000"/>
          <w:sz w:val="22"/>
          <w:szCs w:val="22"/>
        </w:rPr>
        <w:t>’</w:t>
      </w:r>
      <w:r w:rsidRPr="00191FB7">
        <w:rPr>
          <w:rFonts w:ascii="Proxima Nova" w:hAnsi="Proxima Nova"/>
          <w:i/>
          <w:iCs/>
          <w:color w:val="000000"/>
          <w:sz w:val="22"/>
          <w:szCs w:val="22"/>
        </w:rPr>
        <w:t>s participation and co-creation practices impact the quality of stakeholder dialogue and the co-creation and implementation of commitments?</w:t>
      </w:r>
    </w:p>
    <w:p w14:paraId="2EADC775" w14:textId="7B59BB3F" w:rsidR="00191FB7" w:rsidRPr="00191FB7" w:rsidRDefault="00191FB7" w:rsidP="00191FB7">
      <w:pPr>
        <w:numPr>
          <w:ilvl w:val="0"/>
          <w:numId w:val="23"/>
        </w:numPr>
        <w:textAlignment w:val="baseline"/>
        <w:rPr>
          <w:rFonts w:ascii="Proxima Nova" w:hAnsi="Proxima Nova"/>
          <w:i/>
          <w:iCs/>
          <w:color w:val="000000"/>
          <w:sz w:val="22"/>
          <w:szCs w:val="22"/>
        </w:rPr>
      </w:pPr>
      <w:r w:rsidRPr="00191FB7">
        <w:rPr>
          <w:rFonts w:ascii="Proxima Nova" w:hAnsi="Proxima Nova"/>
          <w:i/>
          <w:iCs/>
          <w:color w:val="000000"/>
          <w:sz w:val="22"/>
          <w:szCs w:val="22"/>
        </w:rPr>
        <w:t>How did participation and co-creation practices compare to previous cycles?</w:t>
      </w:r>
    </w:p>
    <w:p w14:paraId="5BC9A0AE" w14:textId="77777777" w:rsidR="00191FB7" w:rsidRPr="00191FB7" w:rsidRDefault="00191FB7" w:rsidP="00191FB7">
      <w:pPr>
        <w:numPr>
          <w:ilvl w:val="0"/>
          <w:numId w:val="23"/>
        </w:numPr>
        <w:textAlignment w:val="baseline"/>
        <w:rPr>
          <w:rFonts w:ascii="Proxima Nova" w:hAnsi="Proxima Nova"/>
          <w:i/>
          <w:iCs/>
          <w:color w:val="000000"/>
          <w:sz w:val="22"/>
          <w:szCs w:val="22"/>
        </w:rPr>
      </w:pPr>
      <w:r w:rsidRPr="00191FB7">
        <w:rPr>
          <w:rFonts w:ascii="Proxima Nova" w:hAnsi="Proxima Nova"/>
          <w:i/>
          <w:iCs/>
          <w:color w:val="000000"/>
          <w:sz w:val="22"/>
          <w:szCs w:val="22"/>
        </w:rPr>
        <w:t>If the country acted contrary to OGP process, note where they fell short.</w:t>
      </w:r>
    </w:p>
    <w:p w14:paraId="6126107F" w14:textId="77777777" w:rsidR="00191FB7" w:rsidRPr="00191FB7" w:rsidRDefault="00191FB7" w:rsidP="00191FB7">
      <w:pPr>
        <w:rPr>
          <w:sz w:val="22"/>
          <w:szCs w:val="22"/>
        </w:rPr>
      </w:pPr>
    </w:p>
    <w:p w14:paraId="0C53B773" w14:textId="17F9208A" w:rsidR="00191FB7" w:rsidRPr="00191FB7" w:rsidRDefault="00191FB7" w:rsidP="00191FB7">
      <w:r w:rsidRPr="00191FB7">
        <w:rPr>
          <w:rFonts w:ascii="Proxima Nova" w:hAnsi="Proxima Nova"/>
          <w:b/>
          <w:bCs/>
          <w:color w:val="000000"/>
          <w:sz w:val="22"/>
          <w:szCs w:val="22"/>
        </w:rPr>
        <w:lastRenderedPageBreak/>
        <w:t xml:space="preserve">Implementation in context </w:t>
      </w:r>
      <w:r w:rsidRPr="00191FB7">
        <w:rPr>
          <w:rFonts w:ascii="Proxima Nova" w:hAnsi="Proxima Nova"/>
          <w:i/>
          <w:iCs/>
          <w:color w:val="000000"/>
          <w:sz w:val="22"/>
          <w:szCs w:val="22"/>
        </w:rPr>
        <w:t>(5</w:t>
      </w:r>
      <w:r w:rsidR="00F62746">
        <w:rPr>
          <w:rFonts w:ascii="Proxima Nova" w:hAnsi="Proxima Nova"/>
          <w:i/>
          <w:iCs/>
          <w:color w:val="000000"/>
          <w:sz w:val="22"/>
          <w:szCs w:val="22"/>
        </w:rPr>
        <w:t>–</w:t>
      </w:r>
      <w:r w:rsidRPr="00191FB7">
        <w:rPr>
          <w:rFonts w:ascii="Proxima Nova" w:hAnsi="Proxima Nova"/>
          <w:i/>
          <w:iCs/>
          <w:color w:val="000000"/>
          <w:sz w:val="22"/>
          <w:szCs w:val="22"/>
        </w:rPr>
        <w:t>7 sentences)</w:t>
      </w:r>
      <w:r w:rsidR="005F58DF">
        <w:rPr>
          <w:rFonts w:ascii="Proxima Nova" w:hAnsi="Proxima Nova"/>
          <w:i/>
          <w:iCs/>
          <w:color w:val="000000"/>
          <w:sz w:val="22"/>
          <w:szCs w:val="22"/>
        </w:rPr>
        <w:t>:</w:t>
      </w:r>
    </w:p>
    <w:p w14:paraId="02B16C0E" w14:textId="0E623FC6" w:rsidR="00191FB7" w:rsidRPr="00191FB7" w:rsidRDefault="00191FB7" w:rsidP="00191FB7">
      <w:r w:rsidRPr="00191FB7">
        <w:rPr>
          <w:rFonts w:ascii="Proxima Nova" w:hAnsi="Proxima Nova"/>
          <w:i/>
          <w:iCs/>
          <w:color w:val="000000"/>
          <w:sz w:val="22"/>
          <w:szCs w:val="22"/>
        </w:rPr>
        <w:t xml:space="preserve">Highlight the main domestic or international factors that </w:t>
      </w:r>
      <w:r w:rsidR="00E661EF">
        <w:rPr>
          <w:rFonts w:ascii="Proxima Nova" w:hAnsi="Proxima Nova"/>
          <w:i/>
          <w:iCs/>
          <w:color w:val="000000"/>
          <w:sz w:val="22"/>
          <w:szCs w:val="22"/>
        </w:rPr>
        <w:t xml:space="preserve">positively or negatively </w:t>
      </w:r>
      <w:r w:rsidRPr="00191FB7">
        <w:rPr>
          <w:rFonts w:ascii="Proxima Nova" w:hAnsi="Proxima Nova"/>
          <w:i/>
          <w:iCs/>
          <w:color w:val="000000"/>
          <w:sz w:val="22"/>
          <w:szCs w:val="22"/>
        </w:rPr>
        <w:t>impacted implementation of the action plan and how they were addressed (or not)</w:t>
      </w:r>
      <w:r w:rsidR="003A647A">
        <w:rPr>
          <w:rFonts w:ascii="Proxima Nova" w:hAnsi="Proxima Nova"/>
          <w:i/>
          <w:iCs/>
          <w:color w:val="000000"/>
          <w:sz w:val="22"/>
          <w:szCs w:val="22"/>
        </w:rPr>
        <w:t>—f</w:t>
      </w:r>
      <w:r w:rsidRPr="00191FB7">
        <w:rPr>
          <w:rFonts w:ascii="Proxima Nova" w:hAnsi="Proxima Nova"/>
          <w:i/>
          <w:iCs/>
          <w:color w:val="000000"/>
          <w:sz w:val="22"/>
          <w:szCs w:val="22"/>
        </w:rPr>
        <w:t xml:space="preserve">or example, </w:t>
      </w:r>
      <w:r w:rsidR="00E71D44">
        <w:rPr>
          <w:rFonts w:ascii="Proxima Nova" w:hAnsi="Proxima Nova"/>
          <w:i/>
          <w:iCs/>
          <w:color w:val="000000"/>
          <w:sz w:val="22"/>
          <w:szCs w:val="22"/>
        </w:rPr>
        <w:t xml:space="preserve">increase or decrease </w:t>
      </w:r>
      <w:r w:rsidR="003A647A">
        <w:rPr>
          <w:rFonts w:ascii="Proxima Nova" w:hAnsi="Proxima Nova"/>
          <w:i/>
          <w:iCs/>
          <w:color w:val="000000"/>
          <w:sz w:val="22"/>
          <w:szCs w:val="22"/>
        </w:rPr>
        <w:t>in</w:t>
      </w:r>
      <w:r w:rsidR="00E71D44">
        <w:rPr>
          <w:rFonts w:ascii="Proxima Nova" w:hAnsi="Proxima Nova"/>
          <w:i/>
          <w:iCs/>
          <w:color w:val="000000"/>
          <w:sz w:val="22"/>
          <w:szCs w:val="22"/>
        </w:rPr>
        <w:t xml:space="preserve"> funding</w:t>
      </w:r>
      <w:r w:rsidR="005B7A5D">
        <w:rPr>
          <w:rFonts w:ascii="Proxima Nova" w:hAnsi="Proxima Nova"/>
          <w:i/>
          <w:iCs/>
          <w:color w:val="000000"/>
          <w:sz w:val="22"/>
          <w:szCs w:val="22"/>
        </w:rPr>
        <w:t xml:space="preserve"> (such as grants)</w:t>
      </w:r>
      <w:r w:rsidR="00E71D44">
        <w:rPr>
          <w:rFonts w:ascii="Proxima Nova" w:hAnsi="Proxima Nova"/>
          <w:i/>
          <w:iCs/>
          <w:color w:val="000000"/>
          <w:sz w:val="22"/>
          <w:szCs w:val="22"/>
        </w:rPr>
        <w:t xml:space="preserve">, </w:t>
      </w:r>
      <w:r w:rsidRPr="00191FB7">
        <w:rPr>
          <w:rFonts w:ascii="Proxima Nova" w:hAnsi="Proxima Nova"/>
          <w:i/>
          <w:iCs/>
          <w:color w:val="000000"/>
          <w:sz w:val="22"/>
          <w:szCs w:val="22"/>
        </w:rPr>
        <w:t xml:space="preserve">elections, </w:t>
      </w:r>
      <w:proofErr w:type="gramStart"/>
      <w:r w:rsidR="00E71D44">
        <w:rPr>
          <w:rFonts w:ascii="Proxima Nova" w:hAnsi="Proxima Nova"/>
          <w:i/>
          <w:iCs/>
          <w:color w:val="000000"/>
          <w:sz w:val="22"/>
          <w:szCs w:val="22"/>
        </w:rPr>
        <w:t>reorganization</w:t>
      </w:r>
      <w:proofErr w:type="gramEnd"/>
      <w:r w:rsidR="00E71D44">
        <w:rPr>
          <w:rFonts w:ascii="Proxima Nova" w:hAnsi="Proxima Nova"/>
          <w:i/>
          <w:iCs/>
          <w:color w:val="000000"/>
          <w:sz w:val="22"/>
          <w:szCs w:val="22"/>
        </w:rPr>
        <w:t xml:space="preserve"> or </w:t>
      </w:r>
      <w:r w:rsidRPr="00191FB7">
        <w:rPr>
          <w:rFonts w:ascii="Proxima Nova" w:hAnsi="Proxima Nova"/>
          <w:i/>
          <w:iCs/>
          <w:color w:val="000000"/>
          <w:sz w:val="22"/>
          <w:szCs w:val="22"/>
        </w:rPr>
        <w:t xml:space="preserve">conflict in the </w:t>
      </w:r>
      <w:r w:rsidR="00BD69FB">
        <w:rPr>
          <w:rFonts w:ascii="Proxima Nova" w:hAnsi="Proxima Nova"/>
          <w:i/>
          <w:iCs/>
          <w:color w:val="000000"/>
          <w:sz w:val="22"/>
          <w:szCs w:val="22"/>
        </w:rPr>
        <w:t>m</w:t>
      </w:r>
      <w:r w:rsidR="003A647A">
        <w:rPr>
          <w:rFonts w:ascii="Proxima Nova" w:hAnsi="Proxima Nova"/>
          <w:i/>
          <w:iCs/>
          <w:color w:val="000000"/>
          <w:sz w:val="22"/>
          <w:szCs w:val="22"/>
        </w:rPr>
        <w:t>ulti-</w:t>
      </w:r>
      <w:r w:rsidR="00BD69FB">
        <w:rPr>
          <w:rFonts w:ascii="Proxima Nova" w:hAnsi="Proxima Nova"/>
          <w:i/>
          <w:iCs/>
          <w:color w:val="000000"/>
          <w:sz w:val="22"/>
          <w:szCs w:val="22"/>
        </w:rPr>
        <w:t>s</w:t>
      </w:r>
      <w:r w:rsidR="003A647A">
        <w:rPr>
          <w:rFonts w:ascii="Proxima Nova" w:hAnsi="Proxima Nova"/>
          <w:i/>
          <w:iCs/>
          <w:color w:val="000000"/>
          <w:sz w:val="22"/>
          <w:szCs w:val="22"/>
        </w:rPr>
        <w:t xml:space="preserve">takeholder </w:t>
      </w:r>
      <w:r w:rsidR="00BD69FB">
        <w:rPr>
          <w:rFonts w:ascii="Proxima Nova" w:hAnsi="Proxima Nova"/>
          <w:i/>
          <w:iCs/>
          <w:color w:val="000000"/>
          <w:sz w:val="22"/>
          <w:szCs w:val="22"/>
        </w:rPr>
        <w:t>f</w:t>
      </w:r>
      <w:r w:rsidR="003A647A">
        <w:rPr>
          <w:rFonts w:ascii="Proxima Nova" w:hAnsi="Proxima Nova"/>
          <w:i/>
          <w:iCs/>
          <w:color w:val="000000"/>
          <w:sz w:val="22"/>
          <w:szCs w:val="22"/>
        </w:rPr>
        <w:t>orum (</w:t>
      </w:r>
      <w:r w:rsidRPr="00191FB7">
        <w:rPr>
          <w:rFonts w:ascii="Proxima Nova" w:hAnsi="Proxima Nova"/>
          <w:i/>
          <w:iCs/>
          <w:color w:val="000000"/>
          <w:sz w:val="22"/>
          <w:szCs w:val="22"/>
        </w:rPr>
        <w:t>MSF</w:t>
      </w:r>
      <w:r w:rsidR="003A647A">
        <w:rPr>
          <w:rFonts w:ascii="Proxima Nova" w:hAnsi="Proxima Nova"/>
          <w:i/>
          <w:iCs/>
          <w:color w:val="000000"/>
          <w:sz w:val="22"/>
          <w:szCs w:val="22"/>
        </w:rPr>
        <w:t>)</w:t>
      </w:r>
      <w:r w:rsidRPr="00191FB7">
        <w:rPr>
          <w:rFonts w:ascii="Proxima Nova" w:hAnsi="Proxima Nova"/>
          <w:i/>
          <w:iCs/>
          <w:color w:val="000000"/>
          <w:sz w:val="22"/>
          <w:szCs w:val="22"/>
        </w:rPr>
        <w:t xml:space="preserve">, change in government leading institutions, pandemic, natural disasters or social </w:t>
      </w:r>
      <w:r w:rsidR="005B7A5D">
        <w:rPr>
          <w:rFonts w:ascii="Proxima Nova" w:hAnsi="Proxima Nova"/>
          <w:i/>
          <w:iCs/>
          <w:color w:val="000000"/>
          <w:sz w:val="22"/>
          <w:szCs w:val="22"/>
        </w:rPr>
        <w:t xml:space="preserve">movements or </w:t>
      </w:r>
      <w:r w:rsidRPr="00191FB7">
        <w:rPr>
          <w:rFonts w:ascii="Proxima Nova" w:hAnsi="Proxima Nova"/>
          <w:i/>
          <w:iCs/>
          <w:color w:val="000000"/>
          <w:sz w:val="22"/>
          <w:szCs w:val="22"/>
        </w:rPr>
        <w:t>unrest, et</w:t>
      </w:r>
      <w:r>
        <w:rPr>
          <w:rFonts w:ascii="Proxima Nova" w:hAnsi="Proxima Nova"/>
          <w:i/>
          <w:iCs/>
          <w:color w:val="000000"/>
          <w:sz w:val="22"/>
          <w:szCs w:val="22"/>
        </w:rPr>
        <w:t>c</w:t>
      </w:r>
      <w:r w:rsidRPr="00191FB7">
        <w:rPr>
          <w:rFonts w:ascii="Proxima Nova" w:hAnsi="Proxima Nova"/>
          <w:i/>
          <w:iCs/>
          <w:color w:val="000000"/>
          <w:sz w:val="22"/>
          <w:szCs w:val="22"/>
        </w:rPr>
        <w:t>.</w:t>
      </w:r>
      <w:r w:rsidRPr="00191FB7">
        <w:rPr>
          <w:rFonts w:ascii="Proxima Nova" w:hAnsi="Proxima Nova"/>
          <w:i/>
          <w:iCs/>
          <w:color w:val="000000"/>
          <w:sz w:val="22"/>
          <w:szCs w:val="22"/>
        </w:rPr>
        <w:br/>
      </w:r>
    </w:p>
    <w:p w14:paraId="6B8B0E2E" w14:textId="77777777" w:rsidR="00191FB7" w:rsidRPr="00191FB7" w:rsidRDefault="00191FB7" w:rsidP="00191FB7"/>
    <w:p w14:paraId="1B5D3514" w14:textId="77777777" w:rsidR="00D21830" w:rsidRDefault="00D21830" w:rsidP="00E70DC6">
      <w:pPr>
        <w:spacing w:after="300"/>
        <w:rPr>
          <w:rFonts w:ascii="Proxima Nova" w:eastAsia="Gill Sans" w:hAnsi="Proxima Nova" w:cs="Gill Sans"/>
          <w:color w:val="000000" w:themeColor="text1"/>
          <w:sz w:val="22"/>
          <w:szCs w:val="22"/>
        </w:rPr>
      </w:pPr>
    </w:p>
    <w:p w14:paraId="61C9F191" w14:textId="612D8A9C" w:rsidR="00D21830" w:rsidRDefault="00D21830" w:rsidP="00E70DC6">
      <w:pPr>
        <w:spacing w:after="300"/>
        <w:rPr>
          <w:rFonts w:ascii="Proxima Nova" w:eastAsia="Gill Sans" w:hAnsi="Proxima Nova" w:cs="Gill Sans"/>
          <w:color w:val="000000" w:themeColor="text1"/>
          <w:sz w:val="22"/>
          <w:szCs w:val="22"/>
        </w:rPr>
      </w:pPr>
    </w:p>
    <w:p w14:paraId="2B2B7EE8" w14:textId="3EB043E7" w:rsidR="00D51716" w:rsidRDefault="00D51716" w:rsidP="00E70DC6">
      <w:pPr>
        <w:spacing w:after="300"/>
        <w:rPr>
          <w:rFonts w:ascii="Proxima Nova" w:eastAsia="Gill Sans" w:hAnsi="Proxima Nova" w:cs="Gill Sans"/>
          <w:color w:val="000000" w:themeColor="text1"/>
          <w:sz w:val="22"/>
          <w:szCs w:val="22"/>
        </w:rPr>
      </w:pPr>
    </w:p>
    <w:p w14:paraId="0B29C28C" w14:textId="5C192F3A" w:rsidR="00D51716" w:rsidRDefault="00D51716" w:rsidP="00E70DC6">
      <w:pPr>
        <w:spacing w:after="300"/>
        <w:rPr>
          <w:rFonts w:ascii="Proxima Nova" w:eastAsia="Gill Sans" w:hAnsi="Proxima Nova" w:cs="Gill Sans"/>
          <w:color w:val="000000" w:themeColor="text1"/>
          <w:sz w:val="22"/>
          <w:szCs w:val="22"/>
        </w:rPr>
      </w:pPr>
    </w:p>
    <w:p w14:paraId="4D35B104" w14:textId="1FD4C457" w:rsidR="00D51716" w:rsidRDefault="00D51716" w:rsidP="00E70DC6">
      <w:pPr>
        <w:spacing w:after="300"/>
        <w:rPr>
          <w:rFonts w:ascii="Proxima Nova" w:eastAsia="Gill Sans" w:hAnsi="Proxima Nova" w:cs="Gill Sans"/>
          <w:color w:val="000000" w:themeColor="text1"/>
          <w:sz w:val="22"/>
          <w:szCs w:val="22"/>
        </w:rPr>
      </w:pPr>
    </w:p>
    <w:p w14:paraId="407D07EF" w14:textId="17A63CDC" w:rsidR="00D51716" w:rsidRDefault="00D51716" w:rsidP="00E70DC6">
      <w:pPr>
        <w:spacing w:after="300"/>
        <w:rPr>
          <w:rFonts w:ascii="Proxima Nova" w:eastAsia="Gill Sans" w:hAnsi="Proxima Nova" w:cs="Gill Sans"/>
          <w:color w:val="000000" w:themeColor="text1"/>
          <w:sz w:val="22"/>
          <w:szCs w:val="22"/>
        </w:rPr>
      </w:pPr>
    </w:p>
    <w:p w14:paraId="5F798003" w14:textId="5330E6DA" w:rsidR="00D51716" w:rsidRDefault="00D51716" w:rsidP="00E70DC6">
      <w:pPr>
        <w:spacing w:after="300"/>
        <w:rPr>
          <w:rFonts w:ascii="Proxima Nova" w:eastAsia="Gill Sans" w:hAnsi="Proxima Nova" w:cs="Gill Sans"/>
          <w:color w:val="000000" w:themeColor="text1"/>
          <w:sz w:val="22"/>
          <w:szCs w:val="22"/>
        </w:rPr>
      </w:pPr>
    </w:p>
    <w:p w14:paraId="16152B64" w14:textId="452E47E9" w:rsidR="00D51716" w:rsidRDefault="00D51716" w:rsidP="00E70DC6">
      <w:pPr>
        <w:spacing w:after="300"/>
        <w:rPr>
          <w:rFonts w:ascii="Proxima Nova" w:eastAsia="Gill Sans" w:hAnsi="Proxima Nova" w:cs="Gill Sans"/>
          <w:color w:val="000000" w:themeColor="text1"/>
          <w:sz w:val="22"/>
          <w:szCs w:val="22"/>
        </w:rPr>
      </w:pPr>
    </w:p>
    <w:p w14:paraId="1B899269" w14:textId="07C274AE" w:rsidR="00D51716" w:rsidRDefault="00D51716" w:rsidP="00E70DC6">
      <w:pPr>
        <w:spacing w:after="300"/>
        <w:rPr>
          <w:rFonts w:ascii="Proxima Nova" w:eastAsia="Gill Sans" w:hAnsi="Proxima Nova" w:cs="Gill Sans"/>
          <w:color w:val="000000" w:themeColor="text1"/>
          <w:sz w:val="22"/>
          <w:szCs w:val="22"/>
        </w:rPr>
      </w:pPr>
    </w:p>
    <w:p w14:paraId="4A02E2F8" w14:textId="6BCA20ED" w:rsidR="00D51716" w:rsidRDefault="00D51716" w:rsidP="00E70DC6">
      <w:pPr>
        <w:spacing w:after="300"/>
        <w:rPr>
          <w:rFonts w:ascii="Proxima Nova" w:eastAsia="Gill Sans" w:hAnsi="Proxima Nova" w:cs="Gill Sans"/>
          <w:color w:val="000000" w:themeColor="text1"/>
          <w:sz w:val="22"/>
          <w:szCs w:val="22"/>
        </w:rPr>
      </w:pPr>
    </w:p>
    <w:p w14:paraId="445E2653" w14:textId="6AF10C4D" w:rsidR="00D51716" w:rsidRDefault="00D51716" w:rsidP="00E70DC6">
      <w:pPr>
        <w:spacing w:after="300"/>
        <w:rPr>
          <w:rFonts w:ascii="Proxima Nova" w:eastAsia="Gill Sans" w:hAnsi="Proxima Nova" w:cs="Gill Sans"/>
          <w:color w:val="000000" w:themeColor="text1"/>
          <w:sz w:val="22"/>
          <w:szCs w:val="22"/>
        </w:rPr>
      </w:pPr>
    </w:p>
    <w:p w14:paraId="3C71D11F" w14:textId="75706282" w:rsidR="00D51716" w:rsidRDefault="00D51716" w:rsidP="00E70DC6">
      <w:pPr>
        <w:spacing w:after="300"/>
        <w:rPr>
          <w:rFonts w:ascii="Proxima Nova" w:eastAsia="Gill Sans" w:hAnsi="Proxima Nova" w:cs="Gill Sans"/>
          <w:color w:val="000000" w:themeColor="text1"/>
          <w:sz w:val="22"/>
          <w:szCs w:val="22"/>
        </w:rPr>
      </w:pPr>
    </w:p>
    <w:p w14:paraId="738003AB" w14:textId="1119AD70" w:rsidR="00D51716" w:rsidRDefault="00D51716" w:rsidP="00E70DC6">
      <w:pPr>
        <w:spacing w:after="300"/>
        <w:rPr>
          <w:rFonts w:ascii="Proxima Nova" w:eastAsia="Gill Sans" w:hAnsi="Proxima Nova" w:cs="Gill Sans"/>
          <w:color w:val="000000" w:themeColor="text1"/>
          <w:sz w:val="22"/>
          <w:szCs w:val="22"/>
        </w:rPr>
      </w:pPr>
    </w:p>
    <w:p w14:paraId="211F4DF9" w14:textId="48FF0A58" w:rsidR="00D51716" w:rsidRDefault="00D51716" w:rsidP="00E70DC6">
      <w:pPr>
        <w:spacing w:after="300"/>
        <w:rPr>
          <w:rFonts w:ascii="Proxima Nova" w:eastAsia="Gill Sans" w:hAnsi="Proxima Nova" w:cs="Gill Sans"/>
          <w:color w:val="000000" w:themeColor="text1"/>
          <w:sz w:val="22"/>
          <w:szCs w:val="22"/>
        </w:rPr>
      </w:pPr>
    </w:p>
    <w:p w14:paraId="7B3CB758" w14:textId="6352A1F4" w:rsidR="00D51716" w:rsidRDefault="00D51716" w:rsidP="00E70DC6">
      <w:pPr>
        <w:spacing w:after="300"/>
        <w:rPr>
          <w:rFonts w:ascii="Proxima Nova" w:eastAsia="Gill Sans" w:hAnsi="Proxima Nova" w:cs="Gill Sans"/>
          <w:color w:val="000000" w:themeColor="text1"/>
          <w:sz w:val="22"/>
          <w:szCs w:val="22"/>
        </w:rPr>
      </w:pPr>
    </w:p>
    <w:p w14:paraId="741BF88F" w14:textId="701B8DDE" w:rsidR="00D51716" w:rsidRDefault="00D51716" w:rsidP="00E70DC6">
      <w:pPr>
        <w:spacing w:after="300"/>
        <w:rPr>
          <w:rFonts w:ascii="Proxima Nova" w:eastAsia="Gill Sans" w:hAnsi="Proxima Nova" w:cs="Gill Sans"/>
          <w:color w:val="000000" w:themeColor="text1"/>
          <w:sz w:val="22"/>
          <w:szCs w:val="22"/>
        </w:rPr>
      </w:pPr>
    </w:p>
    <w:p w14:paraId="6C1E6AAB" w14:textId="65EF070C" w:rsidR="00D51716" w:rsidRDefault="00D51716" w:rsidP="00E70DC6">
      <w:pPr>
        <w:spacing w:after="300"/>
        <w:rPr>
          <w:rFonts w:ascii="Proxima Nova" w:eastAsia="Gill Sans" w:hAnsi="Proxima Nova" w:cs="Gill Sans"/>
          <w:color w:val="000000" w:themeColor="text1"/>
          <w:sz w:val="22"/>
          <w:szCs w:val="22"/>
        </w:rPr>
      </w:pPr>
    </w:p>
    <w:p w14:paraId="1DEE4AFA" w14:textId="59BF16B6" w:rsidR="00D51716" w:rsidRDefault="00D51716" w:rsidP="00E70DC6">
      <w:pPr>
        <w:spacing w:after="300"/>
        <w:rPr>
          <w:rFonts w:ascii="Proxima Nova" w:eastAsia="Gill Sans" w:hAnsi="Proxima Nova" w:cs="Gill Sans"/>
          <w:color w:val="000000" w:themeColor="text1"/>
          <w:sz w:val="22"/>
          <w:szCs w:val="22"/>
        </w:rPr>
      </w:pPr>
    </w:p>
    <w:p w14:paraId="1B453573" w14:textId="1EF9833A" w:rsidR="00D21830" w:rsidRDefault="00D21830" w:rsidP="00E73888">
      <w:pPr>
        <w:rPr>
          <w:rFonts w:ascii="Rubik" w:eastAsia="Gill Sans" w:hAnsi="Rubik" w:cs="Rubik"/>
          <w:b/>
          <w:bCs/>
          <w:color w:val="FFFFFF" w:themeColor="background1"/>
          <w:sz w:val="32"/>
          <w:szCs w:val="32"/>
        </w:rPr>
      </w:pPr>
    </w:p>
    <w:sdt>
      <w:sdtPr>
        <w:rPr>
          <w:rFonts w:ascii="Rubik" w:eastAsiaTheme="minorHAnsi" w:hAnsi="Rubik" w:cs="Rubik" w:hint="cs"/>
          <w:b w:val="0"/>
          <w:bCs w:val="0"/>
          <w:color w:val="auto"/>
          <w:sz w:val="36"/>
          <w:szCs w:val="36"/>
        </w:rPr>
        <w:id w:val="-1026936405"/>
        <w:docPartObj>
          <w:docPartGallery w:val="Table of Contents"/>
          <w:docPartUnique/>
        </w:docPartObj>
      </w:sdtPr>
      <w:sdtEndPr>
        <w:rPr>
          <w:rFonts w:ascii="Times New Roman" w:eastAsia="Times New Roman" w:hAnsi="Times New Roman" w:cs="Times New Roman" w:hint="default"/>
          <w:noProof/>
          <w:sz w:val="24"/>
          <w:szCs w:val="24"/>
        </w:rPr>
      </w:sdtEndPr>
      <w:sdtContent>
        <w:p w14:paraId="49203439" w14:textId="02E2DE20" w:rsidR="0051035F" w:rsidRPr="00E73888" w:rsidRDefault="0051035F" w:rsidP="00E73888">
          <w:pPr>
            <w:pStyle w:val="TOCHeading"/>
            <w:shd w:val="clear" w:color="auto" w:fill="056699"/>
            <w:rPr>
              <w:rFonts w:ascii="Rubik" w:hAnsi="Rubik" w:cs="Rubik"/>
              <w:sz w:val="36"/>
              <w:szCs w:val="36"/>
            </w:rPr>
          </w:pPr>
          <w:r w:rsidRPr="00E73888">
            <w:rPr>
              <w:rFonts w:ascii="Rubik" w:hAnsi="Rubik" w:cs="Rubik" w:hint="cs"/>
              <w:sz w:val="36"/>
              <w:szCs w:val="36"/>
            </w:rPr>
            <w:t>Table of Contents</w:t>
          </w:r>
        </w:p>
        <w:p w14:paraId="000543CE" w14:textId="30EA4E7C" w:rsidR="00AA16E4" w:rsidRDefault="00021586">
          <w:pPr>
            <w:pStyle w:val="TOC1"/>
            <w:rPr>
              <w:rFonts w:asciiTheme="minorHAnsi" w:eastAsiaTheme="minorEastAsia" w:hAnsiTheme="minorHAnsi"/>
              <w:noProof/>
              <w:sz w:val="24"/>
            </w:rPr>
          </w:pPr>
          <w:r>
            <w:fldChar w:fldCharType="begin"/>
          </w:r>
          <w:r>
            <w:instrText xml:space="preserve"> TOC \o "1-3" \h \z \u </w:instrText>
          </w:r>
          <w:r>
            <w:fldChar w:fldCharType="separate"/>
          </w:r>
          <w:hyperlink w:anchor="_Toc113867250" w:history="1">
            <w:r w:rsidR="00AA16E4" w:rsidRPr="00FB59B7">
              <w:rPr>
                <w:rStyle w:val="Hyperlink"/>
                <w:rFonts w:cs="Rubik"/>
                <w:noProof/>
              </w:rPr>
              <w:t>Section I: Key Lessons</w:t>
            </w:r>
            <w:r w:rsidR="00AA16E4">
              <w:rPr>
                <w:noProof/>
                <w:webHidden/>
              </w:rPr>
              <w:tab/>
            </w:r>
            <w:r w:rsidR="00AA16E4">
              <w:rPr>
                <w:noProof/>
                <w:webHidden/>
              </w:rPr>
              <w:fldChar w:fldCharType="begin"/>
            </w:r>
            <w:r w:rsidR="00AA16E4">
              <w:rPr>
                <w:noProof/>
                <w:webHidden/>
              </w:rPr>
              <w:instrText xml:space="preserve"> PAGEREF _Toc113867250 \h </w:instrText>
            </w:r>
            <w:r w:rsidR="00AA16E4">
              <w:rPr>
                <w:noProof/>
                <w:webHidden/>
              </w:rPr>
            </w:r>
            <w:r w:rsidR="00AA16E4">
              <w:rPr>
                <w:noProof/>
                <w:webHidden/>
              </w:rPr>
              <w:fldChar w:fldCharType="separate"/>
            </w:r>
            <w:r w:rsidR="00A462A7">
              <w:rPr>
                <w:noProof/>
                <w:webHidden/>
              </w:rPr>
              <w:t>4</w:t>
            </w:r>
            <w:r w:rsidR="00AA16E4">
              <w:rPr>
                <w:noProof/>
                <w:webHidden/>
              </w:rPr>
              <w:fldChar w:fldCharType="end"/>
            </w:r>
          </w:hyperlink>
        </w:p>
        <w:p w14:paraId="6506E4BD" w14:textId="6C81AFBA" w:rsidR="00AA16E4" w:rsidRDefault="002F12B6">
          <w:pPr>
            <w:pStyle w:val="TOC1"/>
            <w:rPr>
              <w:rFonts w:asciiTheme="minorHAnsi" w:eastAsiaTheme="minorEastAsia" w:hAnsiTheme="minorHAnsi"/>
              <w:noProof/>
              <w:sz w:val="24"/>
            </w:rPr>
          </w:pPr>
          <w:hyperlink w:anchor="_Toc113867251" w:history="1">
            <w:r w:rsidR="00AA16E4" w:rsidRPr="00FB59B7">
              <w:rPr>
                <w:rStyle w:val="Hyperlink"/>
                <w:rFonts w:cs="Rubik"/>
                <w:noProof/>
              </w:rPr>
              <w:t>Section II: Implementation and Early Results</w:t>
            </w:r>
            <w:r w:rsidR="00AA16E4">
              <w:rPr>
                <w:noProof/>
                <w:webHidden/>
              </w:rPr>
              <w:tab/>
            </w:r>
            <w:r w:rsidR="00AA16E4">
              <w:rPr>
                <w:noProof/>
                <w:webHidden/>
              </w:rPr>
              <w:fldChar w:fldCharType="begin"/>
            </w:r>
            <w:r w:rsidR="00AA16E4">
              <w:rPr>
                <w:noProof/>
                <w:webHidden/>
              </w:rPr>
              <w:instrText xml:space="preserve"> PAGEREF _Toc113867251 \h </w:instrText>
            </w:r>
            <w:r w:rsidR="00AA16E4">
              <w:rPr>
                <w:noProof/>
                <w:webHidden/>
              </w:rPr>
            </w:r>
            <w:r w:rsidR="00AA16E4">
              <w:rPr>
                <w:noProof/>
                <w:webHidden/>
              </w:rPr>
              <w:fldChar w:fldCharType="separate"/>
            </w:r>
            <w:r w:rsidR="00A462A7">
              <w:rPr>
                <w:noProof/>
                <w:webHidden/>
              </w:rPr>
              <w:t>5</w:t>
            </w:r>
            <w:r w:rsidR="00AA16E4">
              <w:rPr>
                <w:noProof/>
                <w:webHidden/>
              </w:rPr>
              <w:fldChar w:fldCharType="end"/>
            </w:r>
          </w:hyperlink>
        </w:p>
        <w:p w14:paraId="1E6A9F38" w14:textId="6510875B" w:rsidR="00AA16E4" w:rsidRDefault="002F12B6">
          <w:pPr>
            <w:pStyle w:val="TOC1"/>
            <w:rPr>
              <w:rFonts w:asciiTheme="minorHAnsi" w:eastAsiaTheme="minorEastAsia" w:hAnsiTheme="minorHAnsi"/>
              <w:noProof/>
              <w:sz w:val="24"/>
            </w:rPr>
          </w:pPr>
          <w:hyperlink w:anchor="_Toc113867253" w:history="1">
            <w:r w:rsidR="00AA16E4" w:rsidRPr="00FB59B7">
              <w:rPr>
                <w:rStyle w:val="Hyperlink"/>
                <w:rFonts w:eastAsia="Rubik" w:cs="Rubik"/>
                <w:noProof/>
              </w:rPr>
              <w:t>Section III. Participation and Co-Creation</w:t>
            </w:r>
            <w:r w:rsidR="00AA16E4">
              <w:rPr>
                <w:noProof/>
                <w:webHidden/>
              </w:rPr>
              <w:tab/>
            </w:r>
            <w:r w:rsidR="00AA16E4">
              <w:rPr>
                <w:noProof/>
                <w:webHidden/>
              </w:rPr>
              <w:fldChar w:fldCharType="begin"/>
            </w:r>
            <w:r w:rsidR="00AA16E4">
              <w:rPr>
                <w:noProof/>
                <w:webHidden/>
              </w:rPr>
              <w:instrText xml:space="preserve"> PAGEREF _Toc113867253 \h </w:instrText>
            </w:r>
            <w:r w:rsidR="00AA16E4">
              <w:rPr>
                <w:noProof/>
                <w:webHidden/>
              </w:rPr>
            </w:r>
            <w:r w:rsidR="00AA16E4">
              <w:rPr>
                <w:noProof/>
                <w:webHidden/>
              </w:rPr>
              <w:fldChar w:fldCharType="separate"/>
            </w:r>
            <w:r w:rsidR="00A462A7">
              <w:rPr>
                <w:noProof/>
                <w:webHidden/>
              </w:rPr>
              <w:t>6</w:t>
            </w:r>
            <w:r w:rsidR="00AA16E4">
              <w:rPr>
                <w:noProof/>
                <w:webHidden/>
              </w:rPr>
              <w:fldChar w:fldCharType="end"/>
            </w:r>
          </w:hyperlink>
        </w:p>
        <w:p w14:paraId="7B6AF5DE" w14:textId="74D8CD38" w:rsidR="00AA16E4" w:rsidRDefault="002F12B6">
          <w:pPr>
            <w:pStyle w:val="TOC1"/>
            <w:rPr>
              <w:rFonts w:asciiTheme="minorHAnsi" w:eastAsiaTheme="minorEastAsia" w:hAnsiTheme="minorHAnsi"/>
              <w:noProof/>
              <w:sz w:val="24"/>
            </w:rPr>
          </w:pPr>
          <w:hyperlink w:anchor="_Toc113867254" w:history="1">
            <w:r w:rsidR="00AA16E4" w:rsidRPr="00FB59B7">
              <w:rPr>
                <w:rStyle w:val="Hyperlink"/>
                <w:noProof/>
              </w:rPr>
              <w:t>Section IV. Methodology and IRM Indicators</w:t>
            </w:r>
            <w:r w:rsidR="00AA16E4">
              <w:rPr>
                <w:noProof/>
                <w:webHidden/>
              </w:rPr>
              <w:tab/>
            </w:r>
            <w:r w:rsidR="00AA16E4">
              <w:rPr>
                <w:noProof/>
                <w:webHidden/>
              </w:rPr>
              <w:fldChar w:fldCharType="begin"/>
            </w:r>
            <w:r w:rsidR="00AA16E4">
              <w:rPr>
                <w:noProof/>
                <w:webHidden/>
              </w:rPr>
              <w:instrText xml:space="preserve"> PAGEREF _Toc113867254 \h </w:instrText>
            </w:r>
            <w:r w:rsidR="00AA16E4">
              <w:rPr>
                <w:noProof/>
                <w:webHidden/>
              </w:rPr>
            </w:r>
            <w:r w:rsidR="00AA16E4">
              <w:rPr>
                <w:noProof/>
                <w:webHidden/>
              </w:rPr>
              <w:fldChar w:fldCharType="separate"/>
            </w:r>
            <w:r w:rsidR="00A462A7">
              <w:rPr>
                <w:noProof/>
                <w:webHidden/>
              </w:rPr>
              <w:t>8</w:t>
            </w:r>
            <w:r w:rsidR="00AA16E4">
              <w:rPr>
                <w:noProof/>
                <w:webHidden/>
              </w:rPr>
              <w:fldChar w:fldCharType="end"/>
            </w:r>
          </w:hyperlink>
        </w:p>
        <w:p w14:paraId="51672D46" w14:textId="1BAB207F" w:rsidR="00AA16E4" w:rsidRDefault="002F12B6">
          <w:pPr>
            <w:pStyle w:val="TOC1"/>
            <w:rPr>
              <w:rFonts w:asciiTheme="minorHAnsi" w:eastAsiaTheme="minorEastAsia" w:hAnsiTheme="minorHAnsi"/>
              <w:noProof/>
              <w:sz w:val="24"/>
            </w:rPr>
          </w:pPr>
          <w:hyperlink w:anchor="_Toc113867255" w:history="1">
            <w:r w:rsidR="00AA16E4" w:rsidRPr="00FB59B7">
              <w:rPr>
                <w:rStyle w:val="Hyperlink"/>
                <w:rFonts w:eastAsia="Rubik" w:cs="Rubik"/>
                <w:noProof/>
              </w:rPr>
              <w:t>Annex I. Commitment Data</w:t>
            </w:r>
            <w:r w:rsidR="00AA16E4">
              <w:rPr>
                <w:noProof/>
                <w:webHidden/>
              </w:rPr>
              <w:tab/>
            </w:r>
            <w:r w:rsidR="00AA16E4">
              <w:rPr>
                <w:noProof/>
                <w:webHidden/>
              </w:rPr>
              <w:fldChar w:fldCharType="begin"/>
            </w:r>
            <w:r w:rsidR="00AA16E4">
              <w:rPr>
                <w:noProof/>
                <w:webHidden/>
              </w:rPr>
              <w:instrText xml:space="preserve"> PAGEREF _Toc113867255 \h </w:instrText>
            </w:r>
            <w:r w:rsidR="00AA16E4">
              <w:rPr>
                <w:noProof/>
                <w:webHidden/>
              </w:rPr>
            </w:r>
            <w:r w:rsidR="00AA16E4">
              <w:rPr>
                <w:noProof/>
                <w:webHidden/>
              </w:rPr>
              <w:fldChar w:fldCharType="separate"/>
            </w:r>
            <w:r w:rsidR="00A462A7">
              <w:rPr>
                <w:noProof/>
                <w:webHidden/>
              </w:rPr>
              <w:t>10</w:t>
            </w:r>
            <w:r w:rsidR="00AA16E4">
              <w:rPr>
                <w:noProof/>
                <w:webHidden/>
              </w:rPr>
              <w:fldChar w:fldCharType="end"/>
            </w:r>
          </w:hyperlink>
        </w:p>
        <w:p w14:paraId="56D5F72F" w14:textId="5CAC8CC5" w:rsidR="0051035F" w:rsidRDefault="00021586">
          <w:r>
            <w:rPr>
              <w:rFonts w:ascii="Proxima Nova" w:hAnsi="Proxima Nova"/>
              <w:iCs/>
              <w:sz w:val="22"/>
            </w:rPr>
            <w:fldChar w:fldCharType="end"/>
          </w:r>
        </w:p>
      </w:sdtContent>
    </w:sdt>
    <w:p w14:paraId="6978AD66" w14:textId="77777777" w:rsidR="00D21830" w:rsidRPr="00D21830" w:rsidRDefault="00D21830" w:rsidP="00D21830">
      <w:pPr>
        <w:rPr>
          <w:rFonts w:ascii="Proxima Nova" w:eastAsia="Gill Sans" w:hAnsi="Proxima Nova" w:cs="Rubik"/>
          <w:b/>
          <w:bCs/>
          <w:color w:val="FFFFFF" w:themeColor="background1"/>
          <w:sz w:val="22"/>
          <w:szCs w:val="22"/>
        </w:rPr>
      </w:pPr>
    </w:p>
    <w:p w14:paraId="55A10E66" w14:textId="4D56761B" w:rsidR="00D21830" w:rsidRDefault="00D21830" w:rsidP="00D21830">
      <w:pPr>
        <w:rPr>
          <w:rFonts w:ascii="Rubik" w:eastAsia="Gill Sans" w:hAnsi="Rubik" w:cs="Rubik"/>
          <w:b/>
          <w:bCs/>
          <w:color w:val="FFFFFF" w:themeColor="background1"/>
          <w:sz w:val="32"/>
          <w:szCs w:val="32"/>
        </w:rPr>
      </w:pPr>
    </w:p>
    <w:p w14:paraId="1EB251EC" w14:textId="157127FC" w:rsidR="00D21830" w:rsidRDefault="00D21830" w:rsidP="00D21830">
      <w:pPr>
        <w:rPr>
          <w:rFonts w:ascii="Rubik" w:eastAsia="Gill Sans" w:hAnsi="Rubik" w:cs="Rubik"/>
          <w:b/>
          <w:bCs/>
          <w:color w:val="FFFFFF" w:themeColor="background1"/>
          <w:sz w:val="32"/>
          <w:szCs w:val="32"/>
        </w:rPr>
      </w:pPr>
    </w:p>
    <w:p w14:paraId="39FD8FAB" w14:textId="77777777" w:rsidR="00D21830" w:rsidRPr="00D21830" w:rsidRDefault="00D21830" w:rsidP="00D21830">
      <w:pPr>
        <w:shd w:val="clear" w:color="auto" w:fill="056699"/>
        <w:rPr>
          <w:rFonts w:ascii="Rubik" w:eastAsia="Gill Sans" w:hAnsi="Rubik" w:cs="Rubik"/>
          <w:b/>
          <w:bCs/>
          <w:color w:val="FFFFFF" w:themeColor="background1"/>
          <w:sz w:val="32"/>
          <w:szCs w:val="32"/>
        </w:rPr>
        <w:sectPr w:rsidR="00D21830" w:rsidRPr="00D21830" w:rsidSect="0069273E">
          <w:headerReference w:type="default" r:id="rId13"/>
          <w:footerReference w:type="even" r:id="rId14"/>
          <w:footerReference w:type="default" r:id="rId15"/>
          <w:pgSz w:w="12240" w:h="15840"/>
          <w:pgMar w:top="1440" w:right="1440" w:bottom="1440" w:left="1440" w:header="720" w:footer="720" w:gutter="0"/>
          <w:pgNumType w:start="0"/>
          <w:cols w:space="720"/>
          <w:titlePg/>
          <w:docGrid w:linePitch="326"/>
        </w:sectPr>
      </w:pPr>
    </w:p>
    <w:p w14:paraId="4F7D7128" w14:textId="31B46D60" w:rsidR="00420066" w:rsidRPr="00AD376C" w:rsidRDefault="00420066" w:rsidP="00AD376C">
      <w:pPr>
        <w:pStyle w:val="Heading1"/>
        <w:shd w:val="clear" w:color="auto" w:fill="056699"/>
        <w:rPr>
          <w:rFonts w:cs="Rubik"/>
        </w:rPr>
      </w:pPr>
      <w:bookmarkStart w:id="2" w:name="_Toc113867250"/>
      <w:r w:rsidRPr="00AD376C">
        <w:rPr>
          <w:rFonts w:cs="Rubik" w:hint="cs"/>
        </w:rPr>
        <w:lastRenderedPageBreak/>
        <w:t xml:space="preserve">Section I: </w:t>
      </w:r>
      <w:r w:rsidR="00A74C93">
        <w:rPr>
          <w:rFonts w:cs="Rubik"/>
        </w:rPr>
        <w:t>Key Lessons</w:t>
      </w:r>
      <w:bookmarkEnd w:id="2"/>
    </w:p>
    <w:p w14:paraId="1A6AE3CD" w14:textId="77777777" w:rsidR="00420066" w:rsidRDefault="00420066" w:rsidP="00420066"/>
    <w:p w14:paraId="5F4EB464" w14:textId="6A35585B" w:rsidR="00030E03" w:rsidRPr="00030E03" w:rsidRDefault="00030E03" w:rsidP="00030E03">
      <w:r w:rsidRPr="00030E03">
        <w:rPr>
          <w:rFonts w:ascii="Proxima Nova" w:hAnsi="Proxima Nova"/>
          <w:i/>
          <w:iCs/>
          <w:color w:val="000000"/>
          <w:sz w:val="22"/>
          <w:szCs w:val="22"/>
        </w:rPr>
        <w:t>Distill 3</w:t>
      </w:r>
      <w:r w:rsidR="00457D97">
        <w:rPr>
          <w:rFonts w:ascii="Proxima Nova" w:hAnsi="Proxima Nova"/>
          <w:i/>
          <w:iCs/>
          <w:color w:val="000000"/>
          <w:sz w:val="22"/>
          <w:szCs w:val="22"/>
        </w:rPr>
        <w:t>–</w:t>
      </w:r>
      <w:r w:rsidRPr="00030E03">
        <w:rPr>
          <w:rFonts w:ascii="Proxima Nova" w:hAnsi="Proxima Nova"/>
          <w:i/>
          <w:iCs/>
          <w:color w:val="000000"/>
          <w:sz w:val="22"/>
          <w:szCs w:val="22"/>
        </w:rPr>
        <w:t>5 takeaways from the action plan cycle that provide lessons for reflection in the country</w:t>
      </w:r>
      <w:r w:rsidR="00B55A46">
        <w:rPr>
          <w:rFonts w:ascii="Proxima Nova" w:hAnsi="Proxima Nova"/>
          <w:i/>
          <w:iCs/>
          <w:color w:val="000000"/>
          <w:sz w:val="22"/>
          <w:szCs w:val="22"/>
        </w:rPr>
        <w:t>’</w:t>
      </w:r>
      <w:r w:rsidRPr="00030E03">
        <w:rPr>
          <w:rFonts w:ascii="Proxima Nova" w:hAnsi="Proxima Nova"/>
          <w:i/>
          <w:iCs/>
          <w:color w:val="000000"/>
          <w:sz w:val="22"/>
          <w:szCs w:val="22"/>
        </w:rPr>
        <w:t>s open government efforts. The takeaways should provide analytical insight into factors that contributed and</w:t>
      </w:r>
      <w:r w:rsidR="00553811">
        <w:rPr>
          <w:rFonts w:ascii="Proxima Nova" w:hAnsi="Proxima Nova"/>
          <w:i/>
          <w:iCs/>
          <w:color w:val="000000"/>
          <w:sz w:val="22"/>
          <w:szCs w:val="22"/>
        </w:rPr>
        <w:t>/or</w:t>
      </w:r>
      <w:r w:rsidRPr="00030E03">
        <w:rPr>
          <w:rFonts w:ascii="Proxima Nova" w:hAnsi="Proxima Nova"/>
          <w:i/>
          <w:iCs/>
          <w:color w:val="000000"/>
          <w:sz w:val="22"/>
          <w:szCs w:val="22"/>
        </w:rPr>
        <w:t xml:space="preserve"> hindered reforms. Take into consideration the timing of this report</w:t>
      </w:r>
      <w:r w:rsidR="00B55A46">
        <w:rPr>
          <w:rFonts w:ascii="Proxima Nova" w:hAnsi="Proxima Nova"/>
          <w:i/>
          <w:iCs/>
          <w:color w:val="000000"/>
          <w:sz w:val="22"/>
          <w:szCs w:val="22"/>
        </w:rPr>
        <w:t>’</w:t>
      </w:r>
      <w:r w:rsidRPr="00030E03">
        <w:rPr>
          <w:rFonts w:ascii="Proxima Nova" w:hAnsi="Proxima Nova"/>
          <w:i/>
          <w:iCs/>
          <w:color w:val="000000"/>
          <w:sz w:val="22"/>
          <w:szCs w:val="22"/>
        </w:rPr>
        <w:t>s publication in the country</w:t>
      </w:r>
      <w:r w:rsidR="00B55A46">
        <w:rPr>
          <w:rFonts w:ascii="Proxima Nova" w:hAnsi="Proxima Nova"/>
          <w:i/>
          <w:iCs/>
          <w:color w:val="000000"/>
          <w:sz w:val="22"/>
          <w:szCs w:val="22"/>
        </w:rPr>
        <w:t>’</w:t>
      </w:r>
      <w:r w:rsidRPr="00030E03">
        <w:rPr>
          <w:rFonts w:ascii="Proxima Nova" w:hAnsi="Proxima Nova"/>
          <w:i/>
          <w:iCs/>
          <w:color w:val="000000"/>
          <w:sz w:val="22"/>
          <w:szCs w:val="22"/>
        </w:rPr>
        <w:t xml:space="preserve">s action plan cycle when identifying the key lessons to highlight. (Many countries will be </w:t>
      </w:r>
      <w:r w:rsidR="00125524">
        <w:rPr>
          <w:rFonts w:ascii="Proxima Nova" w:hAnsi="Proxima Nova"/>
          <w:i/>
          <w:iCs/>
          <w:color w:val="000000"/>
          <w:sz w:val="22"/>
          <w:szCs w:val="22"/>
        </w:rPr>
        <w:t xml:space="preserve">at the stage of </w:t>
      </w:r>
      <w:r w:rsidRPr="00030E03">
        <w:rPr>
          <w:rFonts w:ascii="Proxima Nova" w:hAnsi="Proxima Nova"/>
          <w:i/>
          <w:iCs/>
          <w:color w:val="000000"/>
          <w:sz w:val="22"/>
          <w:szCs w:val="22"/>
        </w:rPr>
        <w:t>beginning to implement their next action plan.)</w:t>
      </w:r>
    </w:p>
    <w:p w14:paraId="696B55F7" w14:textId="77777777" w:rsidR="00030E03" w:rsidRPr="00030E03" w:rsidRDefault="00030E03" w:rsidP="00030E03"/>
    <w:p w14:paraId="52176D12" w14:textId="6FFCCFB3" w:rsidR="00030E03" w:rsidRPr="00030E03" w:rsidRDefault="00030E03" w:rsidP="00030E03">
      <w:r w:rsidRPr="00030E03">
        <w:rPr>
          <w:rFonts w:ascii="Proxima Nova" w:hAnsi="Proxima Nova"/>
          <w:i/>
          <w:iCs/>
          <w:color w:val="000000"/>
          <w:sz w:val="22"/>
          <w:szCs w:val="22"/>
        </w:rPr>
        <w:t>Guiding questions to inform this section:</w:t>
      </w:r>
      <w:r w:rsidRPr="00030E03">
        <w:br/>
      </w:r>
    </w:p>
    <w:p w14:paraId="67C031AA" w14:textId="6728930A" w:rsidR="00030E03" w:rsidRPr="00030E03" w:rsidRDefault="00553811" w:rsidP="00030E03">
      <w:pPr>
        <w:numPr>
          <w:ilvl w:val="0"/>
          <w:numId w:val="27"/>
        </w:numPr>
        <w:textAlignment w:val="baseline"/>
        <w:rPr>
          <w:rFonts w:ascii="Proxima Nova" w:hAnsi="Proxima Nova"/>
          <w:i/>
          <w:iCs/>
          <w:color w:val="000000"/>
          <w:sz w:val="22"/>
          <w:szCs w:val="22"/>
        </w:rPr>
      </w:pPr>
      <w:r>
        <w:rPr>
          <w:rFonts w:ascii="Proxima Nova" w:hAnsi="Proxima Nova"/>
          <w:i/>
          <w:iCs/>
          <w:color w:val="000000"/>
          <w:sz w:val="22"/>
          <w:szCs w:val="22"/>
        </w:rPr>
        <w:t xml:space="preserve">Looking broadly across the action plan, </w:t>
      </w:r>
      <w:r w:rsidR="00891575">
        <w:rPr>
          <w:rFonts w:ascii="Proxima Nova" w:hAnsi="Proxima Nova"/>
          <w:i/>
          <w:iCs/>
          <w:color w:val="000000"/>
          <w:sz w:val="22"/>
          <w:szCs w:val="22"/>
        </w:rPr>
        <w:t>which</w:t>
      </w:r>
      <w:r w:rsidR="00891575" w:rsidRPr="00030E03">
        <w:rPr>
          <w:rFonts w:ascii="Proxima Nova" w:hAnsi="Proxima Nova"/>
          <w:i/>
          <w:iCs/>
          <w:color w:val="000000"/>
          <w:sz w:val="22"/>
          <w:szCs w:val="22"/>
        </w:rPr>
        <w:t xml:space="preserve"> </w:t>
      </w:r>
      <w:r w:rsidR="00030E03" w:rsidRPr="00030E03">
        <w:rPr>
          <w:rFonts w:ascii="Proxima Nova" w:hAnsi="Proxima Nova"/>
          <w:i/>
          <w:iCs/>
          <w:color w:val="000000"/>
          <w:sz w:val="22"/>
          <w:szCs w:val="22"/>
        </w:rPr>
        <w:t>good practices were introduced</w:t>
      </w:r>
      <w:r>
        <w:rPr>
          <w:rFonts w:ascii="Proxima Nova" w:hAnsi="Proxima Nova"/>
          <w:i/>
          <w:iCs/>
          <w:color w:val="000000"/>
          <w:sz w:val="22"/>
          <w:szCs w:val="22"/>
        </w:rPr>
        <w:t xml:space="preserve"> and/or </w:t>
      </w:r>
      <w:r w:rsidR="002F7313">
        <w:rPr>
          <w:rFonts w:ascii="Proxima Nova" w:hAnsi="Proxima Nova"/>
          <w:i/>
          <w:iCs/>
          <w:color w:val="000000"/>
          <w:sz w:val="22"/>
          <w:szCs w:val="22"/>
        </w:rPr>
        <w:t xml:space="preserve">which </w:t>
      </w:r>
      <w:r w:rsidR="00030E03" w:rsidRPr="00030E03">
        <w:rPr>
          <w:rFonts w:ascii="Proxima Nova" w:hAnsi="Proxima Nova"/>
          <w:i/>
          <w:iCs/>
          <w:color w:val="000000"/>
          <w:sz w:val="22"/>
          <w:szCs w:val="22"/>
        </w:rPr>
        <w:t>factors accelerated results or change in government practices?</w:t>
      </w:r>
    </w:p>
    <w:p w14:paraId="533E36B3" w14:textId="75409D42" w:rsidR="00030E03" w:rsidRPr="00030E03" w:rsidRDefault="00030E03" w:rsidP="00030E03">
      <w:pPr>
        <w:numPr>
          <w:ilvl w:val="0"/>
          <w:numId w:val="27"/>
        </w:numPr>
        <w:textAlignment w:val="baseline"/>
        <w:rPr>
          <w:rFonts w:ascii="Proxima Nova" w:hAnsi="Proxima Nova"/>
          <w:i/>
          <w:iCs/>
          <w:color w:val="000000"/>
          <w:sz w:val="22"/>
          <w:szCs w:val="22"/>
        </w:rPr>
      </w:pPr>
      <w:r w:rsidRPr="00030E03">
        <w:rPr>
          <w:rFonts w:ascii="Proxima Nova" w:hAnsi="Proxima Nova"/>
          <w:i/>
          <w:iCs/>
          <w:color w:val="000000"/>
          <w:sz w:val="22"/>
          <w:szCs w:val="22"/>
        </w:rPr>
        <w:t>What were the key barriers to implementation? What were the common factors across commitments that didn</w:t>
      </w:r>
      <w:r w:rsidR="00B55A46">
        <w:rPr>
          <w:rFonts w:ascii="Proxima Nova" w:hAnsi="Proxima Nova"/>
          <w:i/>
          <w:iCs/>
          <w:color w:val="000000"/>
          <w:sz w:val="22"/>
          <w:szCs w:val="22"/>
        </w:rPr>
        <w:t>’</w:t>
      </w:r>
      <w:r w:rsidRPr="00030E03">
        <w:rPr>
          <w:rFonts w:ascii="Proxima Nova" w:hAnsi="Proxima Nova"/>
          <w:i/>
          <w:iCs/>
          <w:color w:val="000000"/>
          <w:sz w:val="22"/>
          <w:szCs w:val="22"/>
        </w:rPr>
        <w:t>t achieve early results?</w:t>
      </w:r>
      <w:r w:rsidR="00553811">
        <w:rPr>
          <w:rFonts w:ascii="Proxima Nova" w:hAnsi="Proxima Nova"/>
          <w:i/>
          <w:iCs/>
          <w:color w:val="000000"/>
          <w:sz w:val="22"/>
          <w:szCs w:val="22"/>
        </w:rPr>
        <w:t xml:space="preserve"> </w:t>
      </w:r>
      <w:proofErr w:type="gramStart"/>
      <w:r w:rsidR="00553811">
        <w:rPr>
          <w:rFonts w:ascii="Proxima Nova" w:hAnsi="Proxima Nova"/>
          <w:i/>
          <w:iCs/>
          <w:color w:val="000000"/>
          <w:sz w:val="22"/>
          <w:szCs w:val="22"/>
        </w:rPr>
        <w:t>In particular, are</w:t>
      </w:r>
      <w:proofErr w:type="gramEnd"/>
      <w:r w:rsidR="00553811">
        <w:rPr>
          <w:rFonts w:ascii="Proxima Nova" w:hAnsi="Proxima Nova"/>
          <w:i/>
          <w:iCs/>
          <w:color w:val="000000"/>
          <w:sz w:val="22"/>
          <w:szCs w:val="22"/>
        </w:rPr>
        <w:t xml:space="preserve"> there factors </w:t>
      </w:r>
      <w:r w:rsidR="00DA2375">
        <w:rPr>
          <w:rFonts w:ascii="Proxima Nova" w:hAnsi="Proxima Nova"/>
          <w:i/>
          <w:iCs/>
          <w:color w:val="000000"/>
          <w:sz w:val="22"/>
          <w:szCs w:val="22"/>
        </w:rPr>
        <w:t xml:space="preserve">that were </w:t>
      </w:r>
      <w:r w:rsidR="00553811">
        <w:rPr>
          <w:rFonts w:ascii="Proxima Nova" w:hAnsi="Proxima Nova"/>
          <w:i/>
          <w:iCs/>
          <w:color w:val="000000"/>
          <w:sz w:val="22"/>
          <w:szCs w:val="22"/>
        </w:rPr>
        <w:t>not anticipated in the Action Plan Review that a</w:t>
      </w:r>
      <w:r w:rsidR="00632670">
        <w:rPr>
          <w:rFonts w:ascii="Proxima Nova" w:hAnsi="Proxima Nova"/>
          <w:i/>
          <w:iCs/>
          <w:color w:val="000000"/>
          <w:sz w:val="22"/>
          <w:szCs w:val="22"/>
        </w:rPr>
        <w:t>rose</w:t>
      </w:r>
      <w:r w:rsidR="00553811">
        <w:rPr>
          <w:rFonts w:ascii="Proxima Nova" w:hAnsi="Proxima Nova"/>
          <w:i/>
          <w:iCs/>
          <w:color w:val="000000"/>
          <w:sz w:val="22"/>
          <w:szCs w:val="22"/>
        </w:rPr>
        <w:t xml:space="preserve"> during implementation?</w:t>
      </w:r>
    </w:p>
    <w:p w14:paraId="14C5591B" w14:textId="77777777" w:rsidR="00030E03" w:rsidRPr="00030E03" w:rsidRDefault="00030E03" w:rsidP="00030E03">
      <w:pPr>
        <w:numPr>
          <w:ilvl w:val="0"/>
          <w:numId w:val="27"/>
        </w:numPr>
        <w:textAlignment w:val="baseline"/>
        <w:rPr>
          <w:rFonts w:ascii="Proxima Nova" w:hAnsi="Proxima Nova"/>
          <w:i/>
          <w:iCs/>
          <w:color w:val="000000"/>
          <w:sz w:val="22"/>
          <w:szCs w:val="22"/>
        </w:rPr>
      </w:pPr>
      <w:r w:rsidRPr="00030E03">
        <w:rPr>
          <w:rFonts w:ascii="Proxima Nova" w:hAnsi="Proxima Nova"/>
          <w:i/>
          <w:iCs/>
          <w:color w:val="000000"/>
          <w:sz w:val="22"/>
          <w:szCs w:val="22"/>
        </w:rPr>
        <w:t>What worked?</w:t>
      </w:r>
    </w:p>
    <w:p w14:paraId="71F81FBF" w14:textId="049688C2" w:rsidR="00030E03" w:rsidRPr="00030E03" w:rsidRDefault="00963382" w:rsidP="00030E03">
      <w:pPr>
        <w:numPr>
          <w:ilvl w:val="1"/>
          <w:numId w:val="27"/>
        </w:numPr>
        <w:textAlignment w:val="baseline"/>
        <w:rPr>
          <w:rFonts w:ascii="Proxima Nova" w:hAnsi="Proxima Nova"/>
          <w:i/>
          <w:iCs/>
          <w:color w:val="000000"/>
          <w:sz w:val="22"/>
          <w:szCs w:val="22"/>
        </w:rPr>
      </w:pPr>
      <w:r>
        <w:rPr>
          <w:rFonts w:ascii="Proxima Nova" w:hAnsi="Proxima Nova"/>
          <w:i/>
          <w:iCs/>
          <w:color w:val="000000"/>
          <w:sz w:val="22"/>
          <w:szCs w:val="22"/>
        </w:rPr>
        <w:t>Which f</w:t>
      </w:r>
      <w:commentRangeStart w:id="3"/>
      <w:r w:rsidR="00030E03" w:rsidRPr="00030E03">
        <w:rPr>
          <w:rFonts w:ascii="Proxima Nova" w:hAnsi="Proxima Nova"/>
          <w:i/>
          <w:iCs/>
          <w:color w:val="000000"/>
          <w:sz w:val="22"/>
          <w:szCs w:val="22"/>
        </w:rPr>
        <w:t>actors contributed</w:t>
      </w:r>
      <w:r w:rsidR="00DA2375">
        <w:rPr>
          <w:rFonts w:ascii="Proxima Nova" w:hAnsi="Proxima Nova"/>
          <w:i/>
          <w:iCs/>
          <w:color w:val="000000"/>
          <w:sz w:val="22"/>
          <w:szCs w:val="22"/>
        </w:rPr>
        <w:t xml:space="preserve"> (e.g.</w:t>
      </w:r>
      <w:r w:rsidR="00B55A46">
        <w:rPr>
          <w:rFonts w:ascii="Proxima Nova" w:hAnsi="Proxima Nova"/>
          <w:i/>
          <w:iCs/>
          <w:color w:val="000000"/>
          <w:sz w:val="22"/>
          <w:szCs w:val="22"/>
        </w:rPr>
        <w:t>,</w:t>
      </w:r>
      <w:r w:rsidR="00030E03" w:rsidRPr="00030E03">
        <w:rPr>
          <w:rFonts w:ascii="Proxima Nova" w:hAnsi="Proxima Nova"/>
          <w:i/>
          <w:iCs/>
          <w:color w:val="000000"/>
          <w:sz w:val="22"/>
          <w:szCs w:val="22"/>
        </w:rPr>
        <w:t xml:space="preserve"> OGP Support Unit, </w:t>
      </w:r>
      <w:r w:rsidR="00DA2375">
        <w:rPr>
          <w:rFonts w:ascii="Proxima Nova" w:hAnsi="Proxima Nova"/>
          <w:i/>
          <w:iCs/>
          <w:color w:val="000000"/>
          <w:sz w:val="22"/>
          <w:szCs w:val="22"/>
        </w:rPr>
        <w:t xml:space="preserve">civil society organization, or </w:t>
      </w:r>
      <w:r w:rsidR="00030E03" w:rsidRPr="00030E03">
        <w:rPr>
          <w:rFonts w:ascii="Proxima Nova" w:hAnsi="Proxima Nova"/>
          <w:i/>
          <w:iCs/>
          <w:color w:val="000000"/>
          <w:sz w:val="22"/>
          <w:szCs w:val="22"/>
        </w:rPr>
        <w:t>international partners</w:t>
      </w:r>
      <w:commentRangeEnd w:id="3"/>
      <w:r w:rsidR="006D2165">
        <w:rPr>
          <w:rStyle w:val="CommentReference"/>
        </w:rPr>
        <w:commentReference w:id="3"/>
      </w:r>
      <w:r w:rsidR="00DA2375">
        <w:rPr>
          <w:rFonts w:ascii="Proxima Nova" w:hAnsi="Proxima Nova"/>
          <w:i/>
          <w:iCs/>
          <w:color w:val="000000"/>
          <w:sz w:val="22"/>
          <w:szCs w:val="22"/>
        </w:rPr>
        <w:t>)</w:t>
      </w:r>
      <w:r>
        <w:rPr>
          <w:rFonts w:ascii="Proxima Nova" w:hAnsi="Proxima Nova"/>
          <w:i/>
          <w:iCs/>
          <w:color w:val="000000"/>
          <w:sz w:val="22"/>
          <w:szCs w:val="22"/>
        </w:rPr>
        <w:t>?</w:t>
      </w:r>
    </w:p>
    <w:p w14:paraId="56E6D267" w14:textId="371046FD" w:rsidR="00030E03" w:rsidRPr="00030E03" w:rsidRDefault="00030E03" w:rsidP="00030E03">
      <w:pPr>
        <w:numPr>
          <w:ilvl w:val="1"/>
          <w:numId w:val="27"/>
        </w:numPr>
        <w:textAlignment w:val="baseline"/>
        <w:rPr>
          <w:rFonts w:ascii="Proxima Nova" w:hAnsi="Proxima Nova"/>
          <w:i/>
          <w:iCs/>
          <w:color w:val="000000"/>
          <w:sz w:val="22"/>
          <w:szCs w:val="22"/>
        </w:rPr>
      </w:pPr>
      <w:r w:rsidRPr="00030E03">
        <w:rPr>
          <w:rFonts w:ascii="Proxima Nova" w:hAnsi="Proxima Nova"/>
          <w:i/>
          <w:iCs/>
          <w:color w:val="000000"/>
          <w:sz w:val="22"/>
          <w:szCs w:val="22"/>
        </w:rPr>
        <w:t xml:space="preserve">Did the country act on previous </w:t>
      </w:r>
      <w:r w:rsidR="00BD69FB">
        <w:rPr>
          <w:rFonts w:ascii="Proxima Nova" w:hAnsi="Proxima Nova"/>
          <w:i/>
          <w:iCs/>
          <w:color w:val="000000"/>
          <w:sz w:val="22"/>
          <w:szCs w:val="22"/>
        </w:rPr>
        <w:t>I</w:t>
      </w:r>
      <w:r w:rsidRPr="00030E03">
        <w:rPr>
          <w:rFonts w:ascii="Proxima Nova" w:hAnsi="Proxima Nova"/>
          <w:i/>
          <w:iCs/>
          <w:color w:val="000000"/>
          <w:sz w:val="22"/>
          <w:szCs w:val="22"/>
        </w:rPr>
        <w:t>RM recommendations?</w:t>
      </w:r>
    </w:p>
    <w:p w14:paraId="7022A889" w14:textId="1E091E4B" w:rsidR="00030E03" w:rsidRDefault="00030E03" w:rsidP="00030E03">
      <w:pPr>
        <w:numPr>
          <w:ilvl w:val="1"/>
          <w:numId w:val="27"/>
        </w:numPr>
        <w:textAlignment w:val="baseline"/>
        <w:rPr>
          <w:rFonts w:ascii="Proxima Nova" w:hAnsi="Proxima Nova"/>
          <w:i/>
          <w:iCs/>
          <w:color w:val="000000"/>
          <w:sz w:val="22"/>
          <w:szCs w:val="22"/>
        </w:rPr>
      </w:pPr>
      <w:r w:rsidRPr="00030E03">
        <w:rPr>
          <w:rFonts w:ascii="Proxima Nova" w:hAnsi="Proxima Nova"/>
          <w:i/>
          <w:iCs/>
          <w:color w:val="000000"/>
          <w:sz w:val="22"/>
          <w:szCs w:val="22"/>
        </w:rPr>
        <w:t xml:space="preserve">How has the continuation of reforms (or </w:t>
      </w:r>
      <w:r w:rsidR="00F6472B">
        <w:rPr>
          <w:rFonts w:ascii="Proxima Nova" w:hAnsi="Proxima Nova"/>
          <w:i/>
          <w:iCs/>
          <w:color w:val="000000"/>
          <w:sz w:val="22"/>
          <w:szCs w:val="22"/>
        </w:rPr>
        <w:t>lack of</w:t>
      </w:r>
      <w:r w:rsidRPr="00030E03">
        <w:rPr>
          <w:rFonts w:ascii="Proxima Nova" w:hAnsi="Proxima Nova"/>
          <w:i/>
          <w:iCs/>
          <w:color w:val="000000"/>
          <w:sz w:val="22"/>
          <w:szCs w:val="22"/>
        </w:rPr>
        <w:t>) across multiple action plans helped or hindered the implementation of open government reforms?</w:t>
      </w:r>
    </w:p>
    <w:p w14:paraId="29721B18" w14:textId="63E1E4CA" w:rsidR="006D2165" w:rsidRPr="00030E03" w:rsidRDefault="00963382" w:rsidP="00030E03">
      <w:pPr>
        <w:numPr>
          <w:ilvl w:val="1"/>
          <w:numId w:val="27"/>
        </w:numPr>
        <w:textAlignment w:val="baseline"/>
        <w:rPr>
          <w:rFonts w:ascii="Proxima Nova" w:hAnsi="Proxima Nova"/>
          <w:i/>
          <w:iCs/>
          <w:color w:val="000000"/>
          <w:sz w:val="22"/>
          <w:szCs w:val="22"/>
        </w:rPr>
      </w:pPr>
      <w:r>
        <w:rPr>
          <w:rFonts w:ascii="Proxima Nova" w:hAnsi="Proxima Nova"/>
          <w:i/>
          <w:iCs/>
          <w:color w:val="000000"/>
          <w:sz w:val="22"/>
          <w:szCs w:val="22"/>
        </w:rPr>
        <w:t>Did d</w:t>
      </w:r>
      <w:r w:rsidR="006D2165">
        <w:rPr>
          <w:rFonts w:ascii="Proxima Nova" w:hAnsi="Proxima Nova"/>
          <w:i/>
          <w:iCs/>
          <w:color w:val="000000"/>
          <w:sz w:val="22"/>
          <w:szCs w:val="22"/>
        </w:rPr>
        <w:t>omestic and/or international contextual factors influence implementation?</w:t>
      </w:r>
    </w:p>
    <w:p w14:paraId="7CA877EB" w14:textId="62F019BD" w:rsidR="00030E03" w:rsidRPr="00030E03" w:rsidRDefault="00030E03" w:rsidP="00030E03">
      <w:pPr>
        <w:numPr>
          <w:ilvl w:val="0"/>
          <w:numId w:val="27"/>
        </w:numPr>
        <w:textAlignment w:val="baseline"/>
        <w:rPr>
          <w:rFonts w:ascii="Proxima Nova" w:hAnsi="Proxima Nova"/>
          <w:i/>
          <w:iCs/>
          <w:color w:val="000000"/>
          <w:sz w:val="22"/>
          <w:szCs w:val="22"/>
        </w:rPr>
      </w:pPr>
      <w:r w:rsidRPr="00030E03">
        <w:rPr>
          <w:rFonts w:ascii="Proxima Nova" w:hAnsi="Proxima Nova"/>
          <w:i/>
          <w:iCs/>
          <w:color w:val="000000"/>
          <w:sz w:val="22"/>
          <w:szCs w:val="22"/>
        </w:rPr>
        <w:t xml:space="preserve">Are there lessons that can be learned from other countries or positive successes in these commitments or in the </w:t>
      </w:r>
      <w:r w:rsidR="00BD69FB">
        <w:rPr>
          <w:rFonts w:ascii="Proxima Nova" w:hAnsi="Proxima Nova"/>
          <w:i/>
          <w:iCs/>
          <w:color w:val="000000"/>
          <w:sz w:val="22"/>
          <w:szCs w:val="22"/>
        </w:rPr>
        <w:t xml:space="preserve">action </w:t>
      </w:r>
      <w:r w:rsidR="00D80EF6">
        <w:rPr>
          <w:rFonts w:ascii="Proxima Nova" w:hAnsi="Proxima Nova"/>
          <w:i/>
          <w:iCs/>
          <w:color w:val="000000"/>
          <w:sz w:val="22"/>
          <w:szCs w:val="22"/>
        </w:rPr>
        <w:t>plan</w:t>
      </w:r>
      <w:r w:rsidR="00BD69FB">
        <w:rPr>
          <w:rFonts w:ascii="Proxima Nova" w:hAnsi="Proxima Nova"/>
          <w:i/>
          <w:iCs/>
          <w:color w:val="000000"/>
          <w:sz w:val="22"/>
          <w:szCs w:val="22"/>
        </w:rPr>
        <w:t xml:space="preserve"> </w:t>
      </w:r>
      <w:r w:rsidRPr="00030E03">
        <w:rPr>
          <w:rFonts w:ascii="Proxima Nova" w:hAnsi="Proxima Nova"/>
          <w:i/>
          <w:iCs/>
          <w:color w:val="000000"/>
          <w:sz w:val="22"/>
          <w:szCs w:val="22"/>
        </w:rPr>
        <w:t>design/implementation here that can be models for other countries?</w:t>
      </w:r>
    </w:p>
    <w:p w14:paraId="660D5ECA" w14:textId="77777777" w:rsidR="00030E03" w:rsidRPr="00030E03" w:rsidRDefault="00030E03" w:rsidP="00030E03"/>
    <w:p w14:paraId="29FA654B" w14:textId="30F07601" w:rsidR="00030E03" w:rsidRPr="00030E03" w:rsidRDefault="00030E03" w:rsidP="00030E03">
      <w:r w:rsidRPr="00030E03">
        <w:rPr>
          <w:rFonts w:ascii="Proxima Nova" w:hAnsi="Proxima Nova"/>
          <w:b/>
          <w:bCs/>
          <w:color w:val="000000"/>
          <w:sz w:val="22"/>
          <w:szCs w:val="22"/>
        </w:rPr>
        <w:t>Lesson 1: (Heading</w:t>
      </w:r>
      <w:r w:rsidR="00632670">
        <w:rPr>
          <w:rFonts w:ascii="Proxima Nova" w:hAnsi="Proxima Nova"/>
          <w:b/>
          <w:bCs/>
          <w:color w:val="000000"/>
          <w:sz w:val="22"/>
          <w:szCs w:val="22"/>
        </w:rPr>
        <w:t xml:space="preserve"> in the format of a short statement</w:t>
      </w:r>
      <w:r w:rsidRPr="00030E03">
        <w:rPr>
          <w:rFonts w:ascii="Proxima Nova" w:hAnsi="Proxima Nova"/>
          <w:b/>
          <w:bCs/>
          <w:color w:val="000000"/>
          <w:sz w:val="22"/>
          <w:szCs w:val="22"/>
        </w:rPr>
        <w:t>)</w:t>
      </w:r>
    </w:p>
    <w:p w14:paraId="060CB608" w14:textId="303A81A3" w:rsidR="00030E03" w:rsidRPr="00030E03" w:rsidRDefault="00030E03" w:rsidP="00030E03">
      <w:r w:rsidRPr="00030E03">
        <w:rPr>
          <w:rFonts w:ascii="Proxima Nova" w:hAnsi="Proxima Nova"/>
          <w:i/>
          <w:iCs/>
          <w:color w:val="000000"/>
          <w:sz w:val="22"/>
          <w:szCs w:val="22"/>
        </w:rPr>
        <w:t>Narrative</w:t>
      </w:r>
      <w:r w:rsidR="00B01769">
        <w:rPr>
          <w:rFonts w:ascii="Proxima Nova" w:hAnsi="Proxima Nova"/>
          <w:i/>
          <w:iCs/>
          <w:color w:val="000000"/>
          <w:sz w:val="22"/>
          <w:szCs w:val="22"/>
        </w:rPr>
        <w:t>—</w:t>
      </w:r>
      <w:r w:rsidRPr="00030E03">
        <w:rPr>
          <w:rFonts w:ascii="Proxima Nova" w:hAnsi="Proxima Nova"/>
          <w:i/>
          <w:iCs/>
          <w:color w:val="000000"/>
          <w:sz w:val="22"/>
          <w:szCs w:val="22"/>
        </w:rPr>
        <w:t>3</w:t>
      </w:r>
      <w:r w:rsidR="00B01769">
        <w:rPr>
          <w:rFonts w:ascii="Proxima Nova" w:hAnsi="Proxima Nova"/>
          <w:i/>
          <w:iCs/>
          <w:color w:val="000000"/>
          <w:sz w:val="22"/>
          <w:szCs w:val="22"/>
        </w:rPr>
        <w:t>–</w:t>
      </w:r>
      <w:r w:rsidRPr="00030E03">
        <w:rPr>
          <w:rFonts w:ascii="Proxima Nova" w:hAnsi="Proxima Nova"/>
          <w:i/>
          <w:iCs/>
          <w:color w:val="000000"/>
          <w:sz w:val="22"/>
          <w:szCs w:val="22"/>
        </w:rPr>
        <w:t>5 sentences </w:t>
      </w:r>
    </w:p>
    <w:p w14:paraId="30B004D5" w14:textId="77777777" w:rsidR="00030E03" w:rsidRPr="00030E03" w:rsidRDefault="00030E03" w:rsidP="00030E03"/>
    <w:p w14:paraId="6BB6347F" w14:textId="77777777" w:rsidR="00030E03" w:rsidRPr="00030E03" w:rsidRDefault="00030E03" w:rsidP="00030E03">
      <w:r w:rsidRPr="00030E03">
        <w:rPr>
          <w:rFonts w:ascii="Proxima Nova" w:hAnsi="Proxima Nova"/>
          <w:b/>
          <w:bCs/>
          <w:color w:val="000000"/>
          <w:sz w:val="22"/>
          <w:szCs w:val="22"/>
        </w:rPr>
        <w:t>Lesson 2: (Heading)</w:t>
      </w:r>
    </w:p>
    <w:p w14:paraId="4808D32A" w14:textId="4BA3DD89" w:rsidR="00030E03" w:rsidRPr="00030E03" w:rsidRDefault="00030E03" w:rsidP="00030E03">
      <w:r w:rsidRPr="00030E03">
        <w:rPr>
          <w:rFonts w:ascii="Proxima Nova" w:hAnsi="Proxima Nova"/>
          <w:i/>
          <w:iCs/>
          <w:color w:val="000000"/>
          <w:sz w:val="22"/>
          <w:szCs w:val="22"/>
        </w:rPr>
        <w:t>Narrative</w:t>
      </w:r>
      <w:r w:rsidR="00B01769">
        <w:rPr>
          <w:rFonts w:ascii="Proxima Nova" w:hAnsi="Proxima Nova"/>
          <w:i/>
          <w:iCs/>
          <w:color w:val="000000"/>
          <w:sz w:val="22"/>
          <w:szCs w:val="22"/>
        </w:rPr>
        <w:t>—</w:t>
      </w:r>
      <w:r w:rsidRPr="00030E03">
        <w:rPr>
          <w:rFonts w:ascii="Proxima Nova" w:hAnsi="Proxima Nova"/>
          <w:i/>
          <w:iCs/>
          <w:color w:val="000000"/>
          <w:sz w:val="22"/>
          <w:szCs w:val="22"/>
        </w:rPr>
        <w:t>3</w:t>
      </w:r>
      <w:r w:rsidR="00B01769">
        <w:rPr>
          <w:rFonts w:ascii="Proxima Nova" w:hAnsi="Proxima Nova"/>
          <w:i/>
          <w:iCs/>
          <w:color w:val="000000"/>
          <w:sz w:val="22"/>
          <w:szCs w:val="22"/>
        </w:rPr>
        <w:t>–</w:t>
      </w:r>
      <w:r w:rsidRPr="00030E03">
        <w:rPr>
          <w:rFonts w:ascii="Proxima Nova" w:hAnsi="Proxima Nova"/>
          <w:i/>
          <w:iCs/>
          <w:color w:val="000000"/>
          <w:sz w:val="22"/>
          <w:szCs w:val="22"/>
        </w:rPr>
        <w:t>5 sentences </w:t>
      </w:r>
    </w:p>
    <w:p w14:paraId="1599C2CF" w14:textId="77777777" w:rsidR="00030E03" w:rsidRPr="00030E03" w:rsidRDefault="00030E03" w:rsidP="00030E03"/>
    <w:p w14:paraId="46D33CCA" w14:textId="77777777" w:rsidR="00030E03" w:rsidRPr="00030E03" w:rsidRDefault="00030E03" w:rsidP="00030E03">
      <w:r w:rsidRPr="00030E03">
        <w:rPr>
          <w:rFonts w:ascii="Proxima Nova" w:hAnsi="Proxima Nova"/>
          <w:b/>
          <w:bCs/>
          <w:color w:val="000000"/>
          <w:sz w:val="22"/>
          <w:szCs w:val="22"/>
        </w:rPr>
        <w:t>Lesson 3: (Heading)</w:t>
      </w:r>
    </w:p>
    <w:p w14:paraId="30CFF710" w14:textId="2EAC4F9E" w:rsidR="00030E03" w:rsidRPr="00030E03" w:rsidRDefault="00030E03" w:rsidP="00030E03">
      <w:r w:rsidRPr="00030E03">
        <w:rPr>
          <w:rFonts w:ascii="Proxima Nova" w:hAnsi="Proxima Nova"/>
          <w:i/>
          <w:iCs/>
          <w:color w:val="000000"/>
          <w:sz w:val="22"/>
          <w:szCs w:val="22"/>
        </w:rPr>
        <w:t>Narrative</w:t>
      </w:r>
      <w:r w:rsidR="00B01769">
        <w:rPr>
          <w:rFonts w:ascii="Proxima Nova" w:hAnsi="Proxima Nova"/>
          <w:i/>
          <w:iCs/>
          <w:color w:val="000000"/>
          <w:sz w:val="22"/>
          <w:szCs w:val="22"/>
        </w:rPr>
        <w:t>—</w:t>
      </w:r>
      <w:r w:rsidRPr="00030E03">
        <w:rPr>
          <w:rFonts w:ascii="Proxima Nova" w:hAnsi="Proxima Nova"/>
          <w:i/>
          <w:iCs/>
          <w:color w:val="000000"/>
          <w:sz w:val="22"/>
          <w:szCs w:val="22"/>
        </w:rPr>
        <w:t>3</w:t>
      </w:r>
      <w:r w:rsidR="00B01769">
        <w:rPr>
          <w:rFonts w:ascii="Proxima Nova" w:hAnsi="Proxima Nova"/>
          <w:i/>
          <w:iCs/>
          <w:color w:val="000000"/>
          <w:sz w:val="22"/>
          <w:szCs w:val="22"/>
        </w:rPr>
        <w:t>–</w:t>
      </w:r>
      <w:r w:rsidRPr="00030E03">
        <w:rPr>
          <w:rFonts w:ascii="Proxima Nova" w:hAnsi="Proxima Nova"/>
          <w:i/>
          <w:iCs/>
          <w:color w:val="000000"/>
          <w:sz w:val="22"/>
          <w:szCs w:val="22"/>
        </w:rPr>
        <w:t>5 sentences </w:t>
      </w:r>
    </w:p>
    <w:p w14:paraId="3545E6F2" w14:textId="77777777" w:rsidR="00030E03" w:rsidRPr="00030E03" w:rsidRDefault="00030E03" w:rsidP="00030E03"/>
    <w:p w14:paraId="55B9AC5A" w14:textId="77777777" w:rsidR="00030E03" w:rsidRPr="00030E03" w:rsidRDefault="00030E03" w:rsidP="00030E03">
      <w:r w:rsidRPr="00030E03">
        <w:rPr>
          <w:rFonts w:ascii="Proxima Nova" w:hAnsi="Proxima Nova"/>
          <w:b/>
          <w:bCs/>
          <w:color w:val="000000"/>
          <w:sz w:val="22"/>
          <w:szCs w:val="22"/>
        </w:rPr>
        <w:t>Lesson 4: (Heading)</w:t>
      </w:r>
    </w:p>
    <w:p w14:paraId="4F15DBC0" w14:textId="2D056A3C" w:rsidR="00030E03" w:rsidRPr="00030E03" w:rsidRDefault="00030E03" w:rsidP="00030E03">
      <w:r w:rsidRPr="00030E03">
        <w:rPr>
          <w:rFonts w:ascii="Proxima Nova" w:hAnsi="Proxima Nova"/>
          <w:i/>
          <w:iCs/>
          <w:color w:val="000000"/>
          <w:sz w:val="22"/>
          <w:szCs w:val="22"/>
        </w:rPr>
        <w:t>Narrative</w:t>
      </w:r>
      <w:r w:rsidR="00B01769">
        <w:rPr>
          <w:rFonts w:ascii="Proxima Nova" w:hAnsi="Proxima Nova"/>
          <w:i/>
          <w:iCs/>
          <w:color w:val="000000"/>
          <w:sz w:val="22"/>
          <w:szCs w:val="22"/>
        </w:rPr>
        <w:t>—</w:t>
      </w:r>
      <w:r w:rsidRPr="00030E03">
        <w:rPr>
          <w:rFonts w:ascii="Proxima Nova" w:hAnsi="Proxima Nova"/>
          <w:i/>
          <w:iCs/>
          <w:color w:val="000000"/>
          <w:sz w:val="22"/>
          <w:szCs w:val="22"/>
        </w:rPr>
        <w:t>3</w:t>
      </w:r>
      <w:r w:rsidR="00B01769">
        <w:rPr>
          <w:rFonts w:ascii="Proxima Nova" w:hAnsi="Proxima Nova"/>
          <w:i/>
          <w:iCs/>
          <w:color w:val="000000"/>
          <w:sz w:val="22"/>
          <w:szCs w:val="22"/>
        </w:rPr>
        <w:t>–</w:t>
      </w:r>
      <w:r w:rsidRPr="00030E03">
        <w:rPr>
          <w:rFonts w:ascii="Proxima Nova" w:hAnsi="Proxima Nova"/>
          <w:i/>
          <w:iCs/>
          <w:color w:val="000000"/>
          <w:sz w:val="22"/>
          <w:szCs w:val="22"/>
        </w:rPr>
        <w:t>5 sentences </w:t>
      </w:r>
    </w:p>
    <w:p w14:paraId="149C338A" w14:textId="77777777" w:rsidR="00030E03" w:rsidRPr="00030E03" w:rsidRDefault="00030E03" w:rsidP="00030E03"/>
    <w:p w14:paraId="4771DFFE" w14:textId="77777777" w:rsidR="00030E03" w:rsidRPr="00030E03" w:rsidRDefault="00030E03" w:rsidP="00030E03">
      <w:r w:rsidRPr="00030E03">
        <w:rPr>
          <w:rFonts w:ascii="Proxima Nova" w:hAnsi="Proxima Nova"/>
          <w:b/>
          <w:bCs/>
          <w:color w:val="000000"/>
          <w:sz w:val="22"/>
          <w:szCs w:val="22"/>
        </w:rPr>
        <w:t>Lesson 5: (Heading)</w:t>
      </w:r>
    </w:p>
    <w:p w14:paraId="76AAE937" w14:textId="1BFCB0DC" w:rsidR="00030E03" w:rsidRPr="00030E03" w:rsidRDefault="00030E03" w:rsidP="00030E03">
      <w:r w:rsidRPr="00030E03">
        <w:rPr>
          <w:rFonts w:ascii="Proxima Nova" w:hAnsi="Proxima Nova"/>
          <w:i/>
          <w:iCs/>
          <w:color w:val="000000"/>
          <w:sz w:val="22"/>
          <w:szCs w:val="22"/>
        </w:rPr>
        <w:t>Narrative</w:t>
      </w:r>
      <w:r w:rsidR="00B01769">
        <w:rPr>
          <w:rFonts w:ascii="Proxima Nova" w:hAnsi="Proxima Nova"/>
          <w:i/>
          <w:iCs/>
          <w:color w:val="000000"/>
          <w:sz w:val="22"/>
          <w:szCs w:val="22"/>
        </w:rPr>
        <w:t>—</w:t>
      </w:r>
      <w:r w:rsidRPr="00030E03">
        <w:rPr>
          <w:rFonts w:ascii="Proxima Nova" w:hAnsi="Proxima Nova"/>
          <w:i/>
          <w:iCs/>
          <w:color w:val="000000"/>
          <w:sz w:val="22"/>
          <w:szCs w:val="22"/>
        </w:rPr>
        <w:t>3</w:t>
      </w:r>
      <w:r w:rsidR="00B01769">
        <w:rPr>
          <w:rFonts w:ascii="Proxima Nova" w:hAnsi="Proxima Nova"/>
          <w:i/>
          <w:iCs/>
          <w:color w:val="000000"/>
          <w:sz w:val="22"/>
          <w:szCs w:val="22"/>
        </w:rPr>
        <w:t>–</w:t>
      </w:r>
      <w:r w:rsidRPr="00030E03">
        <w:rPr>
          <w:rFonts w:ascii="Proxima Nova" w:hAnsi="Proxima Nova"/>
          <w:i/>
          <w:iCs/>
          <w:color w:val="000000"/>
          <w:sz w:val="22"/>
          <w:szCs w:val="22"/>
        </w:rPr>
        <w:t xml:space="preserve">5 sentences </w:t>
      </w:r>
    </w:p>
    <w:p w14:paraId="15C1C9EF" w14:textId="77777777" w:rsidR="00030E03" w:rsidRPr="00030E03" w:rsidRDefault="00030E03" w:rsidP="00030E03"/>
    <w:p w14:paraId="435F4B55" w14:textId="600B185C" w:rsidR="00083BD4" w:rsidRDefault="00083BD4" w:rsidP="00B11F87">
      <w:pPr>
        <w:rPr>
          <w:rFonts w:ascii="Proxima Nova" w:hAnsi="Proxima Nova"/>
          <w:sz w:val="22"/>
          <w:szCs w:val="22"/>
        </w:rPr>
      </w:pPr>
    </w:p>
    <w:p w14:paraId="24B27616" w14:textId="6D68FCB6" w:rsidR="00030E03" w:rsidRDefault="00030E03" w:rsidP="00B11F87">
      <w:pPr>
        <w:rPr>
          <w:rFonts w:ascii="Proxima Nova" w:hAnsi="Proxima Nova"/>
          <w:sz w:val="22"/>
          <w:szCs w:val="22"/>
        </w:rPr>
      </w:pPr>
    </w:p>
    <w:p w14:paraId="6FB3C056" w14:textId="5DE68493" w:rsidR="00030E03" w:rsidRDefault="00030E03" w:rsidP="00B11F87">
      <w:pPr>
        <w:rPr>
          <w:rFonts w:ascii="Proxima Nova" w:hAnsi="Proxima Nova"/>
          <w:sz w:val="22"/>
          <w:szCs w:val="22"/>
        </w:rPr>
      </w:pPr>
    </w:p>
    <w:p w14:paraId="6F78D371" w14:textId="49D76102" w:rsidR="00030E03" w:rsidRDefault="00030E03" w:rsidP="00B11F87">
      <w:pPr>
        <w:rPr>
          <w:rFonts w:ascii="Proxima Nova" w:hAnsi="Proxima Nova"/>
          <w:sz w:val="22"/>
          <w:szCs w:val="22"/>
        </w:rPr>
      </w:pPr>
    </w:p>
    <w:p w14:paraId="21DC73B3" w14:textId="77777777" w:rsidR="00030E03" w:rsidRDefault="00030E03" w:rsidP="00B11F87">
      <w:pPr>
        <w:rPr>
          <w:rFonts w:ascii="Proxima Nova" w:hAnsi="Proxima Nova"/>
          <w:sz w:val="22"/>
          <w:szCs w:val="22"/>
        </w:rPr>
      </w:pPr>
    </w:p>
    <w:p w14:paraId="39D9E41B" w14:textId="243ED458" w:rsidR="00544A91" w:rsidRPr="00DF266B" w:rsidRDefault="00507CFF" w:rsidP="00DF266B">
      <w:pPr>
        <w:pStyle w:val="Heading1"/>
        <w:shd w:val="clear" w:color="auto" w:fill="056699"/>
        <w:rPr>
          <w:rFonts w:cs="Rubik"/>
        </w:rPr>
      </w:pPr>
      <w:bookmarkStart w:id="4" w:name="_Toc113867251"/>
      <w:r w:rsidRPr="00DF266B">
        <w:rPr>
          <w:rFonts w:cs="Rubik" w:hint="cs"/>
        </w:rPr>
        <w:lastRenderedPageBreak/>
        <w:t xml:space="preserve">Section II: </w:t>
      </w:r>
      <w:r w:rsidR="00030E03">
        <w:rPr>
          <w:rFonts w:cs="Rubik"/>
        </w:rPr>
        <w:t>Implementation and Early Results</w:t>
      </w:r>
      <w:bookmarkEnd w:id="4"/>
    </w:p>
    <w:p w14:paraId="7710ACAF" w14:textId="77777777" w:rsidR="0066527C" w:rsidRPr="00A505E4" w:rsidRDefault="0066527C" w:rsidP="00B11F87">
      <w:pPr>
        <w:rPr>
          <w:rFonts w:ascii="Proxima Nova" w:hAnsi="Proxima Nova"/>
          <w:b/>
          <w:bCs/>
          <w:color w:val="056699"/>
          <w:sz w:val="22"/>
          <w:szCs w:val="22"/>
        </w:rPr>
      </w:pPr>
    </w:p>
    <w:p w14:paraId="3EA067EB" w14:textId="48199D58" w:rsidR="00030E03" w:rsidRPr="00030E03" w:rsidRDefault="00030E03" w:rsidP="00030E03">
      <w:pPr>
        <w:shd w:val="clear" w:color="auto" w:fill="FFFFFF"/>
      </w:pPr>
      <w:r w:rsidRPr="00030E03">
        <w:rPr>
          <w:rFonts w:ascii="Proxima Nova" w:hAnsi="Proxima Nova"/>
          <w:b/>
          <w:bCs/>
          <w:color w:val="000000"/>
          <w:sz w:val="22"/>
          <w:szCs w:val="22"/>
        </w:rPr>
        <w:t>[Do not change]</w:t>
      </w:r>
      <w:r w:rsidRPr="00030E03">
        <w:rPr>
          <w:rFonts w:ascii="Proxima Nova" w:hAnsi="Proxima Nova"/>
          <w:color w:val="000000"/>
          <w:sz w:val="22"/>
          <w:szCs w:val="22"/>
        </w:rPr>
        <w:t xml:space="preserve"> The following section looks at the </w:t>
      </w:r>
      <w:r w:rsidRPr="00030E03">
        <w:rPr>
          <w:rFonts w:ascii="Proxima Nova" w:hAnsi="Proxima Nova"/>
          <w:color w:val="000000"/>
          <w:sz w:val="22"/>
          <w:szCs w:val="22"/>
          <w:shd w:val="clear" w:color="auto" w:fill="FFFF00"/>
        </w:rPr>
        <w:t>X</w:t>
      </w:r>
      <w:r w:rsidRPr="00030E03">
        <w:rPr>
          <w:rFonts w:ascii="Proxima Nova" w:hAnsi="Proxima Nova"/>
          <w:color w:val="000000"/>
          <w:sz w:val="22"/>
          <w:szCs w:val="22"/>
        </w:rPr>
        <w:t xml:space="preserve"> commitments </w:t>
      </w:r>
      <w:r w:rsidR="006D2165">
        <w:rPr>
          <w:rFonts w:ascii="Proxima Nova" w:hAnsi="Proxima Nova"/>
          <w:color w:val="000000"/>
          <w:sz w:val="22"/>
          <w:szCs w:val="22"/>
        </w:rPr>
        <w:t xml:space="preserve">or clusters </w:t>
      </w:r>
      <w:r w:rsidRPr="00030E03">
        <w:rPr>
          <w:rFonts w:ascii="Proxima Nova" w:hAnsi="Proxima Nova"/>
          <w:color w:val="000000"/>
          <w:sz w:val="22"/>
          <w:szCs w:val="22"/>
        </w:rPr>
        <w:t xml:space="preserve">that the IRM identified as having the strongest results from implementation. To assess early results, the IRM referred to commitments </w:t>
      </w:r>
      <w:r w:rsidR="006D2165">
        <w:rPr>
          <w:rFonts w:ascii="Proxima Nova" w:hAnsi="Proxima Nova"/>
          <w:color w:val="000000"/>
          <w:sz w:val="22"/>
          <w:szCs w:val="22"/>
        </w:rPr>
        <w:t xml:space="preserve">or clusters </w:t>
      </w:r>
      <w:r w:rsidRPr="00030E03">
        <w:rPr>
          <w:rFonts w:ascii="Proxima Nova" w:hAnsi="Proxima Nova"/>
          <w:color w:val="000000"/>
          <w:sz w:val="22"/>
          <w:szCs w:val="22"/>
        </w:rPr>
        <w:t xml:space="preserve">identified as promising in the Action Plan Review as a starting point. After verification of completion evidence, the IRM also </w:t>
      </w:r>
      <w:proofErr w:type="gramStart"/>
      <w:r w:rsidRPr="00030E03">
        <w:rPr>
          <w:rFonts w:ascii="Proxima Nova" w:hAnsi="Proxima Nova"/>
          <w:color w:val="000000"/>
          <w:sz w:val="22"/>
          <w:szCs w:val="22"/>
        </w:rPr>
        <w:t>took into account</w:t>
      </w:r>
      <w:proofErr w:type="gramEnd"/>
      <w:r w:rsidRPr="00030E03">
        <w:rPr>
          <w:rFonts w:ascii="Proxima Nova" w:hAnsi="Proxima Nova"/>
          <w:color w:val="000000"/>
          <w:sz w:val="22"/>
          <w:szCs w:val="22"/>
        </w:rPr>
        <w:t xml:space="preserve"> commitments </w:t>
      </w:r>
      <w:r w:rsidR="006D2165">
        <w:rPr>
          <w:rFonts w:ascii="Proxima Nova" w:hAnsi="Proxima Nova"/>
          <w:color w:val="000000"/>
          <w:sz w:val="22"/>
          <w:szCs w:val="22"/>
        </w:rPr>
        <w:t xml:space="preserve">or clusters </w:t>
      </w:r>
      <w:r w:rsidRPr="00030E03">
        <w:rPr>
          <w:rFonts w:ascii="Proxima Nova" w:hAnsi="Proxima Nova"/>
          <w:color w:val="000000"/>
          <w:sz w:val="22"/>
          <w:szCs w:val="22"/>
        </w:rPr>
        <w:t>that were not determined as promising but that, as implemented, yielded significant results.</w:t>
      </w:r>
    </w:p>
    <w:p w14:paraId="2ABF72D9" w14:textId="77777777" w:rsidR="00030E03" w:rsidRPr="00030E03" w:rsidRDefault="00030E03" w:rsidP="00030E03"/>
    <w:p w14:paraId="69EC32BA" w14:textId="19B6265E" w:rsidR="008846CB" w:rsidRPr="008846CB" w:rsidRDefault="008846CB" w:rsidP="00030E03">
      <w:pPr>
        <w:rPr>
          <w:rFonts w:ascii="Proxima Nova" w:hAnsi="Proxima Nova"/>
          <w:b/>
          <w:bCs/>
          <w:i/>
          <w:iCs/>
          <w:color w:val="538135" w:themeColor="accent6" w:themeShade="BF"/>
          <w:sz w:val="22"/>
          <w:szCs w:val="22"/>
        </w:rPr>
      </w:pPr>
      <w:r w:rsidRPr="008846CB">
        <w:rPr>
          <w:rFonts w:ascii="Proxima Nova" w:eastAsia="Arial" w:hAnsi="Proxima Nova" w:cs="Arial"/>
          <w:i/>
          <w:iCs/>
          <w:color w:val="538135" w:themeColor="accent6" w:themeShade="BF"/>
          <w:sz w:val="22"/>
          <w:szCs w:val="22"/>
        </w:rPr>
        <w:t>Guidance for researchers: 1</w:t>
      </w:r>
      <w:r w:rsidR="00575EEB">
        <w:rPr>
          <w:rFonts w:ascii="Proxima Nova" w:eastAsia="Arial" w:hAnsi="Proxima Nova" w:cs="Arial"/>
          <w:i/>
          <w:iCs/>
          <w:color w:val="538135" w:themeColor="accent6" w:themeShade="BF"/>
          <w:sz w:val="22"/>
          <w:szCs w:val="22"/>
        </w:rPr>
        <w:t>–</w:t>
      </w:r>
      <w:r w:rsidRPr="008846CB">
        <w:rPr>
          <w:rFonts w:ascii="Proxima Nova" w:eastAsia="Arial" w:hAnsi="Proxima Nova" w:cs="Arial"/>
          <w:i/>
          <w:iCs/>
          <w:color w:val="538135" w:themeColor="accent6" w:themeShade="BF"/>
          <w:sz w:val="22"/>
          <w:szCs w:val="22"/>
        </w:rPr>
        <w:t>2 pages max per cluster or commitment as structured in the Action Plan Review</w:t>
      </w:r>
    </w:p>
    <w:p w14:paraId="636C633F" w14:textId="77777777" w:rsidR="008846CB" w:rsidRDefault="008846CB" w:rsidP="00030E03">
      <w:pPr>
        <w:rPr>
          <w:rFonts w:ascii="Proxima Nova" w:hAnsi="Proxima Nova"/>
          <w:b/>
          <w:bCs/>
          <w:color w:val="000000"/>
          <w:sz w:val="22"/>
          <w:szCs w:val="22"/>
        </w:rPr>
      </w:pPr>
    </w:p>
    <w:p w14:paraId="0DA5A575" w14:textId="25630966" w:rsidR="00030E03" w:rsidRPr="00030E03" w:rsidRDefault="00030E03" w:rsidP="00030E03">
      <w:pPr>
        <w:rPr>
          <w:rFonts w:ascii="Proxima Nova" w:eastAsia="Proxima Nova" w:hAnsi="Proxima Nova" w:cs="Proxima Nova"/>
          <w:i/>
          <w:sz w:val="22"/>
          <w:szCs w:val="22"/>
        </w:rPr>
      </w:pPr>
      <w:r w:rsidRPr="00030E03">
        <w:rPr>
          <w:rFonts w:ascii="Proxima Nova" w:hAnsi="Proxima Nova"/>
          <w:b/>
          <w:bCs/>
          <w:color w:val="000000"/>
          <w:sz w:val="22"/>
          <w:szCs w:val="22"/>
        </w:rPr>
        <w:t>Commitment [</w:t>
      </w:r>
      <w:r w:rsidRPr="00030E03">
        <w:rPr>
          <w:rFonts w:ascii="Proxima Nova" w:hAnsi="Proxima Nova"/>
          <w:b/>
          <w:bCs/>
          <w:color w:val="000000"/>
          <w:sz w:val="22"/>
          <w:szCs w:val="22"/>
          <w:shd w:val="clear" w:color="auto" w:fill="FFFF00"/>
        </w:rPr>
        <w:t>#</w:t>
      </w:r>
      <w:r w:rsidRPr="00030E03">
        <w:rPr>
          <w:rFonts w:ascii="Proxima Nova" w:hAnsi="Proxima Nova"/>
          <w:b/>
          <w:bCs/>
          <w:color w:val="000000"/>
          <w:sz w:val="22"/>
          <w:szCs w:val="22"/>
        </w:rPr>
        <w:t>]:</w:t>
      </w:r>
      <w:r w:rsidRPr="00A505E4">
        <w:rPr>
          <w:rFonts w:ascii="Proxima Nova" w:eastAsia="Proxima Nova" w:hAnsi="Proxima Nova" w:cs="Proxima Nova"/>
          <w:b/>
          <w:sz w:val="22"/>
          <w:szCs w:val="22"/>
        </w:rPr>
        <w:t xml:space="preserve"> </w:t>
      </w:r>
      <w:r w:rsidRPr="00AD6929">
        <w:rPr>
          <w:rFonts w:ascii="Proxima Nova" w:eastAsia="Proxima Nova" w:hAnsi="Proxima Nova" w:cs="Proxima Nova"/>
          <w:b/>
          <w:sz w:val="22"/>
          <w:szCs w:val="22"/>
          <w:highlight w:val="yellow"/>
        </w:rPr>
        <w:t xml:space="preserve">[Short Title] [Implementing Agency] </w:t>
      </w:r>
    </w:p>
    <w:p w14:paraId="26C93CF1" w14:textId="77777777" w:rsidR="00030E03" w:rsidRPr="00030E03" w:rsidRDefault="00030E03" w:rsidP="00030E03"/>
    <w:p w14:paraId="1133AF50" w14:textId="7BEA9F1D" w:rsidR="00030E03" w:rsidRPr="00030E03" w:rsidRDefault="00030E03" w:rsidP="00030E03">
      <w:r w:rsidRPr="00030E03">
        <w:rPr>
          <w:rFonts w:ascii="Proxima Nova" w:hAnsi="Proxima Nova"/>
          <w:b/>
          <w:bCs/>
          <w:color w:val="000000"/>
          <w:sz w:val="22"/>
          <w:szCs w:val="22"/>
        </w:rPr>
        <w:t xml:space="preserve">Context </w:t>
      </w:r>
      <w:r w:rsidR="00570626">
        <w:rPr>
          <w:rFonts w:ascii="Proxima Nova" w:hAnsi="Proxima Nova"/>
          <w:b/>
          <w:bCs/>
          <w:color w:val="000000"/>
          <w:sz w:val="22"/>
          <w:szCs w:val="22"/>
        </w:rPr>
        <w:t>and</w:t>
      </w:r>
      <w:r w:rsidRPr="00030E03">
        <w:rPr>
          <w:rFonts w:ascii="Proxima Nova" w:hAnsi="Proxima Nova"/>
          <w:b/>
          <w:bCs/>
          <w:color w:val="000000"/>
          <w:sz w:val="22"/>
          <w:szCs w:val="22"/>
        </w:rPr>
        <w:t xml:space="preserve"> Objectives</w:t>
      </w:r>
      <w:r w:rsidR="005F58DF">
        <w:rPr>
          <w:rFonts w:ascii="Proxima Nova" w:hAnsi="Proxima Nova"/>
          <w:b/>
          <w:bCs/>
          <w:color w:val="000000"/>
          <w:sz w:val="22"/>
          <w:szCs w:val="22"/>
        </w:rPr>
        <w:t>:</w:t>
      </w:r>
    </w:p>
    <w:p w14:paraId="589EEFB1" w14:textId="72E719DD" w:rsidR="00030E03" w:rsidRDefault="00632670" w:rsidP="00030E03">
      <w:pPr>
        <w:numPr>
          <w:ilvl w:val="0"/>
          <w:numId w:val="29"/>
        </w:numPr>
        <w:textAlignment w:val="baseline"/>
        <w:rPr>
          <w:rFonts w:ascii="Proxima Nova" w:hAnsi="Proxima Nova"/>
          <w:i/>
          <w:iCs/>
          <w:color w:val="000000"/>
          <w:sz w:val="22"/>
          <w:szCs w:val="22"/>
        </w:rPr>
      </w:pPr>
      <w:r>
        <w:rPr>
          <w:rFonts w:ascii="Proxima Nova" w:hAnsi="Proxima Nova"/>
          <w:i/>
          <w:iCs/>
          <w:color w:val="000000"/>
          <w:sz w:val="22"/>
          <w:szCs w:val="22"/>
        </w:rPr>
        <w:t>B</w:t>
      </w:r>
      <w:r w:rsidR="00030E03" w:rsidRPr="00030E03">
        <w:rPr>
          <w:rFonts w:ascii="Proxima Nova" w:hAnsi="Proxima Nova"/>
          <w:i/>
          <w:iCs/>
          <w:color w:val="000000"/>
          <w:sz w:val="22"/>
          <w:szCs w:val="22"/>
        </w:rPr>
        <w:t xml:space="preserve">riefly note the </w:t>
      </w:r>
      <w:proofErr w:type="gramStart"/>
      <w:r w:rsidR="00030E03" w:rsidRPr="00030E03">
        <w:rPr>
          <w:rFonts w:ascii="Proxima Nova" w:hAnsi="Proxima Nova"/>
          <w:i/>
          <w:iCs/>
          <w:color w:val="000000"/>
          <w:sz w:val="22"/>
          <w:szCs w:val="22"/>
        </w:rPr>
        <w:t>commitment</w:t>
      </w:r>
      <w:r w:rsidR="006C449C">
        <w:rPr>
          <w:rFonts w:ascii="Proxima Nova" w:hAnsi="Proxima Nova"/>
          <w:i/>
          <w:iCs/>
          <w:color w:val="000000"/>
          <w:sz w:val="22"/>
          <w:szCs w:val="22"/>
        </w:rPr>
        <w:t>’s</w:t>
      </w:r>
      <w:proofErr w:type="gramEnd"/>
      <w:r w:rsidR="006D2165">
        <w:rPr>
          <w:rFonts w:ascii="Proxima Nova" w:hAnsi="Proxima Nova"/>
          <w:i/>
          <w:iCs/>
          <w:color w:val="000000"/>
          <w:sz w:val="22"/>
          <w:szCs w:val="22"/>
        </w:rPr>
        <w:t xml:space="preserve"> or cluster</w:t>
      </w:r>
      <w:r w:rsidR="000A07DB">
        <w:rPr>
          <w:rFonts w:ascii="Proxima Nova" w:hAnsi="Proxima Nova"/>
          <w:i/>
          <w:iCs/>
          <w:color w:val="000000"/>
          <w:sz w:val="22"/>
          <w:szCs w:val="22"/>
        </w:rPr>
        <w:t>’</w:t>
      </w:r>
      <w:r w:rsidR="006D2165">
        <w:rPr>
          <w:rFonts w:ascii="Proxima Nova" w:hAnsi="Proxima Nova"/>
          <w:i/>
          <w:iCs/>
          <w:color w:val="000000"/>
          <w:sz w:val="22"/>
          <w:szCs w:val="22"/>
        </w:rPr>
        <w:t>s</w:t>
      </w:r>
      <w:r w:rsidR="00030E03" w:rsidRPr="00030E03">
        <w:rPr>
          <w:rFonts w:ascii="Proxima Nova" w:hAnsi="Proxima Nova"/>
          <w:i/>
          <w:iCs/>
          <w:color w:val="000000"/>
          <w:sz w:val="22"/>
          <w:szCs w:val="22"/>
        </w:rPr>
        <w:t xml:space="preserve"> overall objective and how it is significant within the national context.</w:t>
      </w:r>
    </w:p>
    <w:p w14:paraId="23B34357" w14:textId="2000F2A2" w:rsidR="00632670" w:rsidRPr="00632670" w:rsidRDefault="00632670" w:rsidP="00632670">
      <w:pPr>
        <w:numPr>
          <w:ilvl w:val="0"/>
          <w:numId w:val="29"/>
        </w:numPr>
        <w:textAlignment w:val="baseline"/>
        <w:rPr>
          <w:rFonts w:ascii="Proxima Nova" w:hAnsi="Proxima Nova"/>
          <w:i/>
          <w:iCs/>
          <w:color w:val="000000"/>
          <w:sz w:val="22"/>
          <w:szCs w:val="22"/>
        </w:rPr>
      </w:pPr>
      <w:r w:rsidRPr="00030E03">
        <w:rPr>
          <w:rFonts w:ascii="Proxima Nova" w:hAnsi="Proxima Nova"/>
          <w:i/>
          <w:iCs/>
          <w:color w:val="000000"/>
          <w:sz w:val="22"/>
          <w:szCs w:val="22"/>
        </w:rPr>
        <w:t xml:space="preserve">Include a brief analysis of </w:t>
      </w:r>
      <w:r w:rsidR="00B1405B">
        <w:rPr>
          <w:rFonts w:ascii="Proxima Nova" w:hAnsi="Proxima Nova"/>
          <w:i/>
          <w:iCs/>
          <w:color w:val="000000"/>
          <w:sz w:val="22"/>
          <w:szCs w:val="22"/>
        </w:rPr>
        <w:t>whether</w:t>
      </w:r>
      <w:r w:rsidRPr="00030E03">
        <w:rPr>
          <w:rFonts w:ascii="Proxima Nova" w:hAnsi="Proxima Nova"/>
          <w:i/>
          <w:iCs/>
          <w:color w:val="000000"/>
          <w:sz w:val="22"/>
          <w:szCs w:val="22"/>
        </w:rPr>
        <w:t xml:space="preserve"> the opportunities and roadblocks foreseen in the Action Plan Review </w:t>
      </w:r>
      <w:r w:rsidR="00B1405B">
        <w:rPr>
          <w:rFonts w:ascii="Proxima Nova" w:hAnsi="Proxima Nova"/>
          <w:i/>
          <w:iCs/>
          <w:color w:val="000000"/>
          <w:sz w:val="22"/>
          <w:szCs w:val="22"/>
        </w:rPr>
        <w:t>impacted</w:t>
      </w:r>
      <w:r w:rsidRPr="00030E03">
        <w:rPr>
          <w:rFonts w:ascii="Proxima Nova" w:hAnsi="Proxima Nova"/>
          <w:i/>
          <w:iCs/>
          <w:color w:val="000000"/>
          <w:sz w:val="22"/>
          <w:szCs w:val="22"/>
        </w:rPr>
        <w:t xml:space="preserve"> implementation of the commitment or cluster.</w:t>
      </w:r>
    </w:p>
    <w:p w14:paraId="645E3636" w14:textId="77777777" w:rsidR="00030E03" w:rsidRPr="00030E03" w:rsidRDefault="00030E03" w:rsidP="00030E03"/>
    <w:p w14:paraId="0D529873" w14:textId="33B5B5BC" w:rsidR="00030E03" w:rsidRPr="00030E03" w:rsidRDefault="00030E03" w:rsidP="00030E03">
      <w:r w:rsidRPr="00030E03">
        <w:rPr>
          <w:rFonts w:ascii="Proxima Nova" w:hAnsi="Proxima Nova"/>
          <w:b/>
          <w:bCs/>
          <w:color w:val="000000"/>
          <w:sz w:val="22"/>
          <w:szCs w:val="22"/>
        </w:rPr>
        <w:t xml:space="preserve">Did </w:t>
      </w:r>
      <w:r w:rsidR="00500A19">
        <w:rPr>
          <w:rFonts w:ascii="Proxima Nova" w:hAnsi="Proxima Nova"/>
          <w:b/>
          <w:bCs/>
          <w:color w:val="000000"/>
          <w:sz w:val="22"/>
          <w:szCs w:val="22"/>
        </w:rPr>
        <w:t>I</w:t>
      </w:r>
      <w:r w:rsidRPr="00030E03">
        <w:rPr>
          <w:rFonts w:ascii="Proxima Nova" w:hAnsi="Proxima Nova"/>
          <w:b/>
          <w:bCs/>
          <w:color w:val="000000"/>
          <w:sz w:val="22"/>
          <w:szCs w:val="22"/>
        </w:rPr>
        <w:t xml:space="preserve">t </w:t>
      </w:r>
      <w:r w:rsidR="00500A19">
        <w:rPr>
          <w:rFonts w:ascii="Proxima Nova" w:hAnsi="Proxima Nova"/>
          <w:b/>
          <w:bCs/>
          <w:color w:val="000000"/>
          <w:sz w:val="22"/>
          <w:szCs w:val="22"/>
        </w:rPr>
        <w:t>O</w:t>
      </w:r>
      <w:r w:rsidRPr="00030E03">
        <w:rPr>
          <w:rFonts w:ascii="Proxima Nova" w:hAnsi="Proxima Nova"/>
          <w:b/>
          <w:bCs/>
          <w:color w:val="000000"/>
          <w:sz w:val="22"/>
          <w:szCs w:val="22"/>
        </w:rPr>
        <w:t xml:space="preserve">pen </w:t>
      </w:r>
      <w:r w:rsidR="00500A19">
        <w:rPr>
          <w:rFonts w:ascii="Proxima Nova" w:hAnsi="Proxima Nova"/>
          <w:b/>
          <w:bCs/>
          <w:color w:val="000000"/>
          <w:sz w:val="22"/>
          <w:szCs w:val="22"/>
        </w:rPr>
        <w:t>G</w:t>
      </w:r>
      <w:r w:rsidRPr="00030E03">
        <w:rPr>
          <w:rFonts w:ascii="Proxima Nova" w:hAnsi="Proxima Nova"/>
          <w:b/>
          <w:bCs/>
          <w:color w:val="000000"/>
          <w:sz w:val="22"/>
          <w:szCs w:val="22"/>
        </w:rPr>
        <w:t xml:space="preserve">overnment? </w:t>
      </w:r>
      <w:r w:rsidRPr="00030E03">
        <w:rPr>
          <w:rFonts w:ascii="Proxima Nova" w:hAnsi="Proxima Nova"/>
          <w:i/>
          <w:iCs/>
          <w:color w:val="000000"/>
          <w:sz w:val="22"/>
          <w:szCs w:val="22"/>
        </w:rPr>
        <w:t>(</w:t>
      </w:r>
      <w:r w:rsidR="0097175C">
        <w:rPr>
          <w:rFonts w:ascii="Proxima Nova" w:hAnsi="Proxima Nova"/>
          <w:i/>
          <w:iCs/>
          <w:color w:val="000000"/>
          <w:sz w:val="22"/>
          <w:szCs w:val="22"/>
        </w:rPr>
        <w:t>A</w:t>
      </w:r>
      <w:r w:rsidRPr="00030E03">
        <w:rPr>
          <w:rFonts w:ascii="Proxima Nova" w:hAnsi="Proxima Nova"/>
          <w:i/>
          <w:iCs/>
          <w:color w:val="000000"/>
          <w:sz w:val="22"/>
          <w:szCs w:val="22"/>
        </w:rPr>
        <w:t>dd coding: marginal, major</w:t>
      </w:r>
      <w:r w:rsidR="00500A19">
        <w:rPr>
          <w:rFonts w:ascii="Proxima Nova" w:hAnsi="Proxima Nova"/>
          <w:i/>
          <w:iCs/>
          <w:color w:val="000000"/>
          <w:sz w:val="22"/>
          <w:szCs w:val="22"/>
        </w:rPr>
        <w:t>,</w:t>
      </w:r>
      <w:r w:rsidRPr="00030E03">
        <w:rPr>
          <w:rFonts w:ascii="Proxima Nova" w:hAnsi="Proxima Nova"/>
          <w:i/>
          <w:iCs/>
          <w:color w:val="000000"/>
          <w:sz w:val="22"/>
          <w:szCs w:val="22"/>
        </w:rPr>
        <w:t xml:space="preserve"> or outstanding)</w:t>
      </w:r>
      <w:r w:rsidR="005F58DF">
        <w:rPr>
          <w:rFonts w:ascii="Proxima Nova" w:hAnsi="Proxima Nova"/>
          <w:i/>
          <w:iCs/>
          <w:color w:val="000000"/>
          <w:sz w:val="22"/>
          <w:szCs w:val="22"/>
        </w:rPr>
        <w:t>:</w:t>
      </w:r>
    </w:p>
    <w:p w14:paraId="34AF3DA8" w14:textId="4798D48B" w:rsidR="00030E03" w:rsidRPr="00030E03" w:rsidRDefault="00030E03" w:rsidP="00030E03">
      <w:pPr>
        <w:numPr>
          <w:ilvl w:val="0"/>
          <w:numId w:val="30"/>
        </w:numPr>
        <w:textAlignment w:val="baseline"/>
        <w:rPr>
          <w:rFonts w:ascii="Proxima Nova" w:hAnsi="Proxima Nova"/>
          <w:i/>
          <w:iCs/>
          <w:color w:val="000000"/>
          <w:sz w:val="22"/>
          <w:szCs w:val="22"/>
        </w:rPr>
      </w:pPr>
      <w:r w:rsidRPr="00030E03">
        <w:rPr>
          <w:rFonts w:ascii="Proxima Nova" w:hAnsi="Proxima Nova"/>
          <w:i/>
          <w:iCs/>
          <w:color w:val="000000"/>
          <w:sz w:val="22"/>
          <w:szCs w:val="22"/>
        </w:rPr>
        <w:t xml:space="preserve">Please discuss results/outcomes from the commitment, referencing the baselines and likely indicators of change that were set out in the AP </w:t>
      </w:r>
      <w:r w:rsidR="009A5996">
        <w:rPr>
          <w:rFonts w:ascii="Proxima Nova" w:hAnsi="Proxima Nova"/>
          <w:i/>
          <w:iCs/>
          <w:color w:val="000000"/>
          <w:sz w:val="22"/>
          <w:szCs w:val="22"/>
        </w:rPr>
        <w:t>R</w:t>
      </w:r>
      <w:r w:rsidRPr="00030E03">
        <w:rPr>
          <w:rFonts w:ascii="Proxima Nova" w:hAnsi="Proxima Nova"/>
          <w:i/>
          <w:iCs/>
          <w:color w:val="000000"/>
          <w:sz w:val="22"/>
          <w:szCs w:val="22"/>
        </w:rPr>
        <w:t xml:space="preserve">eview. There needs to be a clear link between what the AP Review identified as foreseeable changes or expected outcomes and </w:t>
      </w:r>
      <w:r w:rsidR="00E36ED8">
        <w:rPr>
          <w:rFonts w:ascii="Proxima Nova" w:hAnsi="Proxima Nova"/>
          <w:i/>
          <w:iCs/>
          <w:color w:val="000000"/>
          <w:sz w:val="22"/>
          <w:szCs w:val="22"/>
        </w:rPr>
        <w:t>a</w:t>
      </w:r>
      <w:r w:rsidR="00E36ED8" w:rsidRPr="00030E03">
        <w:rPr>
          <w:rFonts w:ascii="Proxima Nova" w:hAnsi="Proxima Nova"/>
          <w:i/>
          <w:iCs/>
          <w:color w:val="000000"/>
          <w:sz w:val="22"/>
          <w:szCs w:val="22"/>
        </w:rPr>
        <w:t xml:space="preserve"> </w:t>
      </w:r>
      <w:r w:rsidRPr="00030E03">
        <w:rPr>
          <w:rFonts w:ascii="Proxima Nova" w:hAnsi="Proxima Nova"/>
          <w:i/>
          <w:iCs/>
          <w:color w:val="000000"/>
          <w:sz w:val="22"/>
          <w:szCs w:val="22"/>
        </w:rPr>
        <w:t>contrast with the results from implementation.</w:t>
      </w:r>
      <w:r w:rsidR="00724FBD">
        <w:rPr>
          <w:rFonts w:ascii="Proxima Nova" w:hAnsi="Proxima Nova"/>
          <w:i/>
          <w:iCs/>
          <w:color w:val="000000"/>
          <w:sz w:val="22"/>
          <w:szCs w:val="22"/>
        </w:rPr>
        <w:t xml:space="preserve"> Clearly state which aspects of the commitment or cluster were achieved, which were not, and any pending intended activities.</w:t>
      </w:r>
    </w:p>
    <w:p w14:paraId="41DD339E" w14:textId="5C7058C0" w:rsidR="00030E03" w:rsidRPr="00030E03" w:rsidRDefault="00030E03" w:rsidP="00030E03">
      <w:pPr>
        <w:numPr>
          <w:ilvl w:val="0"/>
          <w:numId w:val="30"/>
        </w:numPr>
        <w:textAlignment w:val="baseline"/>
        <w:rPr>
          <w:rFonts w:ascii="Proxima Nova" w:hAnsi="Proxima Nova"/>
          <w:i/>
          <w:iCs/>
          <w:color w:val="000000"/>
          <w:sz w:val="22"/>
          <w:szCs w:val="22"/>
        </w:rPr>
      </w:pPr>
      <w:r w:rsidRPr="00030E03">
        <w:rPr>
          <w:rFonts w:ascii="Proxima Nova" w:hAnsi="Proxima Nova"/>
          <w:i/>
          <w:iCs/>
          <w:color w:val="000000"/>
          <w:sz w:val="22"/>
          <w:szCs w:val="22"/>
        </w:rPr>
        <w:t>How did the change happen and what were the enabling factors or constraints (internal or external) to achieve results? This will contribute to better understanding of changes in the culture of government and the IRM</w:t>
      </w:r>
      <w:r w:rsidR="00B55A46">
        <w:rPr>
          <w:rFonts w:ascii="Proxima Nova" w:hAnsi="Proxima Nova"/>
          <w:i/>
          <w:iCs/>
          <w:color w:val="000000"/>
          <w:sz w:val="22"/>
          <w:szCs w:val="22"/>
        </w:rPr>
        <w:t>’</w:t>
      </w:r>
      <w:r w:rsidRPr="00030E03">
        <w:rPr>
          <w:rFonts w:ascii="Proxima Nova" w:hAnsi="Proxima Nova"/>
          <w:i/>
          <w:iCs/>
          <w:color w:val="000000"/>
          <w:sz w:val="22"/>
          <w:szCs w:val="22"/>
        </w:rPr>
        <w:t>s ability to note incremental changes that may be adding up to bigger reforms and results over time in OGP action plans. </w:t>
      </w:r>
    </w:p>
    <w:p w14:paraId="5E120937" w14:textId="40B0F768" w:rsidR="00030E03" w:rsidRPr="00030E03" w:rsidRDefault="00030E03" w:rsidP="00030E03">
      <w:pPr>
        <w:numPr>
          <w:ilvl w:val="0"/>
          <w:numId w:val="30"/>
        </w:numPr>
        <w:textAlignment w:val="baseline"/>
        <w:rPr>
          <w:rFonts w:ascii="Proxima Nova" w:hAnsi="Proxima Nova"/>
          <w:i/>
          <w:iCs/>
          <w:color w:val="000000"/>
          <w:sz w:val="22"/>
          <w:szCs w:val="22"/>
        </w:rPr>
      </w:pPr>
      <w:r w:rsidRPr="00030E03">
        <w:rPr>
          <w:rFonts w:ascii="Proxima Nova" w:hAnsi="Proxima Nova"/>
          <w:i/>
          <w:iCs/>
          <w:color w:val="000000"/>
          <w:sz w:val="22"/>
          <w:szCs w:val="22"/>
        </w:rPr>
        <w:t xml:space="preserve">Clearly state the reason for </w:t>
      </w:r>
      <w:r w:rsidR="00774857">
        <w:rPr>
          <w:rFonts w:ascii="Proxima Nova" w:hAnsi="Proxima Nova"/>
          <w:i/>
          <w:iCs/>
          <w:color w:val="000000"/>
          <w:sz w:val="22"/>
          <w:szCs w:val="22"/>
        </w:rPr>
        <w:t>coding</w:t>
      </w:r>
      <w:r w:rsidR="00774857" w:rsidRPr="00030E03">
        <w:rPr>
          <w:rFonts w:ascii="Proxima Nova" w:hAnsi="Proxima Nova"/>
          <w:i/>
          <w:iCs/>
          <w:color w:val="000000"/>
          <w:sz w:val="22"/>
          <w:szCs w:val="22"/>
        </w:rPr>
        <w:t xml:space="preserve"> </w:t>
      </w:r>
      <w:r w:rsidR="00263F52">
        <w:rPr>
          <w:rFonts w:ascii="Proxima Nova" w:hAnsi="Proxima Nova"/>
          <w:i/>
          <w:iCs/>
          <w:color w:val="000000"/>
          <w:sz w:val="22"/>
          <w:szCs w:val="22"/>
        </w:rPr>
        <w:t>“D</w:t>
      </w:r>
      <w:r w:rsidRPr="00030E03">
        <w:rPr>
          <w:rFonts w:ascii="Proxima Nova" w:hAnsi="Proxima Nova"/>
          <w:i/>
          <w:iCs/>
          <w:color w:val="000000"/>
          <w:sz w:val="22"/>
          <w:szCs w:val="22"/>
        </w:rPr>
        <w:t xml:space="preserve">id </w:t>
      </w:r>
      <w:proofErr w:type="gramStart"/>
      <w:r w:rsidRPr="00030E03">
        <w:rPr>
          <w:rFonts w:ascii="Proxima Nova" w:hAnsi="Proxima Nova"/>
          <w:i/>
          <w:iCs/>
          <w:color w:val="000000"/>
          <w:sz w:val="22"/>
          <w:szCs w:val="22"/>
        </w:rPr>
        <w:t>it</w:t>
      </w:r>
      <w:proofErr w:type="gramEnd"/>
      <w:r w:rsidRPr="00030E03">
        <w:rPr>
          <w:rFonts w:ascii="Proxima Nova" w:hAnsi="Proxima Nova"/>
          <w:i/>
          <w:iCs/>
          <w:color w:val="000000"/>
          <w:sz w:val="22"/>
          <w:szCs w:val="22"/>
        </w:rPr>
        <w:t xml:space="preserve"> open government</w:t>
      </w:r>
      <w:r w:rsidR="00263F52">
        <w:rPr>
          <w:rFonts w:ascii="Proxima Nova" w:hAnsi="Proxima Nova"/>
          <w:i/>
          <w:iCs/>
          <w:color w:val="000000"/>
          <w:sz w:val="22"/>
          <w:szCs w:val="22"/>
        </w:rPr>
        <w:t xml:space="preserve">?” </w:t>
      </w:r>
      <w:r w:rsidR="00B1405B">
        <w:rPr>
          <w:rFonts w:ascii="Proxima Nova" w:hAnsi="Proxima Nova"/>
          <w:i/>
          <w:iCs/>
          <w:color w:val="000000"/>
          <w:sz w:val="22"/>
          <w:szCs w:val="22"/>
        </w:rPr>
        <w:t xml:space="preserve">(DIOG) </w:t>
      </w:r>
      <w:r w:rsidR="00774857">
        <w:rPr>
          <w:rFonts w:ascii="Proxima Nova" w:hAnsi="Proxima Nova"/>
          <w:i/>
          <w:iCs/>
          <w:color w:val="000000"/>
          <w:sz w:val="22"/>
          <w:szCs w:val="22"/>
        </w:rPr>
        <w:t>as</w:t>
      </w:r>
      <w:r w:rsidR="00774857" w:rsidRPr="00030E03">
        <w:rPr>
          <w:rFonts w:ascii="Proxima Nova" w:hAnsi="Proxima Nova"/>
          <w:i/>
          <w:iCs/>
          <w:color w:val="000000"/>
          <w:sz w:val="22"/>
          <w:szCs w:val="22"/>
        </w:rPr>
        <w:t xml:space="preserve"> </w:t>
      </w:r>
      <w:r w:rsidRPr="00030E03">
        <w:rPr>
          <w:rFonts w:ascii="Proxima Nova" w:hAnsi="Proxima Nova"/>
          <w:i/>
          <w:iCs/>
          <w:color w:val="000000"/>
          <w:sz w:val="22"/>
          <w:szCs w:val="22"/>
        </w:rPr>
        <w:t>marginal, major</w:t>
      </w:r>
      <w:r w:rsidR="00774857">
        <w:rPr>
          <w:rFonts w:ascii="Proxima Nova" w:hAnsi="Proxima Nova"/>
          <w:i/>
          <w:iCs/>
          <w:color w:val="000000"/>
          <w:sz w:val="22"/>
          <w:szCs w:val="22"/>
        </w:rPr>
        <w:t>,</w:t>
      </w:r>
      <w:r w:rsidRPr="00030E03">
        <w:rPr>
          <w:rFonts w:ascii="Proxima Nova" w:hAnsi="Proxima Nova"/>
          <w:i/>
          <w:iCs/>
          <w:color w:val="000000"/>
          <w:sz w:val="22"/>
          <w:szCs w:val="22"/>
        </w:rPr>
        <w:t xml:space="preserve"> or outstanding. Use the coding DIOG definitions in the Methods Section (IV) and the definitions of OGP values (Action Plan Review Methods Section) as reference</w:t>
      </w:r>
      <w:r w:rsidR="0055444A">
        <w:rPr>
          <w:rFonts w:ascii="Proxima Nova" w:hAnsi="Proxima Nova"/>
          <w:i/>
          <w:iCs/>
          <w:color w:val="000000"/>
          <w:sz w:val="22"/>
          <w:szCs w:val="22"/>
        </w:rPr>
        <w:t>s</w:t>
      </w:r>
      <w:r w:rsidRPr="00030E03">
        <w:rPr>
          <w:rFonts w:ascii="Proxima Nova" w:hAnsi="Proxima Nova"/>
          <w:i/>
          <w:iCs/>
          <w:color w:val="000000"/>
          <w:sz w:val="22"/>
          <w:szCs w:val="22"/>
        </w:rPr>
        <w:t>.</w:t>
      </w:r>
      <w:r w:rsidR="00724FBD">
        <w:rPr>
          <w:rFonts w:ascii="Proxima Nova" w:hAnsi="Proxima Nova"/>
          <w:i/>
          <w:iCs/>
          <w:color w:val="000000"/>
          <w:sz w:val="22"/>
          <w:szCs w:val="22"/>
        </w:rPr>
        <w:t xml:space="preserve"> </w:t>
      </w:r>
    </w:p>
    <w:p w14:paraId="74F8747E" w14:textId="792E3028" w:rsidR="00030E03" w:rsidRPr="00030E03" w:rsidRDefault="00030E03" w:rsidP="00030E03">
      <w:pPr>
        <w:numPr>
          <w:ilvl w:val="0"/>
          <w:numId w:val="30"/>
        </w:numPr>
        <w:textAlignment w:val="baseline"/>
        <w:rPr>
          <w:rFonts w:ascii="Proxima Nova" w:hAnsi="Proxima Nova"/>
          <w:i/>
          <w:iCs/>
          <w:color w:val="000000"/>
          <w:sz w:val="22"/>
          <w:szCs w:val="22"/>
        </w:rPr>
      </w:pPr>
      <w:r w:rsidRPr="00030E03">
        <w:rPr>
          <w:rFonts w:ascii="Proxima Nova" w:hAnsi="Proxima Nova"/>
          <w:i/>
          <w:iCs/>
          <w:color w:val="000000"/>
          <w:sz w:val="22"/>
          <w:szCs w:val="22"/>
        </w:rPr>
        <w:t xml:space="preserve">If the commitment was not identified in the AP Review as </w:t>
      </w:r>
      <w:r w:rsidR="00B55A46">
        <w:rPr>
          <w:rFonts w:ascii="Proxima Nova" w:hAnsi="Proxima Nova"/>
          <w:i/>
          <w:iCs/>
          <w:color w:val="000000"/>
          <w:sz w:val="22"/>
          <w:szCs w:val="22"/>
        </w:rPr>
        <w:t>“</w:t>
      </w:r>
      <w:r w:rsidRPr="00030E03">
        <w:rPr>
          <w:rFonts w:ascii="Proxima Nova" w:hAnsi="Proxima Nova"/>
          <w:i/>
          <w:iCs/>
          <w:color w:val="000000"/>
          <w:sz w:val="22"/>
          <w:szCs w:val="22"/>
        </w:rPr>
        <w:t>promising</w:t>
      </w:r>
      <w:r w:rsidR="00B55A46">
        <w:rPr>
          <w:rFonts w:ascii="Proxima Nova" w:hAnsi="Proxima Nova"/>
          <w:i/>
          <w:iCs/>
          <w:color w:val="000000"/>
          <w:sz w:val="22"/>
          <w:szCs w:val="22"/>
        </w:rPr>
        <w:t>”</w:t>
      </w:r>
      <w:r w:rsidRPr="00030E03">
        <w:rPr>
          <w:rFonts w:ascii="Proxima Nova" w:hAnsi="Proxima Nova"/>
          <w:i/>
          <w:iCs/>
          <w:color w:val="000000"/>
          <w:sz w:val="22"/>
          <w:szCs w:val="22"/>
        </w:rPr>
        <w:t xml:space="preserve"> but as implemented had significant results, in addition to </w:t>
      </w:r>
      <w:proofErr w:type="gramStart"/>
      <w:r w:rsidRPr="00030E03">
        <w:rPr>
          <w:rFonts w:ascii="Proxima Nova" w:hAnsi="Proxima Nova"/>
          <w:i/>
          <w:iCs/>
          <w:color w:val="000000"/>
          <w:sz w:val="22"/>
          <w:szCs w:val="22"/>
        </w:rPr>
        <w:t>all of</w:t>
      </w:r>
      <w:proofErr w:type="gramEnd"/>
      <w:r w:rsidRPr="00030E03">
        <w:rPr>
          <w:rFonts w:ascii="Proxima Nova" w:hAnsi="Proxima Nova"/>
          <w:i/>
          <w:iCs/>
          <w:color w:val="000000"/>
          <w:sz w:val="22"/>
          <w:szCs w:val="22"/>
        </w:rPr>
        <w:t xml:space="preserve"> the above, include an explanation of what made the implementation meaningful and describe the unexpected results.</w:t>
      </w:r>
    </w:p>
    <w:p w14:paraId="7A9A0D17" w14:textId="77777777" w:rsidR="00030E03" w:rsidRPr="00030E03" w:rsidRDefault="00030E03" w:rsidP="00030E03"/>
    <w:p w14:paraId="02F52D5C" w14:textId="60101C28" w:rsidR="00030E03" w:rsidRPr="00030E03" w:rsidRDefault="00030E03" w:rsidP="00030E03">
      <w:r w:rsidRPr="00030E03">
        <w:rPr>
          <w:rFonts w:ascii="Proxima Nova" w:hAnsi="Proxima Nova"/>
          <w:b/>
          <w:bCs/>
          <w:color w:val="000000"/>
          <w:sz w:val="22"/>
          <w:szCs w:val="22"/>
        </w:rPr>
        <w:t xml:space="preserve">Looking </w:t>
      </w:r>
      <w:r w:rsidR="00500A19">
        <w:rPr>
          <w:rFonts w:ascii="Proxima Nova" w:hAnsi="Proxima Nova"/>
          <w:b/>
          <w:bCs/>
          <w:color w:val="000000"/>
          <w:sz w:val="22"/>
          <w:szCs w:val="22"/>
        </w:rPr>
        <w:t>A</w:t>
      </w:r>
      <w:r w:rsidRPr="00030E03">
        <w:rPr>
          <w:rFonts w:ascii="Proxima Nova" w:hAnsi="Proxima Nova"/>
          <w:b/>
          <w:bCs/>
          <w:color w:val="000000"/>
          <w:sz w:val="22"/>
          <w:szCs w:val="22"/>
        </w:rPr>
        <w:t>head</w:t>
      </w:r>
      <w:r w:rsidR="005F58DF">
        <w:rPr>
          <w:rFonts w:ascii="Proxima Nova" w:hAnsi="Proxima Nova"/>
          <w:b/>
          <w:bCs/>
          <w:color w:val="000000"/>
          <w:sz w:val="22"/>
          <w:szCs w:val="22"/>
        </w:rPr>
        <w:t>:</w:t>
      </w:r>
    </w:p>
    <w:p w14:paraId="12D9DB98" w14:textId="77777777" w:rsidR="00030E03" w:rsidRPr="00030E03" w:rsidRDefault="00030E03" w:rsidP="00030E03">
      <w:pPr>
        <w:numPr>
          <w:ilvl w:val="0"/>
          <w:numId w:val="31"/>
        </w:numPr>
        <w:textAlignment w:val="baseline"/>
        <w:rPr>
          <w:rFonts w:ascii="Proxima Nova" w:hAnsi="Proxima Nova"/>
          <w:i/>
          <w:iCs/>
          <w:color w:val="000000"/>
          <w:sz w:val="22"/>
          <w:szCs w:val="22"/>
        </w:rPr>
      </w:pPr>
      <w:r w:rsidRPr="00030E03">
        <w:rPr>
          <w:rFonts w:ascii="Proxima Nova" w:hAnsi="Proxima Nova"/>
          <w:i/>
          <w:iCs/>
          <w:color w:val="000000"/>
          <w:sz w:val="22"/>
          <w:szCs w:val="22"/>
        </w:rPr>
        <w:t>Where possible, based on the current trajectory and progress, what are the prospects for the expected longer-term outcomes of this reform? If this is a commitment that has been carried over multiple action plans, how have results added up and what has been the trajectory of change?</w:t>
      </w:r>
    </w:p>
    <w:p w14:paraId="4ACA2066" w14:textId="768891D0" w:rsidR="00030E03" w:rsidRPr="00030E03" w:rsidRDefault="00030E03" w:rsidP="00030E03">
      <w:pPr>
        <w:numPr>
          <w:ilvl w:val="0"/>
          <w:numId w:val="31"/>
        </w:numPr>
        <w:textAlignment w:val="baseline"/>
        <w:rPr>
          <w:rFonts w:ascii="Proxima Nova" w:hAnsi="Proxima Nova"/>
          <w:i/>
          <w:iCs/>
          <w:color w:val="000000"/>
          <w:sz w:val="22"/>
          <w:szCs w:val="22"/>
        </w:rPr>
      </w:pPr>
      <w:r w:rsidRPr="00030E03">
        <w:rPr>
          <w:rFonts w:ascii="Proxima Nova" w:hAnsi="Proxima Nova"/>
          <w:i/>
          <w:iCs/>
          <w:color w:val="000000"/>
          <w:sz w:val="22"/>
          <w:szCs w:val="22"/>
        </w:rPr>
        <w:t>Is this reform being carried forward under the next action plan</w:t>
      </w:r>
      <w:r w:rsidR="000B487B">
        <w:rPr>
          <w:rFonts w:ascii="Proxima Nova" w:hAnsi="Proxima Nova"/>
          <w:i/>
          <w:iCs/>
          <w:color w:val="000000"/>
          <w:sz w:val="22"/>
          <w:szCs w:val="22"/>
        </w:rPr>
        <w:t>?</w:t>
      </w:r>
      <w:r w:rsidRPr="00030E03">
        <w:rPr>
          <w:rFonts w:ascii="Proxima Nova" w:hAnsi="Proxima Nova"/>
          <w:i/>
          <w:iCs/>
          <w:color w:val="000000"/>
          <w:sz w:val="22"/>
          <w:szCs w:val="22"/>
        </w:rPr>
        <w:t xml:space="preserve"> </w:t>
      </w:r>
      <w:r w:rsidR="000B487B">
        <w:rPr>
          <w:rFonts w:ascii="Proxima Nova" w:hAnsi="Proxima Nova"/>
          <w:i/>
          <w:iCs/>
          <w:color w:val="000000"/>
          <w:sz w:val="22"/>
          <w:szCs w:val="22"/>
        </w:rPr>
        <w:t>W</w:t>
      </w:r>
      <w:r w:rsidRPr="00030E03">
        <w:rPr>
          <w:rFonts w:ascii="Proxima Nova" w:hAnsi="Proxima Nova"/>
          <w:i/>
          <w:iCs/>
          <w:color w:val="000000"/>
          <w:sz w:val="22"/>
          <w:szCs w:val="22"/>
        </w:rPr>
        <w:t>hat are the recommendations to ensure that the next iteration contributes toward addressing the overall policy objective?</w:t>
      </w:r>
    </w:p>
    <w:p w14:paraId="644DDA5B" w14:textId="77777777" w:rsidR="00A8529F" w:rsidRDefault="00A8529F" w:rsidP="0066527C">
      <w:pPr>
        <w:rPr>
          <w:rFonts w:ascii="Proxima Nova" w:hAnsi="Proxima Nova"/>
          <w:color w:val="000000" w:themeColor="text1"/>
          <w:sz w:val="22"/>
          <w:szCs w:val="22"/>
        </w:rPr>
      </w:pPr>
    </w:p>
    <w:p w14:paraId="787FE7AC" w14:textId="6915254C" w:rsidR="00F7047B" w:rsidRDefault="00F7047B" w:rsidP="00F7047B">
      <w:pPr>
        <w:pStyle w:val="Heading1"/>
        <w:shd w:val="clear" w:color="auto" w:fill="056699"/>
        <w:rPr>
          <w:rFonts w:eastAsia="Rubik" w:cs="Rubik"/>
          <w:b w:val="0"/>
          <w:i/>
          <w:color w:val="FFFFFF"/>
        </w:rPr>
      </w:pPr>
      <w:bookmarkStart w:id="5" w:name="_Toc113867253"/>
      <w:commentRangeStart w:id="6"/>
      <w:r>
        <w:rPr>
          <w:rFonts w:eastAsia="Rubik" w:cs="Rubik"/>
          <w:color w:val="FFFFFF"/>
        </w:rPr>
        <w:lastRenderedPageBreak/>
        <w:t>Section III.</w:t>
      </w:r>
      <w:commentRangeEnd w:id="6"/>
      <w:r>
        <w:commentReference w:id="6"/>
      </w:r>
      <w:r>
        <w:rPr>
          <w:rFonts w:eastAsia="Rubik" w:cs="Rubik"/>
          <w:color w:val="FFFFFF"/>
        </w:rPr>
        <w:t xml:space="preserve"> Participation and Co-Creation</w:t>
      </w:r>
      <w:bookmarkEnd w:id="5"/>
    </w:p>
    <w:p w14:paraId="5DE7A3F9" w14:textId="77777777" w:rsidR="00F7047B" w:rsidRDefault="00F7047B" w:rsidP="00F7047B"/>
    <w:p w14:paraId="1A8A7647" w14:textId="180E66E8" w:rsidR="00F7047B" w:rsidRPr="00A505E4" w:rsidRDefault="00F7047B" w:rsidP="00F7047B">
      <w:pPr>
        <w:rPr>
          <w:rFonts w:ascii="Proxima Nova" w:eastAsia="Proxima Nova" w:hAnsi="Proxima Nova" w:cs="Proxima Nova"/>
          <w:color w:val="000000" w:themeColor="text1"/>
          <w:sz w:val="22"/>
          <w:szCs w:val="22"/>
        </w:rPr>
      </w:pPr>
      <w:r w:rsidRPr="00A505E4">
        <w:rPr>
          <w:rFonts w:ascii="Proxima Nova" w:hAnsi="Proxima Nova"/>
          <w:b/>
          <w:i/>
          <w:color w:val="000000" w:themeColor="text1"/>
          <w:sz w:val="22"/>
          <w:szCs w:val="22"/>
        </w:rPr>
        <w:t>2-3 sentence headline on the overall quality of participation and co-creation throughout the action plan cycle. The headline could highlight any significant innovations or challenges that impacted the quality of engagement. If the country acted contrary to OGP process, note how they fell short.</w:t>
      </w:r>
    </w:p>
    <w:p w14:paraId="4CE84E12" w14:textId="77777777" w:rsidR="00F7047B" w:rsidRPr="00A505E4" w:rsidRDefault="00F7047B" w:rsidP="00F7047B">
      <w:pPr>
        <w:rPr>
          <w:rFonts w:ascii="Proxima Nova" w:eastAsia="Proxima Nova" w:hAnsi="Proxima Nova" w:cs="Proxima Nova"/>
          <w:color w:val="000000" w:themeColor="text1"/>
          <w:sz w:val="22"/>
          <w:szCs w:val="22"/>
        </w:rPr>
      </w:pPr>
    </w:p>
    <w:p w14:paraId="0707DEEF" w14:textId="4B0A09AF" w:rsidR="00F7047B" w:rsidRPr="00A505E4" w:rsidRDefault="00F7047B" w:rsidP="00F7047B">
      <w:pPr>
        <w:rPr>
          <w:rFonts w:ascii="Proxima Nova" w:eastAsia="Proxima Nova" w:hAnsi="Proxima Nova" w:cs="Proxima Nova"/>
          <w:sz w:val="22"/>
          <w:szCs w:val="22"/>
        </w:rPr>
      </w:pPr>
      <w:r w:rsidRPr="00A505E4">
        <w:rPr>
          <w:rFonts w:ascii="Proxima Nova" w:eastAsia="Proxima Nova" w:hAnsi="Proxima Nova" w:cs="Proxima Nova"/>
          <w:b/>
          <w:sz w:val="22"/>
          <w:szCs w:val="22"/>
        </w:rPr>
        <w:t>[Do not change]</w:t>
      </w:r>
      <w:r w:rsidRPr="00A505E4">
        <w:rPr>
          <w:rFonts w:ascii="Proxima Nova" w:eastAsia="Proxima Nova" w:hAnsi="Proxima Nova" w:cs="Proxima Nova"/>
          <w:sz w:val="22"/>
          <w:szCs w:val="22"/>
        </w:rPr>
        <w:t xml:space="preserve"> OGP member countries are encouraged to aim for the full ambition of the updated OGP Participation </w:t>
      </w:r>
      <w:r w:rsidR="00461E59">
        <w:rPr>
          <w:rFonts w:ascii="Proxima Nova" w:eastAsia="Proxima Nova" w:hAnsi="Proxima Nova" w:cs="Proxima Nova"/>
          <w:sz w:val="22"/>
          <w:szCs w:val="22"/>
        </w:rPr>
        <w:t>and</w:t>
      </w:r>
      <w:r w:rsidRPr="00A505E4">
        <w:rPr>
          <w:rFonts w:ascii="Proxima Nova" w:eastAsia="Proxima Nova" w:hAnsi="Proxima Nova" w:cs="Proxima Nova"/>
          <w:sz w:val="22"/>
          <w:szCs w:val="22"/>
        </w:rPr>
        <w:t xml:space="preserve"> Co-Creation Standards that came into force </w:t>
      </w:r>
      <w:r w:rsidR="00461E59">
        <w:rPr>
          <w:rFonts w:ascii="Proxima Nova" w:eastAsia="Proxima Nova" w:hAnsi="Proxima Nova" w:cs="Proxima Nova"/>
          <w:sz w:val="22"/>
          <w:szCs w:val="22"/>
        </w:rPr>
        <w:t xml:space="preserve">on </w:t>
      </w:r>
      <w:r w:rsidRPr="00A505E4">
        <w:rPr>
          <w:rFonts w:ascii="Proxima Nova" w:eastAsia="Proxima Nova" w:hAnsi="Proxima Nova" w:cs="Proxima Nova"/>
          <w:sz w:val="22"/>
          <w:szCs w:val="22"/>
        </w:rPr>
        <w:t>1 January 2022.</w:t>
      </w:r>
      <w:r w:rsidRPr="00A505E4">
        <w:rPr>
          <w:rFonts w:ascii="Proxima Nova" w:eastAsia="Proxima Nova" w:hAnsi="Proxima Nova" w:cs="Proxima Nova"/>
          <w:sz w:val="22"/>
          <w:szCs w:val="22"/>
          <w:vertAlign w:val="superscript"/>
        </w:rPr>
        <w:footnoteReference w:id="1"/>
      </w:r>
      <w:r w:rsidRPr="00A505E4">
        <w:rPr>
          <w:rFonts w:ascii="Proxima Nova" w:eastAsia="Proxima Nova" w:hAnsi="Proxima Nova" w:cs="Proxima Nova"/>
          <w:sz w:val="22"/>
          <w:szCs w:val="22"/>
        </w:rPr>
        <w:t xml:space="preserve"> The IRM assesses all countries that submitted action plans from 2022 onwards under the updated Standards. However, OGP instituted a 24-month grace period to ensure a fair and transparent transition. During this time, the IRM will assess countries</w:t>
      </w:r>
      <w:r w:rsidR="00B55A46">
        <w:rPr>
          <w:rFonts w:ascii="Proxima Nova" w:eastAsia="Proxima Nova" w:hAnsi="Proxima Nova" w:cs="Proxima Nova"/>
          <w:sz w:val="22"/>
          <w:szCs w:val="22"/>
        </w:rPr>
        <w:t>’</w:t>
      </w:r>
      <w:r w:rsidRPr="00A505E4">
        <w:rPr>
          <w:rFonts w:ascii="Proxima Nova" w:eastAsia="Proxima Nova" w:hAnsi="Proxima Nova" w:cs="Proxima Nova"/>
          <w:sz w:val="22"/>
          <w:szCs w:val="22"/>
        </w:rPr>
        <w:t xml:space="preserve"> alignment with the Standards and compliance with the minimum requirements.</w:t>
      </w:r>
      <w:r w:rsidRPr="00A505E4">
        <w:rPr>
          <w:rFonts w:ascii="Proxima Nova" w:eastAsia="Proxima Nova" w:hAnsi="Proxima Nova" w:cs="Proxima Nova"/>
          <w:sz w:val="22"/>
          <w:szCs w:val="22"/>
          <w:vertAlign w:val="superscript"/>
        </w:rPr>
        <w:footnoteReference w:id="2"/>
      </w:r>
      <w:r w:rsidRPr="00A505E4">
        <w:rPr>
          <w:rFonts w:ascii="Proxima Nova" w:eastAsia="Proxima Nova" w:hAnsi="Proxima Nova" w:cs="Proxima Nova"/>
          <w:sz w:val="22"/>
          <w:szCs w:val="22"/>
        </w:rPr>
        <w:t xml:space="preserve"> Therefore, countries will only be found to be acting contrary to OGP process if they do not meet the minimum requirements for </w:t>
      </w:r>
      <w:r w:rsidR="004476FE">
        <w:rPr>
          <w:rFonts w:ascii="Proxima Nova" w:eastAsia="Proxima Nova" w:hAnsi="Proxima Nova" w:cs="Proxima Nova"/>
          <w:sz w:val="22"/>
          <w:szCs w:val="22"/>
        </w:rPr>
        <w:t xml:space="preserve">submitted </w:t>
      </w:r>
      <w:r w:rsidRPr="00A505E4">
        <w:rPr>
          <w:rFonts w:ascii="Proxima Nova" w:eastAsia="Proxima Nova" w:hAnsi="Proxima Nova" w:cs="Proxima Nova"/>
          <w:sz w:val="22"/>
          <w:szCs w:val="22"/>
        </w:rPr>
        <w:t xml:space="preserve">action plans to begin in 2024 and </w:t>
      </w:r>
      <w:r w:rsidR="004476FE">
        <w:rPr>
          <w:rFonts w:ascii="Proxima Nova" w:eastAsia="Proxima Nova" w:hAnsi="Proxima Nova" w:cs="Proxima Nova"/>
          <w:sz w:val="22"/>
          <w:szCs w:val="22"/>
        </w:rPr>
        <w:t>later</w:t>
      </w:r>
      <w:r w:rsidRPr="00A505E4">
        <w:rPr>
          <w:rFonts w:ascii="Proxima Nova" w:eastAsia="Proxima Nova" w:hAnsi="Proxima Nova" w:cs="Proxima Nova"/>
          <w:sz w:val="22"/>
          <w:szCs w:val="22"/>
        </w:rPr>
        <w:t>.</w:t>
      </w:r>
    </w:p>
    <w:p w14:paraId="54003ADC" w14:textId="77777777" w:rsidR="00F7047B" w:rsidRPr="00A505E4" w:rsidRDefault="00F7047B" w:rsidP="00F7047B">
      <w:pPr>
        <w:rPr>
          <w:rFonts w:ascii="Proxima Nova" w:eastAsia="Proxima Nova" w:hAnsi="Proxima Nova" w:cs="Proxima Nova"/>
          <w:sz w:val="22"/>
          <w:szCs w:val="22"/>
        </w:rPr>
      </w:pPr>
    </w:p>
    <w:p w14:paraId="27DEE111" w14:textId="5B225EEF" w:rsidR="00F7047B" w:rsidRPr="00A505E4" w:rsidRDefault="00F7047B" w:rsidP="00F7047B">
      <w:pPr>
        <w:rPr>
          <w:rFonts w:ascii="Proxima Nova" w:eastAsia="Proxima Nova" w:hAnsi="Proxima Nova" w:cs="Proxima Nova"/>
          <w:i/>
          <w:sz w:val="22"/>
          <w:szCs w:val="22"/>
        </w:rPr>
      </w:pPr>
      <w:r w:rsidRPr="00A505E4">
        <w:rPr>
          <w:rFonts w:ascii="Proxima Nova" w:eastAsia="Nova Mono" w:hAnsi="Proxima Nova" w:cs="Nova Mono"/>
          <w:i/>
          <w:sz w:val="22"/>
          <w:szCs w:val="22"/>
        </w:rPr>
        <w:t xml:space="preserve">Write a brief narrative that </w:t>
      </w:r>
      <w:r w:rsidR="00312308">
        <w:rPr>
          <w:rFonts w:ascii="Proxima Nova" w:eastAsia="Nova Mono" w:hAnsi="Proxima Nova" w:cs="Nova Mono"/>
          <w:i/>
          <w:sz w:val="22"/>
          <w:szCs w:val="22"/>
        </w:rPr>
        <w:t>addresses</w:t>
      </w:r>
      <w:r w:rsidR="00312308" w:rsidRPr="00A505E4">
        <w:rPr>
          <w:rFonts w:ascii="Proxima Nova" w:eastAsia="Nova Mono" w:hAnsi="Proxima Nova" w:cs="Nova Mono"/>
          <w:i/>
          <w:sz w:val="22"/>
          <w:szCs w:val="22"/>
        </w:rPr>
        <w:t xml:space="preserve"> </w:t>
      </w:r>
      <w:r w:rsidR="00312308">
        <w:rPr>
          <w:rFonts w:ascii="Proxima Nova" w:eastAsia="Nova Mono" w:hAnsi="Proxima Nova" w:cs="Nova Mono"/>
          <w:i/>
          <w:sz w:val="22"/>
          <w:szCs w:val="22"/>
        </w:rPr>
        <w:t xml:space="preserve">the following </w:t>
      </w:r>
      <w:r w:rsidRPr="00A505E4">
        <w:rPr>
          <w:rFonts w:ascii="Proxima Nova" w:eastAsia="Nova Mono" w:hAnsi="Proxima Nova" w:cs="Nova Mono"/>
          <w:i/>
          <w:sz w:val="22"/>
          <w:szCs w:val="22"/>
        </w:rPr>
        <w:t>(5−7 sentences):</w:t>
      </w:r>
    </w:p>
    <w:p w14:paraId="2C6D062B" w14:textId="43CE02CD" w:rsidR="00F7047B" w:rsidRPr="00AA16E4" w:rsidRDefault="00F7047B" w:rsidP="00F7047B">
      <w:pPr>
        <w:numPr>
          <w:ilvl w:val="0"/>
          <w:numId w:val="32"/>
        </w:numPr>
        <w:rPr>
          <w:rFonts w:ascii="Proxima Nova" w:eastAsia="Proxima Nova" w:hAnsi="Proxima Nova" w:cs="Proxima Nova"/>
          <w:i/>
          <w:sz w:val="22"/>
          <w:szCs w:val="22"/>
        </w:rPr>
      </w:pPr>
      <w:r w:rsidRPr="00AA16E4">
        <w:rPr>
          <w:rFonts w:ascii="Proxima Nova" w:eastAsia="Proxima Nova" w:hAnsi="Proxima Nova" w:cs="Proxima Nova"/>
          <w:i/>
          <w:sz w:val="22"/>
          <w:szCs w:val="22"/>
        </w:rPr>
        <w:t xml:space="preserve">What is the agency or office in charge of OGP? </w:t>
      </w:r>
      <w:r w:rsidR="00A37244">
        <w:rPr>
          <w:rFonts w:ascii="Proxima Nova" w:eastAsia="Proxima Nova" w:hAnsi="Proxima Nova" w:cs="Proxima Nova"/>
          <w:i/>
          <w:sz w:val="22"/>
          <w:szCs w:val="22"/>
        </w:rPr>
        <w:t>If OGP is led by multiple entities, e</w:t>
      </w:r>
      <w:r w:rsidRPr="00AA16E4">
        <w:rPr>
          <w:rFonts w:ascii="Proxima Nova" w:eastAsia="Proxima Nova" w:hAnsi="Proxima Nova" w:cs="Proxima Nova"/>
          <w:i/>
          <w:sz w:val="22"/>
          <w:szCs w:val="22"/>
        </w:rPr>
        <w:t>xplain how offices or agencies coordinated.</w:t>
      </w:r>
    </w:p>
    <w:p w14:paraId="4D05EB05" w14:textId="4476435D" w:rsidR="00AA16E4" w:rsidRPr="00E661EF" w:rsidRDefault="00AA16E4" w:rsidP="00AA16E4">
      <w:pPr>
        <w:pStyle w:val="ListParagraph"/>
        <w:numPr>
          <w:ilvl w:val="0"/>
          <w:numId w:val="32"/>
        </w:numPr>
        <w:rPr>
          <w:rFonts w:ascii="Proxima Nova" w:hAnsi="Proxima Nova"/>
          <w:i/>
          <w:sz w:val="22"/>
          <w:szCs w:val="22"/>
        </w:rPr>
      </w:pPr>
      <w:r w:rsidRPr="00AA16E4">
        <w:rPr>
          <w:rFonts w:ascii="Proxima Nova" w:hAnsi="Proxima Nova"/>
          <w:i/>
          <w:color w:val="000000"/>
          <w:sz w:val="22"/>
          <w:szCs w:val="22"/>
        </w:rPr>
        <w:t>[If applicable, include and fill out the following paragraph:] There was a change in OGP leadership and/or point of contact during the action plan cycle. [2</w:t>
      </w:r>
      <w:r w:rsidR="002F37CE">
        <w:rPr>
          <w:rFonts w:ascii="Proxima Nova" w:hAnsi="Proxima Nova"/>
          <w:i/>
          <w:color w:val="000000"/>
          <w:sz w:val="22"/>
          <w:szCs w:val="22"/>
        </w:rPr>
        <w:t>–</w:t>
      </w:r>
      <w:r w:rsidRPr="00AA16E4">
        <w:rPr>
          <w:rFonts w:ascii="Proxima Nova" w:hAnsi="Proxima Nova"/>
          <w:i/>
          <w:color w:val="000000"/>
          <w:sz w:val="22"/>
          <w:szCs w:val="22"/>
        </w:rPr>
        <w:t>3 sentences on what the change was and whether it affected the ability of the government to convene/work with or engage civil society during co-creation or implementation</w:t>
      </w:r>
      <w:r w:rsidR="002F37CE">
        <w:rPr>
          <w:rFonts w:ascii="Proxima Nova" w:hAnsi="Proxima Nova"/>
          <w:i/>
          <w:color w:val="000000"/>
          <w:sz w:val="22"/>
          <w:szCs w:val="22"/>
        </w:rPr>
        <w:t>.</w:t>
      </w:r>
      <w:r w:rsidRPr="00AA16E4">
        <w:rPr>
          <w:rFonts w:ascii="Proxima Nova" w:hAnsi="Proxima Nova"/>
          <w:i/>
          <w:color w:val="000000"/>
          <w:sz w:val="22"/>
          <w:szCs w:val="22"/>
        </w:rPr>
        <w:t>]</w:t>
      </w:r>
    </w:p>
    <w:p w14:paraId="2675BF1C" w14:textId="08031B75" w:rsidR="00F7047B" w:rsidRPr="00E661EF" w:rsidRDefault="00F7047B" w:rsidP="00E661EF">
      <w:pPr>
        <w:pStyle w:val="ListParagraph"/>
        <w:numPr>
          <w:ilvl w:val="0"/>
          <w:numId w:val="32"/>
        </w:numPr>
        <w:rPr>
          <w:rFonts w:ascii="Proxima Nova" w:hAnsi="Proxima Nova"/>
          <w:i/>
          <w:sz w:val="22"/>
          <w:szCs w:val="22"/>
        </w:rPr>
      </w:pPr>
      <w:r w:rsidRPr="00E661EF">
        <w:rPr>
          <w:rFonts w:ascii="Proxima Nova" w:eastAsia="Proxima Nova" w:hAnsi="Proxima Nova" w:cs="Proxima Nova"/>
          <w:i/>
          <w:sz w:val="22"/>
          <w:szCs w:val="22"/>
        </w:rPr>
        <w:t>Were there any resource constraints (</w:t>
      </w:r>
      <w:r w:rsidR="00722037">
        <w:rPr>
          <w:rFonts w:ascii="Proxima Nova" w:eastAsia="Proxima Nova" w:hAnsi="Proxima Nova" w:cs="Proxima Nova"/>
          <w:i/>
          <w:sz w:val="22"/>
          <w:szCs w:val="22"/>
        </w:rPr>
        <w:t xml:space="preserve">e.g., </w:t>
      </w:r>
      <w:r w:rsidRPr="00E661EF">
        <w:rPr>
          <w:rFonts w:ascii="Proxima Nova" w:eastAsia="Proxima Nova" w:hAnsi="Proxima Nova" w:cs="Proxima Nova"/>
          <w:i/>
          <w:sz w:val="22"/>
          <w:szCs w:val="22"/>
        </w:rPr>
        <w:t>financial, cross-governmental coordination, or human resources) that affected the ability of the government to convene/work with or engage civil society during co-creation or implementation?</w:t>
      </w:r>
      <w:r w:rsidR="00AA16E4">
        <w:rPr>
          <w:rFonts w:ascii="Proxima Nova" w:eastAsia="Proxima Nova" w:hAnsi="Proxima Nova" w:cs="Proxima Nova"/>
          <w:i/>
          <w:sz w:val="22"/>
          <w:szCs w:val="22"/>
        </w:rPr>
        <w:t xml:space="preserve"> If an OGP </w:t>
      </w:r>
      <w:proofErr w:type="gramStart"/>
      <w:r w:rsidR="00AA16E4">
        <w:rPr>
          <w:rFonts w:ascii="Proxima Nova" w:eastAsia="Proxima Nova" w:hAnsi="Proxima Nova" w:cs="Proxima Nova"/>
          <w:i/>
          <w:sz w:val="22"/>
          <w:szCs w:val="22"/>
        </w:rPr>
        <w:t>mini</w:t>
      </w:r>
      <w:r w:rsidR="000D5430">
        <w:rPr>
          <w:rFonts w:ascii="Proxima Nova" w:eastAsia="Proxima Nova" w:hAnsi="Proxima Nova" w:cs="Proxima Nova"/>
          <w:i/>
          <w:sz w:val="22"/>
          <w:szCs w:val="22"/>
        </w:rPr>
        <w:t>-</w:t>
      </w:r>
      <w:r w:rsidR="00AA16E4">
        <w:rPr>
          <w:rFonts w:ascii="Proxima Nova" w:eastAsia="Proxima Nova" w:hAnsi="Proxima Nova" w:cs="Proxima Nova"/>
          <w:i/>
          <w:sz w:val="22"/>
          <w:szCs w:val="22"/>
        </w:rPr>
        <w:t>grant</w:t>
      </w:r>
      <w:proofErr w:type="gramEnd"/>
      <w:r w:rsidR="00AA16E4">
        <w:rPr>
          <w:rFonts w:ascii="Proxima Nova" w:eastAsia="Proxima Nova" w:hAnsi="Proxima Nova" w:cs="Proxima Nova"/>
          <w:i/>
          <w:sz w:val="22"/>
          <w:szCs w:val="22"/>
        </w:rPr>
        <w:t xml:space="preserve"> was provided, note how it impacted the action plan process.</w:t>
      </w:r>
    </w:p>
    <w:p w14:paraId="67987CF5" w14:textId="5FFEABFA" w:rsidR="008846CB" w:rsidRDefault="008846CB" w:rsidP="00F7047B">
      <w:pPr>
        <w:rPr>
          <w:rFonts w:ascii="Proxima Nova" w:eastAsia="Proxima Nova" w:hAnsi="Proxima Nova" w:cs="Proxima Nova"/>
          <w:i/>
          <w:sz w:val="22"/>
          <w:szCs w:val="22"/>
        </w:rPr>
      </w:pPr>
    </w:p>
    <w:p w14:paraId="60BE58B3" w14:textId="2B4EBB96" w:rsidR="00632670" w:rsidRPr="00E661EF" w:rsidRDefault="008846CB" w:rsidP="00632670">
      <w:pPr>
        <w:rPr>
          <w:rFonts w:ascii="Proxima Nova" w:eastAsia="Proxima Nova" w:hAnsi="Proxima Nova" w:cs="Proxima Nova"/>
          <w:i/>
          <w:color w:val="70AD47" w:themeColor="accent6"/>
          <w:sz w:val="22"/>
          <w:szCs w:val="22"/>
        </w:rPr>
      </w:pPr>
      <w:r w:rsidRPr="00E661EF">
        <w:rPr>
          <w:rFonts w:ascii="Proxima Nova" w:eastAsia="Arial" w:hAnsi="Proxima Nova" w:cs="Arial"/>
          <w:i/>
          <w:iCs/>
          <w:color w:val="70AD47" w:themeColor="accent6"/>
          <w:sz w:val="22"/>
          <w:szCs w:val="22"/>
        </w:rPr>
        <w:t xml:space="preserve">Guidance for researchers: </w:t>
      </w:r>
      <w:r w:rsidR="00632670" w:rsidRPr="00E661EF">
        <w:rPr>
          <w:rFonts w:ascii="Proxima Nova" w:eastAsia="Proxima Nova" w:hAnsi="Proxima Nova" w:cs="Proxima Nova"/>
          <w:i/>
          <w:color w:val="70AD47" w:themeColor="accent6"/>
          <w:sz w:val="22"/>
          <w:szCs w:val="22"/>
        </w:rPr>
        <w:t>Provide a general analysis of the main highlights (1</w:t>
      </w:r>
      <w:r w:rsidR="009D655E">
        <w:rPr>
          <w:rFonts w:ascii="Proxima Nova" w:eastAsia="Proxima Nova" w:hAnsi="Proxima Nova" w:cs="Proxima Nova"/>
          <w:i/>
          <w:color w:val="70AD47" w:themeColor="accent6"/>
          <w:sz w:val="22"/>
          <w:szCs w:val="22"/>
        </w:rPr>
        <w:t>–</w:t>
      </w:r>
      <w:r w:rsidR="00632670" w:rsidRPr="00E661EF">
        <w:rPr>
          <w:rFonts w:ascii="Proxima Nova" w:eastAsia="Proxima Nova" w:hAnsi="Proxima Nova" w:cs="Proxima Nova"/>
          <w:i/>
          <w:color w:val="70AD47" w:themeColor="accent6"/>
          <w:sz w:val="22"/>
          <w:szCs w:val="22"/>
        </w:rPr>
        <w:t>2 paragraphs).</w:t>
      </w:r>
    </w:p>
    <w:p w14:paraId="48188204" w14:textId="65BD8903" w:rsidR="008846CB" w:rsidRPr="00E661EF" w:rsidRDefault="008846CB" w:rsidP="00F7047B">
      <w:pPr>
        <w:rPr>
          <w:rFonts w:ascii="Proxima Nova" w:eastAsia="Arial" w:hAnsi="Proxima Nova" w:cs="Arial"/>
          <w:i/>
          <w:iCs/>
          <w:color w:val="70AD47" w:themeColor="accent6"/>
          <w:sz w:val="22"/>
          <w:szCs w:val="22"/>
        </w:rPr>
      </w:pPr>
      <w:r w:rsidRPr="00E661EF">
        <w:rPr>
          <w:rFonts w:ascii="Proxima Nova" w:eastAsia="Arial" w:hAnsi="Proxima Nova" w:cs="Arial"/>
          <w:i/>
          <w:iCs/>
          <w:color w:val="70AD47" w:themeColor="accent6"/>
          <w:sz w:val="22"/>
          <w:szCs w:val="22"/>
        </w:rPr>
        <w:t xml:space="preserve">In your analysis, explicitly refer to the five Participation </w:t>
      </w:r>
      <w:r w:rsidR="006A24CC">
        <w:rPr>
          <w:rFonts w:ascii="Proxima Nova" w:eastAsia="Arial" w:hAnsi="Proxima Nova" w:cs="Arial"/>
          <w:i/>
          <w:iCs/>
          <w:color w:val="70AD47" w:themeColor="accent6"/>
          <w:sz w:val="22"/>
          <w:szCs w:val="22"/>
        </w:rPr>
        <w:t>and</w:t>
      </w:r>
      <w:r w:rsidRPr="00E661EF">
        <w:rPr>
          <w:rFonts w:ascii="Proxima Nova" w:eastAsia="Arial" w:hAnsi="Proxima Nova" w:cs="Arial"/>
          <w:i/>
          <w:iCs/>
          <w:color w:val="70AD47" w:themeColor="accent6"/>
          <w:sz w:val="22"/>
          <w:szCs w:val="22"/>
        </w:rPr>
        <w:t xml:space="preserve"> Co-Creation Standards as appropriate, particularly in instances where a country is excelling or facing challenges in regard to a standard: </w:t>
      </w:r>
      <w:hyperlink r:id="rId16" w:history="1">
        <w:r w:rsidRPr="00E661EF">
          <w:rPr>
            <w:rStyle w:val="Hyperlink"/>
            <w:rFonts w:ascii="Proxima Nova" w:eastAsia="Arial" w:hAnsi="Proxima Nova" w:cs="Arial"/>
            <w:i/>
            <w:iCs/>
            <w:color w:val="70AD47" w:themeColor="accent6"/>
            <w:sz w:val="22"/>
            <w:szCs w:val="22"/>
          </w:rPr>
          <w:t>https://www.opengovpartnership.org/ogp-participation-co-creation-standards/</w:t>
        </w:r>
      </w:hyperlink>
      <w:r w:rsidR="006A24CC">
        <w:rPr>
          <w:rStyle w:val="Hyperlink"/>
          <w:rFonts w:ascii="Proxima Nova" w:eastAsia="Arial" w:hAnsi="Proxima Nova" w:cs="Arial"/>
          <w:i/>
          <w:iCs/>
          <w:color w:val="70AD47" w:themeColor="accent6"/>
          <w:sz w:val="22"/>
          <w:szCs w:val="22"/>
        </w:rPr>
        <w:t>.</w:t>
      </w:r>
    </w:p>
    <w:p w14:paraId="723733BA" w14:textId="77777777" w:rsidR="008846CB" w:rsidRPr="00A505E4" w:rsidRDefault="008846CB" w:rsidP="00F7047B">
      <w:pPr>
        <w:rPr>
          <w:rFonts w:ascii="Proxima Nova" w:eastAsia="Proxima Nova" w:hAnsi="Proxima Nova" w:cs="Proxima Nova"/>
          <w:i/>
          <w:sz w:val="22"/>
          <w:szCs w:val="22"/>
        </w:rPr>
      </w:pPr>
    </w:p>
    <w:p w14:paraId="1309B0BB" w14:textId="1F6848DF" w:rsidR="00F7047B" w:rsidRPr="00A505E4" w:rsidRDefault="00F7047B" w:rsidP="00F7047B">
      <w:pPr>
        <w:numPr>
          <w:ilvl w:val="0"/>
          <w:numId w:val="33"/>
        </w:numPr>
        <w:rPr>
          <w:rFonts w:ascii="Proxima Nova" w:eastAsia="Proxima Nova" w:hAnsi="Proxima Nova" w:cs="Proxima Nova"/>
          <w:i/>
          <w:sz w:val="22"/>
          <w:szCs w:val="22"/>
        </w:rPr>
      </w:pPr>
      <w:r w:rsidRPr="00A505E4">
        <w:rPr>
          <w:rFonts w:ascii="Proxima Nova" w:eastAsia="Proxima Nova" w:hAnsi="Proxima Nova" w:cs="Proxima Nova"/>
          <w:i/>
          <w:sz w:val="22"/>
          <w:szCs w:val="22"/>
        </w:rPr>
        <w:t>How did engagement, dialogue</w:t>
      </w:r>
      <w:r w:rsidR="00D93806">
        <w:rPr>
          <w:rFonts w:ascii="Proxima Nova" w:eastAsia="Proxima Nova" w:hAnsi="Proxima Nova" w:cs="Proxima Nova"/>
          <w:i/>
          <w:sz w:val="22"/>
          <w:szCs w:val="22"/>
        </w:rPr>
        <w:t>,</w:t>
      </w:r>
      <w:r w:rsidRPr="00A505E4">
        <w:rPr>
          <w:rFonts w:ascii="Proxima Nova" w:eastAsia="Proxima Nova" w:hAnsi="Proxima Nova" w:cs="Proxima Nova"/>
          <w:i/>
          <w:sz w:val="22"/>
          <w:szCs w:val="22"/>
        </w:rPr>
        <w:t xml:space="preserve"> or joint decision</w:t>
      </w:r>
      <w:r w:rsidR="00D93806">
        <w:rPr>
          <w:rFonts w:ascii="Proxima Nova" w:eastAsia="Proxima Nova" w:hAnsi="Proxima Nova" w:cs="Proxima Nova"/>
          <w:i/>
          <w:sz w:val="22"/>
          <w:szCs w:val="22"/>
        </w:rPr>
        <w:t>-</w:t>
      </w:r>
      <w:r w:rsidRPr="00A505E4">
        <w:rPr>
          <w:rFonts w:ascii="Proxima Nova" w:eastAsia="Proxima Nova" w:hAnsi="Proxima Nova" w:cs="Proxima Nova"/>
          <w:i/>
          <w:sz w:val="22"/>
          <w:szCs w:val="22"/>
        </w:rPr>
        <w:t xml:space="preserve">making </w:t>
      </w:r>
      <w:proofErr w:type="gramStart"/>
      <w:r w:rsidRPr="00A505E4">
        <w:rPr>
          <w:rFonts w:ascii="Proxima Nova" w:eastAsia="Proxima Nova" w:hAnsi="Proxima Nova" w:cs="Proxima Nova"/>
          <w:i/>
          <w:sz w:val="22"/>
          <w:szCs w:val="22"/>
        </w:rPr>
        <w:t>improve</w:t>
      </w:r>
      <w:proofErr w:type="gramEnd"/>
      <w:r w:rsidRPr="00A505E4">
        <w:rPr>
          <w:rFonts w:ascii="Proxima Nova" w:eastAsia="Proxima Nova" w:hAnsi="Proxima Nova" w:cs="Proxima Nova"/>
          <w:i/>
          <w:sz w:val="22"/>
          <w:szCs w:val="22"/>
        </w:rPr>
        <w:t xml:space="preserve"> or decline compared to previous action plans? </w:t>
      </w:r>
    </w:p>
    <w:p w14:paraId="75CDB82B" w14:textId="1B27C6E1" w:rsidR="00F7047B" w:rsidRDefault="00F7047B" w:rsidP="00F7047B">
      <w:pPr>
        <w:numPr>
          <w:ilvl w:val="0"/>
          <w:numId w:val="33"/>
        </w:numPr>
        <w:rPr>
          <w:rFonts w:ascii="Proxima Nova" w:eastAsia="Proxima Nova" w:hAnsi="Proxima Nova" w:cs="Proxima Nova"/>
          <w:i/>
          <w:sz w:val="22"/>
          <w:szCs w:val="22"/>
        </w:rPr>
      </w:pPr>
      <w:r w:rsidRPr="00A505E4">
        <w:rPr>
          <w:rFonts w:ascii="Proxima Nova" w:eastAsia="Proxima Nova" w:hAnsi="Proxima Nova" w:cs="Proxima Nova"/>
          <w:i/>
          <w:sz w:val="22"/>
          <w:szCs w:val="22"/>
        </w:rPr>
        <w:t xml:space="preserve">What was the role of the MSF or non-governmental actors during development and implementation? </w:t>
      </w:r>
      <w:r w:rsidR="00E71D44">
        <w:rPr>
          <w:rFonts w:ascii="Proxima Nova" w:eastAsia="Proxima Nova" w:hAnsi="Proxima Nova" w:cs="Proxima Nova"/>
          <w:i/>
          <w:sz w:val="22"/>
          <w:szCs w:val="22"/>
        </w:rPr>
        <w:t xml:space="preserve">To what extent were </w:t>
      </w:r>
      <w:commentRangeStart w:id="7"/>
      <w:r w:rsidR="00D93806">
        <w:rPr>
          <w:rFonts w:ascii="Proxima Nova" w:eastAsia="Proxima Nova" w:hAnsi="Proxima Nova" w:cs="Proxima Nova"/>
          <w:i/>
          <w:sz w:val="22"/>
          <w:szCs w:val="22"/>
        </w:rPr>
        <w:t>diverse</w:t>
      </w:r>
      <w:r w:rsidR="00E71D44">
        <w:rPr>
          <w:rFonts w:ascii="Proxima Nova" w:eastAsia="Proxima Nova" w:hAnsi="Proxima Nova" w:cs="Proxima Nova"/>
          <w:i/>
          <w:sz w:val="22"/>
          <w:szCs w:val="22"/>
        </w:rPr>
        <w:t xml:space="preserve"> groups </w:t>
      </w:r>
      <w:commentRangeEnd w:id="7"/>
      <w:r w:rsidR="002F70D4">
        <w:rPr>
          <w:rStyle w:val="CommentReference"/>
        </w:rPr>
        <w:commentReference w:id="7"/>
      </w:r>
      <w:r w:rsidR="00E71D44">
        <w:rPr>
          <w:rFonts w:ascii="Proxima Nova" w:eastAsia="Proxima Nova" w:hAnsi="Proxima Nova" w:cs="Proxima Nova"/>
          <w:i/>
          <w:sz w:val="22"/>
          <w:szCs w:val="22"/>
        </w:rPr>
        <w:t xml:space="preserve">represented? </w:t>
      </w:r>
      <w:r w:rsidR="00E71D44" w:rsidRPr="00A505E4">
        <w:rPr>
          <w:rFonts w:ascii="Proxima Nova" w:eastAsia="Proxima Nova" w:hAnsi="Proxima Nova" w:cs="Proxima Nova"/>
          <w:i/>
          <w:sz w:val="22"/>
          <w:szCs w:val="22"/>
        </w:rPr>
        <w:t>How do they compare</w:t>
      </w:r>
      <w:r w:rsidR="00E71D44">
        <w:rPr>
          <w:rFonts w:ascii="Proxima Nova" w:eastAsia="Proxima Nova" w:hAnsi="Proxima Nova" w:cs="Proxima Nova"/>
          <w:i/>
          <w:sz w:val="22"/>
          <w:szCs w:val="22"/>
        </w:rPr>
        <w:t xml:space="preserve"> to previous action plans</w:t>
      </w:r>
      <w:r w:rsidR="00E71D44" w:rsidRPr="00A505E4">
        <w:rPr>
          <w:rFonts w:ascii="Proxima Nova" w:eastAsia="Proxima Nova" w:hAnsi="Proxima Nova" w:cs="Proxima Nova"/>
          <w:i/>
          <w:sz w:val="22"/>
          <w:szCs w:val="22"/>
        </w:rPr>
        <w:t>?</w:t>
      </w:r>
    </w:p>
    <w:p w14:paraId="01273907" w14:textId="3BBD0E9F" w:rsidR="00E71D44" w:rsidRPr="00E661EF" w:rsidRDefault="00D927C2" w:rsidP="00E661EF">
      <w:pPr>
        <w:pStyle w:val="ListParagraph"/>
        <w:numPr>
          <w:ilvl w:val="0"/>
          <w:numId w:val="33"/>
        </w:numPr>
        <w:rPr>
          <w:rFonts w:ascii="Proxima Nova" w:eastAsia="Proxima Nova" w:hAnsi="Proxima Nova" w:cs="Proxima Nova"/>
          <w:i/>
          <w:sz w:val="22"/>
          <w:szCs w:val="22"/>
        </w:rPr>
      </w:pPr>
      <w:r>
        <w:rPr>
          <w:rFonts w:ascii="Proxima Nova" w:eastAsia="Proxima Nova" w:hAnsi="Proxima Nova" w:cs="Proxima Nova"/>
          <w:i/>
          <w:sz w:val="22"/>
          <w:szCs w:val="22"/>
        </w:rPr>
        <w:t xml:space="preserve">What opportunities were made available for </w:t>
      </w:r>
      <w:r w:rsidR="00E71D44" w:rsidRPr="00E71D44">
        <w:rPr>
          <w:rFonts w:ascii="Proxima Nova" w:eastAsia="Proxima Nova" w:hAnsi="Proxima Nova" w:cs="Proxima Nova"/>
          <w:i/>
          <w:sz w:val="22"/>
          <w:szCs w:val="22"/>
        </w:rPr>
        <w:t>civil society to comment on implementation progress, ask questions of implementers, and suggest ways forward through back-and-forth dialogue?</w:t>
      </w:r>
    </w:p>
    <w:p w14:paraId="701F3956" w14:textId="1176804C" w:rsidR="00F7047B" w:rsidRPr="00A505E4" w:rsidRDefault="00F7047B" w:rsidP="00F7047B">
      <w:pPr>
        <w:numPr>
          <w:ilvl w:val="0"/>
          <w:numId w:val="33"/>
        </w:numPr>
        <w:rPr>
          <w:rFonts w:ascii="Proxima Nova" w:eastAsia="Proxima Nova" w:hAnsi="Proxima Nova" w:cs="Proxima Nova"/>
          <w:i/>
          <w:sz w:val="22"/>
          <w:szCs w:val="22"/>
        </w:rPr>
      </w:pPr>
      <w:r w:rsidRPr="00A505E4">
        <w:rPr>
          <w:rFonts w:ascii="Proxima Nova" w:eastAsia="Proxima Nova" w:hAnsi="Proxima Nova" w:cs="Proxima Nova"/>
          <w:i/>
          <w:sz w:val="22"/>
          <w:szCs w:val="22"/>
        </w:rPr>
        <w:lastRenderedPageBreak/>
        <w:t xml:space="preserve">What are good practices or innovative approaches </w:t>
      </w:r>
      <w:r w:rsidR="006363BC">
        <w:rPr>
          <w:rFonts w:ascii="Proxima Nova" w:eastAsia="Proxima Nova" w:hAnsi="Proxima Nova" w:cs="Proxima Nova"/>
          <w:i/>
          <w:sz w:val="22"/>
          <w:szCs w:val="22"/>
        </w:rPr>
        <w:t>for</w:t>
      </w:r>
      <w:r w:rsidRPr="00A505E4">
        <w:rPr>
          <w:rFonts w:ascii="Proxima Nova" w:eastAsia="Proxima Nova" w:hAnsi="Proxima Nova" w:cs="Proxima Nova"/>
          <w:i/>
          <w:sz w:val="22"/>
          <w:szCs w:val="22"/>
        </w:rPr>
        <w:t xml:space="preserve"> </w:t>
      </w:r>
      <w:r w:rsidR="00B1405B" w:rsidRPr="00A505E4">
        <w:rPr>
          <w:rFonts w:ascii="Proxima Nova" w:eastAsia="Proxima Nova" w:hAnsi="Proxima Nova" w:cs="Proxima Nova"/>
          <w:i/>
          <w:sz w:val="22"/>
          <w:szCs w:val="22"/>
        </w:rPr>
        <w:t xml:space="preserve">decision-making </w:t>
      </w:r>
      <w:r w:rsidR="00B1405B">
        <w:rPr>
          <w:rFonts w:ascii="Proxima Nova" w:eastAsia="Proxima Nova" w:hAnsi="Proxima Nova" w:cs="Proxima Nova"/>
          <w:i/>
          <w:sz w:val="22"/>
          <w:szCs w:val="22"/>
        </w:rPr>
        <w:t xml:space="preserve">or </w:t>
      </w:r>
      <w:r w:rsidRPr="00A505E4">
        <w:rPr>
          <w:rFonts w:ascii="Proxima Nova" w:eastAsia="Proxima Nova" w:hAnsi="Proxima Nova" w:cs="Proxima Nova"/>
          <w:i/>
          <w:sz w:val="22"/>
          <w:szCs w:val="22"/>
        </w:rPr>
        <w:t>engaging non-governmental stakeholders throughout the action plan cycle?</w:t>
      </w:r>
    </w:p>
    <w:p w14:paraId="78E791D9" w14:textId="3ECE78C9" w:rsidR="00F7047B" w:rsidRPr="00A505E4" w:rsidRDefault="00F7047B" w:rsidP="00F7047B">
      <w:pPr>
        <w:numPr>
          <w:ilvl w:val="0"/>
          <w:numId w:val="33"/>
        </w:numPr>
        <w:rPr>
          <w:rFonts w:ascii="Proxima Nova" w:eastAsia="Proxima Nova" w:hAnsi="Proxima Nova" w:cs="Proxima Nova"/>
          <w:i/>
          <w:sz w:val="22"/>
          <w:szCs w:val="22"/>
        </w:rPr>
      </w:pPr>
      <w:r w:rsidRPr="00A505E4">
        <w:rPr>
          <w:rFonts w:ascii="Proxima Nova" w:eastAsia="Proxima Nova" w:hAnsi="Proxima Nova" w:cs="Proxima Nova"/>
          <w:i/>
          <w:sz w:val="22"/>
          <w:szCs w:val="22"/>
        </w:rPr>
        <w:t>What were the challenges and weaknesses in engagement or decision-making throughout the action plan cycle?</w:t>
      </w:r>
    </w:p>
    <w:p w14:paraId="66D32A8A" w14:textId="21A0D7DC" w:rsidR="00F7047B" w:rsidRPr="00A505E4" w:rsidRDefault="00F7047B" w:rsidP="00F7047B">
      <w:pPr>
        <w:numPr>
          <w:ilvl w:val="0"/>
          <w:numId w:val="33"/>
        </w:numPr>
        <w:rPr>
          <w:rFonts w:ascii="Proxima Nova" w:eastAsia="Proxima Nova" w:hAnsi="Proxima Nova" w:cs="Proxima Nova"/>
          <w:i/>
          <w:sz w:val="22"/>
          <w:szCs w:val="22"/>
        </w:rPr>
      </w:pPr>
      <w:r w:rsidRPr="00A505E4">
        <w:rPr>
          <w:rFonts w:ascii="Proxima Nova" w:eastAsia="Proxima Nova" w:hAnsi="Proxima Nova" w:cs="Proxima Nova"/>
          <w:i/>
          <w:sz w:val="22"/>
          <w:szCs w:val="22"/>
        </w:rPr>
        <w:t xml:space="preserve">How did the development process impact the action plan or the individual commitments? </w:t>
      </w:r>
      <w:r w:rsidR="00B1405B">
        <w:rPr>
          <w:rFonts w:ascii="Proxima Nova" w:eastAsia="Proxima Nova" w:hAnsi="Proxima Nova" w:cs="Proxima Nova"/>
          <w:i/>
          <w:sz w:val="22"/>
          <w:szCs w:val="22"/>
        </w:rPr>
        <w:t xml:space="preserve">How was the action plan shaped by who participated in the development process? </w:t>
      </w:r>
      <w:r w:rsidRPr="00A505E4">
        <w:rPr>
          <w:rFonts w:ascii="Proxima Nova" w:eastAsia="Proxima Nova" w:hAnsi="Proxima Nova" w:cs="Proxima Nova"/>
          <w:i/>
          <w:sz w:val="22"/>
          <w:szCs w:val="22"/>
        </w:rPr>
        <w:t>How did the final commitment selection respond to the country</w:t>
      </w:r>
      <w:r w:rsidR="00B55A46">
        <w:rPr>
          <w:rFonts w:ascii="Proxima Nova" w:eastAsia="Proxima Nova" w:hAnsi="Proxima Nova" w:cs="Proxima Nova"/>
          <w:i/>
          <w:sz w:val="22"/>
          <w:szCs w:val="22"/>
        </w:rPr>
        <w:t>’</w:t>
      </w:r>
      <w:r w:rsidRPr="00A505E4">
        <w:rPr>
          <w:rFonts w:ascii="Proxima Nova" w:eastAsia="Proxima Nova" w:hAnsi="Proxima Nova" w:cs="Proxima Nova"/>
          <w:i/>
          <w:sz w:val="22"/>
          <w:szCs w:val="22"/>
        </w:rPr>
        <w:t>s and consulted stakeholders</w:t>
      </w:r>
      <w:r w:rsidR="00B55A46">
        <w:rPr>
          <w:rFonts w:ascii="Proxima Nova" w:eastAsia="Proxima Nova" w:hAnsi="Proxima Nova" w:cs="Proxima Nova"/>
          <w:i/>
          <w:sz w:val="22"/>
          <w:szCs w:val="22"/>
        </w:rPr>
        <w:t>’</w:t>
      </w:r>
      <w:r w:rsidRPr="00A505E4">
        <w:rPr>
          <w:rFonts w:ascii="Proxima Nova" w:eastAsia="Proxima Nova" w:hAnsi="Proxima Nova" w:cs="Proxima Nova"/>
          <w:i/>
          <w:sz w:val="22"/>
          <w:szCs w:val="22"/>
        </w:rPr>
        <w:t xml:space="preserve"> policy priorities?</w:t>
      </w:r>
    </w:p>
    <w:p w14:paraId="05855CAE" w14:textId="77777777" w:rsidR="00B6082C" w:rsidRDefault="00B6082C" w:rsidP="00B6082C">
      <w:pPr>
        <w:widowControl w:val="0"/>
        <w:rPr>
          <w:rFonts w:ascii="Proxima Nova" w:eastAsia="Proxima Nova" w:hAnsi="Proxima Nova" w:cs="Proxima Nova"/>
          <w:b/>
        </w:rPr>
      </w:pPr>
    </w:p>
    <w:p w14:paraId="28D023ED" w14:textId="4750E59C" w:rsidR="00B6082C" w:rsidRDefault="00B6082C" w:rsidP="00B6082C">
      <w:pPr>
        <w:widowControl w:val="0"/>
        <w:rPr>
          <w:rFonts w:ascii="Proxima Nova" w:eastAsia="Proxima Nova" w:hAnsi="Proxima Nova" w:cs="Proxima Nova"/>
          <w:b/>
        </w:rPr>
      </w:pPr>
      <w:r>
        <w:rPr>
          <w:rFonts w:ascii="Proxima Nova" w:eastAsia="Proxima Nova" w:hAnsi="Proxima Nova" w:cs="Proxima Nova"/>
          <w:b/>
        </w:rPr>
        <w:t>Table 1. Compliance with minimum requirements</w:t>
      </w:r>
    </w:p>
    <w:p w14:paraId="53FEF41E" w14:textId="77777777" w:rsidR="00B6082C" w:rsidRDefault="00B6082C" w:rsidP="00B6082C">
      <w:pPr>
        <w:rPr>
          <w:rFonts w:ascii="Proxima Nova" w:eastAsia="Proxima Nova" w:hAnsi="Proxima Nova" w:cs="Proxima Nova"/>
        </w:rPr>
      </w:pPr>
    </w:p>
    <w:tbl>
      <w:tblPr>
        <w:tblW w:w="9535"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035"/>
        <w:gridCol w:w="2340"/>
        <w:gridCol w:w="2160"/>
      </w:tblGrid>
      <w:tr w:rsidR="00D51716" w14:paraId="13D35AE4" w14:textId="77777777" w:rsidTr="00D51716">
        <w:tc>
          <w:tcPr>
            <w:tcW w:w="5035" w:type="dxa"/>
            <w:tcBorders>
              <w:top w:val="single" w:sz="4" w:space="0" w:color="7F7F7F"/>
              <w:bottom w:val="single" w:sz="4" w:space="0" w:color="BFBFBF"/>
            </w:tcBorders>
            <w:shd w:val="clear" w:color="auto" w:fill="0099FF"/>
            <w:vAlign w:val="center"/>
          </w:tcPr>
          <w:p w14:paraId="76E80580" w14:textId="77777777" w:rsidR="00B6082C" w:rsidRDefault="00B6082C" w:rsidP="00FB7E8B">
            <w:pPr>
              <w:jc w:val="center"/>
              <w:rPr>
                <w:rFonts w:ascii="Proxima Nova" w:eastAsia="Proxima Nova" w:hAnsi="Proxima Nova" w:cs="Proxima Nova"/>
                <w:b/>
              </w:rPr>
            </w:pPr>
            <w:r>
              <w:rPr>
                <w:rFonts w:ascii="Proxima Nova" w:eastAsia="Proxima Nova" w:hAnsi="Proxima Nova" w:cs="Proxima Nova"/>
                <w:b/>
              </w:rPr>
              <w:t>Minimum requirement</w:t>
            </w:r>
          </w:p>
        </w:tc>
        <w:tc>
          <w:tcPr>
            <w:tcW w:w="2340" w:type="dxa"/>
            <w:tcBorders>
              <w:top w:val="single" w:sz="4" w:space="0" w:color="7F7F7F"/>
              <w:bottom w:val="single" w:sz="4" w:space="0" w:color="BFBFBF"/>
            </w:tcBorders>
            <w:shd w:val="clear" w:color="auto" w:fill="0099FF"/>
            <w:vAlign w:val="center"/>
          </w:tcPr>
          <w:p w14:paraId="5B6FA143" w14:textId="77777777" w:rsidR="00B6082C" w:rsidRDefault="00B6082C" w:rsidP="00FB7E8B">
            <w:pPr>
              <w:jc w:val="center"/>
              <w:rPr>
                <w:rFonts w:ascii="Proxima Nova" w:eastAsia="Proxima Nova" w:hAnsi="Proxima Nova" w:cs="Proxima Nova"/>
                <w:b/>
              </w:rPr>
            </w:pPr>
            <w:commentRangeStart w:id="8"/>
            <w:r>
              <w:rPr>
                <w:rFonts w:ascii="Proxima Nova" w:eastAsia="Proxima Nova" w:hAnsi="Proxima Nova" w:cs="Proxima Nova"/>
                <w:b/>
              </w:rPr>
              <w:t xml:space="preserve">Met during </w:t>
            </w:r>
          </w:p>
          <w:p w14:paraId="3E280134" w14:textId="071C1573" w:rsidR="00B6082C" w:rsidRDefault="00B6082C" w:rsidP="00FB7E8B">
            <w:pPr>
              <w:jc w:val="center"/>
              <w:rPr>
                <w:rFonts w:ascii="Proxima Nova" w:eastAsia="Proxima Nova" w:hAnsi="Proxima Nova" w:cs="Proxima Nova"/>
                <w:b/>
              </w:rPr>
            </w:pPr>
            <w:r>
              <w:rPr>
                <w:rFonts w:ascii="Proxima Nova" w:eastAsia="Proxima Nova" w:hAnsi="Proxima Nova" w:cs="Proxima Nova"/>
                <w:b/>
              </w:rPr>
              <w:t>co-creation?</w:t>
            </w:r>
            <w:commentRangeEnd w:id="8"/>
            <w:r>
              <w:commentReference w:id="8"/>
            </w:r>
          </w:p>
        </w:tc>
        <w:tc>
          <w:tcPr>
            <w:tcW w:w="2160" w:type="dxa"/>
            <w:tcBorders>
              <w:top w:val="single" w:sz="4" w:space="0" w:color="7F7F7F"/>
              <w:bottom w:val="single" w:sz="4" w:space="0" w:color="BFBFBF"/>
            </w:tcBorders>
            <w:shd w:val="clear" w:color="auto" w:fill="0099FF"/>
            <w:vAlign w:val="center"/>
          </w:tcPr>
          <w:p w14:paraId="2BDBB217" w14:textId="77777777" w:rsidR="00B6082C" w:rsidRDefault="00B6082C" w:rsidP="00FB7E8B">
            <w:pPr>
              <w:jc w:val="center"/>
              <w:rPr>
                <w:rFonts w:ascii="Proxima Nova" w:eastAsia="Proxima Nova" w:hAnsi="Proxima Nova" w:cs="Proxima Nova"/>
                <w:b/>
              </w:rPr>
            </w:pPr>
            <w:r>
              <w:rPr>
                <w:rFonts w:ascii="Proxima Nova" w:eastAsia="Proxima Nova" w:hAnsi="Proxima Nova" w:cs="Proxima Nova"/>
                <w:b/>
              </w:rPr>
              <w:t xml:space="preserve">Met during </w:t>
            </w:r>
          </w:p>
          <w:p w14:paraId="1FC2EB8E" w14:textId="648A61ED" w:rsidR="00B6082C" w:rsidRDefault="00B6082C" w:rsidP="00FB7E8B">
            <w:pPr>
              <w:jc w:val="center"/>
              <w:rPr>
                <w:rFonts w:ascii="Proxima Nova" w:eastAsia="Proxima Nova" w:hAnsi="Proxima Nova" w:cs="Proxima Nova"/>
                <w:b/>
              </w:rPr>
            </w:pPr>
            <w:r>
              <w:rPr>
                <w:rFonts w:ascii="Proxima Nova" w:eastAsia="Proxima Nova" w:hAnsi="Proxima Nova" w:cs="Proxima Nova"/>
                <w:b/>
              </w:rPr>
              <w:t>implementation?</w:t>
            </w:r>
          </w:p>
        </w:tc>
      </w:tr>
      <w:tr w:rsidR="00B6082C" w14:paraId="6C0686D1" w14:textId="77777777" w:rsidTr="00D51716">
        <w:tc>
          <w:tcPr>
            <w:tcW w:w="5035" w:type="dxa"/>
            <w:tcBorders>
              <w:top w:val="single" w:sz="4" w:space="0" w:color="BFBFBF"/>
            </w:tcBorders>
          </w:tcPr>
          <w:p w14:paraId="2E528810" w14:textId="114DC6CD" w:rsidR="00B6082C" w:rsidRPr="00AD6929" w:rsidRDefault="00B6082C" w:rsidP="00FB7E8B">
            <w:pPr>
              <w:rPr>
                <w:rFonts w:ascii="Proxima Nova" w:eastAsia="Proxima Nova" w:hAnsi="Proxima Nova" w:cs="Proxima Nova"/>
                <w:sz w:val="20"/>
                <w:szCs w:val="20"/>
              </w:rPr>
            </w:pPr>
            <w:r w:rsidRPr="00AD6929">
              <w:rPr>
                <w:rFonts w:ascii="Proxima Nova" w:eastAsia="Proxima Nova" w:hAnsi="Proxima Nova" w:cs="Proxima Nova"/>
                <w:b/>
                <w:sz w:val="20"/>
                <w:szCs w:val="20"/>
              </w:rPr>
              <w:t xml:space="preserve">1.1 Space for dialogue: </w:t>
            </w:r>
            <w:commentRangeStart w:id="9"/>
            <w:r w:rsidRPr="00AD6929">
              <w:rPr>
                <w:rFonts w:ascii="Proxima Nova" w:eastAsia="Proxima Nova" w:hAnsi="Proxima Nova" w:cs="Proxima Nova"/>
                <w:color w:val="000000" w:themeColor="text1"/>
                <w:sz w:val="20"/>
                <w:szCs w:val="20"/>
              </w:rPr>
              <w:t>In 2</w:t>
            </w:r>
            <w:r w:rsidR="005E5406">
              <w:rPr>
                <w:rFonts w:ascii="Proxima Nova" w:eastAsia="Proxima Nova" w:hAnsi="Proxima Nova" w:cs="Proxima Nova"/>
                <w:color w:val="000000" w:themeColor="text1"/>
                <w:sz w:val="20"/>
                <w:szCs w:val="20"/>
              </w:rPr>
              <w:t>–</w:t>
            </w:r>
            <w:r w:rsidRPr="00AD6929">
              <w:rPr>
                <w:rFonts w:ascii="Proxima Nova" w:eastAsia="Proxima Nova" w:hAnsi="Proxima Nova" w:cs="Proxima Nova"/>
                <w:color w:val="000000" w:themeColor="text1"/>
                <w:sz w:val="20"/>
                <w:szCs w:val="20"/>
              </w:rPr>
              <w:t>3 sentences</w:t>
            </w:r>
            <w:r w:rsidR="005E5406">
              <w:rPr>
                <w:rFonts w:ascii="Proxima Nova" w:eastAsia="Proxima Nova" w:hAnsi="Proxima Nova" w:cs="Proxima Nova"/>
                <w:color w:val="000000" w:themeColor="text1"/>
                <w:sz w:val="20"/>
                <w:szCs w:val="20"/>
              </w:rPr>
              <w:t>,</w:t>
            </w:r>
            <w:r w:rsidRPr="00AD6929">
              <w:rPr>
                <w:rFonts w:ascii="Proxima Nova" w:eastAsia="Proxima Nova" w:hAnsi="Proxima Nova" w:cs="Proxima Nova"/>
                <w:b/>
                <w:color w:val="000000" w:themeColor="text1"/>
                <w:sz w:val="20"/>
                <w:szCs w:val="20"/>
              </w:rPr>
              <w:t xml:space="preserve"> </w:t>
            </w:r>
            <w:r w:rsidRPr="00AD6929">
              <w:rPr>
                <w:rFonts w:ascii="Proxima Nova" w:eastAsia="Proxima Nova" w:hAnsi="Proxima Nova" w:cs="Proxima Nova"/>
                <w:color w:val="000000" w:themeColor="text1"/>
                <w:sz w:val="20"/>
                <w:szCs w:val="20"/>
              </w:rPr>
              <w:t>clearly state (</w:t>
            </w:r>
            <w:proofErr w:type="spellStart"/>
            <w:r w:rsidRPr="00AD6929">
              <w:rPr>
                <w:rFonts w:ascii="Proxima Nova" w:eastAsia="Proxima Nova" w:hAnsi="Proxima Nova" w:cs="Proxima Nova"/>
                <w:color w:val="000000" w:themeColor="text1"/>
                <w:sz w:val="20"/>
                <w:szCs w:val="20"/>
              </w:rPr>
              <w:t>i</w:t>
            </w:r>
            <w:proofErr w:type="spellEnd"/>
            <w:r w:rsidRPr="00AD6929">
              <w:rPr>
                <w:rFonts w:ascii="Proxima Nova" w:eastAsia="Proxima Nova" w:hAnsi="Proxima Nova" w:cs="Proxima Nova"/>
                <w:color w:val="000000" w:themeColor="text1"/>
                <w:sz w:val="20"/>
                <w:szCs w:val="20"/>
              </w:rPr>
              <w:t>) if there was a multi-stakeholder space for dialogue (ii) that met at least once every six months, (iii) with basic rules publicly available.</w:t>
            </w:r>
            <w:commentRangeEnd w:id="9"/>
            <w:r w:rsidRPr="00AD6929">
              <w:rPr>
                <w:rFonts w:ascii="Proxima Nova" w:hAnsi="Proxima Nova"/>
                <w:color w:val="000000" w:themeColor="text1"/>
              </w:rPr>
              <w:commentReference w:id="9"/>
            </w:r>
          </w:p>
        </w:tc>
        <w:tc>
          <w:tcPr>
            <w:tcW w:w="2340" w:type="dxa"/>
            <w:tcBorders>
              <w:top w:val="single" w:sz="4" w:space="0" w:color="BFBFBF"/>
            </w:tcBorders>
            <w:vAlign w:val="center"/>
          </w:tcPr>
          <w:p w14:paraId="2F3AA03C" w14:textId="77777777" w:rsidR="00B6082C" w:rsidRPr="00AD6929" w:rsidRDefault="00B6082C" w:rsidP="00FB7E8B">
            <w:pPr>
              <w:jc w:val="center"/>
              <w:rPr>
                <w:rFonts w:ascii="Proxima Nova" w:eastAsia="Proxima Nova" w:hAnsi="Proxima Nova" w:cs="Proxima Nova"/>
                <w:color w:val="000000" w:themeColor="text1"/>
                <w:sz w:val="20"/>
                <w:szCs w:val="20"/>
                <w:highlight w:val="yellow"/>
              </w:rPr>
            </w:pPr>
            <w:r w:rsidRPr="00AD6929">
              <w:rPr>
                <w:rFonts w:ascii="Proxima Nova" w:eastAsia="Proxima Nova" w:hAnsi="Proxima Nova" w:cs="Proxima Nova"/>
                <w:color w:val="000000" w:themeColor="text1"/>
                <w:sz w:val="20"/>
                <w:szCs w:val="20"/>
                <w:highlight w:val="yellow"/>
              </w:rPr>
              <w:t xml:space="preserve">Yes or </w:t>
            </w:r>
            <w:proofErr w:type="gramStart"/>
            <w:r w:rsidRPr="00AD6929">
              <w:rPr>
                <w:rFonts w:ascii="Proxima Nova" w:eastAsia="Proxima Nova" w:hAnsi="Proxima Nova" w:cs="Proxima Nova"/>
                <w:color w:val="000000" w:themeColor="text1"/>
                <w:sz w:val="20"/>
                <w:szCs w:val="20"/>
                <w:highlight w:val="yellow"/>
              </w:rPr>
              <w:t>No</w:t>
            </w:r>
            <w:proofErr w:type="gramEnd"/>
          </w:p>
        </w:tc>
        <w:tc>
          <w:tcPr>
            <w:tcW w:w="2160" w:type="dxa"/>
            <w:tcBorders>
              <w:top w:val="single" w:sz="4" w:space="0" w:color="BFBFBF"/>
            </w:tcBorders>
            <w:vAlign w:val="center"/>
          </w:tcPr>
          <w:p w14:paraId="7721F024" w14:textId="77777777" w:rsidR="00B6082C" w:rsidRPr="00AD6929" w:rsidRDefault="00B6082C" w:rsidP="00FB7E8B">
            <w:pPr>
              <w:jc w:val="center"/>
              <w:rPr>
                <w:rFonts w:ascii="Proxima Nova" w:eastAsia="Proxima Nova" w:hAnsi="Proxima Nova" w:cs="Proxima Nova"/>
                <w:i/>
                <w:color w:val="000000" w:themeColor="text1"/>
                <w:sz w:val="20"/>
                <w:szCs w:val="20"/>
                <w:highlight w:val="yellow"/>
              </w:rPr>
            </w:pPr>
            <w:r w:rsidRPr="00AD6929">
              <w:rPr>
                <w:rFonts w:ascii="Proxima Nova" w:eastAsia="Proxima Nova" w:hAnsi="Proxima Nova" w:cs="Proxima Nova"/>
                <w:color w:val="000000" w:themeColor="text1"/>
                <w:sz w:val="20"/>
                <w:szCs w:val="20"/>
                <w:highlight w:val="yellow"/>
              </w:rPr>
              <w:t xml:space="preserve">Yes or </w:t>
            </w:r>
            <w:proofErr w:type="gramStart"/>
            <w:r w:rsidRPr="00AD6929">
              <w:rPr>
                <w:rFonts w:ascii="Proxima Nova" w:eastAsia="Proxima Nova" w:hAnsi="Proxima Nova" w:cs="Proxima Nova"/>
                <w:color w:val="000000" w:themeColor="text1"/>
                <w:sz w:val="20"/>
                <w:szCs w:val="20"/>
                <w:highlight w:val="yellow"/>
              </w:rPr>
              <w:t>No</w:t>
            </w:r>
            <w:proofErr w:type="gramEnd"/>
          </w:p>
        </w:tc>
      </w:tr>
      <w:tr w:rsidR="00B6082C" w14:paraId="7A60D28E" w14:textId="77777777" w:rsidTr="00D51716">
        <w:tc>
          <w:tcPr>
            <w:tcW w:w="5035" w:type="dxa"/>
          </w:tcPr>
          <w:p w14:paraId="516EF5F0" w14:textId="19C7BC9B" w:rsidR="00B6082C" w:rsidRPr="00AD6929" w:rsidRDefault="00B6082C" w:rsidP="00FB7E8B">
            <w:pPr>
              <w:rPr>
                <w:rFonts w:ascii="Proxima Nova" w:eastAsia="Proxima Nova" w:hAnsi="Proxima Nova" w:cs="Proxima Nova"/>
                <w:b/>
                <w:sz w:val="20"/>
                <w:szCs w:val="20"/>
              </w:rPr>
            </w:pPr>
            <w:commentRangeStart w:id="10"/>
            <w:r w:rsidRPr="00AD6929">
              <w:rPr>
                <w:rFonts w:ascii="Proxima Nova" w:eastAsia="Proxima Nova" w:hAnsi="Proxima Nova" w:cs="Proxima Nova"/>
                <w:b/>
                <w:sz w:val="20"/>
                <w:szCs w:val="20"/>
              </w:rPr>
              <w:t>2.1 OGP website:</w:t>
            </w:r>
            <w:r w:rsidRPr="00AD6929">
              <w:rPr>
                <w:rFonts w:ascii="Proxima Nova" w:eastAsia="Proxima Nova" w:hAnsi="Proxima Nova" w:cs="Proxima Nova"/>
                <w:color w:val="538135"/>
                <w:sz w:val="20"/>
                <w:szCs w:val="20"/>
              </w:rPr>
              <w:t xml:space="preserve"> </w:t>
            </w:r>
            <w:r w:rsidRPr="00AD6929">
              <w:rPr>
                <w:rFonts w:ascii="Proxima Nova" w:eastAsia="Proxima Nova" w:hAnsi="Proxima Nova" w:cs="Proxima Nova"/>
                <w:color w:val="000000" w:themeColor="text1"/>
                <w:sz w:val="20"/>
                <w:szCs w:val="20"/>
                <w:highlight w:val="yellow"/>
              </w:rPr>
              <w:t>In 1</w:t>
            </w:r>
            <w:r w:rsidR="00872005">
              <w:rPr>
                <w:rFonts w:ascii="Proxima Nova" w:eastAsia="Proxima Nova" w:hAnsi="Proxima Nova" w:cs="Proxima Nova"/>
                <w:color w:val="000000" w:themeColor="text1"/>
                <w:sz w:val="20"/>
                <w:szCs w:val="20"/>
                <w:highlight w:val="yellow"/>
              </w:rPr>
              <w:t>–</w:t>
            </w:r>
            <w:r w:rsidRPr="00AD6929">
              <w:rPr>
                <w:rFonts w:ascii="Proxima Nova" w:eastAsia="Proxima Nova" w:hAnsi="Proxima Nova" w:cs="Proxima Nova"/>
                <w:color w:val="000000" w:themeColor="text1"/>
                <w:sz w:val="20"/>
                <w:szCs w:val="20"/>
                <w:highlight w:val="yellow"/>
              </w:rPr>
              <w:t>2 sentences</w:t>
            </w:r>
            <w:r w:rsidR="00872005">
              <w:rPr>
                <w:rFonts w:ascii="Proxima Nova" w:eastAsia="Proxima Nova" w:hAnsi="Proxima Nova" w:cs="Proxima Nova"/>
                <w:color w:val="000000" w:themeColor="text1"/>
                <w:sz w:val="20"/>
                <w:szCs w:val="20"/>
                <w:highlight w:val="yellow"/>
              </w:rPr>
              <w:t>,</w:t>
            </w:r>
            <w:r w:rsidRPr="00AD6929">
              <w:rPr>
                <w:rFonts w:ascii="Proxima Nova" w:eastAsia="Proxima Nova" w:hAnsi="Proxima Nova" w:cs="Proxima Nova"/>
                <w:b/>
                <w:color w:val="000000" w:themeColor="text1"/>
                <w:sz w:val="20"/>
                <w:szCs w:val="20"/>
                <w:highlight w:val="yellow"/>
              </w:rPr>
              <w:t xml:space="preserve"> </w:t>
            </w:r>
            <w:r w:rsidRPr="00AD6929">
              <w:rPr>
                <w:rFonts w:ascii="Proxima Nova" w:eastAsia="Proxima Nova" w:hAnsi="Proxima Nova" w:cs="Proxima Nova"/>
                <w:color w:val="000000" w:themeColor="text1"/>
                <w:sz w:val="20"/>
                <w:szCs w:val="20"/>
                <w:highlight w:val="yellow"/>
              </w:rPr>
              <w:t>clearly state (</w:t>
            </w:r>
            <w:proofErr w:type="spellStart"/>
            <w:r w:rsidRPr="00AD6929">
              <w:rPr>
                <w:rFonts w:ascii="Proxima Nova" w:eastAsia="Proxima Nova" w:hAnsi="Proxima Nova" w:cs="Proxima Nova"/>
                <w:color w:val="000000" w:themeColor="text1"/>
                <w:sz w:val="20"/>
                <w:szCs w:val="20"/>
                <w:highlight w:val="yellow"/>
              </w:rPr>
              <w:t>i</w:t>
            </w:r>
            <w:proofErr w:type="spellEnd"/>
            <w:r w:rsidRPr="00AD6929">
              <w:rPr>
                <w:rFonts w:ascii="Proxima Nova" w:eastAsia="Proxima Nova" w:hAnsi="Proxima Nova" w:cs="Proxima Nova"/>
                <w:color w:val="000000" w:themeColor="text1"/>
                <w:sz w:val="20"/>
                <w:szCs w:val="20"/>
                <w:highlight w:val="yellow"/>
              </w:rPr>
              <w:t xml:space="preserve">) </w:t>
            </w:r>
            <w:r w:rsidR="009B06C2">
              <w:rPr>
                <w:rFonts w:ascii="Proxima Nova" w:eastAsia="Proxima Nova" w:hAnsi="Proxima Nova" w:cs="Proxima Nova"/>
                <w:color w:val="000000" w:themeColor="text1"/>
                <w:sz w:val="20"/>
                <w:szCs w:val="20"/>
                <w:highlight w:val="yellow"/>
              </w:rPr>
              <w:t>whether</w:t>
            </w:r>
            <w:r w:rsidRPr="00AD6929">
              <w:rPr>
                <w:rFonts w:ascii="Proxima Nova" w:eastAsia="Proxima Nova" w:hAnsi="Proxima Nova" w:cs="Proxima Nova"/>
                <w:color w:val="000000" w:themeColor="text1"/>
                <w:sz w:val="20"/>
                <w:szCs w:val="20"/>
                <w:highlight w:val="yellow"/>
              </w:rPr>
              <w:t xml:space="preserve"> there is a publicly accessible website that (ii) at a minimum contains the latest action plan.</w:t>
            </w:r>
          </w:p>
        </w:tc>
        <w:commentRangeEnd w:id="10"/>
        <w:tc>
          <w:tcPr>
            <w:tcW w:w="2340" w:type="dxa"/>
            <w:vAlign w:val="center"/>
          </w:tcPr>
          <w:p w14:paraId="28DDD553" w14:textId="77777777" w:rsidR="00B6082C" w:rsidRPr="00AD6929" w:rsidRDefault="00B6082C" w:rsidP="00FB7E8B">
            <w:pPr>
              <w:jc w:val="center"/>
              <w:rPr>
                <w:rFonts w:ascii="Proxima Nova" w:eastAsia="Proxima Nova" w:hAnsi="Proxima Nova" w:cs="Proxima Nova"/>
                <w:color w:val="000000" w:themeColor="text1"/>
                <w:sz w:val="20"/>
                <w:szCs w:val="20"/>
                <w:highlight w:val="yellow"/>
              </w:rPr>
            </w:pPr>
            <w:r w:rsidRPr="00AD6929">
              <w:rPr>
                <w:rFonts w:ascii="Proxima Nova" w:hAnsi="Proxima Nova"/>
                <w:color w:val="000000" w:themeColor="text1"/>
                <w:highlight w:val="yellow"/>
              </w:rPr>
              <w:commentReference w:id="10"/>
            </w:r>
            <w:r w:rsidRPr="00AD6929">
              <w:rPr>
                <w:rFonts w:ascii="Proxima Nova" w:eastAsia="Proxima Nova" w:hAnsi="Proxima Nova" w:cs="Proxima Nova"/>
                <w:color w:val="000000" w:themeColor="text1"/>
                <w:sz w:val="20"/>
                <w:szCs w:val="20"/>
                <w:highlight w:val="yellow"/>
              </w:rPr>
              <w:t xml:space="preserve">Yes or </w:t>
            </w:r>
            <w:proofErr w:type="gramStart"/>
            <w:r w:rsidRPr="00AD6929">
              <w:rPr>
                <w:rFonts w:ascii="Proxima Nova" w:eastAsia="Proxima Nova" w:hAnsi="Proxima Nova" w:cs="Proxima Nova"/>
                <w:color w:val="000000" w:themeColor="text1"/>
                <w:sz w:val="20"/>
                <w:szCs w:val="20"/>
                <w:highlight w:val="yellow"/>
              </w:rPr>
              <w:t>No</w:t>
            </w:r>
            <w:proofErr w:type="gramEnd"/>
          </w:p>
        </w:tc>
        <w:tc>
          <w:tcPr>
            <w:tcW w:w="2160" w:type="dxa"/>
            <w:vAlign w:val="center"/>
          </w:tcPr>
          <w:p w14:paraId="614DA286" w14:textId="77777777" w:rsidR="00B6082C" w:rsidRPr="00AD6929" w:rsidRDefault="00B6082C" w:rsidP="00FB7E8B">
            <w:pPr>
              <w:jc w:val="center"/>
              <w:rPr>
                <w:rFonts w:ascii="Proxima Nova" w:eastAsia="Proxima Nova" w:hAnsi="Proxima Nova" w:cs="Proxima Nova"/>
                <w:color w:val="000000" w:themeColor="text1"/>
                <w:sz w:val="20"/>
                <w:szCs w:val="20"/>
                <w:highlight w:val="yellow"/>
              </w:rPr>
            </w:pPr>
            <w:r w:rsidRPr="00AD6929">
              <w:rPr>
                <w:rFonts w:ascii="Proxima Nova" w:eastAsia="Proxima Nova" w:hAnsi="Proxima Nova" w:cs="Proxima Nova"/>
                <w:color w:val="000000" w:themeColor="text1"/>
                <w:sz w:val="20"/>
                <w:szCs w:val="20"/>
                <w:highlight w:val="yellow"/>
              </w:rPr>
              <w:t xml:space="preserve">Yes or </w:t>
            </w:r>
            <w:proofErr w:type="gramStart"/>
            <w:r w:rsidRPr="00AD6929">
              <w:rPr>
                <w:rFonts w:ascii="Proxima Nova" w:eastAsia="Proxima Nova" w:hAnsi="Proxima Nova" w:cs="Proxima Nova"/>
                <w:color w:val="000000" w:themeColor="text1"/>
                <w:sz w:val="20"/>
                <w:szCs w:val="20"/>
                <w:highlight w:val="yellow"/>
              </w:rPr>
              <w:t>No</w:t>
            </w:r>
            <w:proofErr w:type="gramEnd"/>
          </w:p>
        </w:tc>
      </w:tr>
      <w:tr w:rsidR="00B6082C" w14:paraId="3D592199" w14:textId="77777777" w:rsidTr="00D51716">
        <w:tc>
          <w:tcPr>
            <w:tcW w:w="5035" w:type="dxa"/>
          </w:tcPr>
          <w:p w14:paraId="6F7A96A8" w14:textId="20B49C77" w:rsidR="00B6082C" w:rsidRPr="00AD6929" w:rsidRDefault="00B6082C" w:rsidP="00FB7E8B">
            <w:pPr>
              <w:rPr>
                <w:rFonts w:ascii="Proxima Nova" w:eastAsia="Proxima Nova" w:hAnsi="Proxima Nova" w:cs="Proxima Nova"/>
                <w:b/>
                <w:color w:val="000000" w:themeColor="text1"/>
                <w:sz w:val="20"/>
                <w:szCs w:val="20"/>
              </w:rPr>
            </w:pPr>
            <w:commentRangeStart w:id="11"/>
            <w:r w:rsidRPr="00AD6929">
              <w:rPr>
                <w:rFonts w:ascii="Proxima Nova" w:eastAsia="Proxima Nova" w:hAnsi="Proxima Nova" w:cs="Proxima Nova"/>
                <w:b/>
                <w:sz w:val="20"/>
                <w:szCs w:val="20"/>
              </w:rPr>
              <w:t xml:space="preserve">2.2 Repository: </w:t>
            </w:r>
            <w:r w:rsidRPr="00AD6929">
              <w:rPr>
                <w:rFonts w:ascii="Proxima Nova" w:eastAsia="Proxima Nova" w:hAnsi="Proxima Nova" w:cs="Proxima Nova"/>
                <w:color w:val="000000" w:themeColor="text1"/>
                <w:sz w:val="20"/>
                <w:szCs w:val="20"/>
                <w:highlight w:val="yellow"/>
              </w:rPr>
              <w:t>In 2</w:t>
            </w:r>
            <w:r w:rsidR="00872005">
              <w:rPr>
                <w:rFonts w:ascii="Proxima Nova" w:eastAsia="Proxima Nova" w:hAnsi="Proxima Nova" w:cs="Proxima Nova"/>
                <w:color w:val="000000" w:themeColor="text1"/>
                <w:sz w:val="20"/>
                <w:szCs w:val="20"/>
                <w:highlight w:val="yellow"/>
              </w:rPr>
              <w:t>–</w:t>
            </w:r>
            <w:r w:rsidRPr="00AD6929">
              <w:rPr>
                <w:rFonts w:ascii="Proxima Nova" w:eastAsia="Proxima Nova" w:hAnsi="Proxima Nova" w:cs="Proxima Nova"/>
                <w:color w:val="000000" w:themeColor="text1"/>
                <w:sz w:val="20"/>
                <w:szCs w:val="20"/>
                <w:highlight w:val="yellow"/>
              </w:rPr>
              <w:t>3 sentences</w:t>
            </w:r>
            <w:r w:rsidR="00872005">
              <w:rPr>
                <w:rFonts w:ascii="Proxima Nova" w:eastAsia="Proxima Nova" w:hAnsi="Proxima Nova" w:cs="Proxima Nova"/>
                <w:color w:val="000000" w:themeColor="text1"/>
                <w:sz w:val="20"/>
                <w:szCs w:val="20"/>
                <w:highlight w:val="yellow"/>
              </w:rPr>
              <w:t>,</w:t>
            </w:r>
            <w:r w:rsidRPr="00AD6929">
              <w:rPr>
                <w:rFonts w:ascii="Proxima Nova" w:eastAsia="Proxima Nova" w:hAnsi="Proxima Nova" w:cs="Proxima Nova"/>
                <w:b/>
                <w:color w:val="000000" w:themeColor="text1"/>
                <w:sz w:val="20"/>
                <w:szCs w:val="20"/>
                <w:highlight w:val="yellow"/>
              </w:rPr>
              <w:t xml:space="preserve"> </w:t>
            </w:r>
            <w:r w:rsidRPr="00AD6929">
              <w:rPr>
                <w:rFonts w:ascii="Proxima Nova" w:eastAsia="Proxima Nova" w:hAnsi="Proxima Nova" w:cs="Proxima Nova"/>
                <w:color w:val="000000" w:themeColor="text1"/>
                <w:sz w:val="20"/>
                <w:szCs w:val="20"/>
                <w:highlight w:val="yellow"/>
              </w:rPr>
              <w:t>clearly state (</w:t>
            </w:r>
            <w:proofErr w:type="spellStart"/>
            <w:r w:rsidRPr="00AD6929">
              <w:rPr>
                <w:rFonts w:ascii="Proxima Nova" w:eastAsia="Proxima Nova" w:hAnsi="Proxima Nova" w:cs="Proxima Nova"/>
                <w:color w:val="000000" w:themeColor="text1"/>
                <w:sz w:val="20"/>
                <w:szCs w:val="20"/>
                <w:highlight w:val="yellow"/>
              </w:rPr>
              <w:t>i</w:t>
            </w:r>
            <w:proofErr w:type="spellEnd"/>
            <w:r w:rsidRPr="00AD6929">
              <w:rPr>
                <w:rFonts w:ascii="Proxima Nova" w:eastAsia="Proxima Nova" w:hAnsi="Proxima Nova" w:cs="Proxima Nova"/>
                <w:color w:val="000000" w:themeColor="text1"/>
                <w:sz w:val="20"/>
                <w:szCs w:val="20"/>
                <w:highlight w:val="yellow"/>
              </w:rPr>
              <w:t xml:space="preserve">) </w:t>
            </w:r>
            <w:r w:rsidR="009B06C2">
              <w:rPr>
                <w:rFonts w:ascii="Proxima Nova" w:eastAsia="Proxima Nova" w:hAnsi="Proxima Nova" w:cs="Proxima Nova"/>
                <w:color w:val="000000" w:themeColor="text1"/>
                <w:sz w:val="20"/>
                <w:szCs w:val="20"/>
                <w:highlight w:val="yellow"/>
              </w:rPr>
              <w:t>whether</w:t>
            </w:r>
            <w:r w:rsidRPr="00AD6929">
              <w:rPr>
                <w:rFonts w:ascii="Proxima Nova" w:eastAsia="Proxima Nova" w:hAnsi="Proxima Nova" w:cs="Proxima Nova"/>
                <w:color w:val="000000" w:themeColor="text1"/>
                <w:sz w:val="20"/>
                <w:szCs w:val="20"/>
                <w:highlight w:val="yellow"/>
              </w:rPr>
              <w:t xml:space="preserve"> there is a repository online</w:t>
            </w:r>
            <w:r w:rsidR="009B06C2">
              <w:rPr>
                <w:rFonts w:ascii="Proxima Nova" w:eastAsia="Proxima Nova" w:hAnsi="Proxima Nova" w:cs="Proxima Nova"/>
                <w:color w:val="000000" w:themeColor="text1"/>
                <w:sz w:val="20"/>
                <w:szCs w:val="20"/>
                <w:highlight w:val="yellow"/>
              </w:rPr>
              <w:t>,</w:t>
            </w:r>
            <w:r w:rsidR="00872005">
              <w:rPr>
                <w:rFonts w:ascii="Proxima Nova" w:eastAsia="Proxima Nova" w:hAnsi="Proxima Nova" w:cs="Proxima Nova"/>
                <w:color w:val="000000" w:themeColor="text1"/>
                <w:sz w:val="20"/>
                <w:szCs w:val="20"/>
                <w:highlight w:val="yellow"/>
              </w:rPr>
              <w:t xml:space="preserve"> </w:t>
            </w:r>
            <w:r w:rsidRPr="00AD6929">
              <w:rPr>
                <w:rFonts w:ascii="Proxima Nova" w:eastAsia="Proxima Nova" w:hAnsi="Proxima Nova" w:cs="Proxima Nova"/>
                <w:color w:val="000000" w:themeColor="text1"/>
                <w:sz w:val="20"/>
                <w:szCs w:val="20"/>
                <w:highlight w:val="yellow"/>
              </w:rPr>
              <w:t xml:space="preserve">(ii) </w:t>
            </w:r>
            <w:r w:rsidR="00872005">
              <w:rPr>
                <w:rFonts w:ascii="Proxima Nova" w:eastAsia="Proxima Nova" w:hAnsi="Proxima Nova" w:cs="Proxima Nova"/>
                <w:color w:val="000000" w:themeColor="text1"/>
                <w:sz w:val="20"/>
                <w:szCs w:val="20"/>
                <w:highlight w:val="yellow"/>
              </w:rPr>
              <w:t xml:space="preserve">which is </w:t>
            </w:r>
            <w:r w:rsidRPr="00AD6929">
              <w:rPr>
                <w:rFonts w:ascii="Proxima Nova" w:eastAsia="Proxima Nova" w:hAnsi="Proxima Nova" w:cs="Proxima Nova"/>
                <w:color w:val="000000" w:themeColor="text1"/>
                <w:sz w:val="20"/>
                <w:szCs w:val="20"/>
                <w:highlight w:val="yellow"/>
              </w:rPr>
              <w:t>updated at least twice a year, (iii) with information on both co-creation and implementation.</w:t>
            </w:r>
          </w:p>
        </w:tc>
        <w:commentRangeEnd w:id="11"/>
        <w:tc>
          <w:tcPr>
            <w:tcW w:w="2340" w:type="dxa"/>
            <w:vAlign w:val="center"/>
          </w:tcPr>
          <w:p w14:paraId="4CF29BA6" w14:textId="77777777" w:rsidR="00B6082C" w:rsidRPr="00AD6929" w:rsidRDefault="00B6082C" w:rsidP="00FB7E8B">
            <w:pPr>
              <w:jc w:val="center"/>
              <w:rPr>
                <w:rFonts w:ascii="Proxima Nova" w:eastAsia="Proxima Nova" w:hAnsi="Proxima Nova" w:cs="Proxima Nova"/>
                <w:color w:val="000000" w:themeColor="text1"/>
                <w:sz w:val="20"/>
                <w:szCs w:val="20"/>
                <w:highlight w:val="yellow"/>
              </w:rPr>
            </w:pPr>
            <w:r w:rsidRPr="00AD6929">
              <w:rPr>
                <w:rFonts w:ascii="Proxima Nova" w:hAnsi="Proxima Nova"/>
                <w:color w:val="000000" w:themeColor="text1"/>
                <w:highlight w:val="yellow"/>
              </w:rPr>
              <w:commentReference w:id="11"/>
            </w:r>
            <w:r w:rsidRPr="00AD6929">
              <w:rPr>
                <w:rFonts w:ascii="Proxima Nova" w:eastAsia="Proxima Nova" w:hAnsi="Proxima Nova" w:cs="Proxima Nova"/>
                <w:color w:val="000000" w:themeColor="text1"/>
                <w:sz w:val="20"/>
                <w:szCs w:val="20"/>
                <w:highlight w:val="yellow"/>
              </w:rPr>
              <w:t xml:space="preserve">Yes or </w:t>
            </w:r>
            <w:proofErr w:type="gramStart"/>
            <w:r w:rsidRPr="00AD6929">
              <w:rPr>
                <w:rFonts w:ascii="Proxima Nova" w:eastAsia="Proxima Nova" w:hAnsi="Proxima Nova" w:cs="Proxima Nova"/>
                <w:color w:val="000000" w:themeColor="text1"/>
                <w:sz w:val="20"/>
                <w:szCs w:val="20"/>
                <w:highlight w:val="yellow"/>
              </w:rPr>
              <w:t>No</w:t>
            </w:r>
            <w:proofErr w:type="gramEnd"/>
          </w:p>
        </w:tc>
        <w:tc>
          <w:tcPr>
            <w:tcW w:w="2160" w:type="dxa"/>
            <w:vAlign w:val="center"/>
          </w:tcPr>
          <w:p w14:paraId="124A0972" w14:textId="77777777" w:rsidR="00B6082C" w:rsidRPr="00AD6929" w:rsidRDefault="00B6082C" w:rsidP="00FB7E8B">
            <w:pPr>
              <w:jc w:val="center"/>
              <w:rPr>
                <w:rFonts w:ascii="Proxima Nova" w:eastAsia="Proxima Nova" w:hAnsi="Proxima Nova" w:cs="Proxima Nova"/>
                <w:color w:val="000000" w:themeColor="text1"/>
                <w:sz w:val="20"/>
                <w:szCs w:val="20"/>
                <w:highlight w:val="yellow"/>
              </w:rPr>
            </w:pPr>
            <w:r w:rsidRPr="00AD6929">
              <w:rPr>
                <w:rFonts w:ascii="Proxima Nova" w:eastAsia="Proxima Nova" w:hAnsi="Proxima Nova" w:cs="Proxima Nova"/>
                <w:color w:val="000000" w:themeColor="text1"/>
                <w:sz w:val="20"/>
                <w:szCs w:val="20"/>
                <w:highlight w:val="yellow"/>
              </w:rPr>
              <w:t xml:space="preserve">Yes or </w:t>
            </w:r>
            <w:proofErr w:type="gramStart"/>
            <w:r w:rsidRPr="00AD6929">
              <w:rPr>
                <w:rFonts w:ascii="Proxima Nova" w:eastAsia="Proxima Nova" w:hAnsi="Proxima Nova" w:cs="Proxima Nova"/>
                <w:color w:val="000000" w:themeColor="text1"/>
                <w:sz w:val="20"/>
                <w:szCs w:val="20"/>
                <w:highlight w:val="yellow"/>
              </w:rPr>
              <w:t>No</w:t>
            </w:r>
            <w:proofErr w:type="gramEnd"/>
          </w:p>
        </w:tc>
      </w:tr>
      <w:tr w:rsidR="00B6082C" w14:paraId="685CA3E2" w14:textId="77777777" w:rsidTr="00D51716">
        <w:tc>
          <w:tcPr>
            <w:tcW w:w="5035" w:type="dxa"/>
          </w:tcPr>
          <w:p w14:paraId="1F6AB37D" w14:textId="77777777" w:rsidR="00B6082C" w:rsidRPr="00AD6929" w:rsidRDefault="00B6082C" w:rsidP="00FB7E8B">
            <w:pPr>
              <w:rPr>
                <w:rFonts w:ascii="Proxima Nova" w:eastAsia="Proxima Nova" w:hAnsi="Proxima Nova" w:cs="Proxima Nova"/>
                <w:sz w:val="20"/>
                <w:szCs w:val="20"/>
              </w:rPr>
            </w:pPr>
            <w:commentRangeStart w:id="12"/>
            <w:r w:rsidRPr="00AD6929">
              <w:rPr>
                <w:rFonts w:ascii="Proxima Nova" w:eastAsia="Proxima Nova" w:hAnsi="Proxima Nova" w:cs="Proxima Nova"/>
                <w:b/>
                <w:sz w:val="20"/>
                <w:szCs w:val="20"/>
              </w:rPr>
              <w:t xml:space="preserve">3.1 Advanced notice: </w:t>
            </w:r>
          </w:p>
        </w:tc>
        <w:commentRangeEnd w:id="12"/>
        <w:tc>
          <w:tcPr>
            <w:tcW w:w="2340" w:type="dxa"/>
            <w:vAlign w:val="center"/>
          </w:tcPr>
          <w:p w14:paraId="5B749222" w14:textId="77777777" w:rsidR="00B6082C" w:rsidRPr="00AD6929" w:rsidRDefault="00B6082C" w:rsidP="00FB7E8B">
            <w:pPr>
              <w:jc w:val="center"/>
              <w:rPr>
                <w:rFonts w:ascii="Proxima Nova" w:eastAsia="Proxima Nova" w:hAnsi="Proxima Nova" w:cs="Proxima Nova"/>
                <w:color w:val="000000" w:themeColor="text1"/>
                <w:sz w:val="20"/>
                <w:szCs w:val="20"/>
                <w:highlight w:val="yellow"/>
              </w:rPr>
            </w:pPr>
            <w:r w:rsidRPr="00AD6929">
              <w:rPr>
                <w:rFonts w:ascii="Proxima Nova" w:hAnsi="Proxima Nova"/>
                <w:color w:val="000000" w:themeColor="text1"/>
                <w:highlight w:val="yellow"/>
              </w:rPr>
              <w:commentReference w:id="12"/>
            </w:r>
            <w:r w:rsidRPr="00AD6929">
              <w:rPr>
                <w:rFonts w:ascii="Proxima Nova" w:eastAsia="Proxima Nova" w:hAnsi="Proxima Nova" w:cs="Proxima Nova"/>
                <w:color w:val="000000" w:themeColor="text1"/>
                <w:sz w:val="20"/>
                <w:szCs w:val="20"/>
                <w:highlight w:val="yellow"/>
              </w:rPr>
              <w:t xml:space="preserve">Yes or </w:t>
            </w:r>
            <w:proofErr w:type="gramStart"/>
            <w:r w:rsidRPr="00AD6929">
              <w:rPr>
                <w:rFonts w:ascii="Proxima Nova" w:eastAsia="Proxima Nova" w:hAnsi="Proxima Nova" w:cs="Proxima Nova"/>
                <w:color w:val="000000" w:themeColor="text1"/>
                <w:sz w:val="20"/>
                <w:szCs w:val="20"/>
                <w:highlight w:val="yellow"/>
              </w:rPr>
              <w:t>No</w:t>
            </w:r>
            <w:proofErr w:type="gramEnd"/>
          </w:p>
        </w:tc>
        <w:tc>
          <w:tcPr>
            <w:tcW w:w="2160" w:type="dxa"/>
            <w:shd w:val="clear" w:color="auto" w:fill="D1D2D3"/>
            <w:vAlign w:val="center"/>
          </w:tcPr>
          <w:p w14:paraId="22170662" w14:textId="77777777" w:rsidR="00B6082C" w:rsidRPr="00AD6929" w:rsidRDefault="00B6082C" w:rsidP="00FB7E8B">
            <w:pPr>
              <w:jc w:val="center"/>
              <w:rPr>
                <w:rFonts w:ascii="Proxima Nova" w:eastAsia="Proxima Nova" w:hAnsi="Proxima Nova" w:cs="Proxima Nova"/>
                <w:sz w:val="20"/>
                <w:szCs w:val="20"/>
              </w:rPr>
            </w:pPr>
            <w:r w:rsidRPr="00AD6929">
              <w:rPr>
                <w:rFonts w:ascii="Proxima Nova" w:eastAsia="Proxima Nova" w:hAnsi="Proxima Nova" w:cs="Proxima Nova"/>
                <w:sz w:val="20"/>
                <w:szCs w:val="20"/>
              </w:rPr>
              <w:t>Not applicable</w:t>
            </w:r>
          </w:p>
        </w:tc>
      </w:tr>
      <w:tr w:rsidR="00B6082C" w14:paraId="1E78F5A5" w14:textId="77777777" w:rsidTr="00D51716">
        <w:tc>
          <w:tcPr>
            <w:tcW w:w="5035" w:type="dxa"/>
          </w:tcPr>
          <w:p w14:paraId="4507FD7A" w14:textId="77777777" w:rsidR="00B6082C" w:rsidRPr="00AD6929" w:rsidRDefault="00B6082C" w:rsidP="00FB7E8B">
            <w:pPr>
              <w:rPr>
                <w:rFonts w:ascii="Proxima Nova" w:eastAsia="Proxima Nova" w:hAnsi="Proxima Nova" w:cs="Proxima Nova"/>
                <w:sz w:val="20"/>
                <w:szCs w:val="20"/>
              </w:rPr>
            </w:pPr>
            <w:r w:rsidRPr="00AD6929">
              <w:rPr>
                <w:rFonts w:ascii="Proxima Nova" w:eastAsia="Proxima Nova" w:hAnsi="Proxima Nova" w:cs="Proxima Nova"/>
                <w:b/>
                <w:sz w:val="20"/>
                <w:szCs w:val="20"/>
              </w:rPr>
              <w:t xml:space="preserve">3.2 Outreach: </w:t>
            </w:r>
          </w:p>
        </w:tc>
        <w:tc>
          <w:tcPr>
            <w:tcW w:w="2340" w:type="dxa"/>
            <w:vAlign w:val="center"/>
          </w:tcPr>
          <w:p w14:paraId="5E940C22" w14:textId="77777777" w:rsidR="00B6082C" w:rsidRPr="00AD6929" w:rsidRDefault="00B6082C" w:rsidP="00FB7E8B">
            <w:pPr>
              <w:jc w:val="center"/>
              <w:rPr>
                <w:rFonts w:ascii="Proxima Nova" w:eastAsia="Proxima Nova" w:hAnsi="Proxima Nova" w:cs="Proxima Nova"/>
                <w:color w:val="000000" w:themeColor="text1"/>
                <w:sz w:val="20"/>
                <w:szCs w:val="20"/>
                <w:highlight w:val="yellow"/>
              </w:rPr>
            </w:pPr>
            <w:r w:rsidRPr="00AD6929">
              <w:rPr>
                <w:rFonts w:ascii="Proxima Nova" w:eastAsia="Proxima Nova" w:hAnsi="Proxima Nova" w:cs="Proxima Nova"/>
                <w:color w:val="000000" w:themeColor="text1"/>
                <w:sz w:val="20"/>
                <w:szCs w:val="20"/>
                <w:highlight w:val="yellow"/>
              </w:rPr>
              <w:t xml:space="preserve">Yes or </w:t>
            </w:r>
            <w:proofErr w:type="gramStart"/>
            <w:r w:rsidRPr="00AD6929">
              <w:rPr>
                <w:rFonts w:ascii="Proxima Nova" w:eastAsia="Proxima Nova" w:hAnsi="Proxima Nova" w:cs="Proxima Nova"/>
                <w:color w:val="000000" w:themeColor="text1"/>
                <w:sz w:val="20"/>
                <w:szCs w:val="20"/>
                <w:highlight w:val="yellow"/>
              </w:rPr>
              <w:t>No</w:t>
            </w:r>
            <w:proofErr w:type="gramEnd"/>
          </w:p>
        </w:tc>
        <w:tc>
          <w:tcPr>
            <w:tcW w:w="2160" w:type="dxa"/>
            <w:shd w:val="clear" w:color="auto" w:fill="D1D2D3"/>
            <w:vAlign w:val="center"/>
          </w:tcPr>
          <w:p w14:paraId="70A253E2" w14:textId="77777777" w:rsidR="00B6082C" w:rsidRPr="00AD6929" w:rsidRDefault="00B6082C" w:rsidP="00FB7E8B">
            <w:pPr>
              <w:jc w:val="center"/>
              <w:rPr>
                <w:rFonts w:ascii="Proxima Nova" w:eastAsia="Proxima Nova" w:hAnsi="Proxima Nova" w:cs="Proxima Nova"/>
                <w:sz w:val="20"/>
                <w:szCs w:val="20"/>
              </w:rPr>
            </w:pPr>
            <w:r w:rsidRPr="00AD6929">
              <w:rPr>
                <w:rFonts w:ascii="Proxima Nova" w:eastAsia="Proxima Nova" w:hAnsi="Proxima Nova" w:cs="Proxima Nova"/>
                <w:sz w:val="20"/>
                <w:szCs w:val="20"/>
              </w:rPr>
              <w:t>Not applicable</w:t>
            </w:r>
          </w:p>
        </w:tc>
      </w:tr>
      <w:tr w:rsidR="00B6082C" w14:paraId="704CD1A9" w14:textId="77777777" w:rsidTr="00D51716">
        <w:tc>
          <w:tcPr>
            <w:tcW w:w="5035" w:type="dxa"/>
          </w:tcPr>
          <w:p w14:paraId="21748E30" w14:textId="77777777" w:rsidR="00B6082C" w:rsidRPr="00AD6929" w:rsidRDefault="00B6082C" w:rsidP="00FB7E8B">
            <w:pPr>
              <w:rPr>
                <w:rFonts w:ascii="Proxima Nova" w:eastAsia="Proxima Nova" w:hAnsi="Proxima Nova" w:cs="Proxima Nova"/>
                <w:b/>
                <w:sz w:val="20"/>
                <w:szCs w:val="20"/>
              </w:rPr>
            </w:pPr>
            <w:r w:rsidRPr="00AD6929">
              <w:rPr>
                <w:rFonts w:ascii="Proxima Nova" w:eastAsia="Proxima Nova" w:hAnsi="Proxima Nova" w:cs="Proxima Nova"/>
                <w:b/>
                <w:sz w:val="20"/>
                <w:szCs w:val="20"/>
              </w:rPr>
              <w:t xml:space="preserve">3.3 Feedback mechanism: </w:t>
            </w:r>
          </w:p>
        </w:tc>
        <w:tc>
          <w:tcPr>
            <w:tcW w:w="2340" w:type="dxa"/>
            <w:vAlign w:val="center"/>
          </w:tcPr>
          <w:p w14:paraId="0F7F99B6" w14:textId="77777777" w:rsidR="00B6082C" w:rsidRPr="00AD6929" w:rsidRDefault="00B6082C" w:rsidP="00FB7E8B">
            <w:pPr>
              <w:jc w:val="center"/>
              <w:rPr>
                <w:rFonts w:ascii="Proxima Nova" w:eastAsia="Proxima Nova" w:hAnsi="Proxima Nova" w:cs="Proxima Nova"/>
                <w:color w:val="000000" w:themeColor="text1"/>
                <w:sz w:val="20"/>
                <w:szCs w:val="20"/>
                <w:highlight w:val="yellow"/>
              </w:rPr>
            </w:pPr>
            <w:r w:rsidRPr="00AD6929">
              <w:rPr>
                <w:rFonts w:ascii="Proxima Nova" w:eastAsia="Proxima Nova" w:hAnsi="Proxima Nova" w:cs="Proxima Nova"/>
                <w:color w:val="000000" w:themeColor="text1"/>
                <w:sz w:val="20"/>
                <w:szCs w:val="20"/>
                <w:highlight w:val="yellow"/>
              </w:rPr>
              <w:t xml:space="preserve">Yes or </w:t>
            </w:r>
            <w:proofErr w:type="gramStart"/>
            <w:r w:rsidRPr="00AD6929">
              <w:rPr>
                <w:rFonts w:ascii="Proxima Nova" w:eastAsia="Proxima Nova" w:hAnsi="Proxima Nova" w:cs="Proxima Nova"/>
                <w:color w:val="000000" w:themeColor="text1"/>
                <w:sz w:val="20"/>
                <w:szCs w:val="20"/>
                <w:highlight w:val="yellow"/>
              </w:rPr>
              <w:t>No</w:t>
            </w:r>
            <w:proofErr w:type="gramEnd"/>
          </w:p>
        </w:tc>
        <w:tc>
          <w:tcPr>
            <w:tcW w:w="2160" w:type="dxa"/>
            <w:shd w:val="clear" w:color="auto" w:fill="D1D2D3"/>
            <w:vAlign w:val="center"/>
          </w:tcPr>
          <w:p w14:paraId="2D389F87" w14:textId="77777777" w:rsidR="00B6082C" w:rsidRPr="00AD6929" w:rsidRDefault="00B6082C" w:rsidP="00FB7E8B">
            <w:pPr>
              <w:jc w:val="center"/>
              <w:rPr>
                <w:rFonts w:ascii="Proxima Nova" w:eastAsia="Proxima Nova" w:hAnsi="Proxima Nova" w:cs="Proxima Nova"/>
                <w:sz w:val="20"/>
                <w:szCs w:val="20"/>
              </w:rPr>
            </w:pPr>
            <w:r w:rsidRPr="00AD6929">
              <w:rPr>
                <w:rFonts w:ascii="Proxima Nova" w:eastAsia="Proxima Nova" w:hAnsi="Proxima Nova" w:cs="Proxima Nova"/>
                <w:sz w:val="20"/>
                <w:szCs w:val="20"/>
              </w:rPr>
              <w:t>Not applicable</w:t>
            </w:r>
          </w:p>
        </w:tc>
      </w:tr>
      <w:tr w:rsidR="00B6082C" w14:paraId="1F4D129F" w14:textId="77777777" w:rsidTr="00D51716">
        <w:tc>
          <w:tcPr>
            <w:tcW w:w="5035" w:type="dxa"/>
          </w:tcPr>
          <w:p w14:paraId="4E143582" w14:textId="77777777" w:rsidR="00B6082C" w:rsidRPr="00AD6929" w:rsidRDefault="00B6082C" w:rsidP="00FB7E8B">
            <w:pPr>
              <w:rPr>
                <w:rFonts w:ascii="Proxima Nova" w:eastAsia="Proxima Nova" w:hAnsi="Proxima Nova" w:cs="Proxima Nova"/>
                <w:color w:val="538135"/>
                <w:sz w:val="20"/>
                <w:szCs w:val="20"/>
              </w:rPr>
            </w:pPr>
            <w:r w:rsidRPr="00AD6929">
              <w:rPr>
                <w:rFonts w:ascii="Proxima Nova" w:eastAsia="Proxima Nova" w:hAnsi="Proxima Nova" w:cs="Proxima Nova"/>
                <w:b/>
                <w:sz w:val="20"/>
                <w:szCs w:val="20"/>
              </w:rPr>
              <w:t xml:space="preserve">4.1 Reasoned response: </w:t>
            </w:r>
          </w:p>
        </w:tc>
        <w:tc>
          <w:tcPr>
            <w:tcW w:w="2340" w:type="dxa"/>
            <w:vAlign w:val="center"/>
          </w:tcPr>
          <w:p w14:paraId="78559277" w14:textId="77777777" w:rsidR="00B6082C" w:rsidRPr="00AD6929" w:rsidRDefault="00B6082C" w:rsidP="00FB7E8B">
            <w:pPr>
              <w:jc w:val="center"/>
              <w:rPr>
                <w:rFonts w:ascii="Proxima Nova" w:eastAsia="Proxima Nova" w:hAnsi="Proxima Nova" w:cs="Proxima Nova"/>
                <w:color w:val="000000" w:themeColor="text1"/>
                <w:sz w:val="20"/>
                <w:szCs w:val="20"/>
                <w:highlight w:val="yellow"/>
              </w:rPr>
            </w:pPr>
            <w:r w:rsidRPr="00AD6929">
              <w:rPr>
                <w:rFonts w:ascii="Proxima Nova" w:eastAsia="Proxima Nova" w:hAnsi="Proxima Nova" w:cs="Proxima Nova"/>
                <w:color w:val="000000" w:themeColor="text1"/>
                <w:sz w:val="20"/>
                <w:szCs w:val="20"/>
                <w:highlight w:val="yellow"/>
              </w:rPr>
              <w:t xml:space="preserve">Yes or </w:t>
            </w:r>
            <w:proofErr w:type="gramStart"/>
            <w:r w:rsidRPr="00AD6929">
              <w:rPr>
                <w:rFonts w:ascii="Proxima Nova" w:eastAsia="Proxima Nova" w:hAnsi="Proxima Nova" w:cs="Proxima Nova"/>
                <w:color w:val="000000" w:themeColor="text1"/>
                <w:sz w:val="20"/>
                <w:szCs w:val="20"/>
                <w:highlight w:val="yellow"/>
              </w:rPr>
              <w:t>No</w:t>
            </w:r>
            <w:proofErr w:type="gramEnd"/>
          </w:p>
        </w:tc>
        <w:tc>
          <w:tcPr>
            <w:tcW w:w="2160" w:type="dxa"/>
            <w:shd w:val="clear" w:color="auto" w:fill="D1D2D3"/>
            <w:vAlign w:val="center"/>
          </w:tcPr>
          <w:p w14:paraId="05E0E20F" w14:textId="77777777" w:rsidR="00B6082C" w:rsidRPr="00AD6929" w:rsidRDefault="00B6082C" w:rsidP="00FB7E8B">
            <w:pPr>
              <w:jc w:val="center"/>
              <w:rPr>
                <w:rFonts w:ascii="Proxima Nova" w:eastAsia="Proxima Nova" w:hAnsi="Proxima Nova" w:cs="Proxima Nova"/>
                <w:sz w:val="20"/>
                <w:szCs w:val="20"/>
              </w:rPr>
            </w:pPr>
            <w:r w:rsidRPr="00AD6929">
              <w:rPr>
                <w:rFonts w:ascii="Proxima Nova" w:eastAsia="Proxima Nova" w:hAnsi="Proxima Nova" w:cs="Proxima Nova"/>
                <w:sz w:val="20"/>
                <w:szCs w:val="20"/>
              </w:rPr>
              <w:t>Not applicable</w:t>
            </w:r>
          </w:p>
        </w:tc>
      </w:tr>
      <w:tr w:rsidR="00B6082C" w14:paraId="72520719" w14:textId="77777777" w:rsidTr="00D51716">
        <w:trPr>
          <w:trHeight w:val="63"/>
        </w:trPr>
        <w:tc>
          <w:tcPr>
            <w:tcW w:w="5035" w:type="dxa"/>
          </w:tcPr>
          <w:p w14:paraId="6AD027F0" w14:textId="6269E281" w:rsidR="00B6082C" w:rsidRPr="00AD6929" w:rsidRDefault="00B6082C" w:rsidP="00FB7E8B">
            <w:pPr>
              <w:rPr>
                <w:rFonts w:ascii="Proxima Nova" w:hAnsi="Proxima Nova"/>
                <w:sz w:val="20"/>
                <w:szCs w:val="20"/>
              </w:rPr>
            </w:pPr>
            <w:r w:rsidRPr="00AD6929">
              <w:rPr>
                <w:rFonts w:ascii="Proxima Nova" w:eastAsia="Proxima Nova" w:hAnsi="Proxima Nova" w:cs="Proxima Nova"/>
                <w:b/>
                <w:sz w:val="20"/>
                <w:szCs w:val="20"/>
              </w:rPr>
              <w:t xml:space="preserve">5.1 Open implementation: </w:t>
            </w:r>
            <w:r w:rsidRPr="00AD6929">
              <w:rPr>
                <w:rFonts w:ascii="Proxima Nova" w:eastAsia="Proxima Nova" w:hAnsi="Proxima Nova" w:cs="Proxima Nova"/>
                <w:color w:val="000000" w:themeColor="text1"/>
                <w:sz w:val="20"/>
                <w:szCs w:val="20"/>
                <w:highlight w:val="yellow"/>
              </w:rPr>
              <w:t>In 1</w:t>
            </w:r>
            <w:r w:rsidR="009B06C2">
              <w:rPr>
                <w:rFonts w:ascii="Proxima Nova" w:eastAsia="Proxima Nova" w:hAnsi="Proxima Nova" w:cs="Proxima Nova"/>
                <w:color w:val="000000" w:themeColor="text1"/>
                <w:sz w:val="20"/>
                <w:szCs w:val="20"/>
                <w:highlight w:val="yellow"/>
              </w:rPr>
              <w:t>–</w:t>
            </w:r>
            <w:r w:rsidRPr="00AD6929">
              <w:rPr>
                <w:rFonts w:ascii="Proxima Nova" w:eastAsia="Proxima Nova" w:hAnsi="Proxima Nova" w:cs="Proxima Nova"/>
                <w:color w:val="000000" w:themeColor="text1"/>
                <w:sz w:val="20"/>
                <w:szCs w:val="20"/>
                <w:highlight w:val="yellow"/>
              </w:rPr>
              <w:t>2 sentences, clearly state (</w:t>
            </w:r>
            <w:proofErr w:type="spellStart"/>
            <w:r w:rsidRPr="00AD6929">
              <w:rPr>
                <w:rFonts w:ascii="Proxima Nova" w:eastAsia="Proxima Nova" w:hAnsi="Proxima Nova" w:cs="Proxima Nova"/>
                <w:color w:val="000000" w:themeColor="text1"/>
                <w:sz w:val="20"/>
                <w:szCs w:val="20"/>
                <w:highlight w:val="yellow"/>
              </w:rPr>
              <w:t>i</w:t>
            </w:r>
            <w:proofErr w:type="spellEnd"/>
            <w:r w:rsidRPr="00AD6929">
              <w:rPr>
                <w:rFonts w:ascii="Proxima Nova" w:eastAsia="Proxima Nova" w:hAnsi="Proxima Nova" w:cs="Proxima Nova"/>
                <w:color w:val="000000" w:themeColor="text1"/>
                <w:sz w:val="20"/>
                <w:szCs w:val="20"/>
                <w:highlight w:val="yellow"/>
              </w:rPr>
              <w:t xml:space="preserve">) </w:t>
            </w:r>
            <w:r w:rsidR="009B06C2">
              <w:rPr>
                <w:rFonts w:ascii="Proxima Nova" w:eastAsia="Proxima Nova" w:hAnsi="Proxima Nova" w:cs="Proxima Nova"/>
                <w:color w:val="000000" w:themeColor="text1"/>
                <w:sz w:val="20"/>
                <w:szCs w:val="20"/>
                <w:highlight w:val="yellow"/>
              </w:rPr>
              <w:t>whether</w:t>
            </w:r>
            <w:r w:rsidRPr="00AD6929">
              <w:rPr>
                <w:rFonts w:ascii="Proxima Nova" w:eastAsia="Proxima Nova" w:hAnsi="Proxima Nova" w:cs="Proxima Nova"/>
                <w:color w:val="000000" w:themeColor="text1"/>
                <w:sz w:val="20"/>
                <w:szCs w:val="20"/>
                <w:highlight w:val="yellow"/>
              </w:rPr>
              <w:t xml:space="preserve"> the government met with civil society stakeholders or </w:t>
            </w:r>
            <w:r w:rsidR="009B06C2">
              <w:rPr>
                <w:rFonts w:ascii="Proxima Nova" w:eastAsia="Proxima Nova" w:hAnsi="Proxima Nova" w:cs="Proxima Nova"/>
                <w:color w:val="000000" w:themeColor="text1"/>
                <w:sz w:val="20"/>
                <w:szCs w:val="20"/>
                <w:highlight w:val="yellow"/>
              </w:rPr>
              <w:t xml:space="preserve">whether </w:t>
            </w:r>
            <w:r w:rsidRPr="00AD6929">
              <w:rPr>
                <w:rFonts w:ascii="Proxima Nova" w:eastAsia="Proxima Nova" w:hAnsi="Proxima Nova" w:cs="Proxima Nova"/>
                <w:color w:val="000000" w:themeColor="text1"/>
                <w:sz w:val="20"/>
                <w:szCs w:val="20"/>
                <w:highlight w:val="yellow"/>
              </w:rPr>
              <w:t>the MSF met during implementation</w:t>
            </w:r>
            <w:r w:rsidR="009B06C2">
              <w:rPr>
                <w:rFonts w:ascii="Proxima Nova" w:eastAsia="Proxima Nova" w:hAnsi="Proxima Nova" w:cs="Proxima Nova"/>
                <w:color w:val="000000" w:themeColor="text1"/>
                <w:sz w:val="20"/>
                <w:szCs w:val="20"/>
                <w:highlight w:val="yellow"/>
              </w:rPr>
              <w:t>,</w:t>
            </w:r>
            <w:r w:rsidRPr="00AD6929">
              <w:rPr>
                <w:rFonts w:ascii="Proxima Nova" w:eastAsia="Proxima Nova" w:hAnsi="Proxima Nova" w:cs="Proxima Nova"/>
                <w:color w:val="000000" w:themeColor="text1"/>
                <w:sz w:val="20"/>
                <w:szCs w:val="20"/>
                <w:highlight w:val="yellow"/>
              </w:rPr>
              <w:t xml:space="preserve"> and (ii) </w:t>
            </w:r>
            <w:r w:rsidR="009B06C2">
              <w:rPr>
                <w:rFonts w:ascii="Proxima Nova" w:eastAsia="Proxima Nova" w:hAnsi="Proxima Nova" w:cs="Proxima Nova"/>
                <w:color w:val="000000" w:themeColor="text1"/>
                <w:sz w:val="20"/>
                <w:szCs w:val="20"/>
                <w:highlight w:val="yellow"/>
              </w:rPr>
              <w:t>whether</w:t>
            </w:r>
            <w:r w:rsidRPr="00AD6929">
              <w:rPr>
                <w:rFonts w:ascii="Proxima Nova" w:eastAsia="Proxima Nova" w:hAnsi="Proxima Nova" w:cs="Proxima Nova"/>
                <w:color w:val="000000" w:themeColor="text1"/>
                <w:sz w:val="20"/>
                <w:szCs w:val="20"/>
                <w:highlight w:val="yellow"/>
              </w:rPr>
              <w:t xml:space="preserve"> implementation results were </w:t>
            </w:r>
            <w:proofErr w:type="gramStart"/>
            <w:r w:rsidRPr="00AD6929">
              <w:rPr>
                <w:rFonts w:ascii="Proxima Nova" w:eastAsia="Proxima Nova" w:hAnsi="Proxima Nova" w:cs="Proxima Nova"/>
                <w:color w:val="000000" w:themeColor="text1"/>
                <w:sz w:val="20"/>
                <w:szCs w:val="20"/>
                <w:highlight w:val="yellow"/>
              </w:rPr>
              <w:t>presented</w:t>
            </w:r>
            <w:proofErr w:type="gramEnd"/>
            <w:r w:rsidRPr="00AD6929">
              <w:rPr>
                <w:rFonts w:ascii="Proxima Nova" w:eastAsia="Proxima Nova" w:hAnsi="Proxima Nova" w:cs="Proxima Nova"/>
                <w:color w:val="000000" w:themeColor="text1"/>
                <w:sz w:val="20"/>
                <w:szCs w:val="20"/>
                <w:highlight w:val="yellow"/>
              </w:rPr>
              <w:t xml:space="preserve"> and opportunity made for civil society to comment in these meetings.</w:t>
            </w:r>
          </w:p>
        </w:tc>
        <w:tc>
          <w:tcPr>
            <w:tcW w:w="2340" w:type="dxa"/>
            <w:shd w:val="clear" w:color="auto" w:fill="D1D2D3"/>
            <w:vAlign w:val="center"/>
          </w:tcPr>
          <w:p w14:paraId="4E991BA5" w14:textId="77777777" w:rsidR="00B6082C" w:rsidRPr="00AD6929" w:rsidRDefault="00B6082C" w:rsidP="00FB7E8B">
            <w:pPr>
              <w:jc w:val="center"/>
              <w:rPr>
                <w:rFonts w:ascii="Proxima Nova" w:eastAsia="Proxima Nova" w:hAnsi="Proxima Nova" w:cs="Proxima Nova"/>
                <w:sz w:val="20"/>
                <w:szCs w:val="20"/>
              </w:rPr>
            </w:pPr>
            <w:r w:rsidRPr="00AD6929">
              <w:rPr>
                <w:rFonts w:ascii="Proxima Nova" w:eastAsia="Proxima Nova" w:hAnsi="Proxima Nova" w:cs="Proxima Nova"/>
                <w:sz w:val="20"/>
                <w:szCs w:val="20"/>
              </w:rPr>
              <w:t>Not applicable</w:t>
            </w:r>
          </w:p>
        </w:tc>
        <w:tc>
          <w:tcPr>
            <w:tcW w:w="2160" w:type="dxa"/>
            <w:vAlign w:val="center"/>
          </w:tcPr>
          <w:p w14:paraId="62C673B6" w14:textId="77777777" w:rsidR="00B6082C" w:rsidRPr="00AD6929" w:rsidRDefault="00B6082C" w:rsidP="00FB7E8B">
            <w:pPr>
              <w:jc w:val="center"/>
              <w:rPr>
                <w:rFonts w:ascii="Proxima Nova" w:eastAsia="Proxima Nova" w:hAnsi="Proxima Nova" w:cs="Proxima Nova"/>
                <w:sz w:val="20"/>
                <w:szCs w:val="20"/>
              </w:rPr>
            </w:pPr>
            <w:r w:rsidRPr="00AD6929">
              <w:rPr>
                <w:rFonts w:ascii="Proxima Nova" w:eastAsia="Proxima Nova" w:hAnsi="Proxima Nova" w:cs="Proxima Nova"/>
                <w:color w:val="000000" w:themeColor="text1"/>
                <w:sz w:val="20"/>
                <w:szCs w:val="20"/>
                <w:highlight w:val="yellow"/>
              </w:rPr>
              <w:t xml:space="preserve">Yes or </w:t>
            </w:r>
            <w:proofErr w:type="gramStart"/>
            <w:r w:rsidRPr="00AD6929">
              <w:rPr>
                <w:rFonts w:ascii="Proxima Nova" w:eastAsia="Proxima Nova" w:hAnsi="Proxima Nova" w:cs="Proxima Nova"/>
                <w:color w:val="000000" w:themeColor="text1"/>
                <w:sz w:val="20"/>
                <w:szCs w:val="20"/>
                <w:highlight w:val="yellow"/>
              </w:rPr>
              <w:t>No</w:t>
            </w:r>
            <w:proofErr w:type="gramEnd"/>
          </w:p>
        </w:tc>
      </w:tr>
    </w:tbl>
    <w:p w14:paraId="18492370" w14:textId="77777777" w:rsidR="000B12E4" w:rsidRDefault="000B12E4" w:rsidP="002276D0">
      <w:pPr>
        <w:rPr>
          <w:rFonts w:ascii="Proxima Nova" w:hAnsi="Proxima Nova"/>
          <w:color w:val="000000" w:themeColor="text1"/>
          <w:sz w:val="22"/>
          <w:szCs w:val="22"/>
        </w:rPr>
      </w:pPr>
    </w:p>
    <w:p w14:paraId="48E14153" w14:textId="4E4874EF" w:rsidR="000B12E4" w:rsidRDefault="000B12E4" w:rsidP="002276D0">
      <w:pPr>
        <w:rPr>
          <w:rFonts w:ascii="Proxima Nova" w:hAnsi="Proxima Nova"/>
          <w:color w:val="000000" w:themeColor="text1"/>
          <w:sz w:val="22"/>
          <w:szCs w:val="22"/>
        </w:rPr>
      </w:pPr>
    </w:p>
    <w:p w14:paraId="4CBAE43E" w14:textId="38D2FC2F" w:rsidR="00AD6929" w:rsidRDefault="00AD6929" w:rsidP="002276D0">
      <w:pPr>
        <w:rPr>
          <w:rFonts w:ascii="Proxima Nova" w:hAnsi="Proxima Nova"/>
          <w:color w:val="000000" w:themeColor="text1"/>
          <w:sz w:val="22"/>
          <w:szCs w:val="22"/>
        </w:rPr>
      </w:pPr>
    </w:p>
    <w:p w14:paraId="112172DD" w14:textId="2AA96572" w:rsidR="00AD6929" w:rsidRDefault="00AD6929" w:rsidP="002276D0">
      <w:pPr>
        <w:rPr>
          <w:rFonts w:ascii="Proxima Nova" w:hAnsi="Proxima Nova"/>
          <w:color w:val="000000" w:themeColor="text1"/>
          <w:sz w:val="22"/>
          <w:szCs w:val="22"/>
        </w:rPr>
      </w:pPr>
    </w:p>
    <w:p w14:paraId="3FA5837B" w14:textId="28B6D702" w:rsidR="00AD6929" w:rsidRDefault="00AD6929" w:rsidP="002276D0">
      <w:pPr>
        <w:rPr>
          <w:rFonts w:ascii="Proxima Nova" w:hAnsi="Proxima Nova"/>
          <w:color w:val="000000" w:themeColor="text1"/>
          <w:sz w:val="22"/>
          <w:szCs w:val="22"/>
        </w:rPr>
      </w:pPr>
    </w:p>
    <w:p w14:paraId="09633D13" w14:textId="5F67FBB3" w:rsidR="00AD6929" w:rsidRDefault="00AD6929" w:rsidP="002276D0">
      <w:pPr>
        <w:rPr>
          <w:rFonts w:ascii="Proxima Nova" w:hAnsi="Proxima Nova"/>
          <w:color w:val="000000" w:themeColor="text1"/>
          <w:sz w:val="22"/>
          <w:szCs w:val="22"/>
        </w:rPr>
      </w:pPr>
    </w:p>
    <w:p w14:paraId="332FE130" w14:textId="44063555" w:rsidR="00AD6929" w:rsidRDefault="00AD6929" w:rsidP="002276D0">
      <w:pPr>
        <w:rPr>
          <w:rFonts w:ascii="Proxima Nova" w:hAnsi="Proxima Nova"/>
          <w:color w:val="000000" w:themeColor="text1"/>
          <w:sz w:val="22"/>
          <w:szCs w:val="22"/>
        </w:rPr>
      </w:pPr>
    </w:p>
    <w:p w14:paraId="3D38DC24" w14:textId="200FAE29" w:rsidR="00AD6929" w:rsidRDefault="00AD6929" w:rsidP="002276D0">
      <w:pPr>
        <w:rPr>
          <w:rFonts w:ascii="Proxima Nova" w:hAnsi="Proxima Nova"/>
          <w:color w:val="000000" w:themeColor="text1"/>
          <w:sz w:val="22"/>
          <w:szCs w:val="22"/>
        </w:rPr>
      </w:pPr>
    </w:p>
    <w:p w14:paraId="149916B1" w14:textId="0AC881F7" w:rsidR="00AD6929" w:rsidRDefault="00AD6929" w:rsidP="002276D0">
      <w:pPr>
        <w:rPr>
          <w:rFonts w:ascii="Proxima Nova" w:hAnsi="Proxima Nova"/>
          <w:color w:val="000000" w:themeColor="text1"/>
          <w:sz w:val="22"/>
          <w:szCs w:val="22"/>
        </w:rPr>
      </w:pPr>
    </w:p>
    <w:p w14:paraId="492EA537" w14:textId="3839A6AA" w:rsidR="00AD6929" w:rsidRDefault="00AD6929" w:rsidP="002276D0">
      <w:pPr>
        <w:rPr>
          <w:rFonts w:ascii="Proxima Nova" w:hAnsi="Proxima Nova"/>
          <w:color w:val="000000" w:themeColor="text1"/>
          <w:sz w:val="22"/>
          <w:szCs w:val="22"/>
        </w:rPr>
      </w:pPr>
    </w:p>
    <w:p w14:paraId="16BB99BB" w14:textId="60E5064C" w:rsidR="00AD6929" w:rsidRDefault="00AD6929" w:rsidP="002276D0">
      <w:pPr>
        <w:rPr>
          <w:rFonts w:ascii="Proxima Nova" w:hAnsi="Proxima Nova"/>
          <w:color w:val="000000" w:themeColor="text1"/>
          <w:sz w:val="22"/>
          <w:szCs w:val="22"/>
        </w:rPr>
      </w:pPr>
    </w:p>
    <w:p w14:paraId="3FEEB2CE" w14:textId="77777777" w:rsidR="00AD6929" w:rsidRDefault="00AD6929" w:rsidP="002276D0">
      <w:pPr>
        <w:rPr>
          <w:rFonts w:ascii="Proxima Nova" w:hAnsi="Proxima Nova"/>
          <w:color w:val="000000" w:themeColor="text1"/>
          <w:sz w:val="22"/>
          <w:szCs w:val="22"/>
        </w:rPr>
      </w:pPr>
    </w:p>
    <w:p w14:paraId="47C52257" w14:textId="77777777" w:rsidR="00A462A7" w:rsidRDefault="00A462A7">
      <w:pPr>
        <w:rPr>
          <w:rFonts w:ascii="Rubik" w:eastAsiaTheme="majorEastAsia" w:hAnsi="Rubik" w:cstheme="majorBidi"/>
          <w:b/>
          <w:color w:val="FFFFFF" w:themeColor="background1"/>
          <w:sz w:val="32"/>
          <w:szCs w:val="32"/>
        </w:rPr>
      </w:pPr>
      <w:bookmarkStart w:id="13" w:name="_Toc113867254"/>
      <w:r>
        <w:br w:type="page"/>
      </w:r>
    </w:p>
    <w:p w14:paraId="0493EB7E" w14:textId="6B44C1A1" w:rsidR="000B12E4" w:rsidRPr="000B12E4" w:rsidRDefault="000B12E4" w:rsidP="0068445B">
      <w:pPr>
        <w:pStyle w:val="Heading1"/>
        <w:shd w:val="clear" w:color="auto" w:fill="056699"/>
      </w:pPr>
      <w:r w:rsidRPr="000B12E4">
        <w:rPr>
          <w:rFonts w:hint="cs"/>
        </w:rPr>
        <w:lastRenderedPageBreak/>
        <w:t>Section IV. Methodology and IRM Indicators</w:t>
      </w:r>
      <w:bookmarkEnd w:id="13"/>
    </w:p>
    <w:p w14:paraId="39BDE830" w14:textId="77777777" w:rsidR="000B12E4" w:rsidRPr="000B12E4" w:rsidRDefault="000B12E4" w:rsidP="000B12E4">
      <w:pPr>
        <w:rPr>
          <w:rFonts w:ascii="Proxima Nova" w:hAnsi="Proxima Nova"/>
          <w:color w:val="000000" w:themeColor="text1"/>
          <w:sz w:val="22"/>
          <w:szCs w:val="22"/>
        </w:rPr>
      </w:pPr>
    </w:p>
    <w:p w14:paraId="1970C6BC" w14:textId="2EA8CB6E" w:rsidR="00AD6929" w:rsidRPr="00AD6929" w:rsidRDefault="00AD6929" w:rsidP="00AD6929">
      <w:pPr>
        <w:spacing w:after="120"/>
        <w:rPr>
          <w:rFonts w:ascii="Proxima Nova" w:eastAsia="Proxima Nova" w:hAnsi="Proxima Nova" w:cs="Proxima Nova"/>
          <w:sz w:val="22"/>
          <w:szCs w:val="22"/>
        </w:rPr>
      </w:pPr>
      <w:r w:rsidRPr="00E661EF">
        <w:rPr>
          <w:rFonts w:ascii="Proxima Nova" w:eastAsia="Proxima Nova" w:hAnsi="Proxima Nova" w:cs="Proxima Nova"/>
          <w:b/>
          <w:sz w:val="22"/>
          <w:szCs w:val="22"/>
          <w:highlight w:val="yellow"/>
        </w:rPr>
        <w:t>[Do not change]</w:t>
      </w:r>
      <w:r w:rsidRPr="00AD6929">
        <w:rPr>
          <w:rFonts w:ascii="Proxima Nova" w:eastAsia="Proxima Nova" w:hAnsi="Proxima Nova" w:cs="Proxima Nova"/>
          <w:b/>
          <w:sz w:val="22"/>
          <w:szCs w:val="22"/>
        </w:rPr>
        <w:t xml:space="preserve"> </w:t>
      </w:r>
      <w:r w:rsidRPr="00AD6929">
        <w:rPr>
          <w:rFonts w:ascii="Proxima Nova" w:eastAsia="Proxima Nova" w:hAnsi="Proxima Nova" w:cs="Proxima Nova"/>
          <w:sz w:val="22"/>
          <w:szCs w:val="22"/>
        </w:rPr>
        <w:t>This report supports members</w:t>
      </w:r>
      <w:r w:rsidR="00B55A46">
        <w:rPr>
          <w:rFonts w:ascii="Proxima Nova" w:eastAsia="Proxima Nova" w:hAnsi="Proxima Nova" w:cs="Proxima Nova"/>
          <w:sz w:val="22"/>
          <w:szCs w:val="22"/>
        </w:rPr>
        <w:t>’</w:t>
      </w:r>
      <w:r w:rsidRPr="00AD6929">
        <w:rPr>
          <w:rFonts w:ascii="Proxima Nova" w:eastAsia="Proxima Nova" w:hAnsi="Proxima Nova" w:cs="Proxima Nova"/>
          <w:sz w:val="22"/>
          <w:szCs w:val="22"/>
        </w:rPr>
        <w:t xml:space="preserve"> accountability and learning through assessment of (</w:t>
      </w:r>
      <w:proofErr w:type="spellStart"/>
      <w:r w:rsidRPr="00AD6929">
        <w:rPr>
          <w:rFonts w:ascii="Proxima Nova" w:eastAsia="Proxima Nova" w:hAnsi="Proxima Nova" w:cs="Proxima Nova"/>
          <w:sz w:val="22"/>
          <w:szCs w:val="22"/>
        </w:rPr>
        <w:t>i</w:t>
      </w:r>
      <w:proofErr w:type="spellEnd"/>
      <w:r w:rsidRPr="00AD6929">
        <w:rPr>
          <w:rFonts w:ascii="Proxima Nova" w:eastAsia="Proxima Nova" w:hAnsi="Proxima Nova" w:cs="Proxima Nova"/>
          <w:sz w:val="22"/>
          <w:szCs w:val="22"/>
        </w:rPr>
        <w:t>) the level of completion for commitments</w:t>
      </w:r>
      <w:r w:rsidR="00B55A46">
        <w:rPr>
          <w:rFonts w:ascii="Proxima Nova" w:eastAsia="Proxima Nova" w:hAnsi="Proxima Nova" w:cs="Proxima Nova"/>
          <w:sz w:val="22"/>
          <w:szCs w:val="22"/>
        </w:rPr>
        <w:t>’</w:t>
      </w:r>
      <w:r w:rsidRPr="00AD6929">
        <w:rPr>
          <w:rFonts w:ascii="Proxima Nova" w:eastAsia="Proxima Nova" w:hAnsi="Proxima Nova" w:cs="Proxima Nova"/>
          <w:sz w:val="22"/>
          <w:szCs w:val="22"/>
        </w:rPr>
        <w:t xml:space="preserve"> implementation, (ii) early results for commitments with a high level of completion identified as promising or that yielded significant results through implementation, and (iii) participation and co-creation practices throughout the action plan cycle.</w:t>
      </w:r>
      <w:r w:rsidR="005B7A5D">
        <w:rPr>
          <w:rStyle w:val="FootnoteReference"/>
          <w:rFonts w:ascii="Proxima Nova" w:eastAsia="Proxima Nova" w:hAnsi="Proxima Nova" w:cs="Proxima Nova"/>
          <w:sz w:val="22"/>
          <w:szCs w:val="22"/>
        </w:rPr>
        <w:footnoteReference w:id="3"/>
      </w:r>
      <w:r w:rsidRPr="00AD6929">
        <w:rPr>
          <w:rFonts w:ascii="Proxima Nova" w:eastAsia="Proxima Nova" w:hAnsi="Proxima Nova" w:cs="Proxima Nova"/>
          <w:sz w:val="22"/>
          <w:szCs w:val="22"/>
        </w:rPr>
        <w:t xml:space="preserve"> The IRM commenced the research process after the first year of implementation of the action plan with the development of a research plan, preliminary desk research, and verification of evidence provided in the country</w:t>
      </w:r>
      <w:r w:rsidR="00B55A46">
        <w:rPr>
          <w:rFonts w:ascii="Proxima Nova" w:eastAsia="Proxima Nova" w:hAnsi="Proxima Nova" w:cs="Proxima Nova"/>
          <w:sz w:val="22"/>
          <w:szCs w:val="22"/>
        </w:rPr>
        <w:t>’</w:t>
      </w:r>
      <w:r w:rsidRPr="00AD6929">
        <w:rPr>
          <w:rFonts w:ascii="Proxima Nova" w:eastAsia="Proxima Nova" w:hAnsi="Proxima Nova" w:cs="Proxima Nova"/>
          <w:sz w:val="22"/>
          <w:szCs w:val="22"/>
        </w:rPr>
        <w:t>s OGP repository.</w:t>
      </w:r>
      <w:r w:rsidRPr="00AD6929">
        <w:rPr>
          <w:rFonts w:ascii="Proxima Nova" w:eastAsia="Proxima Nova" w:hAnsi="Proxima Nova" w:cs="Proxima Nova"/>
          <w:sz w:val="22"/>
          <w:szCs w:val="22"/>
          <w:vertAlign w:val="superscript"/>
        </w:rPr>
        <w:footnoteReference w:id="4"/>
      </w:r>
    </w:p>
    <w:p w14:paraId="1684CDB3" w14:textId="277673F8" w:rsidR="00AD6929" w:rsidRPr="00AD6929" w:rsidRDefault="00AD6929" w:rsidP="00AD6929">
      <w:pPr>
        <w:rPr>
          <w:rFonts w:ascii="Proxima Nova" w:eastAsia="Proxima Nova" w:hAnsi="Proxima Nova" w:cs="Proxima Nova"/>
          <w:b/>
          <w:sz w:val="22"/>
          <w:szCs w:val="22"/>
        </w:rPr>
      </w:pPr>
      <w:r w:rsidRPr="00AD6929">
        <w:rPr>
          <w:rFonts w:ascii="Proxima Nova" w:eastAsia="Proxima Nova" w:hAnsi="Proxima Nova" w:cs="Proxima Nova"/>
          <w:sz w:val="22"/>
          <w:szCs w:val="22"/>
        </w:rPr>
        <w:t>In 2022, OGP launched a consultation process to co-create a new strategy for 2023</w:t>
      </w:r>
      <w:r w:rsidR="0083514A">
        <w:rPr>
          <w:rFonts w:ascii="Proxima Nova" w:eastAsia="Proxima Nova" w:hAnsi="Proxima Nova" w:cs="Proxima Nova"/>
          <w:sz w:val="22"/>
          <w:szCs w:val="22"/>
        </w:rPr>
        <w:t>–</w:t>
      </w:r>
      <w:r w:rsidRPr="00AD6929">
        <w:rPr>
          <w:rFonts w:ascii="Proxima Nova" w:eastAsia="Proxima Nova" w:hAnsi="Proxima Nova" w:cs="Proxima Nova"/>
          <w:sz w:val="22"/>
          <w:szCs w:val="22"/>
        </w:rPr>
        <w:t>2028.</w:t>
      </w:r>
      <w:r w:rsidRPr="00AD6929">
        <w:rPr>
          <w:rFonts w:ascii="Proxima Nova" w:eastAsia="Proxima Nova" w:hAnsi="Proxima Nova" w:cs="Proxima Nova"/>
          <w:sz w:val="22"/>
          <w:szCs w:val="22"/>
          <w:vertAlign w:val="superscript"/>
        </w:rPr>
        <w:footnoteReference w:id="5"/>
      </w:r>
      <w:r w:rsidRPr="00AD6929">
        <w:rPr>
          <w:rFonts w:ascii="Proxima Nova" w:eastAsia="Proxima Nova" w:hAnsi="Proxima Nova" w:cs="Proxima Nova"/>
          <w:sz w:val="22"/>
          <w:szCs w:val="22"/>
        </w:rPr>
        <w:t xml:space="preserve"> The IRM will revisit its products, process, and indicators once the strategy co-creation is complete. Until then, Results Reports continue to assess the same indicators as previous IRM reports:</w:t>
      </w:r>
    </w:p>
    <w:p w14:paraId="7FD416BA" w14:textId="77777777" w:rsidR="00AD6929" w:rsidRPr="00AD6929" w:rsidRDefault="00AD6929" w:rsidP="00AD6929">
      <w:pPr>
        <w:rPr>
          <w:rFonts w:ascii="Proxima Nova" w:eastAsia="Proxima Nova" w:hAnsi="Proxima Nova" w:cs="Proxima Nova"/>
          <w:b/>
          <w:sz w:val="22"/>
          <w:szCs w:val="22"/>
        </w:rPr>
      </w:pPr>
    </w:p>
    <w:p w14:paraId="0678E173" w14:textId="77777777" w:rsidR="00AD6929" w:rsidRPr="00AD6929" w:rsidRDefault="00AD6929" w:rsidP="00AD6929">
      <w:pPr>
        <w:spacing w:after="120"/>
        <w:rPr>
          <w:rFonts w:ascii="Proxima Nova" w:eastAsia="Proxima Nova" w:hAnsi="Proxima Nova" w:cs="Proxima Nova"/>
          <w:b/>
          <w:sz w:val="22"/>
          <w:szCs w:val="22"/>
        </w:rPr>
      </w:pPr>
      <w:r w:rsidRPr="00AD6929">
        <w:rPr>
          <w:rFonts w:ascii="Proxima Nova" w:eastAsia="Proxima Nova" w:hAnsi="Proxima Nova" w:cs="Proxima Nova"/>
          <w:b/>
          <w:sz w:val="22"/>
          <w:szCs w:val="22"/>
        </w:rPr>
        <w:t>Completion</w:t>
      </w:r>
    </w:p>
    <w:p w14:paraId="666DA043" w14:textId="49351870" w:rsidR="00AD6929" w:rsidRPr="00AD6929" w:rsidRDefault="00AD6929" w:rsidP="00AD6929">
      <w:pPr>
        <w:spacing w:after="120"/>
        <w:rPr>
          <w:rFonts w:ascii="Proxima Nova" w:eastAsia="Proxima Nova" w:hAnsi="Proxima Nova" w:cs="Proxima Nova"/>
          <w:sz w:val="22"/>
          <w:szCs w:val="22"/>
        </w:rPr>
      </w:pPr>
      <w:r w:rsidRPr="00AD6929">
        <w:rPr>
          <w:rFonts w:ascii="Proxima Nova" w:eastAsia="Proxima Nova" w:hAnsi="Proxima Nova" w:cs="Proxima Nova"/>
          <w:sz w:val="22"/>
          <w:szCs w:val="22"/>
        </w:rPr>
        <w:t xml:space="preserve">The IRM assesses the level of completion for </w:t>
      </w:r>
      <w:r w:rsidR="003E4193">
        <w:rPr>
          <w:rFonts w:ascii="Proxima Nova" w:eastAsia="Proxima Nova" w:hAnsi="Proxima Nova" w:cs="Proxima Nova"/>
          <w:sz w:val="22"/>
          <w:szCs w:val="22"/>
        </w:rPr>
        <w:t>each</w:t>
      </w:r>
      <w:r w:rsidR="003E4193" w:rsidRPr="00AD6929">
        <w:rPr>
          <w:rFonts w:ascii="Proxima Nova" w:eastAsia="Proxima Nova" w:hAnsi="Proxima Nova" w:cs="Proxima Nova"/>
          <w:sz w:val="22"/>
          <w:szCs w:val="22"/>
        </w:rPr>
        <w:t xml:space="preserve"> </w:t>
      </w:r>
      <w:r w:rsidRPr="00AD6929">
        <w:rPr>
          <w:rFonts w:ascii="Proxima Nova" w:eastAsia="Proxima Nova" w:hAnsi="Proxima Nova" w:cs="Proxima Nova"/>
          <w:sz w:val="22"/>
          <w:szCs w:val="22"/>
        </w:rPr>
        <w:t>commitment in the action plan</w:t>
      </w:r>
      <w:r w:rsidR="00F71229">
        <w:rPr>
          <w:rFonts w:ascii="Proxima Nova" w:eastAsia="Proxima Nova" w:hAnsi="Proxima Nova" w:cs="Proxima Nova"/>
          <w:sz w:val="22"/>
          <w:szCs w:val="22"/>
        </w:rPr>
        <w:t>, including commitments clustered in the Action Plan Review.</w:t>
      </w:r>
      <w:r w:rsidR="0030433C">
        <w:rPr>
          <w:rStyle w:val="FootnoteReference"/>
          <w:rFonts w:ascii="Proxima Nova" w:eastAsia="Proxima Nova" w:hAnsi="Proxima Nova" w:cs="Proxima Nova"/>
          <w:sz w:val="22"/>
          <w:szCs w:val="22"/>
        </w:rPr>
        <w:footnoteReference w:id="6"/>
      </w:r>
      <w:r w:rsidR="00F71229">
        <w:rPr>
          <w:rFonts w:ascii="Proxima Nova" w:eastAsia="Proxima Nova" w:hAnsi="Proxima Nova" w:cs="Proxima Nova"/>
          <w:sz w:val="22"/>
          <w:szCs w:val="22"/>
        </w:rPr>
        <w:t xml:space="preserve"> The level of completion for all commitments is assessed </w:t>
      </w:r>
      <w:r w:rsidRPr="00AD6929">
        <w:rPr>
          <w:rFonts w:ascii="Proxima Nova" w:eastAsia="Proxima Nova" w:hAnsi="Proxima Nova" w:cs="Proxima Nova"/>
          <w:sz w:val="22"/>
          <w:szCs w:val="22"/>
        </w:rPr>
        <w:t xml:space="preserve">as one of the following: </w:t>
      </w:r>
    </w:p>
    <w:p w14:paraId="66F703E2" w14:textId="77777777" w:rsidR="00136735" w:rsidRDefault="00AD6929" w:rsidP="00AD6929">
      <w:pPr>
        <w:pStyle w:val="ListParagraph"/>
        <w:numPr>
          <w:ilvl w:val="0"/>
          <w:numId w:val="37"/>
        </w:numPr>
        <w:rPr>
          <w:rFonts w:ascii="Proxima Nova" w:eastAsia="Proxima Nova" w:hAnsi="Proxima Nova" w:cs="Proxima Nova"/>
          <w:sz w:val="22"/>
          <w:szCs w:val="22"/>
        </w:rPr>
      </w:pPr>
      <w:r w:rsidRPr="00AD6929">
        <w:rPr>
          <w:rFonts w:ascii="Proxima Nova" w:eastAsia="Proxima Nova" w:hAnsi="Proxima Nova" w:cs="Proxima Nova"/>
          <w:i/>
          <w:sz w:val="22"/>
          <w:szCs w:val="22"/>
        </w:rPr>
        <w:t>No evidence available</w:t>
      </w:r>
    </w:p>
    <w:p w14:paraId="263236E2" w14:textId="7055DED7" w:rsidR="00136735" w:rsidRDefault="00136735" w:rsidP="00AD6929">
      <w:pPr>
        <w:pStyle w:val="ListParagraph"/>
        <w:numPr>
          <w:ilvl w:val="0"/>
          <w:numId w:val="37"/>
        </w:numPr>
        <w:rPr>
          <w:rFonts w:ascii="Proxima Nova" w:eastAsia="Proxima Nova" w:hAnsi="Proxima Nova" w:cs="Proxima Nova"/>
          <w:sz w:val="22"/>
          <w:szCs w:val="22"/>
        </w:rPr>
      </w:pPr>
      <w:r>
        <w:rPr>
          <w:rFonts w:ascii="Proxima Nova" w:eastAsia="Proxima Nova" w:hAnsi="Proxima Nova" w:cs="Proxima Nova"/>
          <w:i/>
          <w:sz w:val="22"/>
          <w:szCs w:val="22"/>
        </w:rPr>
        <w:t>N</w:t>
      </w:r>
      <w:r w:rsidR="00AD6929" w:rsidRPr="00AD6929">
        <w:rPr>
          <w:rFonts w:ascii="Proxima Nova" w:eastAsia="Proxima Nova" w:hAnsi="Proxima Nova" w:cs="Proxima Nova"/>
          <w:i/>
          <w:sz w:val="22"/>
          <w:szCs w:val="22"/>
        </w:rPr>
        <w:t>ot started</w:t>
      </w:r>
    </w:p>
    <w:p w14:paraId="1333D817" w14:textId="6BB42808" w:rsidR="00136735" w:rsidRDefault="00136735" w:rsidP="00AD6929">
      <w:pPr>
        <w:pStyle w:val="ListParagraph"/>
        <w:numPr>
          <w:ilvl w:val="0"/>
          <w:numId w:val="37"/>
        </w:numPr>
        <w:rPr>
          <w:rFonts w:ascii="Proxima Nova" w:eastAsia="Proxima Nova" w:hAnsi="Proxima Nova" w:cs="Proxima Nova"/>
          <w:sz w:val="22"/>
          <w:szCs w:val="22"/>
        </w:rPr>
      </w:pPr>
      <w:r>
        <w:rPr>
          <w:rFonts w:ascii="Proxima Nova" w:eastAsia="Proxima Nova" w:hAnsi="Proxima Nova" w:cs="Proxima Nova"/>
          <w:i/>
          <w:sz w:val="22"/>
          <w:szCs w:val="22"/>
        </w:rPr>
        <w:t>L</w:t>
      </w:r>
      <w:r w:rsidR="00AD6929" w:rsidRPr="00AD6929">
        <w:rPr>
          <w:rFonts w:ascii="Proxima Nova" w:eastAsia="Proxima Nova" w:hAnsi="Proxima Nova" w:cs="Proxima Nova"/>
          <w:i/>
          <w:sz w:val="22"/>
          <w:szCs w:val="22"/>
        </w:rPr>
        <w:t>imited</w:t>
      </w:r>
    </w:p>
    <w:p w14:paraId="6E20ABB4" w14:textId="776DB287" w:rsidR="00136735" w:rsidRDefault="00136735" w:rsidP="00AD6929">
      <w:pPr>
        <w:pStyle w:val="ListParagraph"/>
        <w:numPr>
          <w:ilvl w:val="0"/>
          <w:numId w:val="37"/>
        </w:numPr>
        <w:rPr>
          <w:rFonts w:ascii="Proxima Nova" w:eastAsia="Proxima Nova" w:hAnsi="Proxima Nova" w:cs="Proxima Nova"/>
          <w:sz w:val="22"/>
          <w:szCs w:val="22"/>
        </w:rPr>
      </w:pPr>
      <w:r>
        <w:rPr>
          <w:rFonts w:ascii="Proxima Nova" w:eastAsia="Proxima Nova" w:hAnsi="Proxima Nova" w:cs="Proxima Nova"/>
          <w:i/>
          <w:sz w:val="22"/>
          <w:szCs w:val="22"/>
        </w:rPr>
        <w:t>S</w:t>
      </w:r>
      <w:r w:rsidR="00AD6929" w:rsidRPr="00AD6929">
        <w:rPr>
          <w:rFonts w:ascii="Proxima Nova" w:eastAsia="Proxima Nova" w:hAnsi="Proxima Nova" w:cs="Proxima Nova"/>
          <w:i/>
          <w:sz w:val="22"/>
          <w:szCs w:val="22"/>
        </w:rPr>
        <w:t>ubstantial</w:t>
      </w:r>
    </w:p>
    <w:p w14:paraId="16AA1FFB" w14:textId="00709FB3" w:rsidR="00AD6929" w:rsidRPr="00AD6929" w:rsidRDefault="00136735" w:rsidP="00AD6929">
      <w:pPr>
        <w:pStyle w:val="ListParagraph"/>
        <w:numPr>
          <w:ilvl w:val="0"/>
          <w:numId w:val="37"/>
        </w:numPr>
        <w:rPr>
          <w:rFonts w:ascii="Proxima Nova" w:eastAsia="Proxima Nova" w:hAnsi="Proxima Nova" w:cs="Proxima Nova"/>
          <w:sz w:val="22"/>
          <w:szCs w:val="22"/>
        </w:rPr>
      </w:pPr>
      <w:r>
        <w:rPr>
          <w:rFonts w:ascii="Proxima Nova" w:eastAsia="Proxima Nova" w:hAnsi="Proxima Nova" w:cs="Proxima Nova"/>
          <w:i/>
          <w:sz w:val="22"/>
          <w:szCs w:val="22"/>
        </w:rPr>
        <w:t>C</w:t>
      </w:r>
      <w:r w:rsidR="00AD6929" w:rsidRPr="00AD6929">
        <w:rPr>
          <w:rFonts w:ascii="Proxima Nova" w:eastAsia="Proxima Nova" w:hAnsi="Proxima Nova" w:cs="Proxima Nova"/>
          <w:i/>
          <w:sz w:val="22"/>
          <w:szCs w:val="22"/>
        </w:rPr>
        <w:t>omplete</w:t>
      </w:r>
    </w:p>
    <w:p w14:paraId="17999A68" w14:textId="77777777" w:rsidR="00AD6929" w:rsidRPr="00AD6929" w:rsidRDefault="00AD6929" w:rsidP="00AD6929">
      <w:pPr>
        <w:rPr>
          <w:rFonts w:ascii="Proxima Nova" w:eastAsia="Proxima Nova" w:hAnsi="Proxima Nova" w:cs="Proxima Nova"/>
          <w:b/>
          <w:sz w:val="22"/>
          <w:szCs w:val="22"/>
        </w:rPr>
      </w:pPr>
    </w:p>
    <w:p w14:paraId="7AC5406C" w14:textId="57E7A653" w:rsidR="00AD6929" w:rsidRPr="00AD6929" w:rsidRDefault="00AD6929" w:rsidP="00AD6929">
      <w:pPr>
        <w:rPr>
          <w:rFonts w:ascii="Proxima Nova" w:eastAsia="Proxima Nova" w:hAnsi="Proxima Nova" w:cs="Proxima Nova"/>
          <w:sz w:val="22"/>
          <w:szCs w:val="22"/>
        </w:rPr>
      </w:pPr>
      <w:r w:rsidRPr="00AD6929">
        <w:rPr>
          <w:rFonts w:ascii="Proxima Nova" w:eastAsia="Proxima Nova" w:hAnsi="Proxima Nova" w:cs="Proxima Nova"/>
          <w:b/>
          <w:sz w:val="22"/>
          <w:szCs w:val="22"/>
        </w:rPr>
        <w:t xml:space="preserve">Did </w:t>
      </w:r>
      <w:r w:rsidR="00674B7B">
        <w:rPr>
          <w:rFonts w:ascii="Proxima Nova" w:eastAsia="Proxima Nova" w:hAnsi="Proxima Nova" w:cs="Proxima Nova"/>
          <w:b/>
          <w:sz w:val="22"/>
          <w:szCs w:val="22"/>
        </w:rPr>
        <w:t>I</w:t>
      </w:r>
      <w:r w:rsidRPr="00AD6929">
        <w:rPr>
          <w:rFonts w:ascii="Proxima Nova" w:eastAsia="Proxima Nova" w:hAnsi="Proxima Nova" w:cs="Proxima Nova"/>
          <w:b/>
          <w:sz w:val="22"/>
          <w:szCs w:val="22"/>
        </w:rPr>
        <w:t xml:space="preserve">t </w:t>
      </w:r>
      <w:r w:rsidR="00674B7B">
        <w:rPr>
          <w:rFonts w:ascii="Proxima Nova" w:eastAsia="Proxima Nova" w:hAnsi="Proxima Nova" w:cs="Proxima Nova"/>
          <w:b/>
          <w:sz w:val="22"/>
          <w:szCs w:val="22"/>
        </w:rPr>
        <w:t>O</w:t>
      </w:r>
      <w:r w:rsidRPr="00AD6929">
        <w:rPr>
          <w:rFonts w:ascii="Proxima Nova" w:eastAsia="Proxima Nova" w:hAnsi="Proxima Nova" w:cs="Proxima Nova"/>
          <w:b/>
          <w:sz w:val="22"/>
          <w:szCs w:val="22"/>
        </w:rPr>
        <w:t xml:space="preserve">pen </w:t>
      </w:r>
      <w:r w:rsidR="00674B7B">
        <w:rPr>
          <w:rFonts w:ascii="Proxima Nova" w:eastAsia="Proxima Nova" w:hAnsi="Proxima Nova" w:cs="Proxima Nova"/>
          <w:b/>
          <w:sz w:val="22"/>
          <w:szCs w:val="22"/>
        </w:rPr>
        <w:t>G</w:t>
      </w:r>
      <w:r w:rsidRPr="00AD6929">
        <w:rPr>
          <w:rFonts w:ascii="Proxima Nova" w:eastAsia="Proxima Nova" w:hAnsi="Proxima Nova" w:cs="Proxima Nova"/>
          <w:b/>
          <w:sz w:val="22"/>
          <w:szCs w:val="22"/>
        </w:rPr>
        <w:t xml:space="preserve">overnment? </w:t>
      </w:r>
    </w:p>
    <w:p w14:paraId="7C457BB9" w14:textId="77777777" w:rsidR="00AD6929" w:rsidRPr="00AD6929" w:rsidRDefault="00AD6929" w:rsidP="00AD6929">
      <w:pPr>
        <w:rPr>
          <w:rFonts w:ascii="Proxima Nova" w:eastAsia="Proxima Nova" w:hAnsi="Proxima Nova" w:cs="Proxima Nova"/>
          <w:sz w:val="22"/>
          <w:szCs w:val="22"/>
        </w:rPr>
      </w:pPr>
    </w:p>
    <w:p w14:paraId="10A8583A" w14:textId="170B91A0" w:rsidR="00AD6929" w:rsidRPr="00AD6929" w:rsidRDefault="00AD6929" w:rsidP="00AD6929">
      <w:pPr>
        <w:spacing w:after="200"/>
        <w:rPr>
          <w:rFonts w:ascii="Proxima Nova" w:eastAsia="Proxima Nova" w:hAnsi="Proxima Nova" w:cs="Proxima Nova"/>
          <w:color w:val="000000" w:themeColor="text1"/>
          <w:sz w:val="22"/>
          <w:szCs w:val="22"/>
        </w:rPr>
      </w:pPr>
      <w:r w:rsidRPr="00AD6929">
        <w:rPr>
          <w:rFonts w:ascii="Proxima Nova" w:eastAsia="Proxima Nova" w:hAnsi="Proxima Nova" w:cs="Proxima Nova"/>
          <w:color w:val="000000" w:themeColor="text1"/>
          <w:sz w:val="22"/>
          <w:szCs w:val="22"/>
        </w:rPr>
        <w:t>The IRM assesses changes to government practice</w:t>
      </w:r>
      <w:r w:rsidR="006C137B">
        <w:rPr>
          <w:rFonts w:ascii="Proxima Nova" w:eastAsia="Proxima Nova" w:hAnsi="Proxima Nova" w:cs="Proxima Nova"/>
          <w:color w:val="000000" w:themeColor="text1"/>
          <w:sz w:val="22"/>
          <w:szCs w:val="22"/>
        </w:rPr>
        <w:t>s that are</w:t>
      </w:r>
      <w:r w:rsidRPr="00AD6929">
        <w:rPr>
          <w:rFonts w:ascii="Proxima Nova" w:eastAsia="Proxima Nova" w:hAnsi="Proxima Nova" w:cs="Proxima Nova"/>
          <w:color w:val="000000" w:themeColor="text1"/>
          <w:sz w:val="22"/>
          <w:szCs w:val="22"/>
        </w:rPr>
        <w:t xml:space="preserve"> relevant to OGP values, as defined in the OGP Articles of Governance, under the </w:t>
      </w:r>
      <w:r w:rsidR="006C137B">
        <w:rPr>
          <w:rFonts w:ascii="Proxima Nova" w:eastAsia="Proxima Nova" w:hAnsi="Proxima Nova" w:cs="Proxima Nova"/>
          <w:color w:val="000000" w:themeColor="text1"/>
          <w:sz w:val="22"/>
          <w:szCs w:val="22"/>
        </w:rPr>
        <w:t>“</w:t>
      </w:r>
      <w:r w:rsidRPr="00AD6929">
        <w:rPr>
          <w:rFonts w:ascii="Proxima Nova" w:eastAsia="Proxima Nova" w:hAnsi="Proxima Nova" w:cs="Proxima Nova"/>
          <w:color w:val="000000" w:themeColor="text1"/>
          <w:sz w:val="22"/>
          <w:szCs w:val="22"/>
        </w:rPr>
        <w:t xml:space="preserve">Did </w:t>
      </w:r>
      <w:proofErr w:type="gramStart"/>
      <w:r w:rsidRPr="00AD6929">
        <w:rPr>
          <w:rFonts w:ascii="Proxima Nova" w:eastAsia="Proxima Nova" w:hAnsi="Proxima Nova" w:cs="Proxima Nova"/>
          <w:color w:val="000000" w:themeColor="text1"/>
          <w:sz w:val="22"/>
          <w:szCs w:val="22"/>
        </w:rPr>
        <w:t>it</w:t>
      </w:r>
      <w:proofErr w:type="gramEnd"/>
      <w:r w:rsidRPr="00AD6929">
        <w:rPr>
          <w:rFonts w:ascii="Proxima Nova" w:eastAsia="Proxima Nova" w:hAnsi="Proxima Nova" w:cs="Proxima Nova"/>
          <w:color w:val="000000" w:themeColor="text1"/>
          <w:sz w:val="22"/>
          <w:szCs w:val="22"/>
        </w:rPr>
        <w:t xml:space="preserve"> open government?</w:t>
      </w:r>
      <w:r w:rsidR="006C137B">
        <w:rPr>
          <w:rFonts w:ascii="Proxima Nova" w:eastAsia="Proxima Nova" w:hAnsi="Proxima Nova" w:cs="Proxima Nova"/>
          <w:color w:val="000000" w:themeColor="text1"/>
          <w:sz w:val="22"/>
          <w:szCs w:val="22"/>
        </w:rPr>
        <w:t>”</w:t>
      </w:r>
      <w:r w:rsidRPr="00AD6929">
        <w:rPr>
          <w:rFonts w:ascii="Proxima Nova" w:eastAsia="Proxima Nova" w:hAnsi="Proxima Nova" w:cs="Proxima Nova"/>
          <w:color w:val="000000" w:themeColor="text1"/>
          <w:sz w:val="22"/>
          <w:szCs w:val="22"/>
        </w:rPr>
        <w:t xml:space="preserve"> indicator.</w:t>
      </w:r>
      <w:r w:rsidRPr="00AD6929">
        <w:rPr>
          <w:rFonts w:ascii="Proxima Nova" w:eastAsia="Proxima Nova" w:hAnsi="Proxima Nova" w:cs="Proxima Nova"/>
          <w:color w:val="000000" w:themeColor="text1"/>
          <w:sz w:val="22"/>
          <w:szCs w:val="22"/>
          <w:vertAlign w:val="superscript"/>
        </w:rPr>
        <w:footnoteReference w:id="7"/>
      </w:r>
      <w:r w:rsidRPr="00AD6929">
        <w:rPr>
          <w:rFonts w:ascii="Proxima Nova" w:eastAsia="Proxima Nova" w:hAnsi="Proxima Nova" w:cs="Proxima Nova"/>
          <w:color w:val="000000" w:themeColor="text1"/>
          <w:sz w:val="22"/>
          <w:szCs w:val="22"/>
        </w:rPr>
        <w:t xml:space="preserve"> To assess evidence of early results, the IRM refers to commitments</w:t>
      </w:r>
      <w:r w:rsidR="00D12E1D">
        <w:rPr>
          <w:rFonts w:ascii="Proxima Nova" w:eastAsia="Proxima Nova" w:hAnsi="Proxima Nova" w:cs="Proxima Nova"/>
          <w:color w:val="000000" w:themeColor="text1"/>
          <w:sz w:val="22"/>
          <w:szCs w:val="22"/>
        </w:rPr>
        <w:t xml:space="preserve"> or clusters</w:t>
      </w:r>
      <w:r w:rsidRPr="00AD6929">
        <w:rPr>
          <w:rFonts w:ascii="Proxima Nova" w:eastAsia="Proxima Nova" w:hAnsi="Proxima Nova" w:cs="Proxima Nova"/>
          <w:color w:val="000000" w:themeColor="text1"/>
          <w:sz w:val="22"/>
          <w:szCs w:val="22"/>
        </w:rPr>
        <w:t xml:space="preserve"> identified as promising in the Action Plan Review as a starting point. The IRM also </w:t>
      </w:r>
      <w:proofErr w:type="gramStart"/>
      <w:r w:rsidRPr="00AD6929">
        <w:rPr>
          <w:rFonts w:ascii="Proxima Nova" w:eastAsia="Proxima Nova" w:hAnsi="Proxima Nova" w:cs="Proxima Nova"/>
          <w:color w:val="000000" w:themeColor="text1"/>
          <w:sz w:val="22"/>
          <w:szCs w:val="22"/>
        </w:rPr>
        <w:t>takes into account</w:t>
      </w:r>
      <w:proofErr w:type="gramEnd"/>
      <w:r w:rsidRPr="00AD6929">
        <w:rPr>
          <w:rFonts w:ascii="Proxima Nova" w:eastAsia="Proxima Nova" w:hAnsi="Proxima Nova" w:cs="Proxima Nova"/>
          <w:color w:val="000000" w:themeColor="text1"/>
          <w:sz w:val="22"/>
          <w:szCs w:val="22"/>
        </w:rPr>
        <w:t xml:space="preserve"> commitments </w:t>
      </w:r>
      <w:r w:rsidR="00550E70">
        <w:rPr>
          <w:rFonts w:ascii="Proxima Nova" w:eastAsia="Proxima Nova" w:hAnsi="Proxima Nova" w:cs="Proxima Nova"/>
          <w:color w:val="000000" w:themeColor="text1"/>
          <w:sz w:val="22"/>
          <w:szCs w:val="22"/>
        </w:rPr>
        <w:t xml:space="preserve">or clusters </w:t>
      </w:r>
      <w:r w:rsidRPr="00AD6929">
        <w:rPr>
          <w:rFonts w:ascii="Proxima Nova" w:eastAsia="Proxima Nova" w:hAnsi="Proxima Nova" w:cs="Proxima Nova"/>
          <w:color w:val="000000" w:themeColor="text1"/>
          <w:sz w:val="22"/>
          <w:szCs w:val="22"/>
        </w:rPr>
        <w:t xml:space="preserve">with a high level of completion that may not have been determined as </w:t>
      </w:r>
      <w:r w:rsidR="00B55A46">
        <w:rPr>
          <w:rFonts w:ascii="Proxima Nova" w:eastAsia="Proxima Nova" w:hAnsi="Proxima Nova" w:cs="Proxima Nova"/>
          <w:color w:val="000000" w:themeColor="text1"/>
          <w:sz w:val="22"/>
          <w:szCs w:val="22"/>
        </w:rPr>
        <w:t>“</w:t>
      </w:r>
      <w:r w:rsidRPr="00AD6929">
        <w:rPr>
          <w:rFonts w:ascii="Proxima Nova" w:eastAsia="Proxima Nova" w:hAnsi="Proxima Nova" w:cs="Proxima Nova"/>
          <w:color w:val="000000" w:themeColor="text1"/>
          <w:sz w:val="22"/>
          <w:szCs w:val="22"/>
        </w:rPr>
        <w:t>promising</w:t>
      </w:r>
      <w:r w:rsidR="00B55A46">
        <w:rPr>
          <w:rFonts w:ascii="Proxima Nova" w:eastAsia="Proxima Nova" w:hAnsi="Proxima Nova" w:cs="Proxima Nova"/>
          <w:color w:val="000000" w:themeColor="text1"/>
          <w:sz w:val="22"/>
          <w:szCs w:val="22"/>
        </w:rPr>
        <w:t>”</w:t>
      </w:r>
      <w:r w:rsidRPr="00AD6929">
        <w:rPr>
          <w:rFonts w:ascii="Proxima Nova" w:eastAsia="Proxima Nova" w:hAnsi="Proxima Nova" w:cs="Proxima Nova"/>
          <w:color w:val="000000" w:themeColor="text1"/>
          <w:sz w:val="22"/>
          <w:szCs w:val="22"/>
        </w:rPr>
        <w:t xml:space="preserve"> but that, as implemented, yielded significant results.</w:t>
      </w:r>
      <w:r w:rsidR="00B55A46">
        <w:rPr>
          <w:rFonts w:ascii="Proxima Nova" w:eastAsia="Proxima Nova" w:hAnsi="Proxima Nova" w:cs="Proxima Nova"/>
          <w:color w:val="000000" w:themeColor="text1"/>
          <w:sz w:val="22"/>
          <w:szCs w:val="22"/>
        </w:rPr>
        <w:t xml:space="preserve"> </w:t>
      </w:r>
      <w:r w:rsidR="003E4193" w:rsidRPr="003E4193">
        <w:rPr>
          <w:rFonts w:ascii="Proxima Nova" w:eastAsia="Proxima Nova" w:hAnsi="Proxima Nova" w:cs="Proxima Nova"/>
          <w:color w:val="000000" w:themeColor="text1"/>
          <w:sz w:val="22"/>
          <w:szCs w:val="22"/>
        </w:rPr>
        <w:t xml:space="preserve">For commitments that are clustered, the assessment of </w:t>
      </w:r>
      <w:r w:rsidR="00533E7D">
        <w:rPr>
          <w:rFonts w:ascii="Proxima Nova" w:eastAsia="Proxima Nova" w:hAnsi="Proxima Nova" w:cs="Proxima Nova"/>
          <w:color w:val="000000" w:themeColor="text1"/>
          <w:sz w:val="22"/>
          <w:szCs w:val="22"/>
        </w:rPr>
        <w:t>“</w:t>
      </w:r>
      <w:r w:rsidR="003E4193">
        <w:rPr>
          <w:rFonts w:ascii="Proxima Nova" w:eastAsia="Proxima Nova" w:hAnsi="Proxima Nova" w:cs="Proxima Nova"/>
          <w:color w:val="000000" w:themeColor="text1"/>
          <w:sz w:val="22"/>
          <w:szCs w:val="22"/>
        </w:rPr>
        <w:t xml:space="preserve">Did </w:t>
      </w:r>
      <w:proofErr w:type="gramStart"/>
      <w:r w:rsidR="003E4193">
        <w:rPr>
          <w:rFonts w:ascii="Proxima Nova" w:eastAsia="Proxima Nova" w:hAnsi="Proxima Nova" w:cs="Proxima Nova"/>
          <w:color w:val="000000" w:themeColor="text1"/>
          <w:sz w:val="22"/>
          <w:szCs w:val="22"/>
        </w:rPr>
        <w:t>it</w:t>
      </w:r>
      <w:proofErr w:type="gramEnd"/>
      <w:r w:rsidR="003E4193">
        <w:rPr>
          <w:rFonts w:ascii="Proxima Nova" w:eastAsia="Proxima Nova" w:hAnsi="Proxima Nova" w:cs="Proxima Nova"/>
          <w:color w:val="000000" w:themeColor="text1"/>
          <w:sz w:val="22"/>
          <w:szCs w:val="22"/>
        </w:rPr>
        <w:t xml:space="preserve"> open government</w:t>
      </w:r>
      <w:r w:rsidR="00533E7D">
        <w:rPr>
          <w:rFonts w:ascii="Proxima Nova" w:eastAsia="Proxima Nova" w:hAnsi="Proxima Nova" w:cs="Proxima Nova"/>
          <w:color w:val="000000" w:themeColor="text1"/>
          <w:sz w:val="22"/>
          <w:szCs w:val="22"/>
        </w:rPr>
        <w:t>?”</w:t>
      </w:r>
      <w:r w:rsidR="003E4193" w:rsidRPr="003E4193">
        <w:rPr>
          <w:rFonts w:ascii="Proxima Nova" w:eastAsia="Proxima Nova" w:hAnsi="Proxima Nova" w:cs="Proxima Nova"/>
          <w:color w:val="000000" w:themeColor="text1"/>
          <w:sz w:val="22"/>
          <w:szCs w:val="22"/>
        </w:rPr>
        <w:t xml:space="preserve"> is conducted at the cluster level, rather than the individual</w:t>
      </w:r>
      <w:r w:rsidR="003E4193">
        <w:rPr>
          <w:rFonts w:ascii="Proxima Nova" w:eastAsia="Proxima Nova" w:hAnsi="Proxima Nova" w:cs="Proxima Nova"/>
          <w:color w:val="000000" w:themeColor="text1"/>
          <w:sz w:val="22"/>
          <w:szCs w:val="22"/>
        </w:rPr>
        <w:t xml:space="preserve"> </w:t>
      </w:r>
      <w:r w:rsidR="003E4193" w:rsidRPr="003E4193">
        <w:rPr>
          <w:rFonts w:ascii="Proxima Nova" w:eastAsia="Proxima Nova" w:hAnsi="Proxima Nova" w:cs="Proxima Nova"/>
          <w:color w:val="000000" w:themeColor="text1"/>
          <w:sz w:val="22"/>
          <w:szCs w:val="22"/>
        </w:rPr>
        <w:t>commitment</w:t>
      </w:r>
      <w:r w:rsidR="00533E7D">
        <w:rPr>
          <w:rFonts w:ascii="Proxima Nova" w:eastAsia="Proxima Nova" w:hAnsi="Proxima Nova" w:cs="Proxima Nova"/>
          <w:color w:val="000000" w:themeColor="text1"/>
          <w:sz w:val="22"/>
          <w:szCs w:val="22"/>
        </w:rPr>
        <w:t xml:space="preserve"> level</w:t>
      </w:r>
      <w:r w:rsidR="003E4193" w:rsidRPr="003E4193">
        <w:rPr>
          <w:rFonts w:ascii="Proxima Nova" w:eastAsia="Proxima Nova" w:hAnsi="Proxima Nova" w:cs="Proxima Nova"/>
          <w:color w:val="000000" w:themeColor="text1"/>
          <w:sz w:val="22"/>
          <w:szCs w:val="22"/>
        </w:rPr>
        <w:t>.</w:t>
      </w:r>
      <w:r w:rsidR="003E4193">
        <w:rPr>
          <w:rFonts w:ascii="Proxima Nova" w:eastAsia="Proxima Nova" w:hAnsi="Proxima Nova" w:cs="Proxima Nova"/>
          <w:color w:val="000000" w:themeColor="text1"/>
          <w:sz w:val="22"/>
          <w:szCs w:val="22"/>
        </w:rPr>
        <w:t xml:space="preserve"> </w:t>
      </w:r>
      <w:r w:rsidR="00C44934">
        <w:rPr>
          <w:rFonts w:ascii="Proxima Nova" w:eastAsia="Proxima Nova" w:hAnsi="Proxima Nova" w:cs="Proxima Nova"/>
          <w:color w:val="000000" w:themeColor="text1"/>
          <w:sz w:val="22"/>
          <w:szCs w:val="22"/>
        </w:rPr>
        <w:t xml:space="preserve">Commitments </w:t>
      </w:r>
      <w:r w:rsidR="003E4193">
        <w:rPr>
          <w:rFonts w:ascii="Proxima Nova" w:eastAsia="Proxima Nova" w:hAnsi="Proxima Nova" w:cs="Proxima Nova"/>
          <w:color w:val="000000" w:themeColor="text1"/>
          <w:sz w:val="22"/>
          <w:szCs w:val="22"/>
        </w:rPr>
        <w:t xml:space="preserve">or clusters </w:t>
      </w:r>
      <w:r w:rsidR="00C44934">
        <w:rPr>
          <w:rFonts w:ascii="Proxima Nova" w:eastAsia="Proxima Nova" w:hAnsi="Proxima Nova" w:cs="Proxima Nova"/>
          <w:color w:val="000000" w:themeColor="text1"/>
          <w:sz w:val="22"/>
          <w:szCs w:val="22"/>
        </w:rPr>
        <w:t xml:space="preserve">without sufficient evidence of early results at the time of assessment are designated as </w:t>
      </w:r>
      <w:r w:rsidR="00B55A46">
        <w:rPr>
          <w:rFonts w:ascii="Proxima Nova" w:eastAsia="Proxima Nova" w:hAnsi="Proxima Nova" w:cs="Proxima Nova"/>
          <w:color w:val="000000" w:themeColor="text1"/>
          <w:sz w:val="22"/>
          <w:szCs w:val="22"/>
        </w:rPr>
        <w:t>“</w:t>
      </w:r>
      <w:r w:rsidR="00C44934">
        <w:rPr>
          <w:rFonts w:ascii="Proxima Nova" w:eastAsia="Proxima Nova" w:hAnsi="Proxima Nova" w:cs="Proxima Nova"/>
          <w:color w:val="000000" w:themeColor="text1"/>
          <w:sz w:val="22"/>
          <w:szCs w:val="22"/>
        </w:rPr>
        <w:t>no early results to report yet.</w:t>
      </w:r>
      <w:r w:rsidR="00B55A46">
        <w:rPr>
          <w:rFonts w:ascii="Proxima Nova" w:eastAsia="Proxima Nova" w:hAnsi="Proxima Nova" w:cs="Proxima Nova"/>
          <w:color w:val="000000" w:themeColor="text1"/>
          <w:sz w:val="22"/>
          <w:szCs w:val="22"/>
        </w:rPr>
        <w:t>”</w:t>
      </w:r>
      <w:r w:rsidR="00C44934">
        <w:rPr>
          <w:rFonts w:ascii="Proxima Nova" w:eastAsia="Proxima Nova" w:hAnsi="Proxima Nova" w:cs="Proxima Nova"/>
          <w:color w:val="000000" w:themeColor="text1"/>
          <w:sz w:val="22"/>
          <w:szCs w:val="22"/>
        </w:rPr>
        <w:t xml:space="preserve"> For commitments </w:t>
      </w:r>
      <w:r w:rsidR="003E4193">
        <w:rPr>
          <w:rFonts w:ascii="Proxima Nova" w:eastAsia="Proxima Nova" w:hAnsi="Proxima Nova" w:cs="Proxima Nova"/>
          <w:color w:val="000000" w:themeColor="text1"/>
          <w:sz w:val="22"/>
          <w:szCs w:val="22"/>
        </w:rPr>
        <w:t xml:space="preserve">or </w:t>
      </w:r>
      <w:r w:rsidR="003E4193">
        <w:rPr>
          <w:rFonts w:ascii="Proxima Nova" w:eastAsia="Proxima Nova" w:hAnsi="Proxima Nova" w:cs="Proxima Nova"/>
          <w:color w:val="000000" w:themeColor="text1"/>
          <w:sz w:val="22"/>
          <w:szCs w:val="22"/>
        </w:rPr>
        <w:lastRenderedPageBreak/>
        <w:t>cluster</w:t>
      </w:r>
      <w:r w:rsidR="00150AAC">
        <w:rPr>
          <w:rFonts w:ascii="Proxima Nova" w:eastAsia="Proxima Nova" w:hAnsi="Proxima Nova" w:cs="Proxima Nova"/>
          <w:color w:val="000000" w:themeColor="text1"/>
          <w:sz w:val="22"/>
          <w:szCs w:val="22"/>
        </w:rPr>
        <w:t>s</w:t>
      </w:r>
      <w:r w:rsidR="003E4193">
        <w:rPr>
          <w:rFonts w:ascii="Proxima Nova" w:eastAsia="Proxima Nova" w:hAnsi="Proxima Nova" w:cs="Proxima Nova"/>
          <w:color w:val="000000" w:themeColor="text1"/>
          <w:sz w:val="22"/>
          <w:szCs w:val="22"/>
        </w:rPr>
        <w:t xml:space="preserve"> </w:t>
      </w:r>
      <w:r w:rsidR="00C44934">
        <w:rPr>
          <w:rFonts w:ascii="Proxima Nova" w:eastAsia="Proxima Nova" w:hAnsi="Proxima Nova" w:cs="Proxima Nova"/>
          <w:color w:val="000000" w:themeColor="text1"/>
          <w:sz w:val="22"/>
          <w:szCs w:val="22"/>
        </w:rPr>
        <w:t>with evidence of early results, t</w:t>
      </w:r>
      <w:r w:rsidRPr="00AD6929">
        <w:rPr>
          <w:rFonts w:ascii="Proxima Nova" w:eastAsia="Proxima Nova" w:hAnsi="Proxima Nova" w:cs="Proxima Nova"/>
          <w:color w:val="000000" w:themeColor="text1"/>
          <w:sz w:val="22"/>
          <w:szCs w:val="22"/>
        </w:rPr>
        <w:t xml:space="preserve">he IRM assesses </w:t>
      </w:r>
      <w:r w:rsidR="00150AAC">
        <w:rPr>
          <w:rFonts w:ascii="Proxima Nova" w:eastAsia="Proxima Nova" w:hAnsi="Proxima Nova" w:cs="Proxima Nova"/>
          <w:color w:val="000000" w:themeColor="text1"/>
          <w:sz w:val="22"/>
          <w:szCs w:val="22"/>
        </w:rPr>
        <w:t>“</w:t>
      </w:r>
      <w:r w:rsidRPr="00AD6929">
        <w:rPr>
          <w:rFonts w:ascii="Proxima Nova" w:eastAsia="Proxima Nova" w:hAnsi="Proxima Nova" w:cs="Proxima Nova"/>
          <w:color w:val="000000" w:themeColor="text1"/>
          <w:sz w:val="22"/>
          <w:szCs w:val="22"/>
        </w:rPr>
        <w:t xml:space="preserve">Did </w:t>
      </w:r>
      <w:proofErr w:type="gramStart"/>
      <w:r w:rsidRPr="00AD6929">
        <w:rPr>
          <w:rFonts w:ascii="Proxima Nova" w:eastAsia="Proxima Nova" w:hAnsi="Proxima Nova" w:cs="Proxima Nova"/>
          <w:color w:val="000000" w:themeColor="text1"/>
          <w:sz w:val="22"/>
          <w:szCs w:val="22"/>
        </w:rPr>
        <w:t>it</w:t>
      </w:r>
      <w:proofErr w:type="gramEnd"/>
      <w:r w:rsidRPr="00AD6929">
        <w:rPr>
          <w:rFonts w:ascii="Proxima Nova" w:eastAsia="Proxima Nova" w:hAnsi="Proxima Nova" w:cs="Proxima Nova"/>
          <w:color w:val="000000" w:themeColor="text1"/>
          <w:sz w:val="22"/>
          <w:szCs w:val="22"/>
        </w:rPr>
        <w:t xml:space="preserve"> open government?</w:t>
      </w:r>
      <w:r w:rsidR="00150AAC">
        <w:rPr>
          <w:rFonts w:ascii="Proxima Nova" w:eastAsia="Proxima Nova" w:hAnsi="Proxima Nova" w:cs="Proxima Nova"/>
          <w:color w:val="000000" w:themeColor="text1"/>
          <w:sz w:val="22"/>
          <w:szCs w:val="22"/>
        </w:rPr>
        <w:t>”</w:t>
      </w:r>
      <w:r w:rsidRPr="00AD6929">
        <w:rPr>
          <w:rFonts w:ascii="Proxima Nova" w:eastAsia="Proxima Nova" w:hAnsi="Proxima Nova" w:cs="Proxima Nova"/>
          <w:color w:val="000000" w:themeColor="text1"/>
          <w:sz w:val="22"/>
          <w:szCs w:val="22"/>
        </w:rPr>
        <w:t xml:space="preserve"> as one of the following:</w:t>
      </w:r>
    </w:p>
    <w:p w14:paraId="254D71D4" w14:textId="5CD0CEFA" w:rsidR="00AD6929" w:rsidRPr="00AD6929" w:rsidRDefault="00AD6929" w:rsidP="00AD6929">
      <w:pPr>
        <w:pStyle w:val="ListParagraph"/>
        <w:numPr>
          <w:ilvl w:val="0"/>
          <w:numId w:val="37"/>
        </w:numPr>
        <w:rPr>
          <w:rFonts w:ascii="Proxima Nova" w:eastAsia="Proxima Nova" w:hAnsi="Proxima Nova" w:cs="Proxima Nova"/>
          <w:color w:val="000000" w:themeColor="text1"/>
          <w:sz w:val="22"/>
          <w:szCs w:val="22"/>
        </w:rPr>
      </w:pPr>
      <w:r w:rsidRPr="00AD6929">
        <w:rPr>
          <w:rFonts w:ascii="Proxima Nova" w:eastAsia="Proxima Nova" w:hAnsi="Proxima Nova" w:cs="Proxima Nova"/>
          <w:i/>
          <w:color w:val="000000" w:themeColor="text1"/>
          <w:sz w:val="22"/>
          <w:szCs w:val="22"/>
        </w:rPr>
        <w:t xml:space="preserve">Marginal: </w:t>
      </w:r>
      <w:r w:rsidRPr="00AD6929">
        <w:rPr>
          <w:rFonts w:ascii="Proxima Nova" w:eastAsia="Proxima Nova" w:hAnsi="Proxima Nova" w:cs="Proxima Nova"/>
          <w:color w:val="000000" w:themeColor="text1"/>
          <w:sz w:val="22"/>
          <w:szCs w:val="22"/>
        </w:rPr>
        <w:t>Some change, but minor in terms of its effect on level of openness</w:t>
      </w:r>
    </w:p>
    <w:p w14:paraId="271493CE" w14:textId="6FBB05EC" w:rsidR="00AD6929" w:rsidRPr="00AD6929" w:rsidRDefault="00AD6929" w:rsidP="00AD6929">
      <w:pPr>
        <w:pStyle w:val="ListParagraph"/>
        <w:numPr>
          <w:ilvl w:val="0"/>
          <w:numId w:val="37"/>
        </w:numPr>
        <w:rPr>
          <w:rFonts w:ascii="Proxima Nova" w:eastAsia="Proxima Nova" w:hAnsi="Proxima Nova" w:cs="Proxima Nova"/>
          <w:color w:val="000000" w:themeColor="text1"/>
          <w:sz w:val="22"/>
          <w:szCs w:val="22"/>
        </w:rPr>
      </w:pPr>
      <w:r w:rsidRPr="00AD6929">
        <w:rPr>
          <w:rFonts w:ascii="Proxima Nova" w:eastAsia="Proxima Nova" w:hAnsi="Proxima Nova" w:cs="Proxima Nova"/>
          <w:i/>
          <w:color w:val="000000" w:themeColor="text1"/>
          <w:sz w:val="22"/>
          <w:szCs w:val="22"/>
        </w:rPr>
        <w:t>Major:</w:t>
      </w:r>
      <w:r w:rsidRPr="00AD6929">
        <w:rPr>
          <w:rFonts w:ascii="Proxima Nova" w:eastAsia="Proxima Nova" w:hAnsi="Proxima Nova" w:cs="Proxima Nova"/>
          <w:color w:val="000000" w:themeColor="text1"/>
          <w:sz w:val="22"/>
          <w:szCs w:val="22"/>
        </w:rPr>
        <w:t xml:space="preserve"> A step forward for government openness in the relevant policy </w:t>
      </w:r>
      <w:r w:rsidR="00B2636C" w:rsidRPr="00AD6929">
        <w:rPr>
          <w:rFonts w:ascii="Proxima Nova" w:eastAsia="Proxima Nova" w:hAnsi="Proxima Nova" w:cs="Proxima Nova"/>
          <w:color w:val="000000" w:themeColor="text1"/>
          <w:sz w:val="22"/>
          <w:szCs w:val="22"/>
        </w:rPr>
        <w:t>area but</w:t>
      </w:r>
      <w:r w:rsidRPr="00AD6929">
        <w:rPr>
          <w:rFonts w:ascii="Proxima Nova" w:eastAsia="Proxima Nova" w:hAnsi="Proxima Nova" w:cs="Proxima Nova"/>
          <w:color w:val="000000" w:themeColor="text1"/>
          <w:sz w:val="22"/>
          <w:szCs w:val="22"/>
        </w:rPr>
        <w:t xml:space="preserve"> remains limited in scope or scale</w:t>
      </w:r>
    </w:p>
    <w:p w14:paraId="5B770BBE" w14:textId="1B34768F" w:rsidR="00AD6929" w:rsidRPr="00AD6929" w:rsidRDefault="00AD6929" w:rsidP="00AD6929">
      <w:pPr>
        <w:pStyle w:val="ListParagraph"/>
        <w:numPr>
          <w:ilvl w:val="0"/>
          <w:numId w:val="37"/>
        </w:numPr>
        <w:rPr>
          <w:rFonts w:ascii="Proxima Nova" w:eastAsia="Proxima Nova" w:hAnsi="Proxima Nova" w:cs="Proxima Nova"/>
          <w:color w:val="000000" w:themeColor="text1"/>
          <w:sz w:val="22"/>
          <w:szCs w:val="22"/>
        </w:rPr>
      </w:pPr>
      <w:r w:rsidRPr="00AD6929">
        <w:rPr>
          <w:rFonts w:ascii="Proxima Nova" w:eastAsia="Proxima Nova" w:hAnsi="Proxima Nova" w:cs="Proxima Nova"/>
          <w:i/>
          <w:color w:val="000000" w:themeColor="text1"/>
          <w:sz w:val="22"/>
          <w:szCs w:val="22"/>
        </w:rPr>
        <w:t>Outstanding:</w:t>
      </w:r>
      <w:r w:rsidRPr="00AD6929">
        <w:rPr>
          <w:rFonts w:ascii="Proxima Nova" w:eastAsia="Proxima Nova" w:hAnsi="Proxima Nova" w:cs="Proxima Nova"/>
          <w:color w:val="000000" w:themeColor="text1"/>
          <w:sz w:val="22"/>
          <w:szCs w:val="22"/>
        </w:rPr>
        <w:t xml:space="preserve"> A reform that has transformed </w:t>
      </w:r>
      <w:r w:rsidR="00B55A46">
        <w:rPr>
          <w:rFonts w:ascii="Proxima Nova" w:eastAsia="Proxima Nova" w:hAnsi="Proxima Nova" w:cs="Proxima Nova"/>
          <w:color w:val="000000" w:themeColor="text1"/>
          <w:sz w:val="22"/>
          <w:szCs w:val="22"/>
        </w:rPr>
        <w:t>“</w:t>
      </w:r>
      <w:r w:rsidRPr="00AD6929">
        <w:rPr>
          <w:rFonts w:ascii="Proxima Nova" w:eastAsia="Proxima Nova" w:hAnsi="Proxima Nova" w:cs="Proxima Nova"/>
          <w:color w:val="000000" w:themeColor="text1"/>
          <w:sz w:val="22"/>
          <w:szCs w:val="22"/>
        </w:rPr>
        <w:t>business as usual</w:t>
      </w:r>
      <w:r w:rsidR="00B55A46">
        <w:rPr>
          <w:rFonts w:ascii="Proxima Nova" w:eastAsia="Proxima Nova" w:hAnsi="Proxima Nova" w:cs="Proxima Nova"/>
          <w:color w:val="000000" w:themeColor="text1"/>
          <w:sz w:val="22"/>
          <w:szCs w:val="22"/>
        </w:rPr>
        <w:t>”</w:t>
      </w:r>
      <w:r w:rsidRPr="00AD6929">
        <w:rPr>
          <w:rFonts w:ascii="Proxima Nova" w:eastAsia="Proxima Nova" w:hAnsi="Proxima Nova" w:cs="Proxima Nova"/>
          <w:color w:val="000000" w:themeColor="text1"/>
          <w:sz w:val="22"/>
          <w:szCs w:val="22"/>
        </w:rPr>
        <w:t xml:space="preserve"> in the relevant policy area by opening government</w:t>
      </w:r>
    </w:p>
    <w:p w14:paraId="010A63ED" w14:textId="77777777" w:rsidR="00AD6929" w:rsidRPr="00AD6929" w:rsidRDefault="00AD6929" w:rsidP="00AD6929">
      <w:pPr>
        <w:rPr>
          <w:rFonts w:ascii="Proxima Nova" w:eastAsia="Proxima Nova" w:hAnsi="Proxima Nova" w:cs="Proxima Nova"/>
          <w:color w:val="000000" w:themeColor="text1"/>
          <w:sz w:val="22"/>
          <w:szCs w:val="22"/>
        </w:rPr>
      </w:pPr>
    </w:p>
    <w:p w14:paraId="304AD5D6" w14:textId="7614EA93" w:rsidR="00AD6929" w:rsidRPr="00AD6929" w:rsidRDefault="00AD6929" w:rsidP="00AD6929">
      <w:pPr>
        <w:spacing w:after="120"/>
        <w:rPr>
          <w:rFonts w:ascii="Proxima Nova" w:eastAsia="Proxima Nova" w:hAnsi="Proxima Nova" w:cs="Proxima Nova"/>
          <w:color w:val="000000" w:themeColor="text1"/>
          <w:sz w:val="22"/>
          <w:szCs w:val="22"/>
        </w:rPr>
      </w:pPr>
      <w:r w:rsidRPr="00AD6929">
        <w:rPr>
          <w:rFonts w:ascii="Proxima Nova" w:eastAsia="Proxima Nova" w:hAnsi="Proxima Nova" w:cs="Proxima Nova"/>
          <w:color w:val="000000" w:themeColor="text1"/>
          <w:sz w:val="22"/>
          <w:szCs w:val="22"/>
        </w:rPr>
        <w:t xml:space="preserve">This report was prepared by the IRM in collaboration with </w:t>
      </w:r>
      <w:r w:rsidRPr="00AD6929">
        <w:rPr>
          <w:rFonts w:ascii="Proxima Nova" w:eastAsia="Proxima Nova" w:hAnsi="Proxima Nova" w:cs="Proxima Nova"/>
          <w:color w:val="000000" w:themeColor="text1"/>
          <w:sz w:val="22"/>
          <w:szCs w:val="22"/>
          <w:highlight w:val="yellow"/>
          <w:shd w:val="clear" w:color="auto" w:fill="FFF2CC"/>
        </w:rPr>
        <w:t>[RESEARCHER]</w:t>
      </w:r>
      <w:r w:rsidRPr="00AD6929">
        <w:rPr>
          <w:rFonts w:ascii="Proxima Nova" w:eastAsia="Proxima Nova" w:hAnsi="Proxima Nova" w:cs="Proxima Nova"/>
          <w:color w:val="000000" w:themeColor="text1"/>
          <w:sz w:val="22"/>
          <w:szCs w:val="22"/>
        </w:rPr>
        <w:t xml:space="preserve"> and was reviewed by </w:t>
      </w:r>
      <w:r w:rsidRPr="00AD6929">
        <w:rPr>
          <w:rFonts w:ascii="Proxima Nova" w:eastAsia="Proxima Nova" w:hAnsi="Proxima Nova" w:cs="Proxima Nova"/>
          <w:color w:val="000000" w:themeColor="text1"/>
          <w:sz w:val="22"/>
          <w:szCs w:val="22"/>
          <w:highlight w:val="yellow"/>
          <w:shd w:val="clear" w:color="auto" w:fill="FFF2CC"/>
        </w:rPr>
        <w:t>[EXPERT REVIEWER]</w:t>
      </w:r>
      <w:r w:rsidRPr="00AD6929">
        <w:rPr>
          <w:rFonts w:ascii="Proxima Nova" w:eastAsia="Proxima Nova" w:hAnsi="Proxima Nova" w:cs="Proxima Nova"/>
          <w:color w:val="000000" w:themeColor="text1"/>
          <w:sz w:val="22"/>
          <w:szCs w:val="22"/>
          <w:highlight w:val="yellow"/>
        </w:rPr>
        <w:t>,</w:t>
      </w:r>
      <w:r w:rsidRPr="00AD6929">
        <w:rPr>
          <w:rFonts w:ascii="Proxima Nova" w:eastAsia="Proxima Nova" w:hAnsi="Proxima Nova" w:cs="Proxima Nova"/>
          <w:color w:val="000000" w:themeColor="text1"/>
          <w:sz w:val="22"/>
          <w:szCs w:val="22"/>
        </w:rPr>
        <w:t xml:space="preserve"> IRM external expert. The IRM methodology, quality of IRM products and review process is overseen by the IRM</w:t>
      </w:r>
      <w:r w:rsidR="00B55A46">
        <w:rPr>
          <w:rFonts w:ascii="Proxima Nova" w:eastAsia="Proxima Nova" w:hAnsi="Proxima Nova" w:cs="Proxima Nova"/>
          <w:color w:val="000000" w:themeColor="text1"/>
          <w:sz w:val="22"/>
          <w:szCs w:val="22"/>
        </w:rPr>
        <w:t>’</w:t>
      </w:r>
      <w:r w:rsidRPr="00AD6929">
        <w:rPr>
          <w:rFonts w:ascii="Proxima Nova" w:eastAsia="Proxima Nova" w:hAnsi="Proxima Nova" w:cs="Proxima Nova"/>
          <w:color w:val="000000" w:themeColor="text1"/>
          <w:sz w:val="22"/>
          <w:szCs w:val="22"/>
        </w:rPr>
        <w:t xml:space="preserve">s International Experts Panel (IEP). The current IEP membership includes: </w:t>
      </w:r>
    </w:p>
    <w:p w14:paraId="4D97FE69" w14:textId="77777777" w:rsidR="00EE0E85" w:rsidRDefault="00AD6929" w:rsidP="00AD6929">
      <w:pPr>
        <w:pStyle w:val="ListParagraph"/>
        <w:numPr>
          <w:ilvl w:val="0"/>
          <w:numId w:val="38"/>
        </w:numPr>
        <w:spacing w:after="120"/>
        <w:rPr>
          <w:rFonts w:ascii="Proxima Nova" w:eastAsia="Proxima Nova" w:hAnsi="Proxima Nova" w:cs="Proxima Nova"/>
          <w:color w:val="000000" w:themeColor="text1"/>
          <w:sz w:val="22"/>
          <w:szCs w:val="22"/>
          <w:lang w:val="es-ES_tradnl"/>
        </w:rPr>
      </w:pPr>
      <w:proofErr w:type="spellStart"/>
      <w:r w:rsidRPr="00AD6929">
        <w:rPr>
          <w:rFonts w:ascii="Proxima Nova" w:eastAsia="Proxima Nova" w:hAnsi="Proxima Nova" w:cs="Proxima Nova"/>
          <w:color w:val="000000" w:themeColor="text1"/>
          <w:sz w:val="22"/>
          <w:szCs w:val="22"/>
          <w:lang w:val="es-ES_tradnl"/>
        </w:rPr>
        <w:t>Snjezana</w:t>
      </w:r>
      <w:proofErr w:type="spellEnd"/>
      <w:r w:rsidRPr="00AD6929">
        <w:rPr>
          <w:rFonts w:ascii="Proxima Nova" w:eastAsia="Proxima Nova" w:hAnsi="Proxima Nova" w:cs="Proxima Nova"/>
          <w:color w:val="000000" w:themeColor="text1"/>
          <w:sz w:val="22"/>
          <w:szCs w:val="22"/>
          <w:lang w:val="es-ES_tradnl"/>
        </w:rPr>
        <w:t xml:space="preserve"> </w:t>
      </w:r>
      <w:proofErr w:type="spellStart"/>
      <w:r w:rsidRPr="00AD6929">
        <w:rPr>
          <w:rFonts w:ascii="Proxima Nova" w:eastAsia="Proxima Nova" w:hAnsi="Proxima Nova" w:cs="Proxima Nova"/>
          <w:color w:val="000000" w:themeColor="text1"/>
          <w:sz w:val="22"/>
          <w:szCs w:val="22"/>
          <w:lang w:val="es-ES_tradnl"/>
        </w:rPr>
        <w:t>Bokulic</w:t>
      </w:r>
      <w:proofErr w:type="spellEnd"/>
    </w:p>
    <w:p w14:paraId="609E9D3D" w14:textId="4CB6889B" w:rsidR="00EE0E85" w:rsidRDefault="00AD6929" w:rsidP="00AD6929">
      <w:pPr>
        <w:pStyle w:val="ListParagraph"/>
        <w:numPr>
          <w:ilvl w:val="0"/>
          <w:numId w:val="38"/>
        </w:numPr>
        <w:spacing w:after="120"/>
        <w:rPr>
          <w:rFonts w:ascii="Proxima Nova" w:eastAsia="Proxima Nova" w:hAnsi="Proxima Nova" w:cs="Proxima Nova"/>
          <w:color w:val="000000" w:themeColor="text1"/>
          <w:sz w:val="22"/>
          <w:szCs w:val="22"/>
          <w:lang w:val="es-ES_tradnl"/>
        </w:rPr>
      </w:pPr>
      <w:r w:rsidRPr="00AD6929">
        <w:rPr>
          <w:rFonts w:ascii="Proxima Nova" w:eastAsia="Proxima Nova" w:hAnsi="Proxima Nova" w:cs="Proxima Nova"/>
          <w:color w:val="000000" w:themeColor="text1"/>
          <w:sz w:val="22"/>
          <w:szCs w:val="22"/>
          <w:lang w:val="es-ES_tradnl"/>
        </w:rPr>
        <w:t>Cesar Cruz-Rubio</w:t>
      </w:r>
    </w:p>
    <w:p w14:paraId="457BB84B" w14:textId="11A37E06" w:rsidR="00EE0E85" w:rsidRDefault="00AD6929" w:rsidP="00AD6929">
      <w:pPr>
        <w:pStyle w:val="ListParagraph"/>
        <w:numPr>
          <w:ilvl w:val="0"/>
          <w:numId w:val="38"/>
        </w:numPr>
        <w:spacing w:after="120"/>
        <w:rPr>
          <w:rFonts w:ascii="Proxima Nova" w:eastAsia="Proxima Nova" w:hAnsi="Proxima Nova" w:cs="Proxima Nova"/>
          <w:color w:val="000000" w:themeColor="text1"/>
          <w:sz w:val="22"/>
          <w:szCs w:val="22"/>
          <w:lang w:val="es-ES_tradnl"/>
        </w:rPr>
      </w:pPr>
      <w:r w:rsidRPr="00AD6929">
        <w:rPr>
          <w:rFonts w:ascii="Proxima Nova" w:eastAsia="Proxima Nova" w:hAnsi="Proxima Nova" w:cs="Proxima Nova"/>
          <w:color w:val="000000" w:themeColor="text1"/>
          <w:sz w:val="22"/>
          <w:szCs w:val="22"/>
          <w:lang w:val="es-ES_tradnl"/>
        </w:rPr>
        <w:t xml:space="preserve">Mary </w:t>
      </w:r>
      <w:proofErr w:type="spellStart"/>
      <w:r w:rsidRPr="00AD6929">
        <w:rPr>
          <w:rFonts w:ascii="Proxima Nova" w:eastAsia="Proxima Nova" w:hAnsi="Proxima Nova" w:cs="Proxima Nova"/>
          <w:color w:val="000000" w:themeColor="text1"/>
          <w:sz w:val="22"/>
          <w:szCs w:val="22"/>
          <w:lang w:val="es-ES_tradnl"/>
        </w:rPr>
        <w:t>Francoli</w:t>
      </w:r>
      <w:proofErr w:type="spellEnd"/>
    </w:p>
    <w:p w14:paraId="28CBDAE7" w14:textId="48266C3E" w:rsidR="00EE0E85" w:rsidRDefault="00AD6929" w:rsidP="00AD6929">
      <w:pPr>
        <w:pStyle w:val="ListParagraph"/>
        <w:numPr>
          <w:ilvl w:val="0"/>
          <w:numId w:val="38"/>
        </w:numPr>
        <w:spacing w:after="120"/>
        <w:rPr>
          <w:rFonts w:ascii="Proxima Nova" w:eastAsia="Proxima Nova" w:hAnsi="Proxima Nova" w:cs="Proxima Nova"/>
          <w:color w:val="000000" w:themeColor="text1"/>
          <w:sz w:val="22"/>
          <w:szCs w:val="22"/>
          <w:lang w:val="es-ES_tradnl"/>
        </w:rPr>
      </w:pPr>
      <w:proofErr w:type="spellStart"/>
      <w:r w:rsidRPr="00AD6929">
        <w:rPr>
          <w:rFonts w:ascii="Proxima Nova" w:eastAsia="Proxima Nova" w:hAnsi="Proxima Nova" w:cs="Proxima Nova"/>
          <w:color w:val="000000" w:themeColor="text1"/>
          <w:sz w:val="22"/>
          <w:szCs w:val="22"/>
          <w:lang w:val="es-ES_tradnl"/>
        </w:rPr>
        <w:t>Maha</w:t>
      </w:r>
      <w:proofErr w:type="spellEnd"/>
      <w:r w:rsidRPr="00AD6929">
        <w:rPr>
          <w:rFonts w:ascii="Proxima Nova" w:eastAsia="Proxima Nova" w:hAnsi="Proxima Nova" w:cs="Proxima Nova"/>
          <w:color w:val="000000" w:themeColor="text1"/>
          <w:sz w:val="22"/>
          <w:szCs w:val="22"/>
          <w:lang w:val="es-ES_tradnl"/>
        </w:rPr>
        <w:t xml:space="preserve"> </w:t>
      </w:r>
      <w:proofErr w:type="spellStart"/>
      <w:r w:rsidRPr="00AD6929">
        <w:rPr>
          <w:rFonts w:ascii="Proxima Nova" w:eastAsia="Proxima Nova" w:hAnsi="Proxima Nova" w:cs="Proxima Nova"/>
          <w:color w:val="000000" w:themeColor="text1"/>
          <w:sz w:val="22"/>
          <w:szCs w:val="22"/>
          <w:lang w:val="es-ES_tradnl"/>
        </w:rPr>
        <w:t>Jweied</w:t>
      </w:r>
      <w:proofErr w:type="spellEnd"/>
    </w:p>
    <w:p w14:paraId="7A8BAC0B" w14:textId="05136BFB" w:rsidR="00AD6929" w:rsidRPr="00AD6929" w:rsidRDefault="00AD6929" w:rsidP="00AD6929">
      <w:pPr>
        <w:pStyle w:val="ListParagraph"/>
        <w:numPr>
          <w:ilvl w:val="0"/>
          <w:numId w:val="38"/>
        </w:numPr>
        <w:spacing w:after="120"/>
        <w:rPr>
          <w:rFonts w:ascii="Proxima Nova" w:eastAsia="Proxima Nova" w:hAnsi="Proxima Nova" w:cs="Proxima Nova"/>
          <w:color w:val="000000" w:themeColor="text1"/>
          <w:sz w:val="22"/>
          <w:szCs w:val="22"/>
          <w:lang w:val="es-ES_tradnl"/>
        </w:rPr>
      </w:pPr>
      <w:proofErr w:type="spellStart"/>
      <w:r w:rsidRPr="00AD6929">
        <w:rPr>
          <w:rFonts w:ascii="Proxima Nova" w:eastAsia="Proxima Nova" w:hAnsi="Proxima Nova" w:cs="Proxima Nova"/>
          <w:color w:val="000000" w:themeColor="text1"/>
          <w:sz w:val="22"/>
          <w:szCs w:val="22"/>
          <w:lang w:val="es-ES_tradnl"/>
        </w:rPr>
        <w:t>Rocio</w:t>
      </w:r>
      <w:proofErr w:type="spellEnd"/>
      <w:r w:rsidRPr="00AD6929">
        <w:rPr>
          <w:rFonts w:ascii="Proxima Nova" w:eastAsia="Proxima Nova" w:hAnsi="Proxima Nova" w:cs="Proxima Nova"/>
          <w:color w:val="000000" w:themeColor="text1"/>
          <w:sz w:val="22"/>
          <w:szCs w:val="22"/>
          <w:lang w:val="es-ES_tradnl"/>
        </w:rPr>
        <w:t xml:space="preserve"> Moreno </w:t>
      </w:r>
      <w:proofErr w:type="spellStart"/>
      <w:r w:rsidRPr="00AD6929">
        <w:rPr>
          <w:rFonts w:ascii="Proxima Nova" w:eastAsia="Proxima Nova" w:hAnsi="Proxima Nova" w:cs="Proxima Nova"/>
          <w:color w:val="000000" w:themeColor="text1"/>
          <w:sz w:val="22"/>
          <w:szCs w:val="22"/>
          <w:lang w:val="es-ES_tradnl"/>
        </w:rPr>
        <w:t>Lopez</w:t>
      </w:r>
      <w:proofErr w:type="spellEnd"/>
    </w:p>
    <w:p w14:paraId="05308058" w14:textId="5997C3D6" w:rsidR="00C362D2" w:rsidRDefault="00AD6929" w:rsidP="00AD6929">
      <w:pPr>
        <w:rPr>
          <w:rFonts w:ascii="Proxima Nova" w:eastAsia="Proxima Nova" w:hAnsi="Proxima Nova" w:cs="Proxima Nova"/>
          <w:sz w:val="22"/>
          <w:szCs w:val="22"/>
        </w:rPr>
      </w:pPr>
      <w:r w:rsidRPr="00AD6929">
        <w:rPr>
          <w:rFonts w:ascii="Proxima Nova" w:eastAsia="Proxima Nova" w:hAnsi="Proxima Nova" w:cs="Proxima Nova"/>
          <w:color w:val="000000" w:themeColor="text1"/>
          <w:sz w:val="22"/>
          <w:szCs w:val="22"/>
        </w:rPr>
        <w:t>This review process, including the procedure for incorporating comments received, is outlined in greater detail in Section III of the Procedures Manual</w:t>
      </w:r>
      <w:r w:rsidRPr="00AD6929">
        <w:rPr>
          <w:rFonts w:ascii="Proxima Nova" w:eastAsia="Proxima Nova" w:hAnsi="Proxima Nova" w:cs="Proxima Nova"/>
          <w:color w:val="000000" w:themeColor="text1"/>
          <w:sz w:val="22"/>
          <w:szCs w:val="22"/>
          <w:vertAlign w:val="superscript"/>
        </w:rPr>
        <w:footnoteReference w:id="8"/>
      </w:r>
      <w:r w:rsidRPr="00AD6929">
        <w:rPr>
          <w:rFonts w:ascii="Proxima Nova" w:eastAsia="Proxima Nova" w:hAnsi="Proxima Nova" w:cs="Proxima Nova"/>
          <w:color w:val="000000" w:themeColor="text1"/>
          <w:sz w:val="22"/>
          <w:szCs w:val="22"/>
        </w:rPr>
        <w:t xml:space="preserve"> and in </w:t>
      </w:r>
      <w:r w:rsidRPr="00AD6929">
        <w:rPr>
          <w:rFonts w:ascii="Proxima Nova" w:eastAsia="Proxima Nova" w:hAnsi="Proxima Nova" w:cs="Proxima Nova"/>
          <w:color w:val="000000" w:themeColor="text1"/>
          <w:sz w:val="22"/>
          <w:szCs w:val="22"/>
          <w:highlight w:val="yellow"/>
          <w:shd w:val="clear" w:color="auto" w:fill="FFF2CC"/>
        </w:rPr>
        <w:t>[COUNTRY</w:t>
      </w:r>
      <w:r w:rsidR="00B55A46">
        <w:rPr>
          <w:rFonts w:ascii="Proxima Nova" w:eastAsia="Proxima Nova" w:hAnsi="Proxima Nova" w:cs="Proxima Nova"/>
          <w:color w:val="000000" w:themeColor="text1"/>
          <w:sz w:val="22"/>
          <w:szCs w:val="22"/>
          <w:highlight w:val="yellow"/>
          <w:shd w:val="clear" w:color="auto" w:fill="FFF2CC"/>
        </w:rPr>
        <w:t>’</w:t>
      </w:r>
      <w:r w:rsidRPr="00AD6929">
        <w:rPr>
          <w:rFonts w:ascii="Proxima Nova" w:eastAsia="Proxima Nova" w:hAnsi="Proxima Nova" w:cs="Proxima Nova"/>
          <w:color w:val="000000" w:themeColor="text1"/>
          <w:sz w:val="22"/>
          <w:szCs w:val="22"/>
          <w:highlight w:val="yellow"/>
          <w:shd w:val="clear" w:color="auto" w:fill="FFF2CC"/>
        </w:rPr>
        <w:t xml:space="preserve">S ACTION PLAN </w:t>
      </w:r>
      <w:r w:rsidRPr="00AD6929">
        <w:rPr>
          <w:rFonts w:ascii="Proxima Nova" w:eastAsia="Proxima Nova" w:hAnsi="Proxima Nova" w:cs="Proxima Nova"/>
          <w:sz w:val="22"/>
          <w:szCs w:val="22"/>
          <w:highlight w:val="yellow"/>
          <w:shd w:val="clear" w:color="auto" w:fill="FFF2CC"/>
        </w:rPr>
        <w:t>REVIEW YEAR-YEAR]</w:t>
      </w:r>
      <w:r w:rsidRPr="00AD6929">
        <w:rPr>
          <w:rFonts w:ascii="Proxima Nova" w:eastAsia="Proxima Nova" w:hAnsi="Proxima Nova" w:cs="Proxima Nova"/>
          <w:sz w:val="22"/>
          <w:szCs w:val="22"/>
        </w:rPr>
        <w:t>. For more information</w:t>
      </w:r>
      <w:r w:rsidR="00C83F00">
        <w:rPr>
          <w:rFonts w:ascii="Proxima Nova" w:eastAsia="Proxima Nova" w:hAnsi="Proxima Nova" w:cs="Proxima Nova"/>
          <w:sz w:val="22"/>
          <w:szCs w:val="22"/>
        </w:rPr>
        <w:t>,</w:t>
      </w:r>
      <w:r w:rsidRPr="00AD6929">
        <w:rPr>
          <w:rFonts w:ascii="Proxima Nova" w:eastAsia="Proxima Nova" w:hAnsi="Proxima Nova" w:cs="Proxima Nova"/>
          <w:sz w:val="22"/>
          <w:szCs w:val="22"/>
        </w:rPr>
        <w:t xml:space="preserve"> refer to the </w:t>
      </w:r>
      <w:r w:rsidR="00B55A46">
        <w:rPr>
          <w:rFonts w:ascii="Proxima Nova" w:eastAsia="Proxima Nova" w:hAnsi="Proxima Nova" w:cs="Proxima Nova"/>
          <w:sz w:val="22"/>
          <w:szCs w:val="22"/>
        </w:rPr>
        <w:t>“</w:t>
      </w:r>
      <w:r w:rsidRPr="00AD6929">
        <w:rPr>
          <w:rFonts w:ascii="Proxima Nova" w:eastAsia="Proxima Nova" w:hAnsi="Proxima Nova" w:cs="Proxima Nova"/>
          <w:sz w:val="22"/>
          <w:szCs w:val="22"/>
        </w:rPr>
        <w:t>IRM Overview</w:t>
      </w:r>
      <w:r w:rsidR="00B55A46">
        <w:rPr>
          <w:rFonts w:ascii="Proxima Nova" w:eastAsia="Proxima Nova" w:hAnsi="Proxima Nova" w:cs="Proxima Nova"/>
          <w:sz w:val="22"/>
          <w:szCs w:val="22"/>
        </w:rPr>
        <w:t>”</w:t>
      </w:r>
      <w:r w:rsidRPr="00AD6929">
        <w:rPr>
          <w:rFonts w:ascii="Proxima Nova" w:eastAsia="Proxima Nova" w:hAnsi="Proxima Nova" w:cs="Proxima Nova"/>
          <w:sz w:val="22"/>
          <w:szCs w:val="22"/>
        </w:rPr>
        <w:t xml:space="preserve"> section of the OGP website</w:t>
      </w:r>
      <w:r w:rsidR="00A249CF">
        <w:rPr>
          <w:rFonts w:ascii="Proxima Nova" w:eastAsia="Proxima Nova" w:hAnsi="Proxima Nova" w:cs="Proxima Nova"/>
          <w:sz w:val="22"/>
          <w:szCs w:val="22"/>
        </w:rPr>
        <w:t>,</w:t>
      </w:r>
      <w:r w:rsidRPr="00AD6929">
        <w:rPr>
          <w:rFonts w:ascii="Proxima Nova" w:eastAsia="Proxima Nova" w:hAnsi="Proxima Nova" w:cs="Proxima Nova"/>
          <w:sz w:val="22"/>
          <w:szCs w:val="22"/>
        </w:rPr>
        <w:t xml:space="preserve"> available </w:t>
      </w:r>
      <w:hyperlink r:id="rId17">
        <w:r w:rsidRPr="00AD6929">
          <w:rPr>
            <w:rFonts w:ascii="Proxima Nova" w:eastAsia="Proxima Nova" w:hAnsi="Proxima Nova" w:cs="Proxima Nova"/>
            <w:color w:val="1155CC"/>
            <w:sz w:val="22"/>
            <w:szCs w:val="22"/>
            <w:u w:val="single"/>
          </w:rPr>
          <w:t>here</w:t>
        </w:r>
      </w:hyperlink>
      <w:r w:rsidRPr="00AD6929">
        <w:rPr>
          <w:rFonts w:ascii="Proxima Nova" w:eastAsia="Proxima Nova" w:hAnsi="Proxima Nova" w:cs="Proxima Nova"/>
          <w:sz w:val="22"/>
          <w:szCs w:val="22"/>
        </w:rPr>
        <w:t>.</w:t>
      </w:r>
    </w:p>
    <w:p w14:paraId="37707B5C" w14:textId="71395122" w:rsidR="00D51716" w:rsidRDefault="00D51716" w:rsidP="00AD6929">
      <w:pPr>
        <w:rPr>
          <w:rFonts w:ascii="Proxima Nova" w:eastAsia="Proxima Nova" w:hAnsi="Proxima Nova" w:cs="Proxima Nova"/>
          <w:sz w:val="22"/>
          <w:szCs w:val="22"/>
        </w:rPr>
      </w:pPr>
    </w:p>
    <w:p w14:paraId="3EEA87F4" w14:textId="466E6632" w:rsidR="00D51716" w:rsidRDefault="00D51716" w:rsidP="00AD6929">
      <w:pPr>
        <w:rPr>
          <w:rFonts w:ascii="Proxima Nova" w:eastAsia="Proxima Nova" w:hAnsi="Proxima Nova" w:cs="Proxima Nova"/>
          <w:sz w:val="22"/>
          <w:szCs w:val="22"/>
        </w:rPr>
      </w:pPr>
    </w:p>
    <w:p w14:paraId="14535BBE" w14:textId="5CF337C0" w:rsidR="00D51716" w:rsidRDefault="00D51716" w:rsidP="00AD6929">
      <w:pPr>
        <w:rPr>
          <w:rFonts w:ascii="Proxima Nova" w:eastAsia="Proxima Nova" w:hAnsi="Proxima Nova" w:cs="Proxima Nova"/>
          <w:sz w:val="22"/>
          <w:szCs w:val="22"/>
        </w:rPr>
      </w:pPr>
    </w:p>
    <w:p w14:paraId="79AEB5A3" w14:textId="3E7B15D7" w:rsidR="00D51716" w:rsidRDefault="00D51716" w:rsidP="00AD6929">
      <w:pPr>
        <w:rPr>
          <w:rFonts w:ascii="Proxima Nova" w:eastAsia="Proxima Nova" w:hAnsi="Proxima Nova" w:cs="Proxima Nova"/>
          <w:sz w:val="22"/>
          <w:szCs w:val="22"/>
        </w:rPr>
      </w:pPr>
    </w:p>
    <w:p w14:paraId="1301BB0A" w14:textId="4471319E" w:rsidR="00D51716" w:rsidRDefault="00D51716" w:rsidP="00AD6929">
      <w:pPr>
        <w:rPr>
          <w:rFonts w:ascii="Proxima Nova" w:eastAsia="Proxima Nova" w:hAnsi="Proxima Nova" w:cs="Proxima Nova"/>
          <w:sz w:val="22"/>
          <w:szCs w:val="22"/>
        </w:rPr>
      </w:pPr>
    </w:p>
    <w:p w14:paraId="45896313" w14:textId="42AAA03A" w:rsidR="00D51716" w:rsidRDefault="00D51716" w:rsidP="00AD6929">
      <w:pPr>
        <w:rPr>
          <w:rFonts w:ascii="Proxima Nova" w:eastAsia="Proxima Nova" w:hAnsi="Proxima Nova" w:cs="Proxima Nova"/>
          <w:sz w:val="22"/>
          <w:szCs w:val="22"/>
        </w:rPr>
      </w:pPr>
    </w:p>
    <w:p w14:paraId="26D1A01F" w14:textId="52F890F0" w:rsidR="00D51716" w:rsidRDefault="00D51716" w:rsidP="00AD6929">
      <w:pPr>
        <w:rPr>
          <w:rFonts w:ascii="Proxima Nova" w:eastAsia="Proxima Nova" w:hAnsi="Proxima Nova" w:cs="Proxima Nova"/>
          <w:sz w:val="22"/>
          <w:szCs w:val="22"/>
        </w:rPr>
      </w:pPr>
    </w:p>
    <w:p w14:paraId="24DD3290" w14:textId="54E97CF4" w:rsidR="00D51716" w:rsidRDefault="00D51716" w:rsidP="00AD6929">
      <w:pPr>
        <w:rPr>
          <w:rFonts w:ascii="Proxima Nova" w:eastAsia="Proxima Nova" w:hAnsi="Proxima Nova" w:cs="Proxima Nova"/>
          <w:sz w:val="22"/>
          <w:szCs w:val="22"/>
        </w:rPr>
      </w:pPr>
    </w:p>
    <w:p w14:paraId="1C6B70CA" w14:textId="60D2A82F" w:rsidR="00D51716" w:rsidRDefault="00D51716" w:rsidP="00AD6929">
      <w:pPr>
        <w:rPr>
          <w:rFonts w:ascii="Proxima Nova" w:eastAsia="Proxima Nova" w:hAnsi="Proxima Nova" w:cs="Proxima Nova"/>
          <w:sz w:val="22"/>
          <w:szCs w:val="22"/>
        </w:rPr>
      </w:pPr>
    </w:p>
    <w:p w14:paraId="0C8AF2C3" w14:textId="498FD498" w:rsidR="00D51716" w:rsidRDefault="00D51716" w:rsidP="00AD6929">
      <w:pPr>
        <w:rPr>
          <w:rFonts w:ascii="Proxima Nova" w:eastAsia="Proxima Nova" w:hAnsi="Proxima Nova" w:cs="Proxima Nova"/>
          <w:sz w:val="22"/>
          <w:szCs w:val="22"/>
        </w:rPr>
      </w:pPr>
    </w:p>
    <w:p w14:paraId="2DDB9613" w14:textId="5C191BFC" w:rsidR="00D51716" w:rsidRDefault="00D51716" w:rsidP="00AD6929">
      <w:pPr>
        <w:rPr>
          <w:rFonts w:ascii="Proxima Nova" w:eastAsia="Proxima Nova" w:hAnsi="Proxima Nova" w:cs="Proxima Nova"/>
          <w:sz w:val="22"/>
          <w:szCs w:val="22"/>
        </w:rPr>
      </w:pPr>
    </w:p>
    <w:p w14:paraId="4A537E85" w14:textId="00298458" w:rsidR="00D51716" w:rsidRDefault="00D51716" w:rsidP="00AD6929">
      <w:pPr>
        <w:rPr>
          <w:rFonts w:ascii="Proxima Nova" w:eastAsia="Proxima Nova" w:hAnsi="Proxima Nova" w:cs="Proxima Nova"/>
          <w:sz w:val="22"/>
          <w:szCs w:val="22"/>
        </w:rPr>
      </w:pPr>
    </w:p>
    <w:p w14:paraId="53C6D725" w14:textId="0E38829C" w:rsidR="00D51716" w:rsidRDefault="00D51716" w:rsidP="00AD6929">
      <w:pPr>
        <w:rPr>
          <w:rFonts w:ascii="Proxima Nova" w:eastAsia="Proxima Nova" w:hAnsi="Proxima Nova" w:cs="Proxima Nova"/>
          <w:sz w:val="22"/>
          <w:szCs w:val="22"/>
        </w:rPr>
      </w:pPr>
    </w:p>
    <w:p w14:paraId="28F74635" w14:textId="314D2730" w:rsidR="00D51716" w:rsidRDefault="00D51716" w:rsidP="00AD6929">
      <w:pPr>
        <w:rPr>
          <w:rFonts w:ascii="Proxima Nova" w:eastAsia="Proxima Nova" w:hAnsi="Proxima Nova" w:cs="Proxima Nova"/>
          <w:sz w:val="22"/>
          <w:szCs w:val="22"/>
        </w:rPr>
      </w:pPr>
    </w:p>
    <w:p w14:paraId="77E51E4C" w14:textId="2BC83CDA" w:rsidR="00D51716" w:rsidRDefault="00D51716" w:rsidP="00AD6929">
      <w:pPr>
        <w:rPr>
          <w:rFonts w:ascii="Proxima Nova" w:eastAsia="Proxima Nova" w:hAnsi="Proxima Nova" w:cs="Proxima Nova"/>
          <w:sz w:val="22"/>
          <w:szCs w:val="22"/>
        </w:rPr>
      </w:pPr>
    </w:p>
    <w:p w14:paraId="3BD338C2" w14:textId="313541D8" w:rsidR="00D51716" w:rsidRDefault="00D51716" w:rsidP="00AD6929">
      <w:pPr>
        <w:rPr>
          <w:rFonts w:ascii="Proxima Nova" w:eastAsia="Proxima Nova" w:hAnsi="Proxima Nova" w:cs="Proxima Nova"/>
          <w:sz w:val="22"/>
          <w:szCs w:val="22"/>
        </w:rPr>
      </w:pPr>
    </w:p>
    <w:p w14:paraId="632BCD5D" w14:textId="22725715" w:rsidR="00D51716" w:rsidRDefault="00D51716" w:rsidP="00AD6929">
      <w:pPr>
        <w:rPr>
          <w:rFonts w:ascii="Proxima Nova" w:eastAsia="Proxima Nova" w:hAnsi="Proxima Nova" w:cs="Proxima Nova"/>
          <w:sz w:val="22"/>
          <w:szCs w:val="22"/>
        </w:rPr>
      </w:pPr>
    </w:p>
    <w:p w14:paraId="1783827E" w14:textId="2B31E8A7" w:rsidR="00D51716" w:rsidRDefault="00D51716" w:rsidP="00AD6929">
      <w:pPr>
        <w:rPr>
          <w:rFonts w:ascii="Proxima Nova" w:eastAsia="Proxima Nova" w:hAnsi="Proxima Nova" w:cs="Proxima Nova"/>
          <w:sz w:val="22"/>
          <w:szCs w:val="22"/>
        </w:rPr>
      </w:pPr>
    </w:p>
    <w:p w14:paraId="34B71015" w14:textId="6DF0BF0E" w:rsidR="00D51716" w:rsidRDefault="00D51716" w:rsidP="00AD6929">
      <w:pPr>
        <w:rPr>
          <w:rFonts w:ascii="Proxima Nova" w:eastAsia="Proxima Nova" w:hAnsi="Proxima Nova" w:cs="Proxima Nova"/>
          <w:sz w:val="22"/>
          <w:szCs w:val="22"/>
        </w:rPr>
      </w:pPr>
    </w:p>
    <w:p w14:paraId="47DE7C96" w14:textId="3D5E741D" w:rsidR="00D51716" w:rsidRDefault="00D51716" w:rsidP="00AD6929">
      <w:pPr>
        <w:rPr>
          <w:rFonts w:ascii="Proxima Nova" w:eastAsia="Proxima Nova" w:hAnsi="Proxima Nova" w:cs="Proxima Nova"/>
          <w:sz w:val="22"/>
          <w:szCs w:val="22"/>
        </w:rPr>
      </w:pPr>
    </w:p>
    <w:p w14:paraId="6B994C68" w14:textId="731523BF" w:rsidR="00D51716" w:rsidRDefault="00D51716" w:rsidP="00AD6929">
      <w:pPr>
        <w:rPr>
          <w:rFonts w:ascii="Proxima Nova" w:eastAsia="Proxima Nova" w:hAnsi="Proxima Nova" w:cs="Proxima Nova"/>
          <w:sz w:val="22"/>
          <w:szCs w:val="22"/>
        </w:rPr>
      </w:pPr>
    </w:p>
    <w:p w14:paraId="74654D49" w14:textId="77777777" w:rsidR="00AD6929" w:rsidRDefault="00AD6929" w:rsidP="00AD6929">
      <w:pPr>
        <w:pStyle w:val="Heading1"/>
        <w:shd w:val="clear" w:color="auto" w:fill="056699"/>
        <w:rPr>
          <w:rFonts w:eastAsia="Rubik" w:cs="Rubik"/>
          <w:b w:val="0"/>
          <w:color w:val="FFFFFF"/>
        </w:rPr>
      </w:pPr>
      <w:bookmarkStart w:id="14" w:name="_Toc113867255"/>
      <w:commentRangeStart w:id="15"/>
      <w:r>
        <w:rPr>
          <w:rFonts w:eastAsia="Rubik" w:cs="Rubik"/>
          <w:color w:val="FFFFFF"/>
        </w:rPr>
        <w:lastRenderedPageBreak/>
        <w:t xml:space="preserve">Annex I. </w:t>
      </w:r>
      <w:commentRangeEnd w:id="15"/>
      <w:r w:rsidR="00136735">
        <w:rPr>
          <w:rStyle w:val="CommentReference"/>
          <w:rFonts w:ascii="Times New Roman" w:eastAsia="Times New Roman" w:hAnsi="Times New Roman" w:cs="Times New Roman"/>
          <w:b w:val="0"/>
          <w:color w:val="auto"/>
        </w:rPr>
        <w:commentReference w:id="15"/>
      </w:r>
      <w:r>
        <w:rPr>
          <w:rFonts w:eastAsia="Rubik" w:cs="Rubik"/>
          <w:color w:val="FFFFFF"/>
        </w:rPr>
        <w:t>Commitment Data</w:t>
      </w:r>
      <w:r>
        <w:rPr>
          <w:rFonts w:eastAsia="Rubik" w:cs="Rubik"/>
          <w:color w:val="FFFFFF"/>
          <w:vertAlign w:val="superscript"/>
        </w:rPr>
        <w:footnoteReference w:id="9"/>
      </w:r>
      <w:bookmarkEnd w:id="14"/>
    </w:p>
    <w:p w14:paraId="6D52D916" w14:textId="77777777" w:rsidR="00AD6929" w:rsidRDefault="00AD6929" w:rsidP="00AD6929"/>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AD6929" w:rsidRPr="00AD6929" w14:paraId="20FB10F6" w14:textId="77777777" w:rsidTr="00FB7E8B">
        <w:trPr>
          <w:trHeight w:val="150"/>
        </w:trPr>
        <w:tc>
          <w:tcPr>
            <w:tcW w:w="4680" w:type="dxa"/>
            <w:tcBorders>
              <w:top w:val="single" w:sz="8" w:space="0" w:color="D2D2D4"/>
              <w:left w:val="single" w:sz="8" w:space="0" w:color="D2D2D4"/>
              <w:bottom w:val="single" w:sz="8" w:space="0" w:color="D2D2D4"/>
              <w:right w:val="single" w:sz="8" w:space="0" w:color="D2D2D4"/>
            </w:tcBorders>
            <w:shd w:val="clear" w:color="auto" w:fill="D2D2D4"/>
            <w:tcMar>
              <w:top w:w="100" w:type="dxa"/>
              <w:left w:w="100" w:type="dxa"/>
              <w:bottom w:w="100" w:type="dxa"/>
              <w:right w:w="100" w:type="dxa"/>
            </w:tcMar>
          </w:tcPr>
          <w:p w14:paraId="1E5F0CAB" w14:textId="77777777" w:rsidR="00AD6929" w:rsidRPr="00AD6929" w:rsidRDefault="00AD6929" w:rsidP="00FB7E8B">
            <w:pPr>
              <w:widowControl w:val="0"/>
              <w:rPr>
                <w:rFonts w:ascii="Proxima Nova" w:eastAsia="Proxima Nova" w:hAnsi="Proxima Nova" w:cs="Proxima Nova"/>
                <w:b/>
                <w:sz w:val="22"/>
                <w:szCs w:val="22"/>
                <w:shd w:val="clear" w:color="auto" w:fill="FFF2CC"/>
              </w:rPr>
            </w:pPr>
            <w:r w:rsidRPr="00AD6929">
              <w:rPr>
                <w:rFonts w:ascii="Proxima Nova" w:eastAsia="Proxima Nova" w:hAnsi="Proxima Nova" w:cs="Proxima Nova"/>
                <w:b/>
                <w:sz w:val="22"/>
                <w:szCs w:val="22"/>
              </w:rPr>
              <w:t xml:space="preserve">Commitment 1: </w:t>
            </w:r>
            <w:r w:rsidRPr="00136735">
              <w:rPr>
                <w:rFonts w:ascii="Proxima Nova" w:eastAsia="Proxima Nova" w:hAnsi="Proxima Nova" w:cs="Proxima Nova"/>
                <w:b/>
                <w:sz w:val="22"/>
                <w:szCs w:val="22"/>
                <w:highlight w:val="yellow"/>
                <w:shd w:val="clear" w:color="auto" w:fill="FFF2CC"/>
              </w:rPr>
              <w:t>[SHORT TITLE]</w:t>
            </w:r>
          </w:p>
        </w:tc>
        <w:tc>
          <w:tcPr>
            <w:tcW w:w="4680" w:type="dxa"/>
            <w:tcBorders>
              <w:top w:val="single" w:sz="8" w:space="0" w:color="D2D2D4"/>
              <w:left w:val="single" w:sz="8" w:space="0" w:color="D2D2D4"/>
              <w:bottom w:val="single" w:sz="8" w:space="0" w:color="D2D2D4"/>
              <w:right w:val="single" w:sz="8" w:space="0" w:color="D2D2D4"/>
            </w:tcBorders>
            <w:shd w:val="clear" w:color="auto" w:fill="D2D2D4"/>
            <w:tcMar>
              <w:top w:w="100" w:type="dxa"/>
              <w:left w:w="100" w:type="dxa"/>
              <w:bottom w:w="100" w:type="dxa"/>
              <w:right w:w="100" w:type="dxa"/>
            </w:tcMar>
          </w:tcPr>
          <w:p w14:paraId="3F75B059" w14:textId="77777777" w:rsidR="00AD6929" w:rsidRPr="00AD6929" w:rsidRDefault="00AD6929" w:rsidP="00FB7E8B">
            <w:pPr>
              <w:widowControl w:val="0"/>
              <w:rPr>
                <w:rFonts w:ascii="Proxima Nova" w:eastAsia="Proxima Nova" w:hAnsi="Proxima Nova" w:cs="Proxima Nova"/>
                <w:b/>
                <w:sz w:val="22"/>
                <w:szCs w:val="22"/>
              </w:rPr>
            </w:pPr>
          </w:p>
        </w:tc>
      </w:tr>
      <w:tr w:rsidR="00AD6929" w:rsidRPr="00AD6929" w14:paraId="2A0945C7" w14:textId="77777777" w:rsidTr="00FB7E8B">
        <w:trPr>
          <w:trHeight w:val="1025"/>
        </w:trPr>
        <w:tc>
          <w:tcPr>
            <w:tcW w:w="4680" w:type="dxa"/>
            <w:tcBorders>
              <w:left w:val="single" w:sz="8" w:space="0" w:color="D2D2D4"/>
              <w:bottom w:val="single" w:sz="8" w:space="0" w:color="D2D2D4"/>
              <w:right w:val="single" w:sz="8" w:space="0" w:color="D2D2D4"/>
            </w:tcBorders>
            <w:tcMar>
              <w:top w:w="100" w:type="dxa"/>
              <w:left w:w="100" w:type="dxa"/>
              <w:bottom w:w="100" w:type="dxa"/>
              <w:right w:w="100" w:type="dxa"/>
            </w:tcMar>
          </w:tcPr>
          <w:p w14:paraId="5AC683E8" w14:textId="77777777" w:rsidR="00AD6929" w:rsidRPr="00AD6929" w:rsidRDefault="00AD6929" w:rsidP="00FB7E8B">
            <w:pPr>
              <w:widowControl w:val="0"/>
              <w:rPr>
                <w:rFonts w:ascii="Proxima Nova" w:eastAsia="Proxima Nova" w:hAnsi="Proxima Nova" w:cs="Proxima Nova"/>
                <w:b/>
                <w:sz w:val="22"/>
                <w:szCs w:val="22"/>
              </w:rPr>
            </w:pPr>
            <w:commentRangeStart w:id="16"/>
            <w:r w:rsidRPr="00AD6929">
              <w:rPr>
                <w:rFonts w:ascii="Proxima Nova" w:eastAsia="Proxima Nova" w:hAnsi="Proxima Nova" w:cs="Proxima Nova"/>
                <w:b/>
                <w:sz w:val="22"/>
                <w:szCs w:val="22"/>
              </w:rPr>
              <w:t xml:space="preserve">Verifiable: </w:t>
            </w:r>
          </w:p>
          <w:p w14:paraId="0CBF539F" w14:textId="77777777" w:rsidR="00AD6929" w:rsidRPr="00AD6929" w:rsidRDefault="00AD6929" w:rsidP="00FB7E8B">
            <w:pPr>
              <w:widowControl w:val="0"/>
              <w:rPr>
                <w:rFonts w:ascii="Proxima Nova" w:eastAsia="Proxima Nova" w:hAnsi="Proxima Nova" w:cs="Proxima Nova"/>
                <w:b/>
                <w:sz w:val="22"/>
                <w:szCs w:val="22"/>
              </w:rPr>
            </w:pPr>
            <w:r w:rsidRPr="00AD6929">
              <w:rPr>
                <w:rFonts w:ascii="Proxima Nova" w:eastAsia="Proxima Nova" w:hAnsi="Proxima Nova" w:cs="Proxima Nova"/>
                <w:b/>
                <w:sz w:val="22"/>
                <w:szCs w:val="22"/>
              </w:rPr>
              <w:t xml:space="preserve">Does it have an open government lens? </w:t>
            </w:r>
          </w:p>
          <w:p w14:paraId="22F7A34D" w14:textId="77777777" w:rsidR="00AD6929" w:rsidRPr="00AD6929" w:rsidRDefault="00AD6929" w:rsidP="00FB7E8B">
            <w:pPr>
              <w:widowControl w:val="0"/>
              <w:rPr>
                <w:rFonts w:ascii="Proxima Nova" w:eastAsia="Proxima Nova" w:hAnsi="Proxima Nova" w:cs="Proxima Nova"/>
                <w:sz w:val="22"/>
                <w:szCs w:val="22"/>
              </w:rPr>
            </w:pPr>
            <w:r w:rsidRPr="00AD6929">
              <w:rPr>
                <w:rFonts w:ascii="Proxima Nova" w:eastAsia="Proxima Nova" w:hAnsi="Proxima Nova" w:cs="Proxima Nova"/>
                <w:sz w:val="22"/>
                <w:szCs w:val="22"/>
              </w:rPr>
              <w:t xml:space="preserve">This commitment has been clustered as: </w:t>
            </w:r>
            <w:r w:rsidRPr="00AD6929">
              <w:rPr>
                <w:rFonts w:ascii="Proxima Nova" w:eastAsia="Proxima Nova" w:hAnsi="Proxima Nova" w:cs="Proxima Nova"/>
                <w:i/>
                <w:sz w:val="22"/>
                <w:szCs w:val="22"/>
              </w:rPr>
              <w:t>(delete if not clustered)</w:t>
            </w:r>
          </w:p>
          <w:p w14:paraId="11407EB7" w14:textId="77777777" w:rsidR="00AD6929" w:rsidRPr="00AD6929" w:rsidRDefault="00AD6929" w:rsidP="00FB7E8B">
            <w:pPr>
              <w:widowControl w:val="0"/>
              <w:rPr>
                <w:rFonts w:ascii="Proxima Nova" w:eastAsia="Proxima Nova" w:hAnsi="Proxima Nova" w:cs="Proxima Nova"/>
                <w:b/>
                <w:sz w:val="22"/>
                <w:szCs w:val="22"/>
              </w:rPr>
            </w:pPr>
            <w:r w:rsidRPr="00AD6929">
              <w:rPr>
                <w:rFonts w:ascii="Proxima Nova" w:eastAsia="Proxima Nova" w:hAnsi="Proxima Nova" w:cs="Proxima Nova"/>
                <w:b/>
                <w:sz w:val="22"/>
                <w:szCs w:val="22"/>
              </w:rPr>
              <w:t>Potential for results:</w:t>
            </w:r>
            <w:r w:rsidRPr="00AD6929">
              <w:rPr>
                <w:rFonts w:ascii="Proxima Nova" w:eastAsia="Proxima Nova" w:hAnsi="Proxima Nova" w:cs="Proxima Nova"/>
                <w:sz w:val="22"/>
                <w:szCs w:val="22"/>
              </w:rPr>
              <w:t xml:space="preserve"> </w:t>
            </w:r>
            <w:commentRangeEnd w:id="16"/>
            <w:r w:rsidRPr="00AD6929">
              <w:rPr>
                <w:rFonts w:ascii="Proxima Nova" w:hAnsi="Proxima Nova"/>
                <w:sz w:val="22"/>
                <w:szCs w:val="22"/>
              </w:rPr>
              <w:commentReference w:id="16"/>
            </w:r>
          </w:p>
        </w:tc>
        <w:tc>
          <w:tcPr>
            <w:tcW w:w="4680" w:type="dxa"/>
            <w:tcBorders>
              <w:left w:val="single" w:sz="8" w:space="0" w:color="D2D2D4"/>
              <w:bottom w:val="single" w:sz="8" w:space="0" w:color="D2D2D4"/>
              <w:right w:val="single" w:sz="8" w:space="0" w:color="D2D2D4"/>
            </w:tcBorders>
            <w:tcMar>
              <w:top w:w="100" w:type="dxa"/>
              <w:left w:w="100" w:type="dxa"/>
              <w:bottom w:w="100" w:type="dxa"/>
              <w:right w:w="100" w:type="dxa"/>
            </w:tcMar>
          </w:tcPr>
          <w:p w14:paraId="7249FFBB" w14:textId="5213A16B" w:rsidR="00AD6929" w:rsidRPr="00AD6929" w:rsidRDefault="00AD6929" w:rsidP="00AD6929">
            <w:pPr>
              <w:numPr>
                <w:ilvl w:val="0"/>
                <w:numId w:val="41"/>
              </w:numPr>
              <w:ind w:left="720"/>
              <w:rPr>
                <w:rFonts w:ascii="Proxima Nova" w:eastAsia="Proxima Nova" w:hAnsi="Proxima Nova" w:cs="Proxima Nova"/>
                <w:sz w:val="22"/>
                <w:szCs w:val="22"/>
              </w:rPr>
            </w:pPr>
            <w:r w:rsidRPr="00AD6929">
              <w:rPr>
                <w:rFonts w:ascii="Proxima Nova" w:eastAsia="Proxima Nova" w:hAnsi="Proxima Nova" w:cs="Proxima Nova"/>
                <w:b/>
                <w:sz w:val="22"/>
                <w:szCs w:val="22"/>
              </w:rPr>
              <w:t>Completion:</w:t>
            </w:r>
            <w:r w:rsidRPr="00AD6929">
              <w:rPr>
                <w:rFonts w:ascii="Proxima Nova" w:eastAsia="Proxima Nova" w:hAnsi="Proxima Nova" w:cs="Proxima Nova"/>
                <w:sz w:val="22"/>
                <w:szCs w:val="22"/>
              </w:rPr>
              <w:t xml:space="preserve"> </w:t>
            </w:r>
            <w:r w:rsidRPr="00AD6929">
              <w:rPr>
                <w:rFonts w:ascii="Proxima Nova" w:eastAsia="Proxima Nova" w:hAnsi="Proxima Nova" w:cs="Proxima Nova"/>
                <w:i/>
                <w:sz w:val="22"/>
                <w:szCs w:val="22"/>
              </w:rPr>
              <w:t>(no evidence available, not started, limited, substantial</w:t>
            </w:r>
            <w:r w:rsidR="00B26866">
              <w:rPr>
                <w:rFonts w:ascii="Proxima Nova" w:eastAsia="Proxima Nova" w:hAnsi="Proxima Nova" w:cs="Proxima Nova"/>
                <w:i/>
                <w:sz w:val="22"/>
                <w:szCs w:val="22"/>
              </w:rPr>
              <w:t>,</w:t>
            </w:r>
            <w:r w:rsidRPr="00AD6929">
              <w:rPr>
                <w:rFonts w:ascii="Proxima Nova" w:eastAsia="Proxima Nova" w:hAnsi="Proxima Nova" w:cs="Proxima Nova"/>
                <w:i/>
                <w:sz w:val="22"/>
                <w:szCs w:val="22"/>
              </w:rPr>
              <w:t xml:space="preserve"> or complete)</w:t>
            </w:r>
          </w:p>
          <w:p w14:paraId="1BE48D31" w14:textId="40BC8350" w:rsidR="00AD6929" w:rsidRPr="00AD6929" w:rsidRDefault="00AD6929" w:rsidP="00AD6929">
            <w:pPr>
              <w:numPr>
                <w:ilvl w:val="0"/>
                <w:numId w:val="41"/>
              </w:numPr>
              <w:ind w:left="720"/>
              <w:rPr>
                <w:rFonts w:ascii="Proxima Nova" w:eastAsia="Proxima Nova" w:hAnsi="Proxima Nova" w:cs="Proxima Nova"/>
                <w:sz w:val="22"/>
                <w:szCs w:val="22"/>
              </w:rPr>
            </w:pPr>
            <w:r w:rsidRPr="00AD6929">
              <w:rPr>
                <w:rFonts w:ascii="Proxima Nova" w:eastAsia="Proxima Nova" w:hAnsi="Proxima Nova" w:cs="Proxima Nova"/>
                <w:b/>
                <w:sz w:val="22"/>
                <w:szCs w:val="22"/>
              </w:rPr>
              <w:t>Did it open government?</w:t>
            </w:r>
            <w:r w:rsidRPr="00AD6929">
              <w:rPr>
                <w:rFonts w:ascii="Proxima Nova" w:eastAsia="Proxima Nova" w:hAnsi="Proxima Nova" w:cs="Proxima Nova"/>
                <w:sz w:val="22"/>
                <w:szCs w:val="22"/>
              </w:rPr>
              <w:t xml:space="preserve"> </w:t>
            </w:r>
            <w:r w:rsidRPr="00B1405B">
              <w:rPr>
                <w:rFonts w:ascii="Proxima Nova" w:eastAsia="Proxima Nova" w:hAnsi="Proxima Nova" w:cs="Proxima Nova"/>
                <w:i/>
                <w:iCs/>
                <w:sz w:val="22"/>
                <w:szCs w:val="22"/>
              </w:rPr>
              <w:t>(</w:t>
            </w:r>
            <w:proofErr w:type="gramStart"/>
            <w:r w:rsidR="00B26866">
              <w:rPr>
                <w:rFonts w:ascii="Proxima Nova" w:eastAsia="Proxima Nova" w:hAnsi="Proxima Nova" w:cs="Proxima Nova"/>
                <w:i/>
                <w:sz w:val="22"/>
                <w:szCs w:val="22"/>
              </w:rPr>
              <w:t>n</w:t>
            </w:r>
            <w:r w:rsidRPr="00AD6929">
              <w:rPr>
                <w:rFonts w:ascii="Proxima Nova" w:eastAsia="Proxima Nova" w:hAnsi="Proxima Nova" w:cs="Proxima Nova"/>
                <w:i/>
                <w:sz w:val="22"/>
                <w:szCs w:val="22"/>
              </w:rPr>
              <w:t>o</w:t>
            </w:r>
            <w:proofErr w:type="gramEnd"/>
            <w:r w:rsidRPr="00AD6929">
              <w:rPr>
                <w:rFonts w:ascii="Proxima Nova" w:eastAsia="Proxima Nova" w:hAnsi="Proxima Nova" w:cs="Proxima Nova"/>
                <w:i/>
                <w:sz w:val="22"/>
                <w:szCs w:val="22"/>
              </w:rPr>
              <w:t xml:space="preserve"> early results to report yet, marginal, major, or outstanding)</w:t>
            </w:r>
          </w:p>
        </w:tc>
      </w:tr>
      <w:tr w:rsidR="00AD6929" w:rsidRPr="00AD6929" w14:paraId="1FFCD96F" w14:textId="77777777" w:rsidTr="00FB7E8B">
        <w:trPr>
          <w:trHeight w:val="420"/>
        </w:trPr>
        <w:tc>
          <w:tcPr>
            <w:tcW w:w="9360" w:type="dxa"/>
            <w:gridSpan w:val="2"/>
            <w:tcBorders>
              <w:left w:val="single" w:sz="8" w:space="0" w:color="D2D2D4"/>
              <w:bottom w:val="single" w:sz="8" w:space="0" w:color="D2D2D4"/>
              <w:right w:val="single" w:sz="8" w:space="0" w:color="D2D2D4"/>
            </w:tcBorders>
            <w:shd w:val="clear" w:color="auto" w:fill="FFFFFF"/>
            <w:tcMar>
              <w:top w:w="100" w:type="dxa"/>
              <w:left w:w="100" w:type="dxa"/>
              <w:bottom w:w="100" w:type="dxa"/>
              <w:right w:w="100" w:type="dxa"/>
            </w:tcMar>
          </w:tcPr>
          <w:p w14:paraId="40C6A6E1" w14:textId="73D8368C" w:rsidR="00AD6929" w:rsidRPr="00AD6929" w:rsidRDefault="00AD6929" w:rsidP="00FB7E8B">
            <w:pPr>
              <w:widowControl w:val="0"/>
              <w:rPr>
                <w:rFonts w:ascii="Proxima Nova" w:eastAsia="Proxima Nova" w:hAnsi="Proxima Nova" w:cs="Proxima Nova"/>
                <w:b/>
                <w:sz w:val="22"/>
                <w:szCs w:val="22"/>
              </w:rPr>
            </w:pPr>
            <w:r w:rsidRPr="00AD6929">
              <w:rPr>
                <w:rFonts w:ascii="Proxima Nova" w:eastAsia="Proxima Nova" w:hAnsi="Proxima Nova" w:cs="Proxima Nova"/>
                <w:i/>
                <w:sz w:val="22"/>
                <w:szCs w:val="22"/>
              </w:rPr>
              <w:t>Use this space to briefly (3</w:t>
            </w:r>
            <w:r w:rsidR="00A343C3">
              <w:rPr>
                <w:rFonts w:ascii="Proxima Nova" w:eastAsia="Proxima Nova" w:hAnsi="Proxima Nova" w:cs="Proxima Nova"/>
                <w:i/>
                <w:sz w:val="22"/>
                <w:szCs w:val="22"/>
              </w:rPr>
              <w:t>–</w:t>
            </w:r>
            <w:r w:rsidRPr="00AD6929">
              <w:rPr>
                <w:rFonts w:ascii="Proxima Nova" w:eastAsia="Proxima Nova" w:hAnsi="Proxima Nova" w:cs="Proxima Nova"/>
                <w:i/>
                <w:sz w:val="22"/>
                <w:szCs w:val="22"/>
              </w:rPr>
              <w:t xml:space="preserve">5 sentences) outline the </w:t>
            </w:r>
            <w:commentRangeStart w:id="17"/>
            <w:r w:rsidRPr="00AD6929">
              <w:rPr>
                <w:rFonts w:ascii="Proxima Nova" w:eastAsia="Proxima Nova" w:hAnsi="Proxima Nova" w:cs="Proxima Nova"/>
                <w:i/>
                <w:sz w:val="22"/>
                <w:szCs w:val="22"/>
              </w:rPr>
              <w:t>level of completion</w:t>
            </w:r>
            <w:commentRangeEnd w:id="17"/>
            <w:r w:rsidRPr="00AD6929">
              <w:rPr>
                <w:rFonts w:ascii="Proxima Nova" w:hAnsi="Proxima Nova"/>
                <w:sz w:val="22"/>
                <w:szCs w:val="22"/>
              </w:rPr>
              <w:commentReference w:id="17"/>
            </w:r>
            <w:r w:rsidRPr="00AD6929">
              <w:rPr>
                <w:rFonts w:ascii="Proxima Nova" w:eastAsia="Proxima Nova" w:hAnsi="Proxima Nova" w:cs="Proxima Nova"/>
                <w:i/>
                <w:sz w:val="22"/>
                <w:szCs w:val="22"/>
              </w:rPr>
              <w:t xml:space="preserve"> for commitments </w:t>
            </w:r>
            <w:r w:rsidR="00571290">
              <w:rPr>
                <w:rFonts w:ascii="Proxima Nova" w:eastAsia="Proxima Nova" w:hAnsi="Proxima Nova" w:cs="Proxima Nova"/>
                <w:i/>
                <w:sz w:val="22"/>
                <w:szCs w:val="22"/>
              </w:rPr>
              <w:t xml:space="preserve">that are </w:t>
            </w:r>
            <w:r w:rsidRPr="00AD6929">
              <w:rPr>
                <w:rFonts w:ascii="Proxima Nova" w:eastAsia="Proxima Nova" w:hAnsi="Proxima Nova" w:cs="Proxima Nova"/>
                <w:i/>
                <w:sz w:val="22"/>
                <w:szCs w:val="22"/>
              </w:rPr>
              <w:t>not coded for early results. State why the commitment does not yet have early results to show (low level of ambition, limited implementation, et</w:t>
            </w:r>
            <w:r w:rsidR="00D51716">
              <w:rPr>
                <w:rFonts w:ascii="Proxima Nova" w:eastAsia="Proxima Nova" w:hAnsi="Proxima Nova" w:cs="Proxima Nova"/>
                <w:i/>
                <w:sz w:val="22"/>
                <w:szCs w:val="22"/>
              </w:rPr>
              <w:t>c</w:t>
            </w:r>
            <w:r w:rsidRPr="00AD6929">
              <w:rPr>
                <w:rFonts w:ascii="Proxima Nova" w:eastAsia="Proxima Nova" w:hAnsi="Proxima Nova" w:cs="Proxima Nova"/>
                <w:i/>
                <w:sz w:val="22"/>
                <w:szCs w:val="22"/>
              </w:rPr>
              <w:t>.) and note any completed activities or overarching obstacles to implementation. If the commitment is coded for early results, simply state</w:t>
            </w:r>
            <w:r w:rsidR="00250727">
              <w:rPr>
                <w:rFonts w:ascii="Proxima Nova" w:eastAsia="Proxima Nova" w:hAnsi="Proxima Nova" w:cs="Proxima Nova"/>
                <w:i/>
                <w:sz w:val="22"/>
                <w:szCs w:val="22"/>
              </w:rPr>
              <w:t>,</w:t>
            </w:r>
            <w:r w:rsidRPr="00AD6929">
              <w:rPr>
                <w:rFonts w:ascii="Proxima Nova" w:eastAsia="Proxima Nova" w:hAnsi="Proxima Nova" w:cs="Proxima Nova"/>
                <w:i/>
                <w:sz w:val="22"/>
                <w:szCs w:val="22"/>
              </w:rPr>
              <w:t xml:space="preserve"> </w:t>
            </w:r>
            <w:r w:rsidR="00B55A46">
              <w:rPr>
                <w:rFonts w:ascii="Proxima Nova" w:eastAsia="Proxima Nova" w:hAnsi="Proxima Nova" w:cs="Proxima Nova"/>
                <w:i/>
                <w:sz w:val="22"/>
                <w:szCs w:val="22"/>
              </w:rPr>
              <w:t>“</w:t>
            </w:r>
            <w:r w:rsidRPr="00AD6929">
              <w:rPr>
                <w:rFonts w:ascii="Proxima Nova" w:eastAsia="Proxima Nova" w:hAnsi="Proxima Nova" w:cs="Proxima Nova"/>
                <w:i/>
                <w:sz w:val="22"/>
                <w:szCs w:val="22"/>
              </w:rPr>
              <w:t>This commitment is assessed in Section II above.</w:t>
            </w:r>
            <w:r w:rsidR="00B55A46">
              <w:rPr>
                <w:rFonts w:ascii="Proxima Nova" w:eastAsia="Proxima Nova" w:hAnsi="Proxima Nova" w:cs="Proxima Nova"/>
                <w:i/>
                <w:sz w:val="22"/>
                <w:szCs w:val="22"/>
              </w:rPr>
              <w:t>”</w:t>
            </w:r>
          </w:p>
        </w:tc>
      </w:tr>
      <w:tr w:rsidR="00AD6929" w:rsidRPr="00AD6929" w14:paraId="054E710C" w14:textId="77777777" w:rsidTr="00FB7E8B">
        <w:trPr>
          <w:trHeight w:val="420"/>
        </w:trPr>
        <w:tc>
          <w:tcPr>
            <w:tcW w:w="9360" w:type="dxa"/>
            <w:gridSpan w:val="2"/>
            <w:tcBorders>
              <w:left w:val="single" w:sz="8" w:space="0" w:color="D2D2D4"/>
              <w:bottom w:val="single" w:sz="8" w:space="0" w:color="D2D2D4"/>
              <w:right w:val="single" w:sz="8" w:space="0" w:color="D2D2D4"/>
            </w:tcBorders>
            <w:shd w:val="clear" w:color="auto" w:fill="FFFFFF"/>
            <w:tcMar>
              <w:top w:w="100" w:type="dxa"/>
              <w:left w:w="100" w:type="dxa"/>
              <w:bottom w:w="100" w:type="dxa"/>
              <w:right w:w="100" w:type="dxa"/>
            </w:tcMar>
          </w:tcPr>
          <w:p w14:paraId="422E4D0B" w14:textId="77777777" w:rsidR="00AD6929" w:rsidRPr="00AD6929" w:rsidRDefault="00AD6929" w:rsidP="00FB7E8B">
            <w:pPr>
              <w:widowControl w:val="0"/>
              <w:rPr>
                <w:rFonts w:ascii="Proxima Nova" w:eastAsia="Proxima Nova" w:hAnsi="Proxima Nova" w:cs="Proxima Nova"/>
                <w:b/>
                <w:sz w:val="22"/>
                <w:szCs w:val="22"/>
              </w:rPr>
            </w:pPr>
          </w:p>
        </w:tc>
      </w:tr>
      <w:tr w:rsidR="00AD6929" w:rsidRPr="00AD6929" w14:paraId="087E32B2" w14:textId="77777777" w:rsidTr="00FB7E8B">
        <w:trPr>
          <w:trHeight w:val="315"/>
        </w:trPr>
        <w:tc>
          <w:tcPr>
            <w:tcW w:w="4680" w:type="dxa"/>
            <w:tcBorders>
              <w:left w:val="single" w:sz="8" w:space="0" w:color="D2D2D4"/>
              <w:bottom w:val="single" w:sz="8" w:space="0" w:color="D2D2D4"/>
              <w:right w:val="single" w:sz="8" w:space="0" w:color="D2D2D4"/>
            </w:tcBorders>
            <w:shd w:val="clear" w:color="auto" w:fill="D2D2D4"/>
            <w:tcMar>
              <w:top w:w="100" w:type="dxa"/>
              <w:left w:w="100" w:type="dxa"/>
              <w:bottom w:w="100" w:type="dxa"/>
              <w:right w:w="100" w:type="dxa"/>
            </w:tcMar>
          </w:tcPr>
          <w:p w14:paraId="2D5388DE" w14:textId="77777777" w:rsidR="00AD6929" w:rsidRPr="00AD6929" w:rsidRDefault="00AD6929" w:rsidP="00FB7E8B">
            <w:pPr>
              <w:widowControl w:val="0"/>
              <w:rPr>
                <w:rFonts w:ascii="Proxima Nova" w:eastAsia="Proxima Nova" w:hAnsi="Proxima Nova" w:cs="Proxima Nova"/>
                <w:b/>
                <w:sz w:val="22"/>
                <w:szCs w:val="22"/>
                <w:shd w:val="clear" w:color="auto" w:fill="FFE599"/>
              </w:rPr>
            </w:pPr>
            <w:r w:rsidRPr="00AD6929">
              <w:rPr>
                <w:rFonts w:ascii="Proxima Nova" w:eastAsia="Proxima Nova" w:hAnsi="Proxima Nova" w:cs="Proxima Nova"/>
                <w:b/>
                <w:sz w:val="22"/>
                <w:szCs w:val="22"/>
              </w:rPr>
              <w:t xml:space="preserve">Commitment 2: </w:t>
            </w:r>
            <w:r w:rsidRPr="00136735">
              <w:rPr>
                <w:rFonts w:ascii="Proxima Nova" w:eastAsia="Proxima Nova" w:hAnsi="Proxima Nova" w:cs="Proxima Nova"/>
                <w:b/>
                <w:sz w:val="22"/>
                <w:szCs w:val="22"/>
                <w:highlight w:val="yellow"/>
                <w:shd w:val="clear" w:color="auto" w:fill="FFF2CC"/>
              </w:rPr>
              <w:t>[SHORT TITLE]</w:t>
            </w:r>
          </w:p>
        </w:tc>
        <w:tc>
          <w:tcPr>
            <w:tcW w:w="4680" w:type="dxa"/>
            <w:tcBorders>
              <w:left w:val="single" w:sz="8" w:space="0" w:color="D2D2D4"/>
              <w:bottom w:val="single" w:sz="8" w:space="0" w:color="D2D2D4"/>
              <w:right w:val="single" w:sz="8" w:space="0" w:color="D2D2D4"/>
            </w:tcBorders>
            <w:shd w:val="clear" w:color="auto" w:fill="D2D2D4"/>
            <w:tcMar>
              <w:top w:w="100" w:type="dxa"/>
              <w:left w:w="100" w:type="dxa"/>
              <w:bottom w:w="100" w:type="dxa"/>
              <w:right w:w="100" w:type="dxa"/>
            </w:tcMar>
          </w:tcPr>
          <w:p w14:paraId="78B66644" w14:textId="77777777" w:rsidR="00AD6929" w:rsidRPr="00AD6929" w:rsidRDefault="00AD6929" w:rsidP="00FB7E8B">
            <w:pPr>
              <w:widowControl w:val="0"/>
              <w:ind w:left="720" w:hanging="360"/>
              <w:rPr>
                <w:rFonts w:ascii="Proxima Nova" w:eastAsia="Proxima Nova" w:hAnsi="Proxima Nova" w:cs="Proxima Nova"/>
                <w:b/>
                <w:sz w:val="22"/>
                <w:szCs w:val="22"/>
              </w:rPr>
            </w:pPr>
          </w:p>
        </w:tc>
      </w:tr>
      <w:tr w:rsidR="00AD6929" w:rsidRPr="00AD6929" w14:paraId="6347D2E9" w14:textId="77777777" w:rsidTr="00FB7E8B">
        <w:trPr>
          <w:trHeight w:val="1025"/>
        </w:trPr>
        <w:tc>
          <w:tcPr>
            <w:tcW w:w="4680" w:type="dxa"/>
            <w:tcBorders>
              <w:left w:val="single" w:sz="8" w:space="0" w:color="D2D2D4"/>
              <w:bottom w:val="single" w:sz="8" w:space="0" w:color="D2D2D4"/>
              <w:right w:val="single" w:sz="8" w:space="0" w:color="D2D2D4"/>
            </w:tcBorders>
            <w:tcMar>
              <w:top w:w="100" w:type="dxa"/>
              <w:left w:w="100" w:type="dxa"/>
              <w:bottom w:w="100" w:type="dxa"/>
              <w:right w:w="100" w:type="dxa"/>
            </w:tcMar>
          </w:tcPr>
          <w:p w14:paraId="6C6B9108" w14:textId="77777777" w:rsidR="00AD6929" w:rsidRPr="00AD6929" w:rsidRDefault="00AD6929" w:rsidP="00AD6929">
            <w:pPr>
              <w:widowControl w:val="0"/>
              <w:numPr>
                <w:ilvl w:val="0"/>
                <w:numId w:val="39"/>
              </w:numPr>
              <w:rPr>
                <w:rFonts w:ascii="Proxima Nova" w:eastAsia="Proxima Nova" w:hAnsi="Proxima Nova" w:cs="Proxima Nova"/>
                <w:b/>
                <w:sz w:val="22"/>
                <w:szCs w:val="22"/>
              </w:rPr>
            </w:pPr>
            <w:r w:rsidRPr="00AD6929">
              <w:rPr>
                <w:rFonts w:ascii="Proxima Nova" w:eastAsia="Proxima Nova" w:hAnsi="Proxima Nova" w:cs="Proxima Nova"/>
                <w:b/>
                <w:sz w:val="22"/>
                <w:szCs w:val="22"/>
              </w:rPr>
              <w:t>Verifiable:</w:t>
            </w:r>
          </w:p>
          <w:p w14:paraId="75A7CCD9" w14:textId="77777777" w:rsidR="00AD6929" w:rsidRPr="00AD6929" w:rsidRDefault="00AD6929" w:rsidP="00AD6929">
            <w:pPr>
              <w:widowControl w:val="0"/>
              <w:numPr>
                <w:ilvl w:val="0"/>
                <w:numId w:val="39"/>
              </w:numPr>
              <w:rPr>
                <w:rFonts w:ascii="Proxima Nova" w:eastAsia="Proxima Nova" w:hAnsi="Proxima Nova" w:cs="Proxima Nova"/>
                <w:b/>
                <w:sz w:val="22"/>
                <w:szCs w:val="22"/>
              </w:rPr>
            </w:pPr>
            <w:r w:rsidRPr="00AD6929">
              <w:rPr>
                <w:rFonts w:ascii="Proxima Nova" w:eastAsia="Proxima Nova" w:hAnsi="Proxima Nova" w:cs="Proxima Nova"/>
                <w:b/>
                <w:sz w:val="22"/>
                <w:szCs w:val="22"/>
              </w:rPr>
              <w:t xml:space="preserve">Does it have an open government lens? </w:t>
            </w:r>
          </w:p>
          <w:p w14:paraId="416AA53B" w14:textId="77777777" w:rsidR="00AD6929" w:rsidRPr="00AD6929" w:rsidRDefault="00AD6929" w:rsidP="00AD6929">
            <w:pPr>
              <w:widowControl w:val="0"/>
              <w:numPr>
                <w:ilvl w:val="0"/>
                <w:numId w:val="39"/>
              </w:numPr>
              <w:rPr>
                <w:rFonts w:ascii="Proxima Nova" w:eastAsia="Proxima Nova" w:hAnsi="Proxima Nova" w:cs="Proxima Nova"/>
                <w:sz w:val="22"/>
                <w:szCs w:val="22"/>
              </w:rPr>
            </w:pPr>
            <w:r w:rsidRPr="00AD6929">
              <w:rPr>
                <w:rFonts w:ascii="Proxima Nova" w:eastAsia="Proxima Nova" w:hAnsi="Proxima Nova" w:cs="Proxima Nova"/>
                <w:sz w:val="22"/>
                <w:szCs w:val="22"/>
              </w:rPr>
              <w:t xml:space="preserve">This commitment has been clustered as: </w:t>
            </w:r>
            <w:r w:rsidRPr="00AD6929">
              <w:rPr>
                <w:rFonts w:ascii="Proxima Nova" w:eastAsia="Proxima Nova" w:hAnsi="Proxima Nova" w:cs="Proxima Nova"/>
                <w:i/>
                <w:sz w:val="22"/>
                <w:szCs w:val="22"/>
              </w:rPr>
              <w:t>(delete if not clustered)</w:t>
            </w:r>
          </w:p>
          <w:p w14:paraId="3351A0C6" w14:textId="77777777" w:rsidR="00AD6929" w:rsidRPr="00AD6929" w:rsidRDefault="00AD6929" w:rsidP="00AD6929">
            <w:pPr>
              <w:widowControl w:val="0"/>
              <w:numPr>
                <w:ilvl w:val="0"/>
                <w:numId w:val="39"/>
              </w:numPr>
              <w:rPr>
                <w:rFonts w:ascii="Proxima Nova" w:eastAsia="Proxima Nova" w:hAnsi="Proxima Nova" w:cs="Proxima Nova"/>
                <w:b/>
                <w:sz w:val="22"/>
                <w:szCs w:val="22"/>
              </w:rPr>
            </w:pPr>
            <w:r w:rsidRPr="00AD6929">
              <w:rPr>
                <w:rFonts w:ascii="Proxima Nova" w:eastAsia="Proxima Nova" w:hAnsi="Proxima Nova" w:cs="Proxima Nova"/>
                <w:b/>
                <w:sz w:val="22"/>
                <w:szCs w:val="22"/>
              </w:rPr>
              <w:t>Potential for results:</w:t>
            </w:r>
            <w:r w:rsidRPr="00AD6929">
              <w:rPr>
                <w:rFonts w:ascii="Proxima Nova" w:eastAsia="Proxima Nova" w:hAnsi="Proxima Nova" w:cs="Proxima Nova"/>
                <w:sz w:val="22"/>
                <w:szCs w:val="22"/>
              </w:rPr>
              <w:t xml:space="preserve"> </w:t>
            </w:r>
          </w:p>
        </w:tc>
        <w:tc>
          <w:tcPr>
            <w:tcW w:w="4680" w:type="dxa"/>
            <w:tcBorders>
              <w:left w:val="single" w:sz="8" w:space="0" w:color="D2D2D4"/>
              <w:bottom w:val="single" w:sz="8" w:space="0" w:color="D2D2D4"/>
              <w:right w:val="single" w:sz="8" w:space="0" w:color="D2D2D4"/>
            </w:tcBorders>
            <w:tcMar>
              <w:top w:w="100" w:type="dxa"/>
              <w:left w:w="100" w:type="dxa"/>
              <w:bottom w:w="100" w:type="dxa"/>
              <w:right w:w="100" w:type="dxa"/>
            </w:tcMar>
          </w:tcPr>
          <w:p w14:paraId="5D91ABB0" w14:textId="571A652C" w:rsidR="00AD6929" w:rsidRPr="00AD6929" w:rsidRDefault="00AD6929" w:rsidP="00AD6929">
            <w:pPr>
              <w:numPr>
                <w:ilvl w:val="0"/>
                <w:numId w:val="41"/>
              </w:numPr>
              <w:ind w:left="720"/>
              <w:rPr>
                <w:rFonts w:ascii="Proxima Nova" w:eastAsia="Proxima Nova" w:hAnsi="Proxima Nova" w:cs="Proxima Nova"/>
                <w:sz w:val="22"/>
                <w:szCs w:val="22"/>
              </w:rPr>
            </w:pPr>
            <w:r w:rsidRPr="00AD6929">
              <w:rPr>
                <w:rFonts w:ascii="Proxima Nova" w:eastAsia="Proxima Nova" w:hAnsi="Proxima Nova" w:cs="Proxima Nova"/>
                <w:b/>
                <w:sz w:val="22"/>
                <w:szCs w:val="22"/>
              </w:rPr>
              <w:t>Completion:</w:t>
            </w:r>
            <w:r w:rsidRPr="00AD6929">
              <w:rPr>
                <w:rFonts w:ascii="Proxima Nova" w:eastAsia="Proxima Nova" w:hAnsi="Proxima Nova" w:cs="Proxima Nova"/>
                <w:sz w:val="22"/>
                <w:szCs w:val="22"/>
              </w:rPr>
              <w:t xml:space="preserve"> </w:t>
            </w:r>
            <w:r w:rsidRPr="00AD6929">
              <w:rPr>
                <w:rFonts w:ascii="Proxima Nova" w:eastAsia="Proxima Nova" w:hAnsi="Proxima Nova" w:cs="Proxima Nova"/>
                <w:i/>
                <w:sz w:val="22"/>
                <w:szCs w:val="22"/>
              </w:rPr>
              <w:t>(no evidence available, not started, limited, substantial</w:t>
            </w:r>
            <w:r w:rsidR="00F551BF">
              <w:rPr>
                <w:rFonts w:ascii="Proxima Nova" w:eastAsia="Proxima Nova" w:hAnsi="Proxima Nova" w:cs="Proxima Nova"/>
                <w:i/>
                <w:sz w:val="22"/>
                <w:szCs w:val="22"/>
              </w:rPr>
              <w:t>,</w:t>
            </w:r>
            <w:r w:rsidRPr="00AD6929">
              <w:rPr>
                <w:rFonts w:ascii="Proxima Nova" w:eastAsia="Proxima Nova" w:hAnsi="Proxima Nova" w:cs="Proxima Nova"/>
                <w:i/>
                <w:sz w:val="22"/>
                <w:szCs w:val="22"/>
              </w:rPr>
              <w:t xml:space="preserve"> or complete)</w:t>
            </w:r>
          </w:p>
          <w:p w14:paraId="38745E06" w14:textId="146CE2D8" w:rsidR="00AD6929" w:rsidRPr="00AD6929" w:rsidRDefault="00AD6929" w:rsidP="00AD6929">
            <w:pPr>
              <w:numPr>
                <w:ilvl w:val="0"/>
                <w:numId w:val="41"/>
              </w:numPr>
              <w:ind w:left="720"/>
              <w:rPr>
                <w:rFonts w:ascii="Proxima Nova" w:eastAsia="Proxima Nova" w:hAnsi="Proxima Nova" w:cs="Proxima Nova"/>
                <w:sz w:val="22"/>
                <w:szCs w:val="22"/>
              </w:rPr>
            </w:pPr>
            <w:r w:rsidRPr="00AD6929">
              <w:rPr>
                <w:rFonts w:ascii="Proxima Nova" w:eastAsia="Proxima Nova" w:hAnsi="Proxima Nova" w:cs="Proxima Nova"/>
                <w:b/>
                <w:sz w:val="22"/>
                <w:szCs w:val="22"/>
              </w:rPr>
              <w:t>Did it open government?</w:t>
            </w:r>
            <w:r w:rsidRPr="00AD6929">
              <w:rPr>
                <w:rFonts w:ascii="Proxima Nova" w:eastAsia="Proxima Nova" w:hAnsi="Proxima Nova" w:cs="Proxima Nova"/>
                <w:sz w:val="22"/>
                <w:szCs w:val="22"/>
              </w:rPr>
              <w:t xml:space="preserve"> </w:t>
            </w:r>
            <w:r w:rsidRPr="00B1405B">
              <w:rPr>
                <w:rFonts w:ascii="Proxima Nova" w:eastAsia="Proxima Nova" w:hAnsi="Proxima Nova" w:cs="Proxima Nova"/>
                <w:i/>
                <w:iCs/>
                <w:sz w:val="22"/>
                <w:szCs w:val="22"/>
              </w:rPr>
              <w:t>(</w:t>
            </w:r>
            <w:proofErr w:type="gramStart"/>
            <w:r w:rsidR="00F551BF">
              <w:rPr>
                <w:rFonts w:ascii="Proxima Nova" w:eastAsia="Proxima Nova" w:hAnsi="Proxima Nova" w:cs="Proxima Nova"/>
                <w:i/>
                <w:sz w:val="22"/>
                <w:szCs w:val="22"/>
              </w:rPr>
              <w:t>n</w:t>
            </w:r>
            <w:r w:rsidRPr="00AD6929">
              <w:rPr>
                <w:rFonts w:ascii="Proxima Nova" w:eastAsia="Proxima Nova" w:hAnsi="Proxima Nova" w:cs="Proxima Nova"/>
                <w:i/>
                <w:sz w:val="22"/>
                <w:szCs w:val="22"/>
              </w:rPr>
              <w:t>o</w:t>
            </w:r>
            <w:proofErr w:type="gramEnd"/>
            <w:r w:rsidRPr="00AD6929">
              <w:rPr>
                <w:rFonts w:ascii="Proxima Nova" w:eastAsia="Proxima Nova" w:hAnsi="Proxima Nova" w:cs="Proxima Nova"/>
                <w:i/>
                <w:sz w:val="22"/>
                <w:szCs w:val="22"/>
              </w:rPr>
              <w:t xml:space="preserve"> early results to report yet, marginal, major, or outstanding)</w:t>
            </w:r>
          </w:p>
        </w:tc>
      </w:tr>
      <w:tr w:rsidR="00AD6929" w:rsidRPr="00AD6929" w14:paraId="3CB15DAE" w14:textId="77777777" w:rsidTr="00FB7E8B">
        <w:trPr>
          <w:trHeight w:val="1025"/>
        </w:trPr>
        <w:tc>
          <w:tcPr>
            <w:tcW w:w="9360" w:type="dxa"/>
            <w:gridSpan w:val="2"/>
            <w:tcBorders>
              <w:left w:val="single" w:sz="8" w:space="0" w:color="D2D2D4"/>
              <w:bottom w:val="single" w:sz="8" w:space="0" w:color="D2D2D4"/>
              <w:right w:val="single" w:sz="8" w:space="0" w:color="D2D2D4"/>
            </w:tcBorders>
            <w:tcMar>
              <w:top w:w="100" w:type="dxa"/>
              <w:left w:w="100" w:type="dxa"/>
              <w:bottom w:w="100" w:type="dxa"/>
              <w:right w:w="100" w:type="dxa"/>
            </w:tcMar>
          </w:tcPr>
          <w:p w14:paraId="55732077" w14:textId="2EB08B0E" w:rsidR="00AD6929" w:rsidRPr="00AD6929" w:rsidRDefault="00AD6929" w:rsidP="00FB7E8B">
            <w:pPr>
              <w:widowControl w:val="0"/>
              <w:rPr>
                <w:rFonts w:ascii="Proxima Nova" w:eastAsia="Proxima Nova" w:hAnsi="Proxima Nova" w:cs="Proxima Nova"/>
                <w:sz w:val="22"/>
                <w:szCs w:val="22"/>
              </w:rPr>
            </w:pPr>
            <w:r w:rsidRPr="00AD6929">
              <w:rPr>
                <w:rFonts w:ascii="Proxima Nova" w:eastAsia="Proxima Nova" w:hAnsi="Proxima Nova" w:cs="Proxima Nova"/>
                <w:i/>
                <w:sz w:val="22"/>
                <w:szCs w:val="22"/>
              </w:rPr>
              <w:t xml:space="preserve">Use this space to briefly (3-5 sentences) outline the level of completion for commitments </w:t>
            </w:r>
            <w:r w:rsidR="00416E81">
              <w:rPr>
                <w:rFonts w:ascii="Proxima Nova" w:eastAsia="Proxima Nova" w:hAnsi="Proxima Nova" w:cs="Proxima Nova"/>
                <w:i/>
                <w:sz w:val="22"/>
                <w:szCs w:val="22"/>
              </w:rPr>
              <w:t xml:space="preserve">that are </w:t>
            </w:r>
            <w:r w:rsidRPr="00AD6929">
              <w:rPr>
                <w:rFonts w:ascii="Proxima Nova" w:eastAsia="Proxima Nova" w:hAnsi="Proxima Nova" w:cs="Proxima Nova"/>
                <w:i/>
                <w:sz w:val="22"/>
                <w:szCs w:val="22"/>
              </w:rPr>
              <w:t>not coded for early results. State why the commitment does not yet have early results to show (low level of ambition, limited implementation, et</w:t>
            </w:r>
            <w:r w:rsidR="00D51716">
              <w:rPr>
                <w:rFonts w:ascii="Proxima Nova" w:eastAsia="Proxima Nova" w:hAnsi="Proxima Nova" w:cs="Proxima Nova"/>
                <w:i/>
                <w:sz w:val="22"/>
                <w:szCs w:val="22"/>
              </w:rPr>
              <w:t>c</w:t>
            </w:r>
            <w:r w:rsidRPr="00AD6929">
              <w:rPr>
                <w:rFonts w:ascii="Proxima Nova" w:eastAsia="Proxima Nova" w:hAnsi="Proxima Nova" w:cs="Proxima Nova"/>
                <w:i/>
                <w:sz w:val="22"/>
                <w:szCs w:val="22"/>
              </w:rPr>
              <w:t>.) and note any completed activities or overarching obstacles to implementation. If the commitment is coded for early results, simply state</w:t>
            </w:r>
            <w:r w:rsidR="00250727">
              <w:rPr>
                <w:rFonts w:ascii="Proxima Nova" w:eastAsia="Proxima Nova" w:hAnsi="Proxima Nova" w:cs="Proxima Nova"/>
                <w:i/>
                <w:sz w:val="22"/>
                <w:szCs w:val="22"/>
              </w:rPr>
              <w:t>,</w:t>
            </w:r>
            <w:r w:rsidRPr="00AD6929">
              <w:rPr>
                <w:rFonts w:ascii="Proxima Nova" w:eastAsia="Proxima Nova" w:hAnsi="Proxima Nova" w:cs="Proxima Nova"/>
                <w:i/>
                <w:sz w:val="22"/>
                <w:szCs w:val="22"/>
              </w:rPr>
              <w:t xml:space="preserve"> </w:t>
            </w:r>
            <w:r w:rsidR="00B55A46">
              <w:rPr>
                <w:rFonts w:ascii="Proxima Nova" w:eastAsia="Proxima Nova" w:hAnsi="Proxima Nova" w:cs="Proxima Nova"/>
                <w:i/>
                <w:sz w:val="22"/>
                <w:szCs w:val="22"/>
              </w:rPr>
              <w:t>“</w:t>
            </w:r>
            <w:r w:rsidRPr="00AD6929">
              <w:rPr>
                <w:rFonts w:ascii="Proxima Nova" w:eastAsia="Proxima Nova" w:hAnsi="Proxima Nova" w:cs="Proxima Nova"/>
                <w:i/>
                <w:sz w:val="22"/>
                <w:szCs w:val="22"/>
              </w:rPr>
              <w:t>This commitment is assessed in Section II above.</w:t>
            </w:r>
            <w:r w:rsidR="00B55A46">
              <w:rPr>
                <w:rFonts w:ascii="Proxima Nova" w:eastAsia="Proxima Nova" w:hAnsi="Proxima Nova" w:cs="Proxima Nova"/>
                <w:i/>
                <w:sz w:val="22"/>
                <w:szCs w:val="22"/>
              </w:rPr>
              <w:t>”</w:t>
            </w:r>
          </w:p>
        </w:tc>
      </w:tr>
      <w:tr w:rsidR="00AD6929" w:rsidRPr="00AD6929" w14:paraId="3C7C94B0" w14:textId="77777777" w:rsidTr="00FB7E8B">
        <w:trPr>
          <w:trHeight w:val="420"/>
        </w:trPr>
        <w:tc>
          <w:tcPr>
            <w:tcW w:w="9360" w:type="dxa"/>
            <w:gridSpan w:val="2"/>
            <w:tcBorders>
              <w:left w:val="single" w:sz="8" w:space="0" w:color="D2D2D4"/>
              <w:bottom w:val="single" w:sz="8" w:space="0" w:color="D2D2D4"/>
              <w:right w:val="single" w:sz="8" w:space="0" w:color="D2D2D4"/>
            </w:tcBorders>
            <w:shd w:val="clear" w:color="auto" w:fill="FFFFFF"/>
            <w:tcMar>
              <w:top w:w="100" w:type="dxa"/>
              <w:left w:w="100" w:type="dxa"/>
              <w:bottom w:w="100" w:type="dxa"/>
              <w:right w:w="100" w:type="dxa"/>
            </w:tcMar>
          </w:tcPr>
          <w:p w14:paraId="7B63BDFD" w14:textId="77777777" w:rsidR="00AD6929" w:rsidRPr="00AD6929" w:rsidRDefault="00AD6929" w:rsidP="00FB7E8B">
            <w:pPr>
              <w:widowControl w:val="0"/>
              <w:rPr>
                <w:rFonts w:ascii="Proxima Nova" w:eastAsia="Proxima Nova" w:hAnsi="Proxima Nova" w:cs="Proxima Nova"/>
                <w:b/>
                <w:sz w:val="22"/>
                <w:szCs w:val="22"/>
              </w:rPr>
            </w:pPr>
            <w:r w:rsidRPr="00AD6929">
              <w:rPr>
                <w:rFonts w:ascii="Proxima Nova" w:eastAsia="Proxima Nova" w:hAnsi="Proxima Nova" w:cs="Proxima Nova"/>
                <w:b/>
                <w:sz w:val="22"/>
                <w:szCs w:val="22"/>
              </w:rPr>
              <w:t xml:space="preserve"> </w:t>
            </w:r>
          </w:p>
        </w:tc>
      </w:tr>
      <w:tr w:rsidR="00AD6929" w:rsidRPr="00AD6929" w14:paraId="39B4576D" w14:textId="77777777" w:rsidTr="00FB7E8B">
        <w:trPr>
          <w:trHeight w:val="315"/>
        </w:trPr>
        <w:tc>
          <w:tcPr>
            <w:tcW w:w="4680" w:type="dxa"/>
            <w:tcBorders>
              <w:left w:val="single" w:sz="8" w:space="0" w:color="D2D2D4"/>
              <w:bottom w:val="single" w:sz="8" w:space="0" w:color="D2D2D4"/>
              <w:right w:val="single" w:sz="8" w:space="0" w:color="D2D2D4"/>
            </w:tcBorders>
            <w:shd w:val="clear" w:color="auto" w:fill="D2D2D4"/>
            <w:tcMar>
              <w:top w:w="100" w:type="dxa"/>
              <w:left w:w="100" w:type="dxa"/>
              <w:bottom w:w="100" w:type="dxa"/>
              <w:right w:w="100" w:type="dxa"/>
            </w:tcMar>
          </w:tcPr>
          <w:p w14:paraId="1260EE7F" w14:textId="77777777" w:rsidR="00AD6929" w:rsidRPr="00AD6929" w:rsidRDefault="00AD6929" w:rsidP="00FB7E8B">
            <w:pPr>
              <w:widowControl w:val="0"/>
              <w:rPr>
                <w:rFonts w:ascii="Proxima Nova" w:eastAsia="Proxima Nova" w:hAnsi="Proxima Nova" w:cs="Proxima Nova"/>
                <w:b/>
                <w:sz w:val="22"/>
                <w:szCs w:val="22"/>
                <w:shd w:val="clear" w:color="auto" w:fill="FFE599"/>
              </w:rPr>
            </w:pPr>
            <w:r w:rsidRPr="00AD6929">
              <w:rPr>
                <w:rFonts w:ascii="Proxima Nova" w:eastAsia="Proxima Nova" w:hAnsi="Proxima Nova" w:cs="Proxima Nova"/>
                <w:b/>
                <w:sz w:val="22"/>
                <w:szCs w:val="22"/>
              </w:rPr>
              <w:t xml:space="preserve">Commitment 3: </w:t>
            </w:r>
            <w:r w:rsidRPr="00D51716">
              <w:rPr>
                <w:rFonts w:ascii="Proxima Nova" w:eastAsia="Proxima Nova" w:hAnsi="Proxima Nova" w:cs="Proxima Nova"/>
                <w:b/>
                <w:sz w:val="22"/>
                <w:szCs w:val="22"/>
                <w:highlight w:val="yellow"/>
                <w:shd w:val="clear" w:color="auto" w:fill="FFF2CC"/>
              </w:rPr>
              <w:t>[SHORT TITLE]</w:t>
            </w:r>
          </w:p>
        </w:tc>
        <w:tc>
          <w:tcPr>
            <w:tcW w:w="4680" w:type="dxa"/>
            <w:tcBorders>
              <w:left w:val="single" w:sz="8" w:space="0" w:color="D2D2D4"/>
              <w:bottom w:val="single" w:sz="8" w:space="0" w:color="D2D2D4"/>
              <w:right w:val="single" w:sz="8" w:space="0" w:color="D2D2D4"/>
            </w:tcBorders>
            <w:shd w:val="clear" w:color="auto" w:fill="D2D2D4"/>
            <w:tcMar>
              <w:top w:w="100" w:type="dxa"/>
              <w:left w:w="100" w:type="dxa"/>
              <w:bottom w:w="100" w:type="dxa"/>
              <w:right w:w="100" w:type="dxa"/>
            </w:tcMar>
          </w:tcPr>
          <w:p w14:paraId="2BAA2759" w14:textId="77777777" w:rsidR="00AD6929" w:rsidRPr="00AD6929" w:rsidRDefault="00AD6929" w:rsidP="00FB7E8B">
            <w:pPr>
              <w:widowControl w:val="0"/>
              <w:ind w:left="720" w:hanging="360"/>
              <w:rPr>
                <w:rFonts w:ascii="Proxima Nova" w:eastAsia="Proxima Nova" w:hAnsi="Proxima Nova" w:cs="Proxima Nova"/>
                <w:b/>
                <w:sz w:val="22"/>
                <w:szCs w:val="22"/>
              </w:rPr>
            </w:pPr>
          </w:p>
        </w:tc>
      </w:tr>
      <w:tr w:rsidR="00AD6929" w:rsidRPr="00AD6929" w14:paraId="2514DFC1" w14:textId="77777777" w:rsidTr="00FB7E8B">
        <w:trPr>
          <w:trHeight w:val="1025"/>
        </w:trPr>
        <w:tc>
          <w:tcPr>
            <w:tcW w:w="4680" w:type="dxa"/>
            <w:tcBorders>
              <w:left w:val="single" w:sz="8" w:space="0" w:color="D2D2D4"/>
              <w:bottom w:val="single" w:sz="8" w:space="0" w:color="D2D2D4"/>
              <w:right w:val="single" w:sz="8" w:space="0" w:color="D2D2D4"/>
            </w:tcBorders>
            <w:tcMar>
              <w:top w:w="100" w:type="dxa"/>
              <w:left w:w="100" w:type="dxa"/>
              <w:bottom w:w="100" w:type="dxa"/>
              <w:right w:w="100" w:type="dxa"/>
            </w:tcMar>
          </w:tcPr>
          <w:p w14:paraId="53340943" w14:textId="77777777" w:rsidR="00D51716" w:rsidRDefault="00AD6929" w:rsidP="00D51716">
            <w:pPr>
              <w:pStyle w:val="ListParagraph"/>
              <w:widowControl w:val="0"/>
              <w:numPr>
                <w:ilvl w:val="0"/>
                <w:numId w:val="43"/>
              </w:numPr>
              <w:rPr>
                <w:rFonts w:ascii="Proxima Nova" w:eastAsia="Proxima Nova" w:hAnsi="Proxima Nova" w:cs="Proxima Nova"/>
                <w:b/>
                <w:sz w:val="22"/>
                <w:szCs w:val="22"/>
              </w:rPr>
            </w:pPr>
            <w:r w:rsidRPr="00D51716">
              <w:rPr>
                <w:rFonts w:ascii="Proxima Nova" w:eastAsia="Proxima Nova" w:hAnsi="Proxima Nova" w:cs="Proxima Nova"/>
                <w:b/>
                <w:sz w:val="22"/>
                <w:szCs w:val="22"/>
              </w:rPr>
              <w:lastRenderedPageBreak/>
              <w:t>Verifiable:</w:t>
            </w:r>
          </w:p>
          <w:p w14:paraId="32D6189D" w14:textId="77777777" w:rsidR="00D51716" w:rsidRDefault="00AD6929" w:rsidP="00D51716">
            <w:pPr>
              <w:pStyle w:val="ListParagraph"/>
              <w:widowControl w:val="0"/>
              <w:numPr>
                <w:ilvl w:val="0"/>
                <w:numId w:val="43"/>
              </w:numPr>
              <w:rPr>
                <w:rFonts w:ascii="Proxima Nova" w:eastAsia="Proxima Nova" w:hAnsi="Proxima Nova" w:cs="Proxima Nova"/>
                <w:b/>
                <w:sz w:val="22"/>
                <w:szCs w:val="22"/>
              </w:rPr>
            </w:pPr>
            <w:r w:rsidRPr="00D51716">
              <w:rPr>
                <w:rFonts w:ascii="Proxima Nova" w:eastAsia="Proxima Nova" w:hAnsi="Proxima Nova" w:cs="Proxima Nova"/>
                <w:b/>
                <w:sz w:val="22"/>
                <w:szCs w:val="22"/>
              </w:rPr>
              <w:t xml:space="preserve">Does it have an open government lens? </w:t>
            </w:r>
          </w:p>
          <w:p w14:paraId="139A6837" w14:textId="77777777" w:rsidR="00D51716" w:rsidRPr="00D51716" w:rsidRDefault="00AD6929" w:rsidP="00D51716">
            <w:pPr>
              <w:pStyle w:val="ListParagraph"/>
              <w:widowControl w:val="0"/>
              <w:numPr>
                <w:ilvl w:val="0"/>
                <w:numId w:val="43"/>
              </w:numPr>
              <w:rPr>
                <w:rFonts w:ascii="Proxima Nova" w:eastAsia="Proxima Nova" w:hAnsi="Proxima Nova" w:cs="Proxima Nova"/>
                <w:b/>
                <w:sz w:val="22"/>
                <w:szCs w:val="22"/>
              </w:rPr>
            </w:pPr>
            <w:r w:rsidRPr="00D51716">
              <w:rPr>
                <w:rFonts w:ascii="Proxima Nova" w:eastAsia="Proxima Nova" w:hAnsi="Proxima Nova" w:cs="Proxima Nova"/>
                <w:sz w:val="22"/>
                <w:szCs w:val="22"/>
              </w:rPr>
              <w:t xml:space="preserve">This commitment has been clustered as: </w:t>
            </w:r>
            <w:r w:rsidRPr="00D51716">
              <w:rPr>
                <w:rFonts w:ascii="Proxima Nova" w:eastAsia="Proxima Nova" w:hAnsi="Proxima Nova" w:cs="Proxima Nova"/>
                <w:i/>
                <w:sz w:val="22"/>
                <w:szCs w:val="22"/>
              </w:rPr>
              <w:t>(delete if not clustered)</w:t>
            </w:r>
          </w:p>
          <w:p w14:paraId="1D57612C" w14:textId="6FC92B98" w:rsidR="00AD6929" w:rsidRPr="00D51716" w:rsidRDefault="00AD6929" w:rsidP="00D51716">
            <w:pPr>
              <w:pStyle w:val="ListParagraph"/>
              <w:widowControl w:val="0"/>
              <w:numPr>
                <w:ilvl w:val="0"/>
                <w:numId w:val="43"/>
              </w:numPr>
              <w:rPr>
                <w:rFonts w:ascii="Proxima Nova" w:eastAsia="Proxima Nova" w:hAnsi="Proxima Nova" w:cs="Proxima Nova"/>
                <w:b/>
                <w:sz w:val="22"/>
                <w:szCs w:val="22"/>
              </w:rPr>
            </w:pPr>
            <w:r w:rsidRPr="00D51716">
              <w:rPr>
                <w:rFonts w:ascii="Proxima Nova" w:eastAsia="Proxima Nova" w:hAnsi="Proxima Nova" w:cs="Proxima Nova"/>
                <w:b/>
                <w:sz w:val="22"/>
                <w:szCs w:val="22"/>
              </w:rPr>
              <w:t>Potential for results:</w:t>
            </w:r>
            <w:r w:rsidRPr="00D51716">
              <w:rPr>
                <w:rFonts w:ascii="Proxima Nova" w:eastAsia="Proxima Nova" w:hAnsi="Proxima Nova" w:cs="Proxima Nova"/>
                <w:sz w:val="22"/>
                <w:szCs w:val="22"/>
              </w:rPr>
              <w:t xml:space="preserve"> </w:t>
            </w:r>
          </w:p>
        </w:tc>
        <w:tc>
          <w:tcPr>
            <w:tcW w:w="4680" w:type="dxa"/>
            <w:tcBorders>
              <w:left w:val="single" w:sz="8" w:space="0" w:color="D2D2D4"/>
              <w:bottom w:val="single" w:sz="8" w:space="0" w:color="D2D2D4"/>
              <w:right w:val="single" w:sz="8" w:space="0" w:color="D2D2D4"/>
            </w:tcBorders>
            <w:tcMar>
              <w:top w:w="100" w:type="dxa"/>
              <w:left w:w="100" w:type="dxa"/>
              <w:bottom w:w="100" w:type="dxa"/>
              <w:right w:w="100" w:type="dxa"/>
            </w:tcMar>
          </w:tcPr>
          <w:p w14:paraId="07AB7ED5" w14:textId="568D20D3" w:rsidR="00D51716" w:rsidRPr="00D51716" w:rsidRDefault="00AD6929" w:rsidP="00D51716">
            <w:pPr>
              <w:pStyle w:val="ListParagraph"/>
              <w:numPr>
                <w:ilvl w:val="0"/>
                <w:numId w:val="43"/>
              </w:numPr>
              <w:rPr>
                <w:rFonts w:ascii="Proxima Nova" w:eastAsia="Proxima Nova" w:hAnsi="Proxima Nova" w:cs="Proxima Nova"/>
                <w:sz w:val="22"/>
                <w:szCs w:val="22"/>
              </w:rPr>
            </w:pPr>
            <w:r w:rsidRPr="00D51716">
              <w:rPr>
                <w:rFonts w:ascii="Proxima Nova" w:eastAsia="Proxima Nova" w:hAnsi="Proxima Nova" w:cs="Proxima Nova"/>
                <w:b/>
                <w:sz w:val="22"/>
                <w:szCs w:val="22"/>
              </w:rPr>
              <w:t>Completion:</w:t>
            </w:r>
            <w:r w:rsidRPr="00D51716">
              <w:rPr>
                <w:rFonts w:ascii="Proxima Nova" w:eastAsia="Proxima Nova" w:hAnsi="Proxima Nova" w:cs="Proxima Nova"/>
                <w:sz w:val="22"/>
                <w:szCs w:val="22"/>
              </w:rPr>
              <w:t xml:space="preserve"> </w:t>
            </w:r>
            <w:r w:rsidRPr="00D51716">
              <w:rPr>
                <w:rFonts w:ascii="Proxima Nova" w:eastAsia="Proxima Nova" w:hAnsi="Proxima Nova" w:cs="Proxima Nova"/>
                <w:i/>
                <w:sz w:val="22"/>
                <w:szCs w:val="22"/>
              </w:rPr>
              <w:t>(no evidence available, not started, limited, substantial</w:t>
            </w:r>
            <w:r w:rsidR="004E3588">
              <w:rPr>
                <w:rFonts w:ascii="Proxima Nova" w:eastAsia="Proxima Nova" w:hAnsi="Proxima Nova" w:cs="Proxima Nova"/>
                <w:i/>
                <w:sz w:val="22"/>
                <w:szCs w:val="22"/>
              </w:rPr>
              <w:t>,</w:t>
            </w:r>
            <w:r w:rsidRPr="00D51716">
              <w:rPr>
                <w:rFonts w:ascii="Proxima Nova" w:eastAsia="Proxima Nova" w:hAnsi="Proxima Nova" w:cs="Proxima Nova"/>
                <w:i/>
                <w:sz w:val="22"/>
                <w:szCs w:val="22"/>
              </w:rPr>
              <w:t xml:space="preserve"> or complete)</w:t>
            </w:r>
          </w:p>
          <w:p w14:paraId="3C5507B1" w14:textId="7C31A0BB" w:rsidR="00AD6929" w:rsidRPr="00D51716" w:rsidRDefault="00AD6929" w:rsidP="00D51716">
            <w:pPr>
              <w:pStyle w:val="ListParagraph"/>
              <w:numPr>
                <w:ilvl w:val="0"/>
                <w:numId w:val="43"/>
              </w:numPr>
              <w:rPr>
                <w:rFonts w:ascii="Proxima Nova" w:eastAsia="Proxima Nova" w:hAnsi="Proxima Nova" w:cs="Proxima Nova"/>
                <w:sz w:val="22"/>
                <w:szCs w:val="22"/>
              </w:rPr>
            </w:pPr>
            <w:r w:rsidRPr="00D51716">
              <w:rPr>
                <w:rFonts w:ascii="Proxima Nova" w:eastAsia="Proxima Nova" w:hAnsi="Proxima Nova" w:cs="Proxima Nova"/>
                <w:b/>
                <w:sz w:val="22"/>
                <w:szCs w:val="22"/>
              </w:rPr>
              <w:t>Did it open government?</w:t>
            </w:r>
            <w:r w:rsidRPr="00D51716">
              <w:rPr>
                <w:rFonts w:ascii="Proxima Nova" w:eastAsia="Proxima Nova" w:hAnsi="Proxima Nova" w:cs="Proxima Nova"/>
                <w:sz w:val="22"/>
                <w:szCs w:val="22"/>
              </w:rPr>
              <w:t xml:space="preserve"> </w:t>
            </w:r>
            <w:r w:rsidRPr="00B1405B">
              <w:rPr>
                <w:rFonts w:ascii="Proxima Nova" w:eastAsia="Proxima Nova" w:hAnsi="Proxima Nova" w:cs="Proxima Nova"/>
                <w:i/>
                <w:iCs/>
                <w:sz w:val="22"/>
                <w:szCs w:val="22"/>
              </w:rPr>
              <w:t>(</w:t>
            </w:r>
            <w:proofErr w:type="gramStart"/>
            <w:r w:rsidR="004E3588">
              <w:rPr>
                <w:rFonts w:ascii="Proxima Nova" w:eastAsia="Proxima Nova" w:hAnsi="Proxima Nova" w:cs="Proxima Nova"/>
                <w:i/>
                <w:sz w:val="22"/>
                <w:szCs w:val="22"/>
              </w:rPr>
              <w:t>n</w:t>
            </w:r>
            <w:r w:rsidRPr="00D51716">
              <w:rPr>
                <w:rFonts w:ascii="Proxima Nova" w:eastAsia="Proxima Nova" w:hAnsi="Proxima Nova" w:cs="Proxima Nova"/>
                <w:i/>
                <w:sz w:val="22"/>
                <w:szCs w:val="22"/>
              </w:rPr>
              <w:t>o</w:t>
            </w:r>
            <w:proofErr w:type="gramEnd"/>
            <w:r w:rsidRPr="00D51716">
              <w:rPr>
                <w:rFonts w:ascii="Proxima Nova" w:eastAsia="Proxima Nova" w:hAnsi="Proxima Nova" w:cs="Proxima Nova"/>
                <w:i/>
                <w:sz w:val="22"/>
                <w:szCs w:val="22"/>
              </w:rPr>
              <w:t xml:space="preserve"> early results to report yet, marginal, major, or outstanding)</w:t>
            </w:r>
          </w:p>
        </w:tc>
      </w:tr>
      <w:tr w:rsidR="00AD6929" w:rsidRPr="00AD6929" w14:paraId="0EE7E0C3" w14:textId="77777777" w:rsidTr="00FB7E8B">
        <w:trPr>
          <w:trHeight w:val="420"/>
        </w:trPr>
        <w:tc>
          <w:tcPr>
            <w:tcW w:w="9360" w:type="dxa"/>
            <w:gridSpan w:val="2"/>
            <w:tcBorders>
              <w:left w:val="single" w:sz="8" w:space="0" w:color="D2D2D4"/>
              <w:bottom w:val="single" w:sz="8" w:space="0" w:color="D2D2D4"/>
              <w:right w:val="single" w:sz="8" w:space="0" w:color="D2D2D4"/>
            </w:tcBorders>
            <w:shd w:val="clear" w:color="auto" w:fill="FFFFFF"/>
            <w:tcMar>
              <w:top w:w="100" w:type="dxa"/>
              <w:left w:w="100" w:type="dxa"/>
              <w:bottom w:w="100" w:type="dxa"/>
              <w:right w:w="100" w:type="dxa"/>
            </w:tcMar>
          </w:tcPr>
          <w:p w14:paraId="2CD8A969" w14:textId="17CA2592" w:rsidR="00AD6929" w:rsidRPr="00AD6929" w:rsidRDefault="00AD6929" w:rsidP="00FB7E8B">
            <w:pPr>
              <w:widowControl w:val="0"/>
              <w:rPr>
                <w:rFonts w:ascii="Proxima Nova" w:eastAsia="Proxima Nova" w:hAnsi="Proxima Nova" w:cs="Proxima Nova"/>
                <w:b/>
                <w:sz w:val="22"/>
                <w:szCs w:val="22"/>
              </w:rPr>
            </w:pPr>
            <w:r w:rsidRPr="00AD6929">
              <w:rPr>
                <w:rFonts w:ascii="Proxima Nova" w:eastAsia="Proxima Nova" w:hAnsi="Proxima Nova" w:cs="Proxima Nova"/>
                <w:i/>
                <w:sz w:val="22"/>
                <w:szCs w:val="22"/>
              </w:rPr>
              <w:t>Use this space to briefly (3</w:t>
            </w:r>
            <w:r w:rsidR="00D77E13">
              <w:rPr>
                <w:rFonts w:ascii="Proxima Nova" w:eastAsia="Proxima Nova" w:hAnsi="Proxima Nova" w:cs="Proxima Nova"/>
                <w:i/>
                <w:sz w:val="22"/>
                <w:szCs w:val="22"/>
              </w:rPr>
              <w:t>–</w:t>
            </w:r>
            <w:r w:rsidRPr="00AD6929">
              <w:rPr>
                <w:rFonts w:ascii="Proxima Nova" w:eastAsia="Proxima Nova" w:hAnsi="Proxima Nova" w:cs="Proxima Nova"/>
                <w:i/>
                <w:sz w:val="22"/>
                <w:szCs w:val="22"/>
              </w:rPr>
              <w:t xml:space="preserve">5 sentences) outline the level of completion for commitments </w:t>
            </w:r>
            <w:r w:rsidR="00D77E13">
              <w:rPr>
                <w:rFonts w:ascii="Proxima Nova" w:eastAsia="Proxima Nova" w:hAnsi="Proxima Nova" w:cs="Proxima Nova"/>
                <w:i/>
                <w:sz w:val="22"/>
                <w:szCs w:val="22"/>
              </w:rPr>
              <w:t xml:space="preserve">that are </w:t>
            </w:r>
            <w:r w:rsidRPr="00AD6929">
              <w:rPr>
                <w:rFonts w:ascii="Proxima Nova" w:eastAsia="Proxima Nova" w:hAnsi="Proxima Nova" w:cs="Proxima Nova"/>
                <w:i/>
                <w:sz w:val="22"/>
                <w:szCs w:val="22"/>
              </w:rPr>
              <w:t xml:space="preserve">not coded for early results. State why the commitment does not yet have early results to show (low level of ambition, limited implementation, </w:t>
            </w:r>
            <w:r w:rsidR="00D77E13">
              <w:rPr>
                <w:rFonts w:ascii="Proxima Nova" w:eastAsia="Proxima Nova" w:hAnsi="Proxima Nova" w:cs="Proxima Nova"/>
                <w:i/>
                <w:sz w:val="22"/>
                <w:szCs w:val="22"/>
              </w:rPr>
              <w:t>etc</w:t>
            </w:r>
            <w:r w:rsidRPr="00AD6929">
              <w:rPr>
                <w:rFonts w:ascii="Proxima Nova" w:eastAsia="Proxima Nova" w:hAnsi="Proxima Nova" w:cs="Proxima Nova"/>
                <w:i/>
                <w:sz w:val="22"/>
                <w:szCs w:val="22"/>
              </w:rPr>
              <w:t>.) and note any completed activities or overarching obstacles to implementation. If the commitment is coded for early results, simply state</w:t>
            </w:r>
            <w:r w:rsidR="00D77E13">
              <w:rPr>
                <w:rFonts w:ascii="Proxima Nova" w:eastAsia="Proxima Nova" w:hAnsi="Proxima Nova" w:cs="Proxima Nova"/>
                <w:i/>
                <w:sz w:val="22"/>
                <w:szCs w:val="22"/>
              </w:rPr>
              <w:t>,</w:t>
            </w:r>
            <w:r w:rsidRPr="00AD6929">
              <w:rPr>
                <w:rFonts w:ascii="Proxima Nova" w:eastAsia="Proxima Nova" w:hAnsi="Proxima Nova" w:cs="Proxima Nova"/>
                <w:i/>
                <w:sz w:val="22"/>
                <w:szCs w:val="22"/>
              </w:rPr>
              <w:t xml:space="preserve"> </w:t>
            </w:r>
            <w:r w:rsidR="00B55A46">
              <w:rPr>
                <w:rFonts w:ascii="Proxima Nova" w:eastAsia="Proxima Nova" w:hAnsi="Proxima Nova" w:cs="Proxima Nova"/>
                <w:i/>
                <w:sz w:val="22"/>
                <w:szCs w:val="22"/>
              </w:rPr>
              <w:t>“</w:t>
            </w:r>
            <w:r w:rsidRPr="00AD6929">
              <w:rPr>
                <w:rFonts w:ascii="Proxima Nova" w:eastAsia="Proxima Nova" w:hAnsi="Proxima Nova" w:cs="Proxima Nova"/>
                <w:i/>
                <w:sz w:val="22"/>
                <w:szCs w:val="22"/>
              </w:rPr>
              <w:t>This commitment is assessed in Section II above.</w:t>
            </w:r>
            <w:r w:rsidR="00B55A46">
              <w:rPr>
                <w:rFonts w:ascii="Proxima Nova" w:eastAsia="Proxima Nova" w:hAnsi="Proxima Nova" w:cs="Proxima Nova"/>
                <w:i/>
                <w:sz w:val="22"/>
                <w:szCs w:val="22"/>
              </w:rPr>
              <w:t>”</w:t>
            </w:r>
          </w:p>
        </w:tc>
      </w:tr>
      <w:tr w:rsidR="00AD6929" w:rsidRPr="00AD6929" w14:paraId="3803E300" w14:textId="77777777" w:rsidTr="00FB7E8B">
        <w:trPr>
          <w:trHeight w:val="420"/>
        </w:trPr>
        <w:tc>
          <w:tcPr>
            <w:tcW w:w="9360" w:type="dxa"/>
            <w:gridSpan w:val="2"/>
            <w:tcBorders>
              <w:left w:val="single" w:sz="8" w:space="0" w:color="D2D2D4"/>
              <w:bottom w:val="single" w:sz="8" w:space="0" w:color="D2D2D4"/>
              <w:right w:val="single" w:sz="8" w:space="0" w:color="D2D2D4"/>
            </w:tcBorders>
            <w:shd w:val="clear" w:color="auto" w:fill="FFFFFF"/>
            <w:tcMar>
              <w:top w:w="100" w:type="dxa"/>
              <w:left w:w="100" w:type="dxa"/>
              <w:bottom w:w="100" w:type="dxa"/>
              <w:right w:w="100" w:type="dxa"/>
            </w:tcMar>
          </w:tcPr>
          <w:p w14:paraId="70A6547B" w14:textId="77777777" w:rsidR="00AD6929" w:rsidRPr="00AD6929" w:rsidRDefault="00AD6929" w:rsidP="00FB7E8B">
            <w:pPr>
              <w:widowControl w:val="0"/>
              <w:rPr>
                <w:rFonts w:ascii="Proxima Nova" w:eastAsia="Proxima Nova" w:hAnsi="Proxima Nova" w:cs="Proxima Nova"/>
                <w:b/>
                <w:sz w:val="22"/>
                <w:szCs w:val="22"/>
              </w:rPr>
            </w:pPr>
            <w:r w:rsidRPr="00AD6929">
              <w:rPr>
                <w:rFonts w:ascii="Proxima Nova" w:eastAsia="Proxima Nova" w:hAnsi="Proxima Nova" w:cs="Proxima Nova"/>
                <w:b/>
                <w:sz w:val="22"/>
                <w:szCs w:val="22"/>
              </w:rPr>
              <w:t xml:space="preserve"> </w:t>
            </w:r>
          </w:p>
        </w:tc>
      </w:tr>
      <w:tr w:rsidR="00AD6929" w:rsidRPr="00AD6929" w14:paraId="0C2F50F1" w14:textId="77777777" w:rsidTr="00FB7E8B">
        <w:trPr>
          <w:trHeight w:val="330"/>
        </w:trPr>
        <w:tc>
          <w:tcPr>
            <w:tcW w:w="4680" w:type="dxa"/>
            <w:tcBorders>
              <w:left w:val="single" w:sz="8" w:space="0" w:color="D2D2D4"/>
              <w:bottom w:val="single" w:sz="8" w:space="0" w:color="D2D2D4"/>
              <w:right w:val="single" w:sz="8" w:space="0" w:color="D2D2D4"/>
            </w:tcBorders>
            <w:shd w:val="clear" w:color="auto" w:fill="D2D2D4"/>
            <w:tcMar>
              <w:top w:w="100" w:type="dxa"/>
              <w:left w:w="100" w:type="dxa"/>
              <w:bottom w:w="100" w:type="dxa"/>
              <w:right w:w="100" w:type="dxa"/>
            </w:tcMar>
          </w:tcPr>
          <w:p w14:paraId="08285BA2" w14:textId="77777777" w:rsidR="00AD6929" w:rsidRPr="00AD6929" w:rsidRDefault="00AD6929" w:rsidP="00FB7E8B">
            <w:pPr>
              <w:widowControl w:val="0"/>
              <w:rPr>
                <w:rFonts w:ascii="Proxima Nova" w:eastAsia="Proxima Nova" w:hAnsi="Proxima Nova" w:cs="Proxima Nova"/>
                <w:b/>
                <w:sz w:val="22"/>
                <w:szCs w:val="22"/>
                <w:shd w:val="clear" w:color="auto" w:fill="FFE599"/>
              </w:rPr>
            </w:pPr>
            <w:r w:rsidRPr="00AD6929">
              <w:rPr>
                <w:rFonts w:ascii="Proxima Nova" w:eastAsia="Proxima Nova" w:hAnsi="Proxima Nova" w:cs="Proxima Nova"/>
                <w:b/>
                <w:sz w:val="22"/>
                <w:szCs w:val="22"/>
              </w:rPr>
              <w:t xml:space="preserve">Commitment 4: </w:t>
            </w:r>
            <w:r w:rsidRPr="00D51716">
              <w:rPr>
                <w:rFonts w:ascii="Proxima Nova" w:eastAsia="Proxima Nova" w:hAnsi="Proxima Nova" w:cs="Proxima Nova"/>
                <w:b/>
                <w:sz w:val="22"/>
                <w:szCs w:val="22"/>
                <w:highlight w:val="yellow"/>
                <w:shd w:val="clear" w:color="auto" w:fill="FFF2CC"/>
              </w:rPr>
              <w:t>[SHORT TITLE]</w:t>
            </w:r>
          </w:p>
        </w:tc>
        <w:tc>
          <w:tcPr>
            <w:tcW w:w="4680" w:type="dxa"/>
            <w:tcBorders>
              <w:left w:val="single" w:sz="8" w:space="0" w:color="D2D2D4"/>
              <w:bottom w:val="single" w:sz="8" w:space="0" w:color="D2D2D4"/>
              <w:right w:val="single" w:sz="8" w:space="0" w:color="D2D2D4"/>
            </w:tcBorders>
            <w:shd w:val="clear" w:color="auto" w:fill="D2D2D4"/>
            <w:tcMar>
              <w:top w:w="100" w:type="dxa"/>
              <w:left w:w="100" w:type="dxa"/>
              <w:bottom w:w="100" w:type="dxa"/>
              <w:right w:w="100" w:type="dxa"/>
            </w:tcMar>
          </w:tcPr>
          <w:p w14:paraId="0F500728" w14:textId="77777777" w:rsidR="00AD6929" w:rsidRPr="00AD6929" w:rsidRDefault="00AD6929" w:rsidP="00FB7E8B">
            <w:pPr>
              <w:widowControl w:val="0"/>
              <w:ind w:left="720" w:hanging="360"/>
              <w:rPr>
                <w:rFonts w:ascii="Proxima Nova" w:eastAsia="Proxima Nova" w:hAnsi="Proxima Nova" w:cs="Proxima Nova"/>
                <w:b/>
                <w:sz w:val="22"/>
                <w:szCs w:val="22"/>
              </w:rPr>
            </w:pPr>
          </w:p>
        </w:tc>
      </w:tr>
      <w:tr w:rsidR="00AD6929" w:rsidRPr="00AD6929" w14:paraId="3EED7A1E" w14:textId="77777777" w:rsidTr="00FB7E8B">
        <w:trPr>
          <w:trHeight w:val="991"/>
        </w:trPr>
        <w:tc>
          <w:tcPr>
            <w:tcW w:w="4680" w:type="dxa"/>
            <w:tcBorders>
              <w:left w:val="single" w:sz="8" w:space="0" w:color="D2D2D4"/>
              <w:bottom w:val="single" w:sz="8" w:space="0" w:color="D2D2D4"/>
              <w:right w:val="single" w:sz="8" w:space="0" w:color="D2D2D4"/>
            </w:tcBorders>
            <w:tcMar>
              <w:top w:w="100" w:type="dxa"/>
              <w:left w:w="100" w:type="dxa"/>
              <w:bottom w:w="100" w:type="dxa"/>
              <w:right w:w="100" w:type="dxa"/>
            </w:tcMar>
          </w:tcPr>
          <w:p w14:paraId="0E40E500" w14:textId="77777777" w:rsidR="00AD6929" w:rsidRPr="00AD6929" w:rsidRDefault="00AD6929" w:rsidP="00D51716">
            <w:pPr>
              <w:widowControl w:val="0"/>
              <w:numPr>
                <w:ilvl w:val="0"/>
                <w:numId w:val="44"/>
              </w:numPr>
              <w:rPr>
                <w:rFonts w:ascii="Proxima Nova" w:eastAsia="Proxima Nova" w:hAnsi="Proxima Nova" w:cs="Proxima Nova"/>
                <w:b/>
                <w:sz w:val="22"/>
                <w:szCs w:val="22"/>
              </w:rPr>
            </w:pPr>
            <w:r w:rsidRPr="00AD6929">
              <w:rPr>
                <w:rFonts w:ascii="Proxima Nova" w:eastAsia="Proxima Nova" w:hAnsi="Proxima Nova" w:cs="Proxima Nova"/>
                <w:b/>
                <w:sz w:val="22"/>
                <w:szCs w:val="22"/>
              </w:rPr>
              <w:t>Verifiable:</w:t>
            </w:r>
          </w:p>
          <w:p w14:paraId="6A9DF45C" w14:textId="77777777" w:rsidR="00AD6929" w:rsidRPr="00AD6929" w:rsidRDefault="00AD6929" w:rsidP="00D51716">
            <w:pPr>
              <w:widowControl w:val="0"/>
              <w:numPr>
                <w:ilvl w:val="0"/>
                <w:numId w:val="44"/>
              </w:numPr>
              <w:rPr>
                <w:rFonts w:ascii="Proxima Nova" w:eastAsia="Proxima Nova" w:hAnsi="Proxima Nova" w:cs="Proxima Nova"/>
                <w:b/>
                <w:sz w:val="22"/>
                <w:szCs w:val="22"/>
              </w:rPr>
            </w:pPr>
            <w:r w:rsidRPr="00AD6929">
              <w:rPr>
                <w:rFonts w:ascii="Proxima Nova" w:eastAsia="Proxima Nova" w:hAnsi="Proxima Nova" w:cs="Proxima Nova"/>
                <w:b/>
                <w:sz w:val="22"/>
                <w:szCs w:val="22"/>
              </w:rPr>
              <w:t xml:space="preserve">Does it have an open government lens? </w:t>
            </w:r>
          </w:p>
          <w:p w14:paraId="48B45293" w14:textId="77777777" w:rsidR="00AD6929" w:rsidRPr="00AD6929" w:rsidRDefault="00AD6929" w:rsidP="00D51716">
            <w:pPr>
              <w:widowControl w:val="0"/>
              <w:numPr>
                <w:ilvl w:val="0"/>
                <w:numId w:val="44"/>
              </w:numPr>
              <w:rPr>
                <w:rFonts w:ascii="Proxima Nova" w:eastAsia="Proxima Nova" w:hAnsi="Proxima Nova" w:cs="Proxima Nova"/>
                <w:sz w:val="22"/>
                <w:szCs w:val="22"/>
              </w:rPr>
            </w:pPr>
            <w:r w:rsidRPr="00AD6929">
              <w:rPr>
                <w:rFonts w:ascii="Proxima Nova" w:eastAsia="Proxima Nova" w:hAnsi="Proxima Nova" w:cs="Proxima Nova"/>
                <w:sz w:val="22"/>
                <w:szCs w:val="22"/>
              </w:rPr>
              <w:t xml:space="preserve">This commitment has been clustered as: </w:t>
            </w:r>
            <w:r w:rsidRPr="00AD6929">
              <w:rPr>
                <w:rFonts w:ascii="Proxima Nova" w:eastAsia="Proxima Nova" w:hAnsi="Proxima Nova" w:cs="Proxima Nova"/>
                <w:i/>
                <w:sz w:val="22"/>
                <w:szCs w:val="22"/>
              </w:rPr>
              <w:t>(delete if not clustered)</w:t>
            </w:r>
          </w:p>
          <w:p w14:paraId="48D0B37C" w14:textId="77777777" w:rsidR="00AD6929" w:rsidRPr="00AD6929" w:rsidRDefault="00AD6929" w:rsidP="00D51716">
            <w:pPr>
              <w:widowControl w:val="0"/>
              <w:numPr>
                <w:ilvl w:val="0"/>
                <w:numId w:val="44"/>
              </w:numPr>
              <w:rPr>
                <w:rFonts w:ascii="Proxima Nova" w:eastAsia="Proxima Nova" w:hAnsi="Proxima Nova" w:cs="Proxima Nova"/>
                <w:b/>
                <w:sz w:val="22"/>
                <w:szCs w:val="22"/>
              </w:rPr>
            </w:pPr>
            <w:r w:rsidRPr="00AD6929">
              <w:rPr>
                <w:rFonts w:ascii="Proxima Nova" w:eastAsia="Proxima Nova" w:hAnsi="Proxima Nova" w:cs="Proxima Nova"/>
                <w:b/>
                <w:sz w:val="22"/>
                <w:szCs w:val="22"/>
              </w:rPr>
              <w:t>Potential for results:</w:t>
            </w:r>
            <w:r w:rsidRPr="00AD6929">
              <w:rPr>
                <w:rFonts w:ascii="Proxima Nova" w:eastAsia="Proxima Nova" w:hAnsi="Proxima Nova" w:cs="Proxima Nova"/>
                <w:sz w:val="22"/>
                <w:szCs w:val="22"/>
              </w:rPr>
              <w:t xml:space="preserve"> </w:t>
            </w:r>
          </w:p>
        </w:tc>
        <w:tc>
          <w:tcPr>
            <w:tcW w:w="4680" w:type="dxa"/>
            <w:tcBorders>
              <w:left w:val="single" w:sz="8" w:space="0" w:color="D2D2D4"/>
              <w:bottom w:val="single" w:sz="8" w:space="0" w:color="D2D2D4"/>
              <w:right w:val="single" w:sz="8" w:space="0" w:color="D2D2D4"/>
            </w:tcBorders>
            <w:tcMar>
              <w:top w:w="100" w:type="dxa"/>
              <w:left w:w="100" w:type="dxa"/>
              <w:bottom w:w="100" w:type="dxa"/>
              <w:right w:w="100" w:type="dxa"/>
            </w:tcMar>
          </w:tcPr>
          <w:p w14:paraId="09826CF9" w14:textId="2BD47B25" w:rsidR="00AD6929" w:rsidRPr="00AD6929" w:rsidRDefault="00AD6929" w:rsidP="00D51716">
            <w:pPr>
              <w:numPr>
                <w:ilvl w:val="0"/>
                <w:numId w:val="44"/>
              </w:numPr>
              <w:rPr>
                <w:rFonts w:ascii="Proxima Nova" w:eastAsia="Proxima Nova" w:hAnsi="Proxima Nova" w:cs="Proxima Nova"/>
                <w:sz w:val="22"/>
                <w:szCs w:val="22"/>
              </w:rPr>
            </w:pPr>
            <w:r w:rsidRPr="00AD6929">
              <w:rPr>
                <w:rFonts w:ascii="Proxima Nova" w:eastAsia="Proxima Nova" w:hAnsi="Proxima Nova" w:cs="Proxima Nova"/>
                <w:b/>
                <w:sz w:val="22"/>
                <w:szCs w:val="22"/>
              </w:rPr>
              <w:t>Completion:</w:t>
            </w:r>
            <w:r w:rsidRPr="00AD6929">
              <w:rPr>
                <w:rFonts w:ascii="Proxima Nova" w:eastAsia="Proxima Nova" w:hAnsi="Proxima Nova" w:cs="Proxima Nova"/>
                <w:sz w:val="22"/>
                <w:szCs w:val="22"/>
              </w:rPr>
              <w:t xml:space="preserve"> </w:t>
            </w:r>
            <w:r w:rsidRPr="00AD6929">
              <w:rPr>
                <w:rFonts w:ascii="Proxima Nova" w:eastAsia="Proxima Nova" w:hAnsi="Proxima Nova" w:cs="Proxima Nova"/>
                <w:i/>
                <w:sz w:val="22"/>
                <w:szCs w:val="22"/>
              </w:rPr>
              <w:t>(no evidence available, not started, limited, substantial</w:t>
            </w:r>
            <w:r w:rsidR="0083579F">
              <w:rPr>
                <w:rFonts w:ascii="Proxima Nova" w:eastAsia="Proxima Nova" w:hAnsi="Proxima Nova" w:cs="Proxima Nova"/>
                <w:i/>
                <w:sz w:val="22"/>
                <w:szCs w:val="22"/>
              </w:rPr>
              <w:t>,</w:t>
            </w:r>
            <w:r w:rsidRPr="00AD6929">
              <w:rPr>
                <w:rFonts w:ascii="Proxima Nova" w:eastAsia="Proxima Nova" w:hAnsi="Proxima Nova" w:cs="Proxima Nova"/>
                <w:i/>
                <w:sz w:val="22"/>
                <w:szCs w:val="22"/>
              </w:rPr>
              <w:t xml:space="preserve"> or complete)</w:t>
            </w:r>
          </w:p>
          <w:p w14:paraId="6B9B4686" w14:textId="2907EBA1" w:rsidR="00AD6929" w:rsidRPr="00AD6929" w:rsidRDefault="00AD6929" w:rsidP="00D51716">
            <w:pPr>
              <w:numPr>
                <w:ilvl w:val="0"/>
                <w:numId w:val="44"/>
              </w:numPr>
              <w:rPr>
                <w:rFonts w:ascii="Proxima Nova" w:eastAsia="Proxima Nova" w:hAnsi="Proxima Nova" w:cs="Proxima Nova"/>
                <w:sz w:val="22"/>
                <w:szCs w:val="22"/>
              </w:rPr>
            </w:pPr>
            <w:r w:rsidRPr="00AD6929">
              <w:rPr>
                <w:rFonts w:ascii="Proxima Nova" w:eastAsia="Proxima Nova" w:hAnsi="Proxima Nova" w:cs="Proxima Nova"/>
                <w:b/>
                <w:sz w:val="22"/>
                <w:szCs w:val="22"/>
              </w:rPr>
              <w:t>Did it open government?</w:t>
            </w:r>
            <w:r w:rsidRPr="00AD6929">
              <w:rPr>
                <w:rFonts w:ascii="Proxima Nova" w:eastAsia="Proxima Nova" w:hAnsi="Proxima Nova" w:cs="Proxima Nova"/>
                <w:sz w:val="22"/>
                <w:szCs w:val="22"/>
              </w:rPr>
              <w:t xml:space="preserve"> </w:t>
            </w:r>
            <w:r w:rsidRPr="00B1405B">
              <w:rPr>
                <w:rFonts w:ascii="Proxima Nova" w:eastAsia="Proxima Nova" w:hAnsi="Proxima Nova" w:cs="Proxima Nova"/>
                <w:i/>
                <w:iCs/>
                <w:sz w:val="22"/>
                <w:szCs w:val="22"/>
              </w:rPr>
              <w:t>(</w:t>
            </w:r>
            <w:proofErr w:type="gramStart"/>
            <w:r w:rsidR="0083579F">
              <w:rPr>
                <w:rFonts w:ascii="Proxima Nova" w:eastAsia="Proxima Nova" w:hAnsi="Proxima Nova" w:cs="Proxima Nova"/>
                <w:i/>
                <w:sz w:val="22"/>
                <w:szCs w:val="22"/>
              </w:rPr>
              <w:t>n</w:t>
            </w:r>
            <w:r w:rsidRPr="00AD6929">
              <w:rPr>
                <w:rFonts w:ascii="Proxima Nova" w:eastAsia="Proxima Nova" w:hAnsi="Proxima Nova" w:cs="Proxima Nova"/>
                <w:i/>
                <w:sz w:val="22"/>
                <w:szCs w:val="22"/>
              </w:rPr>
              <w:t>o</w:t>
            </w:r>
            <w:proofErr w:type="gramEnd"/>
            <w:r w:rsidRPr="00AD6929">
              <w:rPr>
                <w:rFonts w:ascii="Proxima Nova" w:eastAsia="Proxima Nova" w:hAnsi="Proxima Nova" w:cs="Proxima Nova"/>
                <w:i/>
                <w:sz w:val="22"/>
                <w:szCs w:val="22"/>
              </w:rPr>
              <w:t xml:space="preserve"> early results to report yet, marginal, major, or outstanding)</w:t>
            </w:r>
          </w:p>
        </w:tc>
      </w:tr>
      <w:tr w:rsidR="00AD6929" w:rsidRPr="00AD6929" w14:paraId="426684DA" w14:textId="77777777" w:rsidTr="00FB7E8B">
        <w:trPr>
          <w:trHeight w:val="991"/>
        </w:trPr>
        <w:tc>
          <w:tcPr>
            <w:tcW w:w="9360" w:type="dxa"/>
            <w:gridSpan w:val="2"/>
            <w:tcBorders>
              <w:left w:val="single" w:sz="8" w:space="0" w:color="D2D2D4"/>
              <w:bottom w:val="single" w:sz="8" w:space="0" w:color="D2D2D4"/>
              <w:right w:val="single" w:sz="8" w:space="0" w:color="D2D2D4"/>
            </w:tcBorders>
            <w:tcMar>
              <w:top w:w="100" w:type="dxa"/>
              <w:left w:w="100" w:type="dxa"/>
              <w:bottom w:w="100" w:type="dxa"/>
              <w:right w:w="100" w:type="dxa"/>
            </w:tcMar>
          </w:tcPr>
          <w:p w14:paraId="3772990E" w14:textId="37A9B095" w:rsidR="00AD6929" w:rsidRPr="00AD6929" w:rsidRDefault="00AD6929" w:rsidP="00FB7E8B">
            <w:pPr>
              <w:widowControl w:val="0"/>
              <w:rPr>
                <w:rFonts w:ascii="Proxima Nova" w:eastAsia="Proxima Nova" w:hAnsi="Proxima Nova" w:cs="Proxima Nova"/>
                <w:b/>
                <w:sz w:val="22"/>
                <w:szCs w:val="22"/>
              </w:rPr>
            </w:pPr>
            <w:r w:rsidRPr="00AD6929">
              <w:rPr>
                <w:rFonts w:ascii="Proxima Nova" w:eastAsia="Proxima Nova" w:hAnsi="Proxima Nova" w:cs="Proxima Nova"/>
                <w:i/>
                <w:sz w:val="22"/>
                <w:szCs w:val="22"/>
              </w:rPr>
              <w:t>Use this space to briefly (3</w:t>
            </w:r>
            <w:r w:rsidR="0083579F">
              <w:rPr>
                <w:rFonts w:ascii="Proxima Nova" w:eastAsia="Proxima Nova" w:hAnsi="Proxima Nova" w:cs="Proxima Nova"/>
                <w:i/>
                <w:sz w:val="22"/>
                <w:szCs w:val="22"/>
              </w:rPr>
              <w:t>–</w:t>
            </w:r>
            <w:r w:rsidRPr="00AD6929">
              <w:rPr>
                <w:rFonts w:ascii="Proxima Nova" w:eastAsia="Proxima Nova" w:hAnsi="Proxima Nova" w:cs="Proxima Nova"/>
                <w:i/>
                <w:sz w:val="22"/>
                <w:szCs w:val="22"/>
              </w:rPr>
              <w:t xml:space="preserve">5 sentences) outline the level of completion for commitments </w:t>
            </w:r>
            <w:r w:rsidR="0083579F">
              <w:rPr>
                <w:rFonts w:ascii="Proxima Nova" w:eastAsia="Proxima Nova" w:hAnsi="Proxima Nova" w:cs="Proxima Nova"/>
                <w:i/>
                <w:sz w:val="22"/>
                <w:szCs w:val="22"/>
              </w:rPr>
              <w:t xml:space="preserve">that are </w:t>
            </w:r>
            <w:r w:rsidRPr="00AD6929">
              <w:rPr>
                <w:rFonts w:ascii="Proxima Nova" w:eastAsia="Proxima Nova" w:hAnsi="Proxima Nova" w:cs="Proxima Nova"/>
                <w:i/>
                <w:sz w:val="22"/>
                <w:szCs w:val="22"/>
              </w:rPr>
              <w:t xml:space="preserve">not coded for early results. State why the commitment does not yet have early results to show (low level of ambition, limited implementation, </w:t>
            </w:r>
            <w:r w:rsidR="00713F09">
              <w:rPr>
                <w:rFonts w:ascii="Proxima Nova" w:eastAsia="Proxima Nova" w:hAnsi="Proxima Nova" w:cs="Proxima Nova"/>
                <w:i/>
                <w:sz w:val="22"/>
                <w:szCs w:val="22"/>
              </w:rPr>
              <w:t>e</w:t>
            </w:r>
            <w:r w:rsidRPr="00AD6929">
              <w:rPr>
                <w:rFonts w:ascii="Proxima Nova" w:eastAsia="Proxima Nova" w:hAnsi="Proxima Nova" w:cs="Proxima Nova"/>
                <w:i/>
                <w:sz w:val="22"/>
                <w:szCs w:val="22"/>
              </w:rPr>
              <w:t>t</w:t>
            </w:r>
            <w:r w:rsidR="00713F09">
              <w:rPr>
                <w:rFonts w:ascii="Proxima Nova" w:eastAsia="Proxima Nova" w:hAnsi="Proxima Nova" w:cs="Proxima Nova"/>
                <w:i/>
                <w:sz w:val="22"/>
                <w:szCs w:val="22"/>
              </w:rPr>
              <w:t>c</w:t>
            </w:r>
            <w:r w:rsidRPr="00AD6929">
              <w:rPr>
                <w:rFonts w:ascii="Proxima Nova" w:eastAsia="Proxima Nova" w:hAnsi="Proxima Nova" w:cs="Proxima Nova"/>
                <w:i/>
                <w:sz w:val="22"/>
                <w:szCs w:val="22"/>
              </w:rPr>
              <w:t>.) and note any completed activities or overarching obstacles to implementation. If the commitment is coded for early results, simply state</w:t>
            </w:r>
            <w:r w:rsidR="0083579F">
              <w:rPr>
                <w:rFonts w:ascii="Proxima Nova" w:eastAsia="Proxima Nova" w:hAnsi="Proxima Nova" w:cs="Proxima Nova"/>
                <w:i/>
                <w:sz w:val="22"/>
                <w:szCs w:val="22"/>
              </w:rPr>
              <w:t>,</w:t>
            </w:r>
            <w:r w:rsidRPr="00AD6929">
              <w:rPr>
                <w:rFonts w:ascii="Proxima Nova" w:eastAsia="Proxima Nova" w:hAnsi="Proxima Nova" w:cs="Proxima Nova"/>
                <w:i/>
                <w:sz w:val="22"/>
                <w:szCs w:val="22"/>
              </w:rPr>
              <w:t xml:space="preserve"> </w:t>
            </w:r>
            <w:r w:rsidR="00B55A46">
              <w:rPr>
                <w:rFonts w:ascii="Proxima Nova" w:eastAsia="Proxima Nova" w:hAnsi="Proxima Nova" w:cs="Proxima Nova"/>
                <w:i/>
                <w:sz w:val="22"/>
                <w:szCs w:val="22"/>
              </w:rPr>
              <w:t>“</w:t>
            </w:r>
            <w:r w:rsidRPr="00AD6929">
              <w:rPr>
                <w:rFonts w:ascii="Proxima Nova" w:eastAsia="Proxima Nova" w:hAnsi="Proxima Nova" w:cs="Proxima Nova"/>
                <w:i/>
                <w:sz w:val="22"/>
                <w:szCs w:val="22"/>
              </w:rPr>
              <w:t>This commitment is assessed in Section II above.</w:t>
            </w:r>
            <w:r w:rsidR="00B55A46">
              <w:rPr>
                <w:rFonts w:ascii="Proxima Nova" w:eastAsia="Proxima Nova" w:hAnsi="Proxima Nova" w:cs="Proxima Nova"/>
                <w:i/>
                <w:sz w:val="22"/>
                <w:szCs w:val="22"/>
              </w:rPr>
              <w:t>”</w:t>
            </w:r>
          </w:p>
        </w:tc>
      </w:tr>
      <w:tr w:rsidR="00AD6929" w:rsidRPr="00AD6929" w14:paraId="0C3B4971" w14:textId="77777777" w:rsidTr="00FB7E8B">
        <w:trPr>
          <w:trHeight w:val="510"/>
        </w:trPr>
        <w:tc>
          <w:tcPr>
            <w:tcW w:w="9360" w:type="dxa"/>
            <w:gridSpan w:val="2"/>
            <w:tcBorders>
              <w:left w:val="single" w:sz="8" w:space="0" w:color="D2D2D4"/>
              <w:bottom w:val="single" w:sz="8" w:space="0" w:color="D2D2D4"/>
              <w:right w:val="single" w:sz="8" w:space="0" w:color="D2D2D4"/>
            </w:tcBorders>
            <w:tcMar>
              <w:top w:w="100" w:type="dxa"/>
              <w:left w:w="100" w:type="dxa"/>
              <w:bottom w:w="100" w:type="dxa"/>
              <w:right w:w="100" w:type="dxa"/>
            </w:tcMar>
          </w:tcPr>
          <w:p w14:paraId="72038612" w14:textId="77777777" w:rsidR="00AD6929" w:rsidRPr="00AD6929" w:rsidRDefault="00AD6929" w:rsidP="00FB7E8B">
            <w:pPr>
              <w:widowControl w:val="0"/>
              <w:ind w:left="720" w:hanging="360"/>
              <w:rPr>
                <w:rFonts w:ascii="Proxima Nova" w:eastAsia="Proxima Nova" w:hAnsi="Proxima Nova" w:cs="Proxima Nova"/>
                <w:b/>
                <w:sz w:val="22"/>
                <w:szCs w:val="22"/>
              </w:rPr>
            </w:pPr>
          </w:p>
        </w:tc>
      </w:tr>
      <w:tr w:rsidR="00AD6929" w:rsidRPr="00AD6929" w14:paraId="3317240F" w14:textId="77777777" w:rsidTr="00FB7E8B">
        <w:trPr>
          <w:trHeight w:val="227"/>
        </w:trPr>
        <w:tc>
          <w:tcPr>
            <w:tcW w:w="9360" w:type="dxa"/>
            <w:gridSpan w:val="2"/>
            <w:tcBorders>
              <w:left w:val="single" w:sz="8" w:space="0" w:color="D2D2D4"/>
              <w:bottom w:val="single" w:sz="8" w:space="0" w:color="D2D2D4"/>
              <w:right w:val="single" w:sz="8" w:space="0" w:color="D2D2D4"/>
            </w:tcBorders>
            <w:shd w:val="clear" w:color="auto" w:fill="D2D2D4"/>
            <w:tcMar>
              <w:top w:w="100" w:type="dxa"/>
              <w:left w:w="100" w:type="dxa"/>
              <w:bottom w:w="100" w:type="dxa"/>
              <w:right w:w="100" w:type="dxa"/>
            </w:tcMar>
          </w:tcPr>
          <w:p w14:paraId="597D32EA" w14:textId="77777777" w:rsidR="00AD6929" w:rsidRPr="00AD6929" w:rsidRDefault="00AD6929" w:rsidP="00FB7E8B">
            <w:pPr>
              <w:widowControl w:val="0"/>
              <w:rPr>
                <w:rFonts w:ascii="Proxima Nova" w:eastAsia="Proxima Nova" w:hAnsi="Proxima Nova" w:cs="Proxima Nova"/>
                <w:b/>
                <w:sz w:val="22"/>
                <w:szCs w:val="22"/>
              </w:rPr>
            </w:pPr>
            <w:r w:rsidRPr="00AD6929">
              <w:rPr>
                <w:rFonts w:ascii="Proxima Nova" w:eastAsia="Proxima Nova" w:hAnsi="Proxima Nova" w:cs="Proxima Nova"/>
                <w:b/>
                <w:sz w:val="22"/>
                <w:szCs w:val="22"/>
              </w:rPr>
              <w:t xml:space="preserve">Commitment 5: </w:t>
            </w:r>
            <w:r w:rsidRPr="00D51716">
              <w:rPr>
                <w:rFonts w:ascii="Proxima Nova" w:eastAsia="Proxima Nova" w:hAnsi="Proxima Nova" w:cs="Proxima Nova"/>
                <w:b/>
                <w:sz w:val="22"/>
                <w:szCs w:val="22"/>
                <w:highlight w:val="yellow"/>
                <w:shd w:val="clear" w:color="auto" w:fill="FFF2CC"/>
              </w:rPr>
              <w:t>[SHORT TITLE]</w:t>
            </w:r>
          </w:p>
        </w:tc>
      </w:tr>
      <w:tr w:rsidR="00AD6929" w:rsidRPr="00AD6929" w14:paraId="5D31F998" w14:textId="77777777" w:rsidTr="00FB7E8B">
        <w:trPr>
          <w:trHeight w:val="991"/>
        </w:trPr>
        <w:tc>
          <w:tcPr>
            <w:tcW w:w="4680" w:type="dxa"/>
            <w:tcBorders>
              <w:left w:val="single" w:sz="8" w:space="0" w:color="D2D2D4"/>
              <w:bottom w:val="single" w:sz="8" w:space="0" w:color="D2D2D4"/>
              <w:right w:val="single" w:sz="8" w:space="0" w:color="D2D2D4"/>
            </w:tcBorders>
            <w:tcMar>
              <w:top w:w="100" w:type="dxa"/>
              <w:left w:w="100" w:type="dxa"/>
              <w:bottom w:w="100" w:type="dxa"/>
              <w:right w:w="100" w:type="dxa"/>
            </w:tcMar>
          </w:tcPr>
          <w:p w14:paraId="19CF2041" w14:textId="77777777" w:rsidR="00AD6929" w:rsidRPr="00AD6929" w:rsidRDefault="00AD6929" w:rsidP="00D51716">
            <w:pPr>
              <w:widowControl w:val="0"/>
              <w:numPr>
                <w:ilvl w:val="0"/>
                <w:numId w:val="45"/>
              </w:numPr>
              <w:rPr>
                <w:rFonts w:ascii="Proxima Nova" w:eastAsia="Proxima Nova" w:hAnsi="Proxima Nova" w:cs="Proxima Nova"/>
                <w:b/>
                <w:sz w:val="22"/>
                <w:szCs w:val="22"/>
              </w:rPr>
            </w:pPr>
            <w:r w:rsidRPr="00AD6929">
              <w:rPr>
                <w:rFonts w:ascii="Proxima Nova" w:eastAsia="Proxima Nova" w:hAnsi="Proxima Nova" w:cs="Proxima Nova"/>
                <w:b/>
                <w:sz w:val="22"/>
                <w:szCs w:val="22"/>
              </w:rPr>
              <w:t>Verifiable:</w:t>
            </w:r>
          </w:p>
          <w:p w14:paraId="3A15180F" w14:textId="77777777" w:rsidR="00AD6929" w:rsidRPr="00AD6929" w:rsidRDefault="00AD6929" w:rsidP="00D51716">
            <w:pPr>
              <w:widowControl w:val="0"/>
              <w:numPr>
                <w:ilvl w:val="0"/>
                <w:numId w:val="45"/>
              </w:numPr>
              <w:rPr>
                <w:rFonts w:ascii="Proxima Nova" w:eastAsia="Proxima Nova" w:hAnsi="Proxima Nova" w:cs="Proxima Nova"/>
                <w:b/>
                <w:sz w:val="22"/>
                <w:szCs w:val="22"/>
              </w:rPr>
            </w:pPr>
            <w:r w:rsidRPr="00AD6929">
              <w:rPr>
                <w:rFonts w:ascii="Proxima Nova" w:eastAsia="Proxima Nova" w:hAnsi="Proxima Nova" w:cs="Proxima Nova"/>
                <w:b/>
                <w:sz w:val="22"/>
                <w:szCs w:val="22"/>
              </w:rPr>
              <w:t xml:space="preserve">Does it have an open government lens? </w:t>
            </w:r>
          </w:p>
          <w:p w14:paraId="5648C500" w14:textId="77777777" w:rsidR="00AD6929" w:rsidRPr="00AD6929" w:rsidRDefault="00AD6929" w:rsidP="00D51716">
            <w:pPr>
              <w:widowControl w:val="0"/>
              <w:numPr>
                <w:ilvl w:val="0"/>
                <w:numId w:val="45"/>
              </w:numPr>
              <w:rPr>
                <w:rFonts w:ascii="Proxima Nova" w:eastAsia="Proxima Nova" w:hAnsi="Proxima Nova" w:cs="Proxima Nova"/>
                <w:sz w:val="22"/>
                <w:szCs w:val="22"/>
              </w:rPr>
            </w:pPr>
            <w:r w:rsidRPr="00AD6929">
              <w:rPr>
                <w:rFonts w:ascii="Proxima Nova" w:eastAsia="Proxima Nova" w:hAnsi="Proxima Nova" w:cs="Proxima Nova"/>
                <w:sz w:val="22"/>
                <w:szCs w:val="22"/>
              </w:rPr>
              <w:t xml:space="preserve">This commitment has been clustered as: </w:t>
            </w:r>
            <w:r w:rsidRPr="00AD6929">
              <w:rPr>
                <w:rFonts w:ascii="Proxima Nova" w:eastAsia="Proxima Nova" w:hAnsi="Proxima Nova" w:cs="Proxima Nova"/>
                <w:i/>
                <w:sz w:val="22"/>
                <w:szCs w:val="22"/>
              </w:rPr>
              <w:t>(delete if not clustered)</w:t>
            </w:r>
          </w:p>
          <w:p w14:paraId="40BA6AC4" w14:textId="77777777" w:rsidR="00AD6929" w:rsidRPr="00AD6929" w:rsidRDefault="00AD6929" w:rsidP="00D51716">
            <w:pPr>
              <w:widowControl w:val="0"/>
              <w:numPr>
                <w:ilvl w:val="0"/>
                <w:numId w:val="45"/>
              </w:numPr>
              <w:rPr>
                <w:rFonts w:ascii="Proxima Nova" w:eastAsia="Proxima Nova" w:hAnsi="Proxima Nova" w:cs="Proxima Nova"/>
                <w:b/>
                <w:sz w:val="22"/>
                <w:szCs w:val="22"/>
              </w:rPr>
            </w:pPr>
            <w:r w:rsidRPr="00AD6929">
              <w:rPr>
                <w:rFonts w:ascii="Proxima Nova" w:eastAsia="Proxima Nova" w:hAnsi="Proxima Nova" w:cs="Proxima Nova"/>
                <w:b/>
                <w:sz w:val="22"/>
                <w:szCs w:val="22"/>
              </w:rPr>
              <w:t>Potential for results:</w:t>
            </w:r>
            <w:r w:rsidRPr="00AD6929">
              <w:rPr>
                <w:rFonts w:ascii="Proxima Nova" w:eastAsia="Proxima Nova" w:hAnsi="Proxima Nova" w:cs="Proxima Nova"/>
                <w:sz w:val="22"/>
                <w:szCs w:val="22"/>
              </w:rPr>
              <w:t xml:space="preserve"> </w:t>
            </w:r>
          </w:p>
        </w:tc>
        <w:tc>
          <w:tcPr>
            <w:tcW w:w="4680" w:type="dxa"/>
            <w:tcBorders>
              <w:left w:val="single" w:sz="8" w:space="0" w:color="D2D2D4"/>
              <w:bottom w:val="single" w:sz="8" w:space="0" w:color="D2D2D4"/>
              <w:right w:val="single" w:sz="8" w:space="0" w:color="D2D2D4"/>
            </w:tcBorders>
            <w:tcMar>
              <w:top w:w="100" w:type="dxa"/>
              <w:left w:w="100" w:type="dxa"/>
              <w:bottom w:w="100" w:type="dxa"/>
              <w:right w:w="100" w:type="dxa"/>
            </w:tcMar>
          </w:tcPr>
          <w:p w14:paraId="4A9EABE8" w14:textId="71CB2D7B" w:rsidR="00AD6929" w:rsidRPr="00AD6929" w:rsidRDefault="00AD6929" w:rsidP="00D51716">
            <w:pPr>
              <w:numPr>
                <w:ilvl w:val="0"/>
                <w:numId w:val="45"/>
              </w:numPr>
              <w:rPr>
                <w:rFonts w:ascii="Proxima Nova" w:eastAsia="Proxima Nova" w:hAnsi="Proxima Nova" w:cs="Proxima Nova"/>
                <w:sz w:val="22"/>
                <w:szCs w:val="22"/>
              </w:rPr>
            </w:pPr>
            <w:r w:rsidRPr="00AD6929">
              <w:rPr>
                <w:rFonts w:ascii="Proxima Nova" w:eastAsia="Proxima Nova" w:hAnsi="Proxima Nova" w:cs="Proxima Nova"/>
                <w:b/>
                <w:sz w:val="22"/>
                <w:szCs w:val="22"/>
              </w:rPr>
              <w:t>Completion:</w:t>
            </w:r>
            <w:r w:rsidRPr="00AD6929">
              <w:rPr>
                <w:rFonts w:ascii="Proxima Nova" w:eastAsia="Proxima Nova" w:hAnsi="Proxima Nova" w:cs="Proxima Nova"/>
                <w:sz w:val="22"/>
                <w:szCs w:val="22"/>
              </w:rPr>
              <w:t xml:space="preserve"> </w:t>
            </w:r>
            <w:r w:rsidRPr="00AD6929">
              <w:rPr>
                <w:rFonts w:ascii="Proxima Nova" w:eastAsia="Proxima Nova" w:hAnsi="Proxima Nova" w:cs="Proxima Nova"/>
                <w:i/>
                <w:sz w:val="22"/>
                <w:szCs w:val="22"/>
              </w:rPr>
              <w:t>(no evidence available, not started, limited, substantial</w:t>
            </w:r>
            <w:r w:rsidR="00071CF7">
              <w:rPr>
                <w:rFonts w:ascii="Proxima Nova" w:eastAsia="Proxima Nova" w:hAnsi="Proxima Nova" w:cs="Proxima Nova"/>
                <w:i/>
                <w:sz w:val="22"/>
                <w:szCs w:val="22"/>
              </w:rPr>
              <w:t>,</w:t>
            </w:r>
            <w:r w:rsidRPr="00AD6929">
              <w:rPr>
                <w:rFonts w:ascii="Proxima Nova" w:eastAsia="Proxima Nova" w:hAnsi="Proxima Nova" w:cs="Proxima Nova"/>
                <w:i/>
                <w:sz w:val="22"/>
                <w:szCs w:val="22"/>
              </w:rPr>
              <w:t xml:space="preserve"> or complete)</w:t>
            </w:r>
          </w:p>
          <w:p w14:paraId="4435C0CB" w14:textId="30146D3E" w:rsidR="00AD6929" w:rsidRPr="00AD6929" w:rsidRDefault="00AD6929" w:rsidP="00D51716">
            <w:pPr>
              <w:numPr>
                <w:ilvl w:val="0"/>
                <w:numId w:val="45"/>
              </w:numPr>
              <w:rPr>
                <w:rFonts w:ascii="Proxima Nova" w:eastAsia="Proxima Nova" w:hAnsi="Proxima Nova" w:cs="Proxima Nova"/>
                <w:sz w:val="22"/>
                <w:szCs w:val="22"/>
              </w:rPr>
            </w:pPr>
            <w:r w:rsidRPr="00AD6929">
              <w:rPr>
                <w:rFonts w:ascii="Proxima Nova" w:eastAsia="Proxima Nova" w:hAnsi="Proxima Nova" w:cs="Proxima Nova"/>
                <w:b/>
                <w:sz w:val="22"/>
                <w:szCs w:val="22"/>
              </w:rPr>
              <w:t>Did it open government?</w:t>
            </w:r>
            <w:r w:rsidRPr="00AD6929">
              <w:rPr>
                <w:rFonts w:ascii="Proxima Nova" w:eastAsia="Proxima Nova" w:hAnsi="Proxima Nova" w:cs="Proxima Nova"/>
                <w:sz w:val="22"/>
                <w:szCs w:val="22"/>
              </w:rPr>
              <w:t xml:space="preserve"> </w:t>
            </w:r>
            <w:r w:rsidRPr="00B1405B">
              <w:rPr>
                <w:rFonts w:ascii="Proxima Nova" w:eastAsia="Proxima Nova" w:hAnsi="Proxima Nova" w:cs="Proxima Nova"/>
                <w:i/>
                <w:iCs/>
                <w:sz w:val="22"/>
                <w:szCs w:val="22"/>
              </w:rPr>
              <w:t>(</w:t>
            </w:r>
            <w:proofErr w:type="gramStart"/>
            <w:r w:rsidR="00071CF7">
              <w:rPr>
                <w:rFonts w:ascii="Proxima Nova" w:eastAsia="Proxima Nova" w:hAnsi="Proxima Nova" w:cs="Proxima Nova"/>
                <w:i/>
                <w:sz w:val="22"/>
                <w:szCs w:val="22"/>
              </w:rPr>
              <w:t>n</w:t>
            </w:r>
            <w:r w:rsidRPr="00AD6929">
              <w:rPr>
                <w:rFonts w:ascii="Proxima Nova" w:eastAsia="Proxima Nova" w:hAnsi="Proxima Nova" w:cs="Proxima Nova"/>
                <w:i/>
                <w:sz w:val="22"/>
                <w:szCs w:val="22"/>
              </w:rPr>
              <w:t>o</w:t>
            </w:r>
            <w:proofErr w:type="gramEnd"/>
            <w:r w:rsidRPr="00AD6929">
              <w:rPr>
                <w:rFonts w:ascii="Proxima Nova" w:eastAsia="Proxima Nova" w:hAnsi="Proxima Nova" w:cs="Proxima Nova"/>
                <w:i/>
                <w:sz w:val="22"/>
                <w:szCs w:val="22"/>
              </w:rPr>
              <w:t xml:space="preserve"> early results to report yet, marginal, major, or outstanding)</w:t>
            </w:r>
          </w:p>
        </w:tc>
      </w:tr>
      <w:tr w:rsidR="00AD6929" w:rsidRPr="00AD6929" w14:paraId="1D227F25" w14:textId="77777777" w:rsidTr="00FB7E8B">
        <w:trPr>
          <w:trHeight w:val="991"/>
        </w:trPr>
        <w:tc>
          <w:tcPr>
            <w:tcW w:w="9360" w:type="dxa"/>
            <w:gridSpan w:val="2"/>
            <w:tcBorders>
              <w:left w:val="single" w:sz="8" w:space="0" w:color="D2D2D4"/>
              <w:bottom w:val="single" w:sz="8" w:space="0" w:color="D2D2D4"/>
              <w:right w:val="single" w:sz="8" w:space="0" w:color="D2D2D4"/>
            </w:tcBorders>
            <w:tcMar>
              <w:top w:w="100" w:type="dxa"/>
              <w:left w:w="100" w:type="dxa"/>
              <w:bottom w:w="100" w:type="dxa"/>
              <w:right w:w="100" w:type="dxa"/>
            </w:tcMar>
          </w:tcPr>
          <w:p w14:paraId="614131DB" w14:textId="2DF88F53" w:rsidR="00AD6929" w:rsidRPr="00AD6929" w:rsidRDefault="00AD6929" w:rsidP="00FB7E8B">
            <w:pPr>
              <w:widowControl w:val="0"/>
              <w:rPr>
                <w:rFonts w:ascii="Proxima Nova" w:eastAsia="Proxima Nova" w:hAnsi="Proxima Nova" w:cs="Proxima Nova"/>
                <w:b/>
                <w:sz w:val="22"/>
                <w:szCs w:val="22"/>
              </w:rPr>
            </w:pPr>
            <w:r w:rsidRPr="00AD6929">
              <w:rPr>
                <w:rFonts w:ascii="Proxima Nova" w:eastAsia="Proxima Nova" w:hAnsi="Proxima Nova" w:cs="Proxima Nova"/>
                <w:i/>
                <w:sz w:val="22"/>
                <w:szCs w:val="22"/>
              </w:rPr>
              <w:t>Use this space to briefly (3</w:t>
            </w:r>
            <w:r w:rsidR="00071CF7">
              <w:rPr>
                <w:rFonts w:ascii="Proxima Nova" w:eastAsia="Proxima Nova" w:hAnsi="Proxima Nova" w:cs="Proxima Nova"/>
                <w:i/>
                <w:sz w:val="22"/>
                <w:szCs w:val="22"/>
              </w:rPr>
              <w:t>–</w:t>
            </w:r>
            <w:r w:rsidRPr="00AD6929">
              <w:rPr>
                <w:rFonts w:ascii="Proxima Nova" w:eastAsia="Proxima Nova" w:hAnsi="Proxima Nova" w:cs="Proxima Nova"/>
                <w:i/>
                <w:sz w:val="22"/>
                <w:szCs w:val="22"/>
              </w:rPr>
              <w:t xml:space="preserve">5 sentences) outline the level of completion for commitments </w:t>
            </w:r>
            <w:r w:rsidR="00071CF7">
              <w:rPr>
                <w:rFonts w:ascii="Proxima Nova" w:eastAsia="Proxima Nova" w:hAnsi="Proxima Nova" w:cs="Proxima Nova"/>
                <w:i/>
                <w:sz w:val="22"/>
                <w:szCs w:val="22"/>
              </w:rPr>
              <w:t xml:space="preserve">that are </w:t>
            </w:r>
            <w:r w:rsidRPr="00AD6929">
              <w:rPr>
                <w:rFonts w:ascii="Proxima Nova" w:eastAsia="Proxima Nova" w:hAnsi="Proxima Nova" w:cs="Proxima Nova"/>
                <w:i/>
                <w:sz w:val="22"/>
                <w:szCs w:val="22"/>
              </w:rPr>
              <w:t>not coded for early results. State why the commitment does not yet have early results to show (low level of ambition, limited implementation, et</w:t>
            </w:r>
            <w:r w:rsidR="00D51716">
              <w:rPr>
                <w:rFonts w:ascii="Proxima Nova" w:eastAsia="Proxima Nova" w:hAnsi="Proxima Nova" w:cs="Proxima Nova"/>
                <w:i/>
                <w:sz w:val="22"/>
                <w:szCs w:val="22"/>
              </w:rPr>
              <w:t>c</w:t>
            </w:r>
            <w:r w:rsidRPr="00AD6929">
              <w:rPr>
                <w:rFonts w:ascii="Proxima Nova" w:eastAsia="Proxima Nova" w:hAnsi="Proxima Nova" w:cs="Proxima Nova"/>
                <w:i/>
                <w:sz w:val="22"/>
                <w:szCs w:val="22"/>
              </w:rPr>
              <w:t xml:space="preserve">.) and note any completed activities or overarching obstacles to implementation. If the commitment is coded </w:t>
            </w:r>
            <w:r w:rsidR="00B1405B" w:rsidRPr="00AD6929">
              <w:rPr>
                <w:rFonts w:ascii="Proxima Nova" w:eastAsia="Proxima Nova" w:hAnsi="Proxima Nova" w:cs="Proxima Nova"/>
                <w:i/>
                <w:sz w:val="22"/>
                <w:szCs w:val="22"/>
              </w:rPr>
              <w:t xml:space="preserve">for early results </w:t>
            </w:r>
            <w:r w:rsidRPr="00AD6929">
              <w:rPr>
                <w:rFonts w:ascii="Proxima Nova" w:eastAsia="Proxima Nova" w:hAnsi="Proxima Nova" w:cs="Proxima Nova"/>
                <w:i/>
                <w:sz w:val="22"/>
                <w:szCs w:val="22"/>
              </w:rPr>
              <w:t>simply state</w:t>
            </w:r>
            <w:r w:rsidR="0046739E">
              <w:rPr>
                <w:rFonts w:ascii="Proxima Nova" w:eastAsia="Proxima Nova" w:hAnsi="Proxima Nova" w:cs="Proxima Nova"/>
                <w:i/>
                <w:sz w:val="22"/>
                <w:szCs w:val="22"/>
              </w:rPr>
              <w:t>,</w:t>
            </w:r>
            <w:r w:rsidRPr="00AD6929">
              <w:rPr>
                <w:rFonts w:ascii="Proxima Nova" w:eastAsia="Proxima Nova" w:hAnsi="Proxima Nova" w:cs="Proxima Nova"/>
                <w:i/>
                <w:sz w:val="22"/>
                <w:szCs w:val="22"/>
              </w:rPr>
              <w:t xml:space="preserve"> </w:t>
            </w:r>
            <w:r w:rsidR="00B55A46">
              <w:rPr>
                <w:rFonts w:ascii="Proxima Nova" w:eastAsia="Proxima Nova" w:hAnsi="Proxima Nova" w:cs="Proxima Nova"/>
                <w:i/>
                <w:sz w:val="22"/>
                <w:szCs w:val="22"/>
              </w:rPr>
              <w:t>“</w:t>
            </w:r>
            <w:r w:rsidRPr="00AD6929">
              <w:rPr>
                <w:rFonts w:ascii="Proxima Nova" w:eastAsia="Proxima Nova" w:hAnsi="Proxima Nova" w:cs="Proxima Nova"/>
                <w:i/>
                <w:sz w:val="22"/>
                <w:szCs w:val="22"/>
              </w:rPr>
              <w:t>This commitment is assessed in Section II above.</w:t>
            </w:r>
            <w:r w:rsidR="00B55A46">
              <w:rPr>
                <w:rFonts w:ascii="Proxima Nova" w:eastAsia="Proxima Nova" w:hAnsi="Proxima Nova" w:cs="Proxima Nova"/>
                <w:i/>
                <w:sz w:val="22"/>
                <w:szCs w:val="22"/>
              </w:rPr>
              <w:t>”</w:t>
            </w:r>
          </w:p>
        </w:tc>
      </w:tr>
    </w:tbl>
    <w:p w14:paraId="4F746716" w14:textId="77777777" w:rsidR="00AD6929" w:rsidRPr="00AD6929" w:rsidRDefault="00AD6929" w:rsidP="00AD6929">
      <w:pPr>
        <w:rPr>
          <w:rFonts w:ascii="Proxima Nova" w:hAnsi="Proxima Nova"/>
          <w:sz w:val="22"/>
          <w:szCs w:val="22"/>
        </w:rPr>
      </w:pPr>
    </w:p>
    <w:p w14:paraId="202116F2" w14:textId="77777777" w:rsidR="00C362D2" w:rsidRPr="00AD6929" w:rsidRDefault="00C362D2" w:rsidP="00E02C78">
      <w:pPr>
        <w:rPr>
          <w:rFonts w:ascii="Proxima Nova" w:hAnsi="Proxima Nova"/>
          <w:color w:val="000000" w:themeColor="text1"/>
          <w:sz w:val="22"/>
          <w:szCs w:val="22"/>
        </w:rPr>
      </w:pPr>
    </w:p>
    <w:sectPr w:rsidR="00C362D2" w:rsidRPr="00AD6929" w:rsidSect="0069273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melia Katan" w:date="2022-09-12T11:57:00Z" w:initials="AK">
    <w:p w14:paraId="2FB9238C" w14:textId="560E156A" w:rsidR="005B7A5D" w:rsidRDefault="005B7A5D">
      <w:pPr>
        <w:pStyle w:val="CommentText"/>
      </w:pPr>
      <w:r>
        <w:rPr>
          <w:rStyle w:val="CommentReference"/>
        </w:rPr>
        <w:annotationRef/>
      </w:r>
      <w:r>
        <w:t xml:space="preserve">Guidance for researchers: the Executive Summary aims to highlight the most important messages that the IRM wishes to convey to all country stakeholders. Keep this in mind while you draft each subsection, thinking about how the IRM analysis led to these main messages. They should reflect the ideas in the Key </w:t>
      </w:r>
      <w:r w:rsidR="00B1405B">
        <w:t xml:space="preserve">Lessons </w:t>
      </w:r>
      <w:r>
        <w:t>section.</w:t>
      </w:r>
    </w:p>
  </w:comment>
  <w:comment w:id="1" w:author="Amelia Katan" w:date="2022-09-12T11:57:00Z" w:initials="AK">
    <w:p w14:paraId="0E3F23FE" w14:textId="2A8615B3" w:rsidR="005B7A5D" w:rsidRDefault="005B7A5D">
      <w:pPr>
        <w:pStyle w:val="CommentText"/>
      </w:pPr>
      <w:r>
        <w:rPr>
          <w:rStyle w:val="CommentReference"/>
        </w:rPr>
        <w:annotationRef/>
      </w:r>
      <w:r>
        <w:t>Guidance for researchers: This headline summarizes the IRM’s main and most prominent message to national stakeholders. It is often the only message that sticks. Therefore, it is very important to think strategically about how and what to convey in this message.</w:t>
      </w:r>
    </w:p>
  </w:comment>
  <w:comment w:id="3" w:author="Amelia Katan" w:date="2022-09-12T09:04:00Z" w:initials="AK">
    <w:p w14:paraId="3FF91FA6" w14:textId="377B3277" w:rsidR="006D2165" w:rsidRDefault="006D2165">
      <w:pPr>
        <w:pStyle w:val="CommentText"/>
      </w:pPr>
      <w:r>
        <w:rPr>
          <w:rStyle w:val="CommentReference"/>
        </w:rPr>
        <w:annotationRef/>
      </w:r>
      <w:r w:rsidR="00B1405B">
        <w:t>Note</w:t>
      </w:r>
      <w:r>
        <w:t xml:space="preserve"> for IRM</w:t>
      </w:r>
      <w:r w:rsidR="00B1405B">
        <w:t xml:space="preserve"> Staff</w:t>
      </w:r>
      <w:r>
        <w:t>: Review Salesforce data on Support Unit engagement and information on OGP domestic institutions to inform this section.</w:t>
      </w:r>
    </w:p>
  </w:comment>
  <w:comment w:id="6" w:author="Mia Katan" w:date="2022-08-23T14:25:00Z" w:initials="">
    <w:p w14:paraId="4E13E1F3" w14:textId="529B33B5" w:rsidR="00F7047B" w:rsidRDefault="00F7047B" w:rsidP="00F7047B">
      <w:pPr>
        <w:widowControl w:val="0"/>
        <w:pBdr>
          <w:top w:val="nil"/>
          <w:left w:val="nil"/>
          <w:bottom w:val="nil"/>
          <w:right w:val="nil"/>
          <w:between w:val="nil"/>
        </w:pBdr>
        <w:rPr>
          <w:color w:val="000000"/>
        </w:rPr>
      </w:pPr>
      <w:r>
        <w:rPr>
          <w:rFonts w:ascii="Arial" w:eastAsia="Arial" w:hAnsi="Arial" w:cs="Arial"/>
          <w:color w:val="000000"/>
          <w:sz w:val="22"/>
          <w:szCs w:val="22"/>
        </w:rPr>
        <w:t>Note this version reflects the updated Participation &amp; Co-Creation Standards for APs delivered in 2022 and after</w:t>
      </w:r>
    </w:p>
  </w:comment>
  <w:comment w:id="7" w:author="Amelia Katan" w:date="2022-09-13T20:29:00Z" w:initials="AK">
    <w:p w14:paraId="333E324D" w14:textId="02320783" w:rsidR="002F70D4" w:rsidRDefault="002F70D4">
      <w:pPr>
        <w:pStyle w:val="CommentText"/>
      </w:pPr>
      <w:r>
        <w:rPr>
          <w:rStyle w:val="CommentReference"/>
        </w:rPr>
        <w:annotationRef/>
      </w:r>
      <w:r>
        <w:t xml:space="preserve">Guidance for researchers: Base your analysis on what ‘diverse groups’ looks like in the particular country context. For example, for countries with a large rural/urban divide, were consultations held outside the capital city? Was there an effort to ensure gender parity in participation? </w:t>
      </w:r>
      <w:proofErr w:type="spellStart"/>
      <w:r>
        <w:t>Ect</w:t>
      </w:r>
      <w:proofErr w:type="spellEnd"/>
      <w:r>
        <w:t>.</w:t>
      </w:r>
    </w:p>
  </w:comment>
  <w:comment w:id="8" w:author="Mia Katan" w:date="2022-07-13T14:50:00Z" w:initials="">
    <w:p w14:paraId="4FE73F32" w14:textId="3E372410" w:rsidR="00B6082C" w:rsidRDefault="00B6082C" w:rsidP="00B6082C">
      <w:pPr>
        <w:widowControl w:val="0"/>
        <w:pBdr>
          <w:top w:val="nil"/>
          <w:left w:val="nil"/>
          <w:bottom w:val="nil"/>
          <w:right w:val="nil"/>
          <w:between w:val="nil"/>
        </w:pBdr>
        <w:rPr>
          <w:color w:val="000000"/>
        </w:rPr>
      </w:pPr>
      <w:r>
        <w:rPr>
          <w:rFonts w:ascii="Arial" w:eastAsia="Arial" w:hAnsi="Arial" w:cs="Arial"/>
          <w:color w:val="000000"/>
          <w:sz w:val="22"/>
          <w:szCs w:val="22"/>
        </w:rPr>
        <w:t xml:space="preserve">Guidance for researchers: copy the </w:t>
      </w:r>
      <w:proofErr w:type="spellStart"/>
      <w:r>
        <w:rPr>
          <w:rFonts w:ascii="Arial" w:eastAsia="Arial" w:hAnsi="Arial" w:cs="Arial"/>
          <w:color w:val="000000"/>
          <w:sz w:val="22"/>
          <w:szCs w:val="22"/>
        </w:rPr>
        <w:t>codings</w:t>
      </w:r>
      <w:proofErr w:type="spellEnd"/>
      <w:r>
        <w:rPr>
          <w:rFonts w:ascii="Arial" w:eastAsia="Arial" w:hAnsi="Arial" w:cs="Arial"/>
          <w:color w:val="000000"/>
          <w:sz w:val="22"/>
          <w:szCs w:val="22"/>
        </w:rPr>
        <w:t xml:space="preserve"> from the Action Plan Review in this column</w:t>
      </w:r>
    </w:p>
  </w:comment>
  <w:comment w:id="9" w:author="Mia Katan" w:date="2022-07-13T15:21:00Z" w:initials="">
    <w:p w14:paraId="75703767" w14:textId="77777777" w:rsidR="00B6082C" w:rsidRDefault="00B6082C" w:rsidP="00B6082C">
      <w:pPr>
        <w:widowControl w:val="0"/>
        <w:pBdr>
          <w:top w:val="nil"/>
          <w:left w:val="nil"/>
          <w:bottom w:val="nil"/>
          <w:right w:val="nil"/>
          <w:between w:val="nil"/>
        </w:pBdr>
        <w:rPr>
          <w:color w:val="000000"/>
        </w:rPr>
      </w:pPr>
      <w:r>
        <w:rPr>
          <w:rFonts w:ascii="Arial" w:eastAsia="Arial" w:hAnsi="Arial" w:cs="Arial"/>
          <w:color w:val="000000"/>
          <w:sz w:val="22"/>
          <w:szCs w:val="22"/>
        </w:rPr>
        <w:t>Guidance for researchers: Update the text from the Action Plan Review to reflect any changes during the implementation period, including whether the space for dialogue continued to meet and the frequency of meetings.</w:t>
      </w:r>
    </w:p>
  </w:comment>
  <w:comment w:id="10" w:author="Mia Katan" w:date="2022-07-13T15:19:00Z" w:initials="">
    <w:p w14:paraId="6D0A6D3E" w14:textId="77777777" w:rsidR="00B6082C" w:rsidRDefault="00B6082C" w:rsidP="00B6082C">
      <w:pPr>
        <w:widowControl w:val="0"/>
        <w:pBdr>
          <w:top w:val="nil"/>
          <w:left w:val="nil"/>
          <w:bottom w:val="nil"/>
          <w:right w:val="nil"/>
          <w:between w:val="nil"/>
        </w:pBdr>
        <w:rPr>
          <w:color w:val="000000"/>
        </w:rPr>
      </w:pPr>
      <w:r>
        <w:rPr>
          <w:rFonts w:ascii="Arial" w:eastAsia="Arial" w:hAnsi="Arial" w:cs="Arial"/>
          <w:color w:val="000000"/>
          <w:sz w:val="22"/>
          <w:szCs w:val="22"/>
        </w:rPr>
        <w:t>Guidance for researchers: Adapt the text from the Action Plan Review to reflect any changes to the website or repository, including if they were updated with information on implementation.</w:t>
      </w:r>
    </w:p>
  </w:comment>
  <w:comment w:id="11" w:author="Mia Katan" w:date="2022-07-13T15:19:00Z" w:initials="">
    <w:p w14:paraId="440DC30F" w14:textId="77777777" w:rsidR="00B6082C" w:rsidRDefault="00B6082C" w:rsidP="00B6082C">
      <w:pPr>
        <w:widowControl w:val="0"/>
        <w:pBdr>
          <w:top w:val="nil"/>
          <w:left w:val="nil"/>
          <w:bottom w:val="nil"/>
          <w:right w:val="nil"/>
          <w:between w:val="nil"/>
        </w:pBdr>
        <w:rPr>
          <w:color w:val="000000"/>
        </w:rPr>
      </w:pPr>
      <w:r>
        <w:rPr>
          <w:rFonts w:ascii="Arial" w:eastAsia="Arial" w:hAnsi="Arial" w:cs="Arial"/>
          <w:color w:val="000000"/>
          <w:sz w:val="22"/>
          <w:szCs w:val="22"/>
        </w:rPr>
        <w:t>Guidance for researchers: Adapt the text from the Action Plan Review to reflect any changes to the website or repository, including if they were updated with information on implementation.</w:t>
      </w:r>
    </w:p>
  </w:comment>
  <w:comment w:id="12" w:author="Mia Katan" w:date="2022-07-13T14:55:00Z" w:initials="">
    <w:p w14:paraId="5F00E0B4" w14:textId="77777777" w:rsidR="00B6082C" w:rsidRDefault="00B6082C" w:rsidP="00B6082C">
      <w:pPr>
        <w:widowControl w:val="0"/>
        <w:pBdr>
          <w:top w:val="nil"/>
          <w:left w:val="nil"/>
          <w:bottom w:val="nil"/>
          <w:right w:val="nil"/>
          <w:between w:val="nil"/>
        </w:pBdr>
        <w:rPr>
          <w:color w:val="000000"/>
        </w:rPr>
      </w:pPr>
      <w:r>
        <w:rPr>
          <w:rFonts w:ascii="Arial" w:eastAsia="Arial" w:hAnsi="Arial" w:cs="Arial"/>
          <w:color w:val="000000"/>
          <w:sz w:val="22"/>
          <w:szCs w:val="22"/>
        </w:rPr>
        <w:t>Guidance for researchers: copy the text from the Action Plan Review for minimum requirements 3.1 to 4.1, link to the report in the footnotes</w:t>
      </w:r>
    </w:p>
  </w:comment>
  <w:comment w:id="15" w:author="Amelia Katan" w:date="2022-09-12T12:59:00Z" w:initials="AK">
    <w:p w14:paraId="48C14C8C" w14:textId="0ABAEA0C" w:rsidR="00136735" w:rsidRDefault="00136735">
      <w:pPr>
        <w:pStyle w:val="CommentText"/>
      </w:pPr>
      <w:r>
        <w:rPr>
          <w:rStyle w:val="CommentReference"/>
        </w:rPr>
        <w:annotationRef/>
      </w:r>
      <w:r>
        <w:t>Guidance for researchers: Include an entry for every commitment in the action plan.</w:t>
      </w:r>
    </w:p>
  </w:comment>
  <w:comment w:id="16" w:author="Mia Katan" w:date="2022-07-13T16:27:00Z" w:initials="">
    <w:p w14:paraId="3FA39D1F" w14:textId="77777777" w:rsidR="00AD6929" w:rsidRDefault="00AD6929" w:rsidP="00AD6929">
      <w:pPr>
        <w:widowControl w:val="0"/>
        <w:pBdr>
          <w:top w:val="nil"/>
          <w:left w:val="nil"/>
          <w:bottom w:val="nil"/>
          <w:right w:val="nil"/>
          <w:between w:val="nil"/>
        </w:pBdr>
        <w:rPr>
          <w:color w:val="000000"/>
        </w:rPr>
      </w:pPr>
      <w:r>
        <w:rPr>
          <w:rFonts w:ascii="Arial" w:eastAsia="Arial" w:hAnsi="Arial" w:cs="Arial"/>
          <w:color w:val="000000"/>
          <w:sz w:val="22"/>
          <w:szCs w:val="22"/>
        </w:rPr>
        <w:t xml:space="preserve">Guidance for researchers: copy the </w:t>
      </w:r>
      <w:proofErr w:type="spellStart"/>
      <w:r>
        <w:rPr>
          <w:rFonts w:ascii="Arial" w:eastAsia="Arial" w:hAnsi="Arial" w:cs="Arial"/>
          <w:color w:val="000000"/>
          <w:sz w:val="22"/>
          <w:szCs w:val="22"/>
        </w:rPr>
        <w:t>codings</w:t>
      </w:r>
      <w:proofErr w:type="spellEnd"/>
      <w:r>
        <w:rPr>
          <w:rFonts w:ascii="Arial" w:eastAsia="Arial" w:hAnsi="Arial" w:cs="Arial"/>
          <w:color w:val="000000"/>
          <w:sz w:val="22"/>
          <w:szCs w:val="22"/>
        </w:rPr>
        <w:t xml:space="preserve"> from the Action Plan Review for this column</w:t>
      </w:r>
    </w:p>
  </w:comment>
  <w:comment w:id="17" w:author="Mia Katan" w:date="2022-08-22T17:18:00Z" w:initials="">
    <w:p w14:paraId="02CF77D8" w14:textId="77777777" w:rsidR="00AD6929" w:rsidRDefault="00AD6929" w:rsidP="00AD6929">
      <w:pPr>
        <w:widowControl w:val="0"/>
        <w:pBdr>
          <w:top w:val="nil"/>
          <w:left w:val="nil"/>
          <w:bottom w:val="nil"/>
          <w:right w:val="nil"/>
          <w:between w:val="nil"/>
        </w:pBdr>
        <w:rPr>
          <w:color w:val="000000"/>
        </w:rPr>
      </w:pPr>
      <w:r>
        <w:rPr>
          <w:rFonts w:ascii="Arial" w:eastAsia="Arial" w:hAnsi="Arial" w:cs="Arial"/>
          <w:color w:val="000000"/>
          <w:sz w:val="22"/>
          <w:szCs w:val="22"/>
        </w:rPr>
        <w:t>Guidance for researchers: Refer to the following to determine the level of completion for each commitment:</w:t>
      </w:r>
    </w:p>
    <w:p w14:paraId="6C355B2E" w14:textId="77777777" w:rsidR="00AD6929" w:rsidRDefault="00AD6929" w:rsidP="00AD6929">
      <w:pPr>
        <w:widowControl w:val="0"/>
        <w:pBdr>
          <w:top w:val="nil"/>
          <w:left w:val="nil"/>
          <w:bottom w:val="nil"/>
          <w:right w:val="nil"/>
          <w:between w:val="nil"/>
        </w:pBdr>
        <w:rPr>
          <w:color w:val="000000"/>
        </w:rPr>
      </w:pPr>
    </w:p>
    <w:p w14:paraId="55F7D904" w14:textId="77777777" w:rsidR="00AD6929" w:rsidRDefault="00AD6929" w:rsidP="00AD6929">
      <w:pPr>
        <w:widowControl w:val="0"/>
        <w:pBdr>
          <w:top w:val="nil"/>
          <w:left w:val="nil"/>
          <w:bottom w:val="nil"/>
          <w:right w:val="nil"/>
          <w:between w:val="nil"/>
        </w:pBdr>
        <w:rPr>
          <w:color w:val="000000"/>
        </w:rPr>
      </w:pPr>
      <w:r>
        <w:rPr>
          <w:rFonts w:ascii="Arial" w:eastAsia="Arial" w:hAnsi="Arial" w:cs="Arial"/>
          <w:color w:val="000000"/>
          <w:sz w:val="22"/>
          <w:szCs w:val="22"/>
        </w:rPr>
        <w:t>No evidence available: There was not sufficient evidence to determine the commitment’s level of completion.</w:t>
      </w:r>
    </w:p>
    <w:p w14:paraId="204D4F30" w14:textId="77777777" w:rsidR="00AD6929" w:rsidRDefault="00AD6929" w:rsidP="00AD6929">
      <w:pPr>
        <w:widowControl w:val="0"/>
        <w:pBdr>
          <w:top w:val="nil"/>
          <w:left w:val="nil"/>
          <w:bottom w:val="nil"/>
          <w:right w:val="nil"/>
          <w:between w:val="nil"/>
        </w:pBdr>
        <w:rPr>
          <w:color w:val="000000"/>
        </w:rPr>
      </w:pPr>
      <w:r>
        <w:rPr>
          <w:rFonts w:ascii="Arial" w:eastAsia="Arial" w:hAnsi="Arial" w:cs="Arial"/>
          <w:color w:val="000000"/>
          <w:sz w:val="22"/>
          <w:szCs w:val="22"/>
        </w:rPr>
        <w:t>Not started: There was no progress under any of the milestones within the commitment during the implementation period.</w:t>
      </w:r>
    </w:p>
    <w:p w14:paraId="50E3AB05" w14:textId="77777777" w:rsidR="00AD6929" w:rsidRDefault="00AD6929" w:rsidP="00AD6929">
      <w:pPr>
        <w:widowControl w:val="0"/>
        <w:pBdr>
          <w:top w:val="nil"/>
          <w:left w:val="nil"/>
          <w:bottom w:val="nil"/>
          <w:right w:val="nil"/>
          <w:between w:val="nil"/>
        </w:pBdr>
        <w:rPr>
          <w:color w:val="000000"/>
        </w:rPr>
      </w:pPr>
      <w:r>
        <w:rPr>
          <w:rFonts w:ascii="Arial" w:eastAsia="Arial" w:hAnsi="Arial" w:cs="Arial"/>
          <w:color w:val="000000"/>
          <w:sz w:val="22"/>
          <w:szCs w:val="22"/>
        </w:rPr>
        <w:t>Limited: There was some progress made under a few milestones, which did not significantly contribute towards the commitment’s overall objective.</w:t>
      </w:r>
    </w:p>
    <w:p w14:paraId="4924BCB4" w14:textId="77777777" w:rsidR="00AD6929" w:rsidRDefault="00AD6929" w:rsidP="00AD6929">
      <w:pPr>
        <w:widowControl w:val="0"/>
        <w:pBdr>
          <w:top w:val="nil"/>
          <w:left w:val="nil"/>
          <w:bottom w:val="nil"/>
          <w:right w:val="nil"/>
          <w:between w:val="nil"/>
        </w:pBdr>
        <w:rPr>
          <w:color w:val="000000"/>
        </w:rPr>
      </w:pPr>
      <w:r>
        <w:rPr>
          <w:rFonts w:ascii="Arial" w:eastAsia="Arial" w:hAnsi="Arial" w:cs="Arial"/>
          <w:color w:val="000000"/>
          <w:sz w:val="22"/>
          <w:szCs w:val="22"/>
        </w:rPr>
        <w:t>Substantial: There was notable progress made under some milestones, which significantly contributed towards the commitment’s overall objective.</w:t>
      </w:r>
    </w:p>
    <w:p w14:paraId="21680FB9" w14:textId="77777777" w:rsidR="00AD6929" w:rsidRDefault="00AD6929" w:rsidP="00AD6929">
      <w:pPr>
        <w:widowControl w:val="0"/>
        <w:pBdr>
          <w:top w:val="nil"/>
          <w:left w:val="nil"/>
          <w:bottom w:val="nil"/>
          <w:right w:val="nil"/>
          <w:between w:val="nil"/>
        </w:pBdr>
        <w:rPr>
          <w:color w:val="000000"/>
        </w:rPr>
      </w:pPr>
      <w:r>
        <w:rPr>
          <w:rFonts w:ascii="Arial" w:eastAsia="Arial" w:hAnsi="Arial" w:cs="Arial"/>
          <w:color w:val="000000"/>
          <w:sz w:val="22"/>
          <w:szCs w:val="22"/>
        </w:rPr>
        <w:t>Complete: All activities foreseen under this commitment were completed.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FB9238C" w15:done="0"/>
  <w15:commentEx w15:paraId="0E3F23FE" w15:done="0"/>
  <w15:commentEx w15:paraId="3FF91FA6" w15:done="0"/>
  <w15:commentEx w15:paraId="4E13E1F3" w15:done="0"/>
  <w15:commentEx w15:paraId="333E324D" w15:done="0"/>
  <w15:commentEx w15:paraId="4FE73F32" w15:done="0"/>
  <w15:commentEx w15:paraId="75703767" w15:done="0"/>
  <w15:commentEx w15:paraId="6D0A6D3E" w15:done="0"/>
  <w15:commentEx w15:paraId="440DC30F" w15:done="0"/>
  <w15:commentEx w15:paraId="5F00E0B4" w15:done="0"/>
  <w15:commentEx w15:paraId="48C14C8C" w15:done="0"/>
  <w15:commentEx w15:paraId="3FA39D1F" w15:done="0"/>
  <w15:commentEx w15:paraId="21680F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99D17" w16cex:dateUtc="2022-09-12T15:57:00Z"/>
  <w16cex:commentExtensible w16cex:durableId="26C99D2A" w16cex:dateUtc="2022-09-12T15:57:00Z"/>
  <w16cex:commentExtensible w16cex:durableId="26C974B5" w16cex:dateUtc="2022-09-12T13:04:00Z"/>
  <w16cex:commentExtensible w16cex:durableId="26CB66C3" w16cex:dateUtc="2022-09-14T00:29:00Z"/>
  <w16cex:commentExtensible w16cex:durableId="26C9ABC3" w16cex:dateUtc="2022-09-12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B9238C" w16cid:durableId="26C99D17"/>
  <w16cid:commentId w16cid:paraId="0E3F23FE" w16cid:durableId="26C99D2A"/>
  <w16cid:commentId w16cid:paraId="3FF91FA6" w16cid:durableId="26C974B5"/>
  <w16cid:commentId w16cid:paraId="4E13E1F3" w16cid:durableId="26B291FB"/>
  <w16cid:commentId w16cid:paraId="333E324D" w16cid:durableId="26CB66C3"/>
  <w16cid:commentId w16cid:paraId="4FE73F32" w16cid:durableId="26B291FD"/>
  <w16cid:commentId w16cid:paraId="75703767" w16cid:durableId="26B291FE"/>
  <w16cid:commentId w16cid:paraId="6D0A6D3E" w16cid:durableId="26B291FF"/>
  <w16cid:commentId w16cid:paraId="440DC30F" w16cid:durableId="26B29200"/>
  <w16cid:commentId w16cid:paraId="5F00E0B4" w16cid:durableId="26B29201"/>
  <w16cid:commentId w16cid:paraId="48C14C8C" w16cid:durableId="26C9ABC3"/>
  <w16cid:commentId w16cid:paraId="3FA39D1F" w16cid:durableId="26B29205"/>
  <w16cid:commentId w16cid:paraId="21680FB9" w16cid:durableId="26B292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061C5" w14:textId="77777777" w:rsidR="002F12B6" w:rsidRDefault="002F12B6" w:rsidP="00E70DC6">
      <w:r>
        <w:separator/>
      </w:r>
    </w:p>
  </w:endnote>
  <w:endnote w:type="continuationSeparator" w:id="0">
    <w:p w14:paraId="54479F77" w14:textId="77777777" w:rsidR="002F12B6" w:rsidRDefault="002F12B6" w:rsidP="00E70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CAF259E-431F-7F4B-AF64-A2C41972C1FB}"/>
  </w:font>
  <w:font w:name="Times New Roman">
    <w:panose1 w:val="02020603050405020304"/>
    <w:charset w:val="CC"/>
    <w:family w:val="roman"/>
    <w:pitch w:val="variable"/>
    <w:sig w:usb0="E0002EFF" w:usb1="C000785B" w:usb2="00000009" w:usb3="00000000" w:csb0="000001FF" w:csb1="00000000"/>
    <w:embedRegular r:id="rId2" w:fontKey="{8BDBC79D-CB80-C043-A264-57427364D356}"/>
    <w:embedBold r:id="rId3" w:fontKey="{72995BAF-0141-0144-B969-2CEFBB1BE4B4}"/>
    <w:embedItalic r:id="rId4" w:fontKey="{FAB8D66F-F91E-4B4E-8166-B7B2598286E2}"/>
    <w:embedBoldItalic r:id="rId5" w:fontKey="{AB5895C0-B6AB-0242-A0D7-1FA689B8877B}"/>
  </w:font>
  <w:font w:name="Courier New">
    <w:panose1 w:val="02070309020205020404"/>
    <w:charset w:val="00"/>
    <w:family w:val="modern"/>
    <w:pitch w:val="fixed"/>
    <w:sig w:usb0="E0002AFF" w:usb1="C0007843" w:usb2="00000009" w:usb3="00000000" w:csb0="000001FF" w:csb1="00000000"/>
    <w:embedRegular r:id="rId6" w:fontKey="{E98917FB-4737-D448-A61A-4B3F15740424}"/>
  </w:font>
  <w:font w:name="Wingdings">
    <w:panose1 w:val="05000000000000000000"/>
    <w:charset w:val="4D"/>
    <w:family w:val="decorative"/>
    <w:pitch w:val="variable"/>
    <w:sig w:usb0="00000003" w:usb1="00000000" w:usb2="00000000" w:usb3="00000000" w:csb0="80000001" w:csb1="00000000"/>
    <w:embedRegular r:id="rId7" w:fontKey="{7F753905-26D7-044C-8E2A-D476B84E9229}"/>
  </w:font>
  <w:font w:name="Noto Sans Symbols">
    <w:altName w:val="Calibri"/>
    <w:panose1 w:val="020B0604020202020204"/>
    <w:charset w:val="00"/>
    <w:family w:val="auto"/>
    <w:pitch w:val="default"/>
  </w:font>
  <w:font w:name="Calibri">
    <w:panose1 w:val="020F0502020204030204"/>
    <w:charset w:val="CC"/>
    <w:family w:val="swiss"/>
    <w:pitch w:val="variable"/>
    <w:sig w:usb0="E4002EFF" w:usb1="C000247B" w:usb2="00000009" w:usb3="00000000" w:csb0="000001FF" w:csb1="00000000"/>
    <w:embedRegular r:id="rId9" w:fontKey="{A3CBCEF8-8A7A-F14D-8D9E-AF581DF7A1F1}"/>
    <w:embedItalic r:id="rId10" w:fontKey="{F55B8689-1D64-DA46-B2CA-726DDE3E9F1F}"/>
  </w:font>
  <w:font w:name="Rubik">
    <w:panose1 w:val="020B0604020202020204"/>
    <w:charset w:val="B1"/>
    <w:family w:val="auto"/>
    <w:pitch w:val="variable"/>
    <w:sig w:usb0="A0000A6F" w:usb1="4000205B" w:usb2="00000000" w:usb3="00000000" w:csb0="000000B7" w:csb1="00000000"/>
    <w:embedRegular r:id="rId11" w:fontKey="{1CC6BE9B-021C-9E4F-AE86-D40837E74A40}"/>
    <w:embedBold r:id="rId12" w:fontKey="{E783B35B-C63C-3545-8599-5FA028016EA2}"/>
    <w:embedItalic r:id="rId13" w:fontKey="{B055A6DC-8D1D-744F-8627-AA98D75BEA31}"/>
    <w:embedBoldItalic r:id="rId14" w:fontKey="{31F1FFA9-FE22-0748-8417-E52C21B024E4}"/>
  </w:font>
  <w:font w:name="Calibri Light">
    <w:panose1 w:val="020F0302020204030204"/>
    <w:charset w:val="CC"/>
    <w:family w:val="swiss"/>
    <w:pitch w:val="variable"/>
    <w:sig w:usb0="E4002EFF" w:usb1="C000247B" w:usb2="00000009" w:usb3="00000000" w:csb0="000001FF" w:csb1="00000000"/>
    <w:embedRegular r:id="rId15" w:fontKey="{35CA8F9B-3D44-1447-B22B-A59AC127DAE2}"/>
    <w:embedBold r:id="rId16" w:fontKey="{82FA67CE-2661-6849-B21C-A6B19C006CC7}"/>
  </w:font>
  <w:font w:name="Proxima Nova">
    <w:altName w:val="Tahoma"/>
    <w:panose1 w:val="020B0604020202020204"/>
    <w:charset w:val="00"/>
    <w:family w:val="auto"/>
    <w:notTrueType/>
    <w:pitch w:val="variable"/>
    <w:sig w:usb0="20000287" w:usb1="00000001" w:usb2="00000000" w:usb3="00000000" w:csb0="0000019F" w:csb1="00000000"/>
  </w:font>
  <w:font w:name="Gill 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embedRegular r:id="rId19" w:fontKey="{6D413F4F-5CD6-E84A-9C15-B5055B7EBD63}"/>
    <w:embedItalic r:id="rId20" w:fontKey="{C20EC3AF-2144-2943-8F26-4DD35D2A01A5}"/>
    <w:embedBoldItalic r:id="rId21" w:fontKey="{AB186FD4-88CA-0347-8BDE-E616BBBF2DF6}"/>
  </w:font>
  <w:font w:name="Nova Mono">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1108429"/>
      <w:docPartObj>
        <w:docPartGallery w:val="Page Numbers (Bottom of Page)"/>
        <w:docPartUnique/>
      </w:docPartObj>
    </w:sdtPr>
    <w:sdtEndPr>
      <w:rPr>
        <w:rStyle w:val="PageNumber"/>
      </w:rPr>
    </w:sdtEndPr>
    <w:sdtContent>
      <w:p w14:paraId="246A28B5" w14:textId="34612E56" w:rsidR="00AA16E4" w:rsidRDefault="00AA16E4" w:rsidP="008B5B1F">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D134CF" w14:textId="77777777" w:rsidR="00E70DC6" w:rsidRDefault="00E70DC6" w:rsidP="00E661EF">
    <w:pPr>
      <w:pBdr>
        <w:top w:val="nil"/>
        <w:left w:val="nil"/>
        <w:bottom w:val="nil"/>
        <w:right w:val="nil"/>
        <w:between w:val="nil"/>
      </w:pBdr>
      <w:tabs>
        <w:tab w:val="center" w:pos="4680"/>
        <w:tab w:val="right" w:pos="9360"/>
      </w:tabs>
      <w:ind w:firstLine="360"/>
      <w:jc w:val="right"/>
      <w:rPr>
        <w:color w:val="000000"/>
      </w:rPr>
    </w:pPr>
  </w:p>
  <w:p w14:paraId="0CE3EC54" w14:textId="5164D5C8" w:rsidR="00E70DC6" w:rsidRDefault="00E70DC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9298834"/>
      <w:docPartObj>
        <w:docPartGallery w:val="Page Numbers (Bottom of Page)"/>
        <w:docPartUnique/>
      </w:docPartObj>
    </w:sdtPr>
    <w:sdtEndPr>
      <w:rPr>
        <w:rStyle w:val="PageNumber"/>
      </w:rPr>
    </w:sdtEndPr>
    <w:sdtContent>
      <w:p w14:paraId="174B430E" w14:textId="2C2DF3B9" w:rsidR="00AA16E4" w:rsidRDefault="00AA16E4" w:rsidP="008B5B1F">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BB0BB39" w14:textId="77777777" w:rsidR="00E70DC6" w:rsidRDefault="00420066" w:rsidP="00E661EF">
    <w:pPr>
      <w:pBdr>
        <w:top w:val="nil"/>
        <w:left w:val="nil"/>
        <w:bottom w:val="nil"/>
        <w:right w:val="nil"/>
        <w:between w:val="nil"/>
      </w:pBdr>
      <w:tabs>
        <w:tab w:val="center" w:pos="4680"/>
        <w:tab w:val="right" w:pos="9360"/>
      </w:tabs>
      <w:ind w:right="360" w:firstLine="360"/>
      <w:rPr>
        <w:color w:val="000000"/>
      </w:rPr>
    </w:pPr>
    <w:r>
      <w:rPr>
        <w:rFonts w:ascii="Rubik" w:hAnsi="Rubik" w:cs="Rubik"/>
        <w:b/>
        <w:noProof/>
        <w:sz w:val="26"/>
        <w:szCs w:val="26"/>
      </w:rPr>
      <w:drawing>
        <wp:anchor distT="0" distB="0" distL="114300" distR="114300" simplePos="0" relativeHeight="251659264" behindDoc="0" locked="0" layoutInCell="1" allowOverlap="1" wp14:anchorId="0B9A8D74" wp14:editId="43314F37">
          <wp:simplePos x="0" y="0"/>
          <wp:positionH relativeFrom="column">
            <wp:posOffset>6082665</wp:posOffset>
          </wp:positionH>
          <wp:positionV relativeFrom="paragraph">
            <wp:posOffset>-416763</wp:posOffset>
          </wp:positionV>
          <wp:extent cx="717987" cy="998203"/>
          <wp:effectExtent l="0" t="0" r="0" b="5715"/>
          <wp:wrapNone/>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17987" cy="99820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41890" w14:textId="77777777" w:rsidR="002F12B6" w:rsidRDefault="002F12B6" w:rsidP="00E70DC6">
      <w:r>
        <w:separator/>
      </w:r>
    </w:p>
  </w:footnote>
  <w:footnote w:type="continuationSeparator" w:id="0">
    <w:p w14:paraId="2B17867F" w14:textId="77777777" w:rsidR="002F12B6" w:rsidRDefault="002F12B6" w:rsidP="00E70DC6">
      <w:r>
        <w:continuationSeparator/>
      </w:r>
    </w:p>
  </w:footnote>
  <w:footnote w:id="1">
    <w:p w14:paraId="06680046" w14:textId="79FDE7D2" w:rsidR="00F60A1A" w:rsidRPr="001A1CA1" w:rsidRDefault="00F7047B" w:rsidP="001A1CA1">
      <w:pPr>
        <w:rPr>
          <w:rFonts w:ascii="Proxima Nova" w:hAnsi="Proxima Nova"/>
          <w:sz w:val="18"/>
          <w:szCs w:val="18"/>
        </w:rPr>
      </w:pPr>
      <w:r w:rsidRPr="001A1CA1">
        <w:rPr>
          <w:rFonts w:ascii="Proxima Nova" w:hAnsi="Proxima Nova"/>
          <w:sz w:val="18"/>
          <w:szCs w:val="18"/>
          <w:vertAlign w:val="superscript"/>
        </w:rPr>
        <w:footnoteRef/>
      </w:r>
      <w:r w:rsidR="00411AA8" w:rsidRPr="001A1CA1">
        <w:rPr>
          <w:rFonts w:ascii="Proxima Nova" w:hAnsi="Proxima Nova"/>
          <w:sz w:val="18"/>
          <w:szCs w:val="18"/>
        </w:rPr>
        <w:t xml:space="preserve"> “</w:t>
      </w:r>
      <w:r w:rsidR="00B1405B" w:rsidRPr="001A1CA1">
        <w:rPr>
          <w:rFonts w:ascii="Proxima Nova" w:hAnsi="Proxima Nova"/>
          <w:sz w:val="18"/>
          <w:szCs w:val="18"/>
        </w:rPr>
        <w:t xml:space="preserve">OGP </w:t>
      </w:r>
      <w:r w:rsidR="00411AA8" w:rsidRPr="001A1CA1">
        <w:rPr>
          <w:rFonts w:ascii="Proxima Nova" w:hAnsi="Proxima Nova"/>
          <w:sz w:val="18"/>
          <w:szCs w:val="18"/>
        </w:rPr>
        <w:t>Participation and Co-Creation Standards,”</w:t>
      </w:r>
      <w:r w:rsidRPr="001A1CA1">
        <w:rPr>
          <w:rFonts w:ascii="Proxima Nova" w:hAnsi="Proxima Nova"/>
          <w:sz w:val="18"/>
          <w:szCs w:val="18"/>
        </w:rPr>
        <w:t xml:space="preserve"> </w:t>
      </w:r>
      <w:hyperlink r:id="rId1" w:history="1">
        <w:r w:rsidR="00F60A1A" w:rsidRPr="001A1CA1">
          <w:rPr>
            <w:rStyle w:val="Hyperlink"/>
            <w:rFonts w:ascii="Proxima Nova" w:hAnsi="Proxima Nova"/>
            <w:sz w:val="18"/>
            <w:szCs w:val="18"/>
          </w:rPr>
          <w:t>https://www.opengovpartnership.org/ogp-participation-co-creation-standards/</w:t>
        </w:r>
      </w:hyperlink>
      <w:r w:rsidR="00C040A3" w:rsidRPr="001A1CA1">
        <w:rPr>
          <w:rFonts w:ascii="Proxima Nova" w:hAnsi="Proxima Nova"/>
          <w:sz w:val="18"/>
          <w:szCs w:val="18"/>
        </w:rPr>
        <w:t>.</w:t>
      </w:r>
    </w:p>
  </w:footnote>
  <w:footnote w:id="2">
    <w:p w14:paraId="15F9F66D" w14:textId="4A859683" w:rsidR="00F7047B" w:rsidRPr="001A1CA1" w:rsidRDefault="00F7047B" w:rsidP="001A1CA1">
      <w:pPr>
        <w:tabs>
          <w:tab w:val="left" w:pos="360"/>
        </w:tabs>
        <w:rPr>
          <w:rFonts w:ascii="Proxima Nova" w:eastAsia="Calibri" w:hAnsi="Proxima Nova" w:cs="Calibri"/>
          <w:iCs/>
          <w:sz w:val="18"/>
          <w:szCs w:val="18"/>
        </w:rPr>
      </w:pPr>
      <w:r w:rsidRPr="001A1CA1">
        <w:rPr>
          <w:rFonts w:ascii="Proxima Nova" w:hAnsi="Proxima Nova"/>
          <w:sz w:val="18"/>
          <w:szCs w:val="18"/>
          <w:vertAlign w:val="superscript"/>
        </w:rPr>
        <w:footnoteRef/>
      </w:r>
      <w:r w:rsidRPr="001A1CA1">
        <w:rPr>
          <w:rFonts w:ascii="Proxima Nova" w:eastAsia="Calibri" w:hAnsi="Proxima Nova" w:cs="Calibri"/>
          <w:i/>
          <w:sz w:val="18"/>
          <w:szCs w:val="18"/>
        </w:rPr>
        <w:t xml:space="preserve"> </w:t>
      </w:r>
      <w:r w:rsidR="00B1405B" w:rsidRPr="001A1CA1">
        <w:rPr>
          <w:rFonts w:ascii="Proxima Nova" w:eastAsia="Calibri" w:hAnsi="Proxima Nova" w:cs="Calibri"/>
          <w:iCs/>
          <w:sz w:val="18"/>
          <w:szCs w:val="18"/>
        </w:rPr>
        <w:t>Independent Reporting Mechanism,</w:t>
      </w:r>
      <w:r w:rsidRPr="001A1CA1">
        <w:rPr>
          <w:rFonts w:ascii="Proxima Nova" w:eastAsia="Calibri" w:hAnsi="Proxima Nova" w:cs="Calibri"/>
          <w:i/>
          <w:sz w:val="18"/>
          <w:szCs w:val="18"/>
        </w:rPr>
        <w:t xml:space="preserve"> </w:t>
      </w:r>
      <w:r w:rsidR="008B27DB" w:rsidRPr="001A1CA1">
        <w:rPr>
          <w:rFonts w:ascii="Proxima Nova" w:eastAsia="Calibri" w:hAnsi="Proxima Nova" w:cs="Calibri"/>
          <w:i/>
          <w:sz w:val="18"/>
          <w:szCs w:val="18"/>
        </w:rPr>
        <w:t xml:space="preserve">Guidelines for the </w:t>
      </w:r>
      <w:r w:rsidRPr="001A1CA1">
        <w:rPr>
          <w:rFonts w:ascii="Proxima Nova" w:eastAsia="Calibri" w:hAnsi="Proxima Nova" w:cs="Calibri"/>
          <w:i/>
          <w:sz w:val="18"/>
          <w:szCs w:val="18"/>
        </w:rPr>
        <w:t xml:space="preserve">Assessment of </w:t>
      </w:r>
      <w:r w:rsidR="008B27DB" w:rsidRPr="001A1CA1">
        <w:rPr>
          <w:rFonts w:ascii="Proxima Nova" w:eastAsia="Calibri" w:hAnsi="Proxima Nova" w:cs="Calibri"/>
          <w:i/>
          <w:sz w:val="18"/>
          <w:szCs w:val="18"/>
        </w:rPr>
        <w:t>OGP</w:t>
      </w:r>
      <w:r w:rsidR="00B1405B" w:rsidRPr="001A1CA1">
        <w:rPr>
          <w:rFonts w:ascii="Proxima Nova" w:eastAsia="Calibri" w:hAnsi="Proxima Nova" w:cs="Calibri"/>
          <w:i/>
          <w:sz w:val="18"/>
          <w:szCs w:val="18"/>
        </w:rPr>
        <w:t>’</w:t>
      </w:r>
      <w:r w:rsidR="008B27DB" w:rsidRPr="001A1CA1">
        <w:rPr>
          <w:rFonts w:ascii="Proxima Nova" w:eastAsia="Calibri" w:hAnsi="Proxima Nova" w:cs="Calibri"/>
          <w:i/>
          <w:sz w:val="18"/>
          <w:szCs w:val="18"/>
        </w:rPr>
        <w:t xml:space="preserve">s </w:t>
      </w:r>
      <w:r w:rsidRPr="001A1CA1">
        <w:rPr>
          <w:rFonts w:ascii="Proxima Nova" w:eastAsia="Calibri" w:hAnsi="Proxima Nova" w:cs="Calibri"/>
          <w:i/>
          <w:sz w:val="18"/>
          <w:szCs w:val="18"/>
        </w:rPr>
        <w:t>Minimum Requirements</w:t>
      </w:r>
      <w:r w:rsidR="008B27DB" w:rsidRPr="001A1CA1">
        <w:rPr>
          <w:rFonts w:ascii="Proxima Nova" w:eastAsia="Calibri" w:hAnsi="Proxima Nova" w:cs="Calibri"/>
          <w:iCs/>
          <w:sz w:val="18"/>
          <w:szCs w:val="18"/>
        </w:rPr>
        <w:t>,</w:t>
      </w:r>
      <w:r w:rsidRPr="001A1CA1">
        <w:rPr>
          <w:rFonts w:ascii="Proxima Nova" w:eastAsia="Calibri" w:hAnsi="Proxima Nova" w:cs="Calibri"/>
          <w:i/>
          <w:sz w:val="18"/>
          <w:szCs w:val="18"/>
        </w:rPr>
        <w:t xml:space="preserve"> </w:t>
      </w:r>
      <w:r w:rsidR="00B1405B" w:rsidRPr="001A1CA1">
        <w:rPr>
          <w:rFonts w:ascii="Proxima Nova" w:eastAsia="Calibri" w:hAnsi="Proxima Nova" w:cs="Calibri"/>
          <w:iCs/>
          <w:sz w:val="18"/>
          <w:szCs w:val="18"/>
        </w:rPr>
        <w:t xml:space="preserve">May 2022. </w:t>
      </w:r>
      <w:hyperlink r:id="rId2" w:history="1">
        <w:r w:rsidR="008B27DB" w:rsidRPr="001A1CA1">
          <w:rPr>
            <w:rStyle w:val="Hyperlink"/>
            <w:rFonts w:ascii="Proxima Nova" w:eastAsia="Calibri" w:hAnsi="Proxima Nova" w:cs="Calibri"/>
            <w:iCs/>
            <w:sz w:val="18"/>
            <w:szCs w:val="18"/>
          </w:rPr>
          <w:t>https://www.opengovpartnership.org/wp-content/uploads/2022/05/IRM-Guidelines-for-Assessment-of-Minimum-Requirements_20220531_EN.pdf</w:t>
        </w:r>
      </w:hyperlink>
      <w:r w:rsidR="008B27DB" w:rsidRPr="001A1CA1">
        <w:rPr>
          <w:rFonts w:ascii="Proxima Nova" w:eastAsia="Calibri" w:hAnsi="Proxima Nova" w:cs="Calibri"/>
          <w:iCs/>
          <w:color w:val="1155CC"/>
          <w:sz w:val="18"/>
          <w:szCs w:val="18"/>
        </w:rPr>
        <w:t>.</w:t>
      </w:r>
      <w:r w:rsidRPr="001A1CA1">
        <w:rPr>
          <w:rFonts w:ascii="Proxima Nova" w:eastAsia="Calibri" w:hAnsi="Proxima Nova" w:cs="Calibri"/>
          <w:i/>
          <w:sz w:val="18"/>
          <w:szCs w:val="18"/>
        </w:rPr>
        <w:t xml:space="preserve"> </w:t>
      </w:r>
    </w:p>
  </w:footnote>
  <w:footnote w:id="3">
    <w:p w14:paraId="3A2C5B84" w14:textId="1DB04A25" w:rsidR="00CE6FF3" w:rsidRPr="001A1CA1" w:rsidRDefault="005B7A5D" w:rsidP="001A1CA1">
      <w:pPr>
        <w:pStyle w:val="FootnoteText"/>
        <w:rPr>
          <w:rFonts w:ascii="Proxima Nova" w:hAnsi="Proxima Nova"/>
          <w:sz w:val="18"/>
          <w:szCs w:val="18"/>
        </w:rPr>
      </w:pPr>
      <w:r w:rsidRPr="001A1CA1">
        <w:rPr>
          <w:rStyle w:val="FootnoteReference"/>
          <w:rFonts w:ascii="Proxima Nova" w:hAnsi="Proxima Nova"/>
          <w:sz w:val="18"/>
          <w:szCs w:val="18"/>
        </w:rPr>
        <w:footnoteRef/>
      </w:r>
      <w:r w:rsidRPr="001A1CA1">
        <w:rPr>
          <w:rFonts w:ascii="Proxima Nova" w:hAnsi="Proxima Nova"/>
          <w:sz w:val="18"/>
          <w:szCs w:val="18"/>
        </w:rPr>
        <w:t xml:space="preserve"> For definitions of OGP terms</w:t>
      </w:r>
      <w:r w:rsidR="00A0782F" w:rsidRPr="001A1CA1">
        <w:rPr>
          <w:rFonts w:ascii="Proxima Nova" w:hAnsi="Proxima Nova"/>
          <w:sz w:val="18"/>
          <w:szCs w:val="18"/>
        </w:rPr>
        <w:t>,</w:t>
      </w:r>
      <w:r w:rsidRPr="001A1CA1">
        <w:rPr>
          <w:rFonts w:ascii="Proxima Nova" w:hAnsi="Proxima Nova"/>
          <w:sz w:val="18"/>
          <w:szCs w:val="18"/>
        </w:rPr>
        <w:t xml:space="preserve"> such as co-creation and promising commitments</w:t>
      </w:r>
      <w:r w:rsidR="00A0782F" w:rsidRPr="001A1CA1">
        <w:rPr>
          <w:rFonts w:ascii="Proxima Nova" w:hAnsi="Proxima Nova"/>
          <w:sz w:val="18"/>
          <w:szCs w:val="18"/>
        </w:rPr>
        <w:t>,</w:t>
      </w:r>
      <w:r w:rsidRPr="001A1CA1">
        <w:rPr>
          <w:rFonts w:ascii="Proxima Nova" w:hAnsi="Proxima Nova"/>
          <w:sz w:val="18"/>
          <w:szCs w:val="18"/>
        </w:rPr>
        <w:t xml:space="preserve"> see </w:t>
      </w:r>
      <w:r w:rsidR="00A0782F" w:rsidRPr="001A1CA1">
        <w:rPr>
          <w:rFonts w:ascii="Proxima Nova" w:hAnsi="Proxima Nova"/>
          <w:sz w:val="18"/>
          <w:szCs w:val="18"/>
        </w:rPr>
        <w:t>“</w:t>
      </w:r>
      <w:r w:rsidRPr="001A1CA1">
        <w:rPr>
          <w:rFonts w:ascii="Proxima Nova" w:hAnsi="Proxima Nova"/>
          <w:sz w:val="18"/>
          <w:szCs w:val="18"/>
        </w:rPr>
        <w:t>OGP Glossary</w:t>
      </w:r>
      <w:r w:rsidR="00A0782F" w:rsidRPr="001A1CA1">
        <w:rPr>
          <w:rFonts w:ascii="Proxima Nova" w:hAnsi="Proxima Nova"/>
          <w:sz w:val="18"/>
          <w:szCs w:val="18"/>
        </w:rPr>
        <w:t xml:space="preserve">,” </w:t>
      </w:r>
      <w:r w:rsidR="00CE6FF3" w:rsidRPr="00CE6FF3">
        <w:rPr>
          <w:rFonts w:ascii="Proxima Nova" w:hAnsi="Proxima Nova"/>
          <w:sz w:val="18"/>
          <w:szCs w:val="18"/>
        </w:rPr>
        <w:t>https://www.opengovpartnership.org/glossary/</w:t>
      </w:r>
      <w:r w:rsidR="00CE6FF3">
        <w:rPr>
          <w:rFonts w:ascii="Proxima Nova" w:hAnsi="Proxima Nova"/>
          <w:sz w:val="18"/>
          <w:szCs w:val="18"/>
        </w:rPr>
        <w:t>.</w:t>
      </w:r>
    </w:p>
  </w:footnote>
  <w:footnote w:id="4">
    <w:p w14:paraId="41F4DD4F" w14:textId="36C2EB55" w:rsidR="00AD6929" w:rsidRPr="001A1CA1" w:rsidRDefault="00AD6929" w:rsidP="001A1CA1">
      <w:pPr>
        <w:rPr>
          <w:rFonts w:ascii="Proxima Nova" w:hAnsi="Proxima Nova"/>
          <w:sz w:val="18"/>
          <w:szCs w:val="18"/>
          <w:shd w:val="clear" w:color="auto" w:fill="FFF2CC"/>
        </w:rPr>
      </w:pPr>
      <w:r w:rsidRPr="001A1CA1">
        <w:rPr>
          <w:rFonts w:ascii="Proxima Nova" w:hAnsi="Proxima Nova"/>
          <w:sz w:val="18"/>
          <w:szCs w:val="18"/>
          <w:highlight w:val="yellow"/>
          <w:vertAlign w:val="superscript"/>
        </w:rPr>
        <w:footnoteRef/>
      </w:r>
      <w:r w:rsidRPr="001A1CA1">
        <w:rPr>
          <w:rFonts w:ascii="Proxima Nova" w:hAnsi="Proxima Nova"/>
          <w:sz w:val="18"/>
          <w:szCs w:val="18"/>
          <w:highlight w:val="yellow"/>
          <w:shd w:val="clear" w:color="auto" w:fill="FFF2CC"/>
        </w:rPr>
        <w:t xml:space="preserve"> </w:t>
      </w:r>
      <w:r w:rsidR="005B7A5D" w:rsidRPr="001A1CA1">
        <w:rPr>
          <w:rFonts w:ascii="Proxima Nova" w:hAnsi="Proxima Nova"/>
          <w:sz w:val="18"/>
          <w:szCs w:val="18"/>
          <w:highlight w:val="yellow"/>
          <w:shd w:val="clear" w:color="auto" w:fill="FFF2CC"/>
        </w:rPr>
        <w:t xml:space="preserve">[COUNTRY NAME]. OGP Repository. Date accessed: XX: </w:t>
      </w:r>
      <w:r w:rsidRPr="001A1CA1">
        <w:rPr>
          <w:rFonts w:ascii="Proxima Nova" w:hAnsi="Proxima Nova"/>
          <w:sz w:val="18"/>
          <w:szCs w:val="18"/>
          <w:highlight w:val="yellow"/>
          <w:shd w:val="clear" w:color="auto" w:fill="FFF2CC"/>
        </w:rPr>
        <w:t>LINK</w:t>
      </w:r>
    </w:p>
  </w:footnote>
  <w:footnote w:id="5">
    <w:p w14:paraId="1E1D675E" w14:textId="2E10D9D0" w:rsidR="00AD6929" w:rsidRPr="001A1CA1" w:rsidRDefault="00AD6929" w:rsidP="001A1CA1">
      <w:pPr>
        <w:rPr>
          <w:rFonts w:ascii="Proxima Nova" w:hAnsi="Proxima Nova"/>
          <w:sz w:val="18"/>
          <w:szCs w:val="18"/>
        </w:rPr>
      </w:pPr>
      <w:r w:rsidRPr="001A1CA1">
        <w:rPr>
          <w:rFonts w:ascii="Proxima Nova" w:hAnsi="Proxima Nova"/>
          <w:sz w:val="18"/>
          <w:szCs w:val="18"/>
          <w:vertAlign w:val="superscript"/>
        </w:rPr>
        <w:footnoteRef/>
      </w:r>
      <w:r w:rsidRPr="001A1CA1">
        <w:rPr>
          <w:rFonts w:ascii="Proxima Nova" w:hAnsi="Proxima Nova"/>
          <w:sz w:val="18"/>
          <w:szCs w:val="18"/>
        </w:rPr>
        <w:t xml:space="preserve"> </w:t>
      </w:r>
      <w:r w:rsidR="005B7A5D" w:rsidRPr="001A1CA1">
        <w:rPr>
          <w:rFonts w:ascii="Proxima Nova" w:hAnsi="Proxima Nova"/>
          <w:sz w:val="18"/>
          <w:szCs w:val="18"/>
        </w:rPr>
        <w:t>See</w:t>
      </w:r>
      <w:r w:rsidR="00FE3C54" w:rsidRPr="001A1CA1">
        <w:rPr>
          <w:rFonts w:ascii="Proxima Nova" w:hAnsi="Proxima Nova"/>
          <w:sz w:val="18"/>
          <w:szCs w:val="18"/>
        </w:rPr>
        <w:t xml:space="preserve"> OGP, “Creating OGP’s Future Together: Strategic Planning 2023–2028,”</w:t>
      </w:r>
      <w:r w:rsidR="00B1405B" w:rsidRPr="001A1CA1">
        <w:rPr>
          <w:rFonts w:ascii="Proxima Nova" w:hAnsi="Proxima Nova"/>
          <w:sz w:val="18"/>
          <w:szCs w:val="18"/>
        </w:rPr>
        <w:t xml:space="preserve"> </w:t>
      </w:r>
      <w:hyperlink r:id="rId3" w:history="1">
        <w:r w:rsidR="005B7A5D" w:rsidRPr="001A1CA1">
          <w:rPr>
            <w:rStyle w:val="Hyperlink"/>
            <w:rFonts w:ascii="Proxima Nova" w:hAnsi="Proxima Nova"/>
            <w:sz w:val="18"/>
            <w:szCs w:val="18"/>
          </w:rPr>
          <w:t>https://www.opengovpartnership.org/creating-ogps-future-together/</w:t>
        </w:r>
      </w:hyperlink>
      <w:r w:rsidR="00FE3C54" w:rsidRPr="001A1CA1">
        <w:rPr>
          <w:rStyle w:val="Hyperlink"/>
          <w:rFonts w:ascii="Proxima Nova" w:hAnsi="Proxima Nova"/>
          <w:sz w:val="18"/>
          <w:szCs w:val="18"/>
        </w:rPr>
        <w:t>.</w:t>
      </w:r>
    </w:p>
  </w:footnote>
  <w:footnote w:id="6">
    <w:p w14:paraId="70F5A17C" w14:textId="64380FC1" w:rsidR="0030433C" w:rsidRPr="001A1CA1" w:rsidRDefault="0030433C" w:rsidP="001A1CA1">
      <w:pPr>
        <w:pStyle w:val="FootnoteText"/>
        <w:rPr>
          <w:rFonts w:ascii="Proxima Nova" w:hAnsi="Proxima Nova"/>
          <w:sz w:val="18"/>
          <w:szCs w:val="18"/>
        </w:rPr>
      </w:pPr>
      <w:r w:rsidRPr="001A1CA1">
        <w:rPr>
          <w:rStyle w:val="FootnoteReference"/>
          <w:rFonts w:ascii="Proxima Nova" w:hAnsi="Proxima Nova"/>
          <w:sz w:val="18"/>
          <w:szCs w:val="18"/>
        </w:rPr>
        <w:footnoteRef/>
      </w:r>
      <w:r w:rsidRPr="001A1CA1">
        <w:rPr>
          <w:rFonts w:ascii="Proxima Nova" w:hAnsi="Proxima Nova"/>
          <w:sz w:val="18"/>
          <w:szCs w:val="18"/>
        </w:rPr>
        <w:t xml:space="preserve"> The IRM clusters commitments that share a </w:t>
      </w:r>
      <w:r w:rsidR="00EE0E85" w:rsidRPr="001A1CA1">
        <w:rPr>
          <w:rFonts w:ascii="Proxima Nova" w:hAnsi="Proxima Nova"/>
          <w:sz w:val="18"/>
          <w:szCs w:val="18"/>
        </w:rPr>
        <w:t xml:space="preserve">common </w:t>
      </w:r>
      <w:r w:rsidRPr="001A1CA1">
        <w:rPr>
          <w:rFonts w:ascii="Proxima Nova" w:hAnsi="Proxima Nova"/>
          <w:sz w:val="18"/>
          <w:szCs w:val="18"/>
        </w:rPr>
        <w:t>policy objective</w:t>
      </w:r>
      <w:r w:rsidR="00CE1C34" w:rsidRPr="001A1CA1">
        <w:rPr>
          <w:rFonts w:ascii="Proxima Nova" w:hAnsi="Proxima Nova"/>
          <w:sz w:val="18"/>
          <w:szCs w:val="18"/>
        </w:rPr>
        <w:t xml:space="preserve"> during the Action Plan Review process</w:t>
      </w:r>
      <w:r w:rsidRPr="001A1CA1">
        <w:rPr>
          <w:rFonts w:ascii="Proxima Nova" w:hAnsi="Proxima Nova"/>
          <w:sz w:val="18"/>
          <w:szCs w:val="18"/>
        </w:rPr>
        <w:t xml:space="preserve">. In these instances, the IRM assesses </w:t>
      </w:r>
      <w:r w:rsidR="00E03273" w:rsidRPr="001A1CA1">
        <w:rPr>
          <w:rFonts w:ascii="Proxima Nova" w:hAnsi="Proxima Nova"/>
          <w:sz w:val="18"/>
          <w:szCs w:val="18"/>
        </w:rPr>
        <w:t>“</w:t>
      </w:r>
      <w:r w:rsidRPr="001A1CA1">
        <w:rPr>
          <w:rFonts w:ascii="Proxima Nova" w:hAnsi="Proxima Nova"/>
          <w:sz w:val="18"/>
          <w:szCs w:val="18"/>
        </w:rPr>
        <w:t>potential for results</w:t>
      </w:r>
      <w:r w:rsidR="00E03273" w:rsidRPr="001A1CA1">
        <w:rPr>
          <w:rFonts w:ascii="Proxima Nova" w:hAnsi="Proxima Nova"/>
          <w:sz w:val="18"/>
          <w:szCs w:val="18"/>
        </w:rPr>
        <w:t>”</w:t>
      </w:r>
      <w:r w:rsidRPr="001A1CA1">
        <w:rPr>
          <w:rFonts w:ascii="Proxima Nova" w:hAnsi="Proxima Nova"/>
          <w:sz w:val="18"/>
          <w:szCs w:val="18"/>
        </w:rPr>
        <w:t xml:space="preserve"> and </w:t>
      </w:r>
      <w:r w:rsidR="00E03273" w:rsidRPr="001A1CA1">
        <w:rPr>
          <w:rFonts w:ascii="Proxima Nova" w:hAnsi="Proxima Nova"/>
          <w:sz w:val="18"/>
          <w:szCs w:val="18"/>
        </w:rPr>
        <w:t>“D</w:t>
      </w:r>
      <w:r w:rsidRPr="001A1CA1">
        <w:rPr>
          <w:rFonts w:ascii="Proxima Nova" w:hAnsi="Proxima Nova"/>
          <w:sz w:val="18"/>
          <w:szCs w:val="18"/>
        </w:rPr>
        <w:t xml:space="preserve">id </w:t>
      </w:r>
      <w:proofErr w:type="gramStart"/>
      <w:r w:rsidRPr="001A1CA1">
        <w:rPr>
          <w:rFonts w:ascii="Proxima Nova" w:hAnsi="Proxima Nova"/>
          <w:sz w:val="18"/>
          <w:szCs w:val="18"/>
        </w:rPr>
        <w:t>it</w:t>
      </w:r>
      <w:proofErr w:type="gramEnd"/>
      <w:r w:rsidRPr="001A1CA1">
        <w:rPr>
          <w:rFonts w:ascii="Proxima Nova" w:hAnsi="Proxima Nova"/>
          <w:sz w:val="18"/>
          <w:szCs w:val="18"/>
        </w:rPr>
        <w:t xml:space="preserve"> open government?</w:t>
      </w:r>
      <w:r w:rsidR="00E03273" w:rsidRPr="001A1CA1">
        <w:rPr>
          <w:rFonts w:ascii="Proxima Nova" w:hAnsi="Proxima Nova"/>
          <w:sz w:val="18"/>
          <w:szCs w:val="18"/>
        </w:rPr>
        <w:t>”</w:t>
      </w:r>
      <w:r w:rsidRPr="001A1CA1">
        <w:rPr>
          <w:rFonts w:ascii="Proxima Nova" w:hAnsi="Proxima Nova"/>
          <w:sz w:val="18"/>
          <w:szCs w:val="18"/>
        </w:rPr>
        <w:t xml:space="preserve"> at the cluster level. The level of completion is assessed at the commitment level. For more information on how the IRM clusters commitments, see Section IV on Methodology and IRM Indicators of the Action Plan Review.</w:t>
      </w:r>
    </w:p>
  </w:footnote>
  <w:footnote w:id="7">
    <w:p w14:paraId="5DA7C10D" w14:textId="615352F5" w:rsidR="00FE70EA" w:rsidRPr="001A1CA1" w:rsidRDefault="00AD6929" w:rsidP="001A1CA1">
      <w:pPr>
        <w:rPr>
          <w:rFonts w:ascii="Proxima Nova" w:hAnsi="Proxima Nova"/>
          <w:sz w:val="18"/>
          <w:szCs w:val="18"/>
        </w:rPr>
      </w:pPr>
      <w:r w:rsidRPr="001A1CA1">
        <w:rPr>
          <w:rFonts w:ascii="Proxima Nova" w:hAnsi="Proxima Nova"/>
          <w:sz w:val="18"/>
          <w:szCs w:val="18"/>
          <w:vertAlign w:val="superscript"/>
        </w:rPr>
        <w:footnoteRef/>
      </w:r>
      <w:r w:rsidRPr="001A1CA1">
        <w:rPr>
          <w:rFonts w:ascii="Proxima Nova" w:hAnsi="Proxima Nova"/>
          <w:sz w:val="18"/>
          <w:szCs w:val="18"/>
        </w:rPr>
        <w:t xml:space="preserve"> </w:t>
      </w:r>
      <w:r w:rsidR="005B7A5D" w:rsidRPr="001A1CA1">
        <w:rPr>
          <w:rFonts w:ascii="Proxima Nova" w:hAnsi="Proxima Nova"/>
          <w:sz w:val="18"/>
          <w:szCs w:val="18"/>
        </w:rPr>
        <w:t>See</w:t>
      </w:r>
      <w:r w:rsidR="005B6E00" w:rsidRPr="001A1CA1">
        <w:rPr>
          <w:rFonts w:ascii="Proxima Nova" w:hAnsi="Proxima Nova"/>
          <w:sz w:val="18"/>
          <w:szCs w:val="18"/>
        </w:rPr>
        <w:t xml:space="preserve"> OGP, </w:t>
      </w:r>
      <w:r w:rsidR="005B6E00" w:rsidRPr="001A1CA1">
        <w:rPr>
          <w:rFonts w:ascii="Proxima Nova" w:hAnsi="Proxima Nova"/>
          <w:i/>
          <w:iCs/>
          <w:sz w:val="18"/>
          <w:szCs w:val="18"/>
        </w:rPr>
        <w:t>Open Government Partnership Articles of Governance</w:t>
      </w:r>
      <w:r w:rsidR="005B6E00" w:rsidRPr="001A1CA1">
        <w:rPr>
          <w:rFonts w:ascii="Proxima Nova" w:hAnsi="Proxima Nova"/>
          <w:sz w:val="18"/>
          <w:szCs w:val="18"/>
        </w:rPr>
        <w:t xml:space="preserve">, published 17 June 2019, </w:t>
      </w:r>
      <w:hyperlink r:id="rId4" w:history="1">
        <w:r w:rsidR="00FE70EA" w:rsidRPr="001A1CA1">
          <w:rPr>
            <w:rStyle w:val="Hyperlink"/>
            <w:rFonts w:ascii="Proxima Nova" w:hAnsi="Proxima Nova"/>
            <w:sz w:val="18"/>
            <w:szCs w:val="18"/>
          </w:rPr>
          <w:t>https://www.opengovpartnership.org/wp-content/uploads/2019/06/OGP_Articles-of-Governance_2019.pdf</w:t>
        </w:r>
      </w:hyperlink>
      <w:r w:rsidR="00FE70EA" w:rsidRPr="001A1CA1">
        <w:rPr>
          <w:rFonts w:ascii="Proxima Nova" w:hAnsi="Proxima Nova"/>
          <w:color w:val="1155CC"/>
          <w:sz w:val="18"/>
          <w:szCs w:val="18"/>
          <w:u w:val="single"/>
        </w:rPr>
        <w:t>.</w:t>
      </w:r>
    </w:p>
  </w:footnote>
  <w:footnote w:id="8">
    <w:p w14:paraId="71A920F2" w14:textId="2B5FC0C1" w:rsidR="00AD6929" w:rsidRPr="001A1CA1" w:rsidRDefault="00AD6929" w:rsidP="001A1CA1">
      <w:pPr>
        <w:rPr>
          <w:rFonts w:ascii="Proxima Nova" w:eastAsia="Calibri" w:hAnsi="Proxima Nova" w:cs="Calibri"/>
          <w:sz w:val="18"/>
          <w:szCs w:val="18"/>
        </w:rPr>
      </w:pPr>
      <w:r w:rsidRPr="001A1CA1">
        <w:rPr>
          <w:rFonts w:ascii="Proxima Nova" w:hAnsi="Proxima Nova"/>
          <w:sz w:val="18"/>
          <w:szCs w:val="18"/>
          <w:vertAlign w:val="superscript"/>
        </w:rPr>
        <w:footnoteRef/>
      </w:r>
      <w:r w:rsidRPr="001A1CA1">
        <w:rPr>
          <w:rFonts w:ascii="Proxima Nova" w:eastAsia="Calibri" w:hAnsi="Proxima Nova" w:cs="Calibri"/>
          <w:sz w:val="18"/>
          <w:szCs w:val="18"/>
        </w:rPr>
        <w:t xml:space="preserve"> </w:t>
      </w:r>
      <w:r w:rsidR="00B1405B" w:rsidRPr="001A1CA1">
        <w:rPr>
          <w:rFonts w:ascii="Proxima Nova" w:eastAsia="Calibri" w:hAnsi="Proxima Nova" w:cs="Calibri"/>
          <w:sz w:val="18"/>
          <w:szCs w:val="18"/>
        </w:rPr>
        <w:t>Independent Reporting Mechanism</w:t>
      </w:r>
      <w:r w:rsidR="00A249CF" w:rsidRPr="001A1CA1">
        <w:rPr>
          <w:rFonts w:ascii="Proxima Nova" w:eastAsia="Calibri" w:hAnsi="Proxima Nova" w:cs="Calibri"/>
          <w:sz w:val="18"/>
          <w:szCs w:val="18"/>
        </w:rPr>
        <w:t xml:space="preserve">, </w:t>
      </w:r>
      <w:r w:rsidRPr="001A1CA1">
        <w:rPr>
          <w:rFonts w:ascii="Proxima Nova" w:eastAsia="Calibri" w:hAnsi="Proxima Nova" w:cs="Calibri"/>
          <w:i/>
          <w:iCs/>
          <w:sz w:val="18"/>
          <w:szCs w:val="18"/>
        </w:rPr>
        <w:t>IRM Procedures Manual, V.3</w:t>
      </w:r>
      <w:r w:rsidR="00A249CF" w:rsidRPr="001A1CA1">
        <w:rPr>
          <w:rFonts w:ascii="Proxima Nova" w:eastAsia="Calibri" w:hAnsi="Proxima Nova" w:cs="Calibri"/>
          <w:sz w:val="18"/>
          <w:szCs w:val="18"/>
        </w:rPr>
        <w:t>, 16 September 2017,</w:t>
      </w:r>
      <w:hyperlink r:id="rId5" w:history="1">
        <w:r w:rsidR="00A249CF" w:rsidRPr="001A1CA1">
          <w:rPr>
            <w:rStyle w:val="Hyperlink"/>
            <w:rFonts w:ascii="Proxima Nova" w:eastAsia="Calibri" w:hAnsi="Proxima Nova" w:cs="Calibri"/>
            <w:sz w:val="18"/>
            <w:szCs w:val="18"/>
          </w:rPr>
          <w:t xml:space="preserve"> </w:t>
        </w:r>
      </w:hyperlink>
      <w:hyperlink r:id="rId6">
        <w:r w:rsidRPr="001A1CA1">
          <w:rPr>
            <w:rFonts w:ascii="Proxima Nova" w:eastAsia="Calibri" w:hAnsi="Proxima Nova" w:cs="Calibri"/>
            <w:color w:val="1155CC"/>
            <w:sz w:val="18"/>
            <w:szCs w:val="18"/>
            <w:u w:val="single"/>
          </w:rPr>
          <w:t>https://www.opengovpartnership.org/documents/irm-procedures-manual</w:t>
        </w:r>
      </w:hyperlink>
      <w:r w:rsidR="00A249CF" w:rsidRPr="001A1CA1">
        <w:rPr>
          <w:rFonts w:ascii="Proxima Nova" w:eastAsia="Calibri" w:hAnsi="Proxima Nova" w:cs="Calibri"/>
          <w:color w:val="1155CC"/>
          <w:sz w:val="18"/>
          <w:szCs w:val="18"/>
          <w:u w:val="single"/>
        </w:rPr>
        <w:t>.</w:t>
      </w:r>
    </w:p>
  </w:footnote>
  <w:footnote w:id="9">
    <w:p w14:paraId="302FE6E1" w14:textId="77777777" w:rsidR="00AD6929" w:rsidRPr="001A1CA1" w:rsidRDefault="00AD6929" w:rsidP="001A1CA1">
      <w:pPr>
        <w:rPr>
          <w:rFonts w:ascii="Proxima Nova" w:eastAsia="Proxima Nova" w:hAnsi="Proxima Nova" w:cs="Proxima Nova"/>
          <w:sz w:val="18"/>
          <w:szCs w:val="18"/>
        </w:rPr>
      </w:pPr>
      <w:r w:rsidRPr="001A1CA1">
        <w:rPr>
          <w:rFonts w:ascii="Proxima Nova" w:hAnsi="Proxima Nova"/>
          <w:sz w:val="18"/>
          <w:szCs w:val="18"/>
          <w:vertAlign w:val="superscript"/>
        </w:rPr>
        <w:footnoteRef/>
      </w:r>
      <w:r w:rsidRPr="001A1CA1">
        <w:rPr>
          <w:rFonts w:ascii="Proxima Nova" w:hAnsi="Proxima Nova"/>
          <w:sz w:val="18"/>
          <w:szCs w:val="18"/>
        </w:rPr>
        <w:t xml:space="preserve"> </w:t>
      </w:r>
      <w:r w:rsidRPr="001A1CA1">
        <w:rPr>
          <w:rFonts w:ascii="Proxima Nova" w:eastAsia="Proxima Nova" w:hAnsi="Proxima Nova" w:cs="Proxima Nova"/>
          <w:sz w:val="18"/>
          <w:szCs w:val="18"/>
        </w:rPr>
        <w:t>Editorial notes:</w:t>
      </w:r>
    </w:p>
    <w:p w14:paraId="38B901D5" w14:textId="4C95482C" w:rsidR="00AD6929" w:rsidRPr="001A1CA1" w:rsidRDefault="00AD6929" w:rsidP="001A1CA1">
      <w:pPr>
        <w:numPr>
          <w:ilvl w:val="0"/>
          <w:numId w:val="40"/>
        </w:numPr>
        <w:rPr>
          <w:rFonts w:ascii="Proxima Nova" w:eastAsia="Proxima Nova" w:hAnsi="Proxima Nova" w:cs="Proxima Nova"/>
          <w:sz w:val="18"/>
          <w:szCs w:val="18"/>
        </w:rPr>
      </w:pPr>
      <w:r w:rsidRPr="001A1CA1">
        <w:rPr>
          <w:rFonts w:ascii="Proxima Nova" w:eastAsia="Proxima Nova" w:hAnsi="Proxima Nova" w:cs="Proxima Nova"/>
          <w:sz w:val="18"/>
          <w:szCs w:val="18"/>
        </w:rPr>
        <w:t xml:space="preserve">For commitments that are clustered: </w:t>
      </w:r>
      <w:r w:rsidR="009D4A8E" w:rsidRPr="001A1CA1">
        <w:rPr>
          <w:rFonts w:ascii="Proxima Nova" w:eastAsia="Proxima Nova" w:hAnsi="Proxima Nova" w:cs="Proxima Nova"/>
          <w:sz w:val="18"/>
          <w:szCs w:val="18"/>
        </w:rPr>
        <w:t>T</w:t>
      </w:r>
      <w:r w:rsidRPr="001A1CA1">
        <w:rPr>
          <w:rFonts w:ascii="Proxima Nova" w:eastAsia="Proxima Nova" w:hAnsi="Proxima Nova" w:cs="Proxima Nova"/>
          <w:sz w:val="18"/>
          <w:szCs w:val="18"/>
        </w:rPr>
        <w:t>he assessment of potential for results</w:t>
      </w:r>
      <w:r w:rsidR="003E4193" w:rsidRPr="001A1CA1">
        <w:rPr>
          <w:rFonts w:ascii="Proxima Nova" w:eastAsia="Proxima Nova" w:hAnsi="Proxima Nova" w:cs="Proxima Nova"/>
          <w:sz w:val="18"/>
          <w:szCs w:val="18"/>
        </w:rPr>
        <w:t xml:space="preserve"> and </w:t>
      </w:r>
      <w:r w:rsidR="009D4A8E" w:rsidRPr="001A1CA1">
        <w:rPr>
          <w:rFonts w:ascii="Proxima Nova" w:eastAsia="Proxima Nova" w:hAnsi="Proxima Nova" w:cs="Proxima Nova"/>
          <w:sz w:val="18"/>
          <w:szCs w:val="18"/>
        </w:rPr>
        <w:t>“D</w:t>
      </w:r>
      <w:r w:rsidR="003E4193" w:rsidRPr="001A1CA1">
        <w:rPr>
          <w:rFonts w:ascii="Proxima Nova" w:eastAsia="Proxima Nova" w:hAnsi="Proxima Nova" w:cs="Proxima Nova"/>
          <w:sz w:val="18"/>
          <w:szCs w:val="18"/>
        </w:rPr>
        <w:t xml:space="preserve">id </w:t>
      </w:r>
      <w:proofErr w:type="gramStart"/>
      <w:r w:rsidR="003E4193" w:rsidRPr="001A1CA1">
        <w:rPr>
          <w:rFonts w:ascii="Proxima Nova" w:eastAsia="Proxima Nova" w:hAnsi="Proxima Nova" w:cs="Proxima Nova"/>
          <w:sz w:val="18"/>
          <w:szCs w:val="18"/>
        </w:rPr>
        <w:t>it</w:t>
      </w:r>
      <w:proofErr w:type="gramEnd"/>
      <w:r w:rsidR="003E4193" w:rsidRPr="001A1CA1">
        <w:rPr>
          <w:rFonts w:ascii="Proxima Nova" w:eastAsia="Proxima Nova" w:hAnsi="Proxima Nova" w:cs="Proxima Nova"/>
          <w:sz w:val="18"/>
          <w:szCs w:val="18"/>
        </w:rPr>
        <w:t xml:space="preserve"> open government</w:t>
      </w:r>
      <w:r w:rsidR="009D4A8E" w:rsidRPr="001A1CA1">
        <w:rPr>
          <w:rFonts w:ascii="Proxima Nova" w:eastAsia="Proxima Nova" w:hAnsi="Proxima Nova" w:cs="Proxima Nova"/>
          <w:sz w:val="18"/>
          <w:szCs w:val="18"/>
        </w:rPr>
        <w:t>?”</w:t>
      </w:r>
      <w:r w:rsidRPr="001A1CA1">
        <w:rPr>
          <w:rFonts w:ascii="Proxima Nova" w:eastAsia="Proxima Nova" w:hAnsi="Proxima Nova" w:cs="Proxima Nova"/>
          <w:sz w:val="18"/>
          <w:szCs w:val="18"/>
        </w:rPr>
        <w:t xml:space="preserve"> is conducted at the cluster level, rather than the individual commitment</w:t>
      </w:r>
      <w:r w:rsidR="009D4A8E" w:rsidRPr="001A1CA1">
        <w:rPr>
          <w:rFonts w:ascii="Proxima Nova" w:eastAsia="Proxima Nova" w:hAnsi="Proxima Nova" w:cs="Proxima Nova"/>
          <w:sz w:val="18"/>
          <w:szCs w:val="18"/>
        </w:rPr>
        <w:t xml:space="preserve"> level</w:t>
      </w:r>
      <w:r w:rsidRPr="001A1CA1">
        <w:rPr>
          <w:rFonts w:ascii="Proxima Nova" w:eastAsia="Proxima Nova" w:hAnsi="Proxima Nova" w:cs="Proxima Nova"/>
          <w:sz w:val="18"/>
          <w:szCs w:val="18"/>
        </w:rPr>
        <w:t>.</w:t>
      </w:r>
    </w:p>
    <w:p w14:paraId="2C8815C8" w14:textId="0D769310" w:rsidR="00AD6929" w:rsidRPr="001A1CA1" w:rsidRDefault="00AD6929" w:rsidP="001A1CA1">
      <w:pPr>
        <w:numPr>
          <w:ilvl w:val="0"/>
          <w:numId w:val="40"/>
        </w:numPr>
        <w:rPr>
          <w:rFonts w:ascii="Proxima Nova" w:eastAsia="Proxima Nova" w:hAnsi="Proxima Nova" w:cs="Proxima Nova"/>
          <w:sz w:val="18"/>
          <w:szCs w:val="18"/>
        </w:rPr>
      </w:pPr>
      <w:r w:rsidRPr="001A1CA1">
        <w:rPr>
          <w:rFonts w:ascii="Proxima Nova" w:eastAsia="Proxima Nova" w:hAnsi="Proxima Nova" w:cs="Proxima Nova"/>
          <w:sz w:val="18"/>
          <w:szCs w:val="18"/>
        </w:rPr>
        <w:t>Commitment</w:t>
      </w:r>
      <w:r w:rsidR="009D4A8E" w:rsidRPr="001A1CA1">
        <w:rPr>
          <w:rFonts w:ascii="Proxima Nova" w:eastAsia="Proxima Nova" w:hAnsi="Proxima Nova" w:cs="Proxima Nova"/>
          <w:sz w:val="18"/>
          <w:szCs w:val="18"/>
        </w:rPr>
        <w:t>s’</w:t>
      </w:r>
      <w:r w:rsidRPr="001A1CA1">
        <w:rPr>
          <w:rFonts w:ascii="Proxima Nova" w:eastAsia="Proxima Nova" w:hAnsi="Proxima Nova" w:cs="Proxima Nova"/>
          <w:sz w:val="18"/>
          <w:szCs w:val="18"/>
        </w:rPr>
        <w:t xml:space="preserve"> short titles may have been edited for brevity. For the complete text of commitments, please see </w:t>
      </w:r>
      <w:r w:rsidRPr="001A1CA1">
        <w:rPr>
          <w:rFonts w:ascii="Proxima Nova" w:eastAsia="Proxima Nova" w:hAnsi="Proxima Nova" w:cs="Proxima Nova"/>
          <w:sz w:val="18"/>
          <w:szCs w:val="18"/>
          <w:highlight w:val="yellow"/>
          <w:shd w:val="clear" w:color="auto" w:fill="FFF2CC"/>
        </w:rPr>
        <w:t>[COUNTRY</w:t>
      </w:r>
      <w:r w:rsidR="00B55A46" w:rsidRPr="001A1CA1">
        <w:rPr>
          <w:rFonts w:ascii="Proxima Nova" w:eastAsia="Proxima Nova" w:hAnsi="Proxima Nova" w:cs="Proxima Nova"/>
          <w:sz w:val="18"/>
          <w:szCs w:val="18"/>
          <w:highlight w:val="yellow"/>
          <w:shd w:val="clear" w:color="auto" w:fill="FFF2CC"/>
        </w:rPr>
        <w:t>’</w:t>
      </w:r>
      <w:r w:rsidRPr="001A1CA1">
        <w:rPr>
          <w:rFonts w:ascii="Proxima Nova" w:eastAsia="Proxima Nova" w:hAnsi="Proxima Nova" w:cs="Proxima Nova"/>
          <w:sz w:val="18"/>
          <w:szCs w:val="18"/>
          <w:highlight w:val="yellow"/>
          <w:shd w:val="clear" w:color="auto" w:fill="FFF2CC"/>
        </w:rPr>
        <w:t>S]</w:t>
      </w:r>
      <w:r w:rsidRPr="001A1CA1">
        <w:rPr>
          <w:rFonts w:ascii="Proxima Nova" w:eastAsia="Proxima Nova" w:hAnsi="Proxima Nova" w:cs="Proxima Nova"/>
          <w:sz w:val="18"/>
          <w:szCs w:val="18"/>
        </w:rPr>
        <w:t xml:space="preserve"> action plan: </w:t>
      </w:r>
      <w:r w:rsidRPr="001A1CA1">
        <w:rPr>
          <w:rFonts w:ascii="Proxima Nova" w:eastAsia="Proxima Nova" w:hAnsi="Proxima Nova" w:cs="Proxima Nova"/>
          <w:sz w:val="18"/>
          <w:szCs w:val="18"/>
          <w:highlight w:val="yellow"/>
          <w:shd w:val="clear" w:color="auto" w:fill="FFF2CC"/>
        </w:rPr>
        <w:t>[LINK].</w:t>
      </w:r>
    </w:p>
    <w:p w14:paraId="7BB8657B" w14:textId="1D23B9BA" w:rsidR="00AD6929" w:rsidRPr="001A1CA1" w:rsidRDefault="00AD6929" w:rsidP="001A1CA1">
      <w:pPr>
        <w:numPr>
          <w:ilvl w:val="0"/>
          <w:numId w:val="40"/>
        </w:numPr>
        <w:rPr>
          <w:rFonts w:ascii="Proxima Nova" w:eastAsia="Proxima Nova" w:hAnsi="Proxima Nova" w:cs="Proxima Nova"/>
          <w:sz w:val="18"/>
          <w:szCs w:val="18"/>
        </w:rPr>
      </w:pPr>
      <w:r w:rsidRPr="001A1CA1">
        <w:rPr>
          <w:rFonts w:ascii="Proxima Nova" w:eastAsia="Proxima Nova" w:hAnsi="Proxima Nova" w:cs="Proxima Nova"/>
          <w:sz w:val="18"/>
          <w:szCs w:val="18"/>
        </w:rPr>
        <w:t xml:space="preserve">For more information on the assessment of </w:t>
      </w:r>
      <w:r w:rsidR="00FB5BA0" w:rsidRPr="001A1CA1">
        <w:rPr>
          <w:rFonts w:ascii="Proxima Nova" w:eastAsia="Proxima Nova" w:hAnsi="Proxima Nova" w:cs="Proxima Nova"/>
          <w:sz w:val="18"/>
          <w:szCs w:val="18"/>
        </w:rPr>
        <w:t xml:space="preserve">the </w:t>
      </w:r>
      <w:r w:rsidRPr="001A1CA1">
        <w:rPr>
          <w:rFonts w:ascii="Proxima Nova" w:eastAsia="Proxima Nova" w:hAnsi="Proxima Nova" w:cs="Proxima Nova"/>
          <w:sz w:val="18"/>
          <w:szCs w:val="18"/>
        </w:rPr>
        <w:t>commitments</w:t>
      </w:r>
      <w:r w:rsidR="00B55A46" w:rsidRPr="001A1CA1">
        <w:rPr>
          <w:rFonts w:ascii="Proxima Nova" w:eastAsia="Proxima Nova" w:hAnsi="Proxima Nova" w:cs="Proxima Nova"/>
          <w:sz w:val="18"/>
          <w:szCs w:val="18"/>
        </w:rPr>
        <w:t>’</w:t>
      </w:r>
      <w:r w:rsidRPr="001A1CA1">
        <w:rPr>
          <w:rFonts w:ascii="Proxima Nova" w:eastAsia="Proxima Nova" w:hAnsi="Proxima Nova" w:cs="Proxima Nova"/>
          <w:sz w:val="18"/>
          <w:szCs w:val="18"/>
        </w:rPr>
        <w:t xml:space="preserve"> design</w:t>
      </w:r>
      <w:r w:rsidR="009D4A8E" w:rsidRPr="001A1CA1">
        <w:rPr>
          <w:rFonts w:ascii="Proxima Nova" w:eastAsia="Proxima Nova" w:hAnsi="Proxima Nova" w:cs="Proxima Nova"/>
          <w:sz w:val="18"/>
          <w:szCs w:val="18"/>
        </w:rPr>
        <w:t>,</w:t>
      </w:r>
      <w:r w:rsidRPr="001A1CA1">
        <w:rPr>
          <w:rFonts w:ascii="Proxima Nova" w:eastAsia="Proxima Nova" w:hAnsi="Proxima Nova" w:cs="Proxima Nova"/>
          <w:sz w:val="18"/>
          <w:szCs w:val="18"/>
        </w:rPr>
        <w:t xml:space="preserve"> see </w:t>
      </w:r>
      <w:r w:rsidRPr="001A1CA1">
        <w:rPr>
          <w:rFonts w:ascii="Proxima Nova" w:eastAsia="Proxima Nova" w:hAnsi="Proxima Nova" w:cs="Proxima Nova"/>
          <w:sz w:val="18"/>
          <w:szCs w:val="18"/>
          <w:highlight w:val="yellow"/>
          <w:shd w:val="clear" w:color="auto" w:fill="FFF2CC"/>
        </w:rPr>
        <w:t>[COUNTRY</w:t>
      </w:r>
      <w:r w:rsidR="00B55A46" w:rsidRPr="001A1CA1">
        <w:rPr>
          <w:rFonts w:ascii="Proxima Nova" w:eastAsia="Proxima Nova" w:hAnsi="Proxima Nova" w:cs="Proxima Nova"/>
          <w:sz w:val="18"/>
          <w:szCs w:val="18"/>
          <w:highlight w:val="yellow"/>
          <w:shd w:val="clear" w:color="auto" w:fill="FFF2CC"/>
        </w:rPr>
        <w:t>’</w:t>
      </w:r>
      <w:r w:rsidRPr="001A1CA1">
        <w:rPr>
          <w:rFonts w:ascii="Proxima Nova" w:eastAsia="Proxima Nova" w:hAnsi="Proxima Nova" w:cs="Proxima Nova"/>
          <w:sz w:val="18"/>
          <w:szCs w:val="18"/>
          <w:highlight w:val="yellow"/>
          <w:shd w:val="clear" w:color="auto" w:fill="FFF2CC"/>
        </w:rPr>
        <w:t>S]</w:t>
      </w:r>
      <w:r w:rsidRPr="001A1CA1">
        <w:rPr>
          <w:rFonts w:ascii="Proxima Nova" w:eastAsia="Proxima Nova" w:hAnsi="Proxima Nova" w:cs="Proxima Nova"/>
          <w:sz w:val="18"/>
          <w:szCs w:val="18"/>
        </w:rPr>
        <w:t xml:space="preserve"> Action Plan Review: </w:t>
      </w:r>
      <w:r w:rsidRPr="001A1CA1">
        <w:rPr>
          <w:rFonts w:ascii="Proxima Nova" w:eastAsia="Proxima Nova" w:hAnsi="Proxima Nova" w:cs="Proxima Nova"/>
          <w:sz w:val="18"/>
          <w:szCs w:val="18"/>
          <w:highlight w:val="yellow"/>
          <w:shd w:val="clear" w:color="auto" w:fill="FFF2CC"/>
        </w:rPr>
        <w:t>[LINK].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910FF" w14:textId="4C8F57CB" w:rsidR="00420066" w:rsidRPr="00420066" w:rsidRDefault="00420066" w:rsidP="00420066">
    <w:pPr>
      <w:pStyle w:val="Heading2"/>
      <w:rPr>
        <w:rFonts w:ascii="Proxima Nova" w:hAnsi="Proxima Nova" w:cs="Rubik"/>
        <w:bCs/>
        <w:color w:val="808080" w:themeColor="background1" w:themeShade="80"/>
        <w:sz w:val="22"/>
        <w:szCs w:val="22"/>
      </w:rPr>
    </w:pPr>
    <w:r w:rsidRPr="00420066">
      <w:rPr>
        <w:rFonts w:ascii="Proxima Nova" w:hAnsi="Proxima Nova" w:cs="Rubik"/>
        <w:bCs/>
        <w:color w:val="808080" w:themeColor="background1" w:themeShade="80"/>
        <w:sz w:val="22"/>
        <w:szCs w:val="22"/>
      </w:rPr>
      <w:t xml:space="preserve">IRM </w:t>
    </w:r>
    <w:r w:rsidR="00191FB7">
      <w:rPr>
        <w:rFonts w:ascii="Proxima Nova" w:hAnsi="Proxima Nova" w:cs="Rubik"/>
        <w:bCs/>
        <w:color w:val="808080" w:themeColor="background1" w:themeShade="80"/>
        <w:sz w:val="22"/>
        <w:szCs w:val="22"/>
      </w:rPr>
      <w:t>Results Report</w:t>
    </w:r>
    <w:r w:rsidRPr="00420066">
      <w:rPr>
        <w:rFonts w:ascii="Proxima Nova" w:hAnsi="Proxima Nova" w:cs="Rubik"/>
        <w:bCs/>
        <w:color w:val="808080" w:themeColor="background1" w:themeShade="80"/>
        <w:sz w:val="22"/>
        <w:szCs w:val="22"/>
      </w:rPr>
      <w:t xml:space="preserve">: </w:t>
    </w:r>
    <w:r w:rsidR="00F02DDF">
      <w:rPr>
        <w:rFonts w:ascii="Proxima Nova" w:hAnsi="Proxima Nova" w:cs="Rubik"/>
        <w:bCs/>
        <w:color w:val="808080" w:themeColor="background1" w:themeShade="80"/>
        <w:sz w:val="22"/>
        <w:szCs w:val="22"/>
      </w:rPr>
      <w:t>[</w:t>
    </w:r>
    <w:r w:rsidRPr="00420066">
      <w:rPr>
        <w:rFonts w:ascii="Proxima Nova" w:hAnsi="Proxima Nova" w:cs="Rubik"/>
        <w:bCs/>
        <w:color w:val="808080" w:themeColor="background1" w:themeShade="80"/>
        <w:sz w:val="22"/>
        <w:szCs w:val="22"/>
        <w:highlight w:val="yellow"/>
      </w:rPr>
      <w:t>Country</w:t>
    </w:r>
    <w:r w:rsidR="00F02DDF">
      <w:rPr>
        <w:rFonts w:ascii="Proxima Nova" w:hAnsi="Proxima Nova" w:cs="Rubik"/>
        <w:bCs/>
        <w:color w:val="808080" w:themeColor="background1" w:themeShade="80"/>
        <w:sz w:val="22"/>
        <w:szCs w:val="22"/>
      </w:rPr>
      <w:t>]</w:t>
    </w:r>
    <w:r w:rsidRPr="00420066">
      <w:rPr>
        <w:rFonts w:ascii="Proxima Nova" w:hAnsi="Proxima Nova" w:cs="Rubik"/>
        <w:bCs/>
        <w:color w:val="808080" w:themeColor="background1" w:themeShade="80"/>
        <w:sz w:val="22"/>
        <w:szCs w:val="22"/>
      </w:rPr>
      <w:t xml:space="preserve"> </w:t>
    </w:r>
    <w:r w:rsidR="00F02DDF">
      <w:rPr>
        <w:rFonts w:ascii="Proxima Nova" w:hAnsi="Proxima Nova" w:cs="Rubik"/>
        <w:bCs/>
        <w:color w:val="808080" w:themeColor="background1" w:themeShade="80"/>
        <w:sz w:val="22"/>
        <w:szCs w:val="22"/>
      </w:rPr>
      <w:t>[</w:t>
    </w:r>
    <w:r w:rsidRPr="00420066">
      <w:rPr>
        <w:rFonts w:ascii="Proxima Nova" w:hAnsi="Proxima Nova" w:cs="Rubik"/>
        <w:bCs/>
        <w:color w:val="808080" w:themeColor="background1" w:themeShade="80"/>
        <w:sz w:val="22"/>
        <w:szCs w:val="22"/>
        <w:highlight w:val="yellow"/>
      </w:rPr>
      <w:t>action plan years as 20XX-20XX</w:t>
    </w:r>
    <w:r w:rsidR="00F02DDF">
      <w:rPr>
        <w:rFonts w:ascii="Proxima Nova" w:hAnsi="Proxima Nova" w:cs="Rubik"/>
        <w:bCs/>
        <w:color w:val="808080" w:themeColor="background1" w:themeShade="80"/>
        <w:sz w:val="22"/>
        <w:szCs w:val="22"/>
      </w:rPr>
      <w:t>]</w:t>
    </w:r>
  </w:p>
  <w:p w14:paraId="0E0DD40B" w14:textId="77777777" w:rsidR="00420066" w:rsidRDefault="004200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41AE"/>
    <w:multiLevelType w:val="hybridMultilevel"/>
    <w:tmpl w:val="F0B25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954277"/>
    <w:multiLevelType w:val="multilevel"/>
    <w:tmpl w:val="4064C6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7B3F13"/>
    <w:multiLevelType w:val="hybridMultilevel"/>
    <w:tmpl w:val="D4BA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E3BA8"/>
    <w:multiLevelType w:val="hybridMultilevel"/>
    <w:tmpl w:val="D732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430EC"/>
    <w:multiLevelType w:val="multilevel"/>
    <w:tmpl w:val="062AE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5C34E3"/>
    <w:multiLevelType w:val="multilevel"/>
    <w:tmpl w:val="48CC4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AA363A"/>
    <w:multiLevelType w:val="hybridMultilevel"/>
    <w:tmpl w:val="35127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BF5393"/>
    <w:multiLevelType w:val="multilevel"/>
    <w:tmpl w:val="0DCEF2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D5F7F56"/>
    <w:multiLevelType w:val="hybridMultilevel"/>
    <w:tmpl w:val="918C4EC4"/>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9" w15:restartNumberingAfterBreak="0">
    <w:nsid w:val="22652789"/>
    <w:multiLevelType w:val="multilevel"/>
    <w:tmpl w:val="E794A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EB358B"/>
    <w:multiLevelType w:val="hybridMultilevel"/>
    <w:tmpl w:val="B282B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70073"/>
    <w:multiLevelType w:val="multilevel"/>
    <w:tmpl w:val="E5323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0416DA"/>
    <w:multiLevelType w:val="multilevel"/>
    <w:tmpl w:val="E794A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227CE1"/>
    <w:multiLevelType w:val="multilevel"/>
    <w:tmpl w:val="1F50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CC4877"/>
    <w:multiLevelType w:val="hybridMultilevel"/>
    <w:tmpl w:val="96B87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36764F"/>
    <w:multiLevelType w:val="multilevel"/>
    <w:tmpl w:val="E794A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D148D2"/>
    <w:multiLevelType w:val="multilevel"/>
    <w:tmpl w:val="AD727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6424FBC"/>
    <w:multiLevelType w:val="multilevel"/>
    <w:tmpl w:val="6C94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D40FC3"/>
    <w:multiLevelType w:val="multilevel"/>
    <w:tmpl w:val="E794A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A0123B"/>
    <w:multiLevelType w:val="hybridMultilevel"/>
    <w:tmpl w:val="6D14FB6A"/>
    <w:lvl w:ilvl="0" w:tplc="7922AF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E953B9"/>
    <w:multiLevelType w:val="multilevel"/>
    <w:tmpl w:val="E794A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2943F5"/>
    <w:multiLevelType w:val="hybridMultilevel"/>
    <w:tmpl w:val="87E03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1A2F4F"/>
    <w:multiLevelType w:val="hybridMultilevel"/>
    <w:tmpl w:val="533A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B63BC8"/>
    <w:multiLevelType w:val="hybridMultilevel"/>
    <w:tmpl w:val="46D4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A011C1"/>
    <w:multiLevelType w:val="multilevel"/>
    <w:tmpl w:val="8BBC4A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8C55675"/>
    <w:multiLevelType w:val="hybridMultilevel"/>
    <w:tmpl w:val="28886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5C55A9"/>
    <w:multiLevelType w:val="hybridMultilevel"/>
    <w:tmpl w:val="DFAED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DD1B3E"/>
    <w:multiLevelType w:val="hybridMultilevel"/>
    <w:tmpl w:val="A54A9EA2"/>
    <w:lvl w:ilvl="0" w:tplc="9878AA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662592"/>
    <w:multiLevelType w:val="hybridMultilevel"/>
    <w:tmpl w:val="399A5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FD95B91"/>
    <w:multiLevelType w:val="multilevel"/>
    <w:tmpl w:val="33C21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446E58"/>
    <w:multiLevelType w:val="hybridMultilevel"/>
    <w:tmpl w:val="71B6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441DA0"/>
    <w:multiLevelType w:val="hybridMultilevel"/>
    <w:tmpl w:val="975C2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34C1AA4"/>
    <w:multiLevelType w:val="multilevel"/>
    <w:tmpl w:val="8DB27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39C1C80"/>
    <w:multiLevelType w:val="hybridMultilevel"/>
    <w:tmpl w:val="3318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E7612F"/>
    <w:multiLevelType w:val="multilevel"/>
    <w:tmpl w:val="32BA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F94A85"/>
    <w:multiLevelType w:val="multilevel"/>
    <w:tmpl w:val="19A663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BAD09A7"/>
    <w:multiLevelType w:val="hybridMultilevel"/>
    <w:tmpl w:val="FE52528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231C23"/>
    <w:multiLevelType w:val="multilevel"/>
    <w:tmpl w:val="32E62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672AF4"/>
    <w:multiLevelType w:val="multilevel"/>
    <w:tmpl w:val="48CC4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F6426D8"/>
    <w:multiLevelType w:val="hybridMultilevel"/>
    <w:tmpl w:val="1AD47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37029E"/>
    <w:multiLevelType w:val="multilevel"/>
    <w:tmpl w:val="1EECAE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5B85900"/>
    <w:multiLevelType w:val="multilevel"/>
    <w:tmpl w:val="E794A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A95F1C"/>
    <w:multiLevelType w:val="hybridMultilevel"/>
    <w:tmpl w:val="F00A3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14"/>
  </w:num>
  <w:num w:numId="3">
    <w:abstractNumId w:val="21"/>
  </w:num>
  <w:num w:numId="4">
    <w:abstractNumId w:val="2"/>
  </w:num>
  <w:num w:numId="5">
    <w:abstractNumId w:val="23"/>
  </w:num>
  <w:num w:numId="6">
    <w:abstractNumId w:val="19"/>
  </w:num>
  <w:num w:numId="7">
    <w:abstractNumId w:val="27"/>
  </w:num>
  <w:num w:numId="8">
    <w:abstractNumId w:val="26"/>
  </w:num>
  <w:num w:numId="9">
    <w:abstractNumId w:val="22"/>
  </w:num>
  <w:num w:numId="10">
    <w:abstractNumId w:val="3"/>
  </w:num>
  <w:num w:numId="11">
    <w:abstractNumId w:val="33"/>
  </w:num>
  <w:num w:numId="12">
    <w:abstractNumId w:val="10"/>
  </w:num>
  <w:num w:numId="13">
    <w:abstractNumId w:val="16"/>
  </w:num>
  <w:num w:numId="14">
    <w:abstractNumId w:val="36"/>
  </w:num>
  <w:num w:numId="15">
    <w:abstractNumId w:val="8"/>
  </w:num>
  <w:num w:numId="16">
    <w:abstractNumId w:val="30"/>
  </w:num>
  <w:num w:numId="17">
    <w:abstractNumId w:val="42"/>
  </w:num>
  <w:num w:numId="18">
    <w:abstractNumId w:val="25"/>
  </w:num>
  <w:num w:numId="19">
    <w:abstractNumId w:val="6"/>
  </w:num>
  <w:num w:numId="20">
    <w:abstractNumId w:val="37"/>
  </w:num>
  <w:num w:numId="21">
    <w:abstractNumId w:val="29"/>
  </w:num>
  <w:num w:numId="22">
    <w:abstractNumId w:val="29"/>
  </w:num>
  <w:num w:numId="23">
    <w:abstractNumId w:val="11"/>
  </w:num>
  <w:num w:numId="24">
    <w:abstractNumId w:val="34"/>
  </w:num>
  <w:num w:numId="25">
    <w:abstractNumId w:val="13"/>
  </w:num>
  <w:num w:numId="26">
    <w:abstractNumId w:val="31"/>
  </w:num>
  <w:num w:numId="27">
    <w:abstractNumId w:val="15"/>
  </w:num>
  <w:num w:numId="28">
    <w:abstractNumId w:val="15"/>
  </w:num>
  <w:num w:numId="29">
    <w:abstractNumId w:val="20"/>
  </w:num>
  <w:num w:numId="30">
    <w:abstractNumId w:val="41"/>
  </w:num>
  <w:num w:numId="31">
    <w:abstractNumId w:val="12"/>
  </w:num>
  <w:num w:numId="32">
    <w:abstractNumId w:val="35"/>
  </w:num>
  <w:num w:numId="33">
    <w:abstractNumId w:val="24"/>
  </w:num>
  <w:num w:numId="34">
    <w:abstractNumId w:val="32"/>
  </w:num>
  <w:num w:numId="35">
    <w:abstractNumId w:val="17"/>
  </w:num>
  <w:num w:numId="36">
    <w:abstractNumId w:val="4"/>
  </w:num>
  <w:num w:numId="37">
    <w:abstractNumId w:val="9"/>
  </w:num>
  <w:num w:numId="38">
    <w:abstractNumId w:val="18"/>
  </w:num>
  <w:num w:numId="39">
    <w:abstractNumId w:val="5"/>
  </w:num>
  <w:num w:numId="40">
    <w:abstractNumId w:val="1"/>
  </w:num>
  <w:num w:numId="41">
    <w:abstractNumId w:val="7"/>
  </w:num>
  <w:num w:numId="42">
    <w:abstractNumId w:val="38"/>
  </w:num>
  <w:num w:numId="43">
    <w:abstractNumId w:val="39"/>
  </w:num>
  <w:num w:numId="44">
    <w:abstractNumId w:val="0"/>
  </w:num>
  <w:num w:numId="45">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elia Katan">
    <w15:presenceInfo w15:providerId="AD" w15:userId="S::amelia.katan@opengovpartnership.onmicrosoft.com::ea3c447d-ef2b-4ca8-b85f-42fa273ff4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5F4"/>
    <w:rsid w:val="000138DE"/>
    <w:rsid w:val="00021586"/>
    <w:rsid w:val="00030E03"/>
    <w:rsid w:val="00071CF7"/>
    <w:rsid w:val="00083BD4"/>
    <w:rsid w:val="00084D84"/>
    <w:rsid w:val="000A07DB"/>
    <w:rsid w:val="000B12E4"/>
    <w:rsid w:val="000B487B"/>
    <w:rsid w:val="000D093F"/>
    <w:rsid w:val="000D5430"/>
    <w:rsid w:val="000E575E"/>
    <w:rsid w:val="000F7963"/>
    <w:rsid w:val="0010303F"/>
    <w:rsid w:val="00112AB1"/>
    <w:rsid w:val="00125524"/>
    <w:rsid w:val="00136735"/>
    <w:rsid w:val="00150AAC"/>
    <w:rsid w:val="00185BEC"/>
    <w:rsid w:val="001910E9"/>
    <w:rsid w:val="00191CB4"/>
    <w:rsid w:val="00191FB7"/>
    <w:rsid w:val="00194A2E"/>
    <w:rsid w:val="001A1CA1"/>
    <w:rsid w:val="001B7E0C"/>
    <w:rsid w:val="001C7BEA"/>
    <w:rsid w:val="001D0C43"/>
    <w:rsid w:val="001F169E"/>
    <w:rsid w:val="002005E2"/>
    <w:rsid w:val="002276D0"/>
    <w:rsid w:val="00232563"/>
    <w:rsid w:val="00250727"/>
    <w:rsid w:val="00263F52"/>
    <w:rsid w:val="002E1625"/>
    <w:rsid w:val="002F0571"/>
    <w:rsid w:val="002F05AA"/>
    <w:rsid w:val="002F12B6"/>
    <w:rsid w:val="002F37CE"/>
    <w:rsid w:val="002F52C3"/>
    <w:rsid w:val="002F70D4"/>
    <w:rsid w:val="002F7313"/>
    <w:rsid w:val="002F7A16"/>
    <w:rsid w:val="00300C1E"/>
    <w:rsid w:val="0030433C"/>
    <w:rsid w:val="00312308"/>
    <w:rsid w:val="00320FF6"/>
    <w:rsid w:val="00333BD6"/>
    <w:rsid w:val="003556C4"/>
    <w:rsid w:val="00364895"/>
    <w:rsid w:val="00365EEA"/>
    <w:rsid w:val="00381337"/>
    <w:rsid w:val="00386F58"/>
    <w:rsid w:val="003A0D4C"/>
    <w:rsid w:val="003A3894"/>
    <w:rsid w:val="003A647A"/>
    <w:rsid w:val="003D6987"/>
    <w:rsid w:val="003E4193"/>
    <w:rsid w:val="00411AA8"/>
    <w:rsid w:val="004134FC"/>
    <w:rsid w:val="00416E81"/>
    <w:rsid w:val="00420066"/>
    <w:rsid w:val="004476FE"/>
    <w:rsid w:val="0045029C"/>
    <w:rsid w:val="0045356B"/>
    <w:rsid w:val="0045737D"/>
    <w:rsid w:val="00457D97"/>
    <w:rsid w:val="00461E59"/>
    <w:rsid w:val="004620F0"/>
    <w:rsid w:val="0046739E"/>
    <w:rsid w:val="00482992"/>
    <w:rsid w:val="004A0B60"/>
    <w:rsid w:val="004B3B98"/>
    <w:rsid w:val="004E3588"/>
    <w:rsid w:val="004F3F47"/>
    <w:rsid w:val="00500A19"/>
    <w:rsid w:val="00502616"/>
    <w:rsid w:val="00507CFF"/>
    <w:rsid w:val="0051035F"/>
    <w:rsid w:val="00510385"/>
    <w:rsid w:val="00513D97"/>
    <w:rsid w:val="00533E7D"/>
    <w:rsid w:val="00534278"/>
    <w:rsid w:val="00544A91"/>
    <w:rsid w:val="00547A44"/>
    <w:rsid w:val="00550E70"/>
    <w:rsid w:val="00553811"/>
    <w:rsid w:val="0055444A"/>
    <w:rsid w:val="00570626"/>
    <w:rsid w:val="00571290"/>
    <w:rsid w:val="00572914"/>
    <w:rsid w:val="00575EEB"/>
    <w:rsid w:val="0058367F"/>
    <w:rsid w:val="005A2003"/>
    <w:rsid w:val="005B1F70"/>
    <w:rsid w:val="005B6E00"/>
    <w:rsid w:val="005B7A5D"/>
    <w:rsid w:val="005D6996"/>
    <w:rsid w:val="005E5406"/>
    <w:rsid w:val="005F58DF"/>
    <w:rsid w:val="005F600A"/>
    <w:rsid w:val="0060108F"/>
    <w:rsid w:val="0060392D"/>
    <w:rsid w:val="00632670"/>
    <w:rsid w:val="006363BC"/>
    <w:rsid w:val="006374E9"/>
    <w:rsid w:val="006538C5"/>
    <w:rsid w:val="00660484"/>
    <w:rsid w:val="0066527C"/>
    <w:rsid w:val="00671FA0"/>
    <w:rsid w:val="00674B7B"/>
    <w:rsid w:val="0068445B"/>
    <w:rsid w:val="0069273E"/>
    <w:rsid w:val="006A24CC"/>
    <w:rsid w:val="006B7FFC"/>
    <w:rsid w:val="006C0F3F"/>
    <w:rsid w:val="006C137B"/>
    <w:rsid w:val="006C449C"/>
    <w:rsid w:val="006C65F4"/>
    <w:rsid w:val="006D2165"/>
    <w:rsid w:val="006E017F"/>
    <w:rsid w:val="007013DA"/>
    <w:rsid w:val="00703920"/>
    <w:rsid w:val="00710A60"/>
    <w:rsid w:val="00713241"/>
    <w:rsid w:val="00713F09"/>
    <w:rsid w:val="00714351"/>
    <w:rsid w:val="00721FC8"/>
    <w:rsid w:val="00722037"/>
    <w:rsid w:val="007247C2"/>
    <w:rsid w:val="00724FBD"/>
    <w:rsid w:val="00740F4B"/>
    <w:rsid w:val="007439B7"/>
    <w:rsid w:val="00751B27"/>
    <w:rsid w:val="007654D8"/>
    <w:rsid w:val="00773DAA"/>
    <w:rsid w:val="00774857"/>
    <w:rsid w:val="00785440"/>
    <w:rsid w:val="00790C9E"/>
    <w:rsid w:val="00791366"/>
    <w:rsid w:val="007B305A"/>
    <w:rsid w:val="007C5CCC"/>
    <w:rsid w:val="007D0CF1"/>
    <w:rsid w:val="007D34CB"/>
    <w:rsid w:val="007D61E4"/>
    <w:rsid w:val="007E03DE"/>
    <w:rsid w:val="008020C3"/>
    <w:rsid w:val="00810898"/>
    <w:rsid w:val="00817FF3"/>
    <w:rsid w:val="0083514A"/>
    <w:rsid w:val="0083579F"/>
    <w:rsid w:val="00835CDA"/>
    <w:rsid w:val="0085495E"/>
    <w:rsid w:val="00872005"/>
    <w:rsid w:val="008728BC"/>
    <w:rsid w:val="00883B05"/>
    <w:rsid w:val="008846CB"/>
    <w:rsid w:val="0088482A"/>
    <w:rsid w:val="00891575"/>
    <w:rsid w:val="00893FCF"/>
    <w:rsid w:val="008A4832"/>
    <w:rsid w:val="008B27DB"/>
    <w:rsid w:val="008B40CC"/>
    <w:rsid w:val="008B69A8"/>
    <w:rsid w:val="008D1FC2"/>
    <w:rsid w:val="008D3E07"/>
    <w:rsid w:val="008F009E"/>
    <w:rsid w:val="008F3523"/>
    <w:rsid w:val="0090499B"/>
    <w:rsid w:val="00914F57"/>
    <w:rsid w:val="009441CE"/>
    <w:rsid w:val="00945899"/>
    <w:rsid w:val="009461A7"/>
    <w:rsid w:val="00947425"/>
    <w:rsid w:val="00963382"/>
    <w:rsid w:val="00964698"/>
    <w:rsid w:val="0097175C"/>
    <w:rsid w:val="0097675D"/>
    <w:rsid w:val="009A270E"/>
    <w:rsid w:val="009A5996"/>
    <w:rsid w:val="009A6D67"/>
    <w:rsid w:val="009B06C2"/>
    <w:rsid w:val="009D4A8E"/>
    <w:rsid w:val="009D655E"/>
    <w:rsid w:val="009D660A"/>
    <w:rsid w:val="009E6352"/>
    <w:rsid w:val="009F6622"/>
    <w:rsid w:val="00A04973"/>
    <w:rsid w:val="00A0782F"/>
    <w:rsid w:val="00A169E8"/>
    <w:rsid w:val="00A249CF"/>
    <w:rsid w:val="00A343C3"/>
    <w:rsid w:val="00A357B1"/>
    <w:rsid w:val="00A3589B"/>
    <w:rsid w:val="00A36D9C"/>
    <w:rsid w:val="00A37244"/>
    <w:rsid w:val="00A462A7"/>
    <w:rsid w:val="00A4698A"/>
    <w:rsid w:val="00A505E4"/>
    <w:rsid w:val="00A60524"/>
    <w:rsid w:val="00A74C93"/>
    <w:rsid w:val="00A77F0E"/>
    <w:rsid w:val="00A819FA"/>
    <w:rsid w:val="00A8529F"/>
    <w:rsid w:val="00A95439"/>
    <w:rsid w:val="00AA16E4"/>
    <w:rsid w:val="00AA33D6"/>
    <w:rsid w:val="00AC57C4"/>
    <w:rsid w:val="00AD376C"/>
    <w:rsid w:val="00AD6929"/>
    <w:rsid w:val="00AF534F"/>
    <w:rsid w:val="00AF5F3D"/>
    <w:rsid w:val="00B01769"/>
    <w:rsid w:val="00B03424"/>
    <w:rsid w:val="00B11F87"/>
    <w:rsid w:val="00B1405B"/>
    <w:rsid w:val="00B2636C"/>
    <w:rsid w:val="00B26866"/>
    <w:rsid w:val="00B401C4"/>
    <w:rsid w:val="00B44634"/>
    <w:rsid w:val="00B46486"/>
    <w:rsid w:val="00B55A46"/>
    <w:rsid w:val="00B57D1D"/>
    <w:rsid w:val="00B6082C"/>
    <w:rsid w:val="00B81918"/>
    <w:rsid w:val="00B87CD7"/>
    <w:rsid w:val="00BC75FA"/>
    <w:rsid w:val="00BD2B79"/>
    <w:rsid w:val="00BD69FB"/>
    <w:rsid w:val="00C040A3"/>
    <w:rsid w:val="00C23789"/>
    <w:rsid w:val="00C362D2"/>
    <w:rsid w:val="00C44934"/>
    <w:rsid w:val="00C51D38"/>
    <w:rsid w:val="00C61757"/>
    <w:rsid w:val="00C83F00"/>
    <w:rsid w:val="00CB352E"/>
    <w:rsid w:val="00CE1503"/>
    <w:rsid w:val="00CE1C34"/>
    <w:rsid w:val="00CE6FF3"/>
    <w:rsid w:val="00CE79BE"/>
    <w:rsid w:val="00D04EB8"/>
    <w:rsid w:val="00D12E1D"/>
    <w:rsid w:val="00D21830"/>
    <w:rsid w:val="00D2773B"/>
    <w:rsid w:val="00D46356"/>
    <w:rsid w:val="00D51716"/>
    <w:rsid w:val="00D77E13"/>
    <w:rsid w:val="00D80EF6"/>
    <w:rsid w:val="00D8473E"/>
    <w:rsid w:val="00D927C2"/>
    <w:rsid w:val="00D93806"/>
    <w:rsid w:val="00DA2375"/>
    <w:rsid w:val="00DA2B26"/>
    <w:rsid w:val="00DB150B"/>
    <w:rsid w:val="00DB7480"/>
    <w:rsid w:val="00DD20F7"/>
    <w:rsid w:val="00DD5A27"/>
    <w:rsid w:val="00DE09C4"/>
    <w:rsid w:val="00DF266B"/>
    <w:rsid w:val="00DF3217"/>
    <w:rsid w:val="00DF4CF4"/>
    <w:rsid w:val="00DF6B67"/>
    <w:rsid w:val="00E02C78"/>
    <w:rsid w:val="00E03273"/>
    <w:rsid w:val="00E206C0"/>
    <w:rsid w:val="00E30EA9"/>
    <w:rsid w:val="00E32AF5"/>
    <w:rsid w:val="00E36ED8"/>
    <w:rsid w:val="00E60632"/>
    <w:rsid w:val="00E661EF"/>
    <w:rsid w:val="00E70DC6"/>
    <w:rsid w:val="00E71D44"/>
    <w:rsid w:val="00E73888"/>
    <w:rsid w:val="00EA18D0"/>
    <w:rsid w:val="00ED3F5F"/>
    <w:rsid w:val="00EE0E85"/>
    <w:rsid w:val="00F02DDF"/>
    <w:rsid w:val="00F1176C"/>
    <w:rsid w:val="00F1316E"/>
    <w:rsid w:val="00F132A6"/>
    <w:rsid w:val="00F16597"/>
    <w:rsid w:val="00F1660B"/>
    <w:rsid w:val="00F340DC"/>
    <w:rsid w:val="00F551BF"/>
    <w:rsid w:val="00F603A7"/>
    <w:rsid w:val="00F60A1A"/>
    <w:rsid w:val="00F62746"/>
    <w:rsid w:val="00F6472B"/>
    <w:rsid w:val="00F65CF1"/>
    <w:rsid w:val="00F7047B"/>
    <w:rsid w:val="00F71229"/>
    <w:rsid w:val="00F72FFE"/>
    <w:rsid w:val="00F73629"/>
    <w:rsid w:val="00F91987"/>
    <w:rsid w:val="00FA1B38"/>
    <w:rsid w:val="00FA1EEE"/>
    <w:rsid w:val="00FB2416"/>
    <w:rsid w:val="00FB5BA0"/>
    <w:rsid w:val="00FC14F6"/>
    <w:rsid w:val="00FE3BEB"/>
    <w:rsid w:val="00FE3C54"/>
    <w:rsid w:val="00FE70EA"/>
    <w:rsid w:val="00FF069D"/>
    <w:rsid w:val="00FF29D7"/>
    <w:rsid w:val="00FF39DC"/>
    <w:rsid w:val="00FF6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5DDA2"/>
  <w15:chartTrackingRefBased/>
  <w15:docId w15:val="{F4A237C4-4559-4E4E-B3F7-A89B95D60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D44"/>
    <w:rPr>
      <w:rFonts w:ascii="Times New Roman" w:eastAsia="Times New Roman" w:hAnsi="Times New Roman" w:cs="Times New Roman"/>
    </w:rPr>
  </w:style>
  <w:style w:type="paragraph" w:styleId="Heading1">
    <w:name w:val="heading 1"/>
    <w:basedOn w:val="Normal"/>
    <w:next w:val="Normal"/>
    <w:link w:val="Heading1Char"/>
    <w:uiPriority w:val="9"/>
    <w:qFormat/>
    <w:rsid w:val="0068445B"/>
    <w:pPr>
      <w:keepNext/>
      <w:keepLines/>
      <w:spacing w:before="240"/>
      <w:outlineLvl w:val="0"/>
    </w:pPr>
    <w:rPr>
      <w:rFonts w:ascii="Rubik" w:eastAsiaTheme="majorEastAsia" w:hAnsi="Rubik" w:cstheme="majorBidi"/>
      <w:b/>
      <w:color w:val="FFFFFF" w:themeColor="background1"/>
      <w:sz w:val="32"/>
      <w:szCs w:val="32"/>
    </w:rPr>
  </w:style>
  <w:style w:type="paragraph" w:styleId="Heading2">
    <w:name w:val="heading 2"/>
    <w:basedOn w:val="Normal"/>
    <w:next w:val="Normal"/>
    <w:link w:val="Heading2Char"/>
    <w:uiPriority w:val="9"/>
    <w:unhideWhenUsed/>
    <w:qFormat/>
    <w:rsid w:val="00E70DC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45B"/>
    <w:rPr>
      <w:rFonts w:ascii="Rubik" w:eastAsiaTheme="majorEastAsia" w:hAnsi="Rubik" w:cstheme="majorBidi"/>
      <w:b/>
      <w:color w:val="FFFFFF" w:themeColor="background1"/>
      <w:sz w:val="32"/>
      <w:szCs w:val="32"/>
    </w:rPr>
  </w:style>
  <w:style w:type="character" w:styleId="FootnoteReference">
    <w:name w:val="footnote reference"/>
    <w:basedOn w:val="DefaultParagraphFont"/>
    <w:uiPriority w:val="99"/>
    <w:semiHidden/>
    <w:unhideWhenUsed/>
    <w:rsid w:val="00E70DC6"/>
    <w:rPr>
      <w:vertAlign w:val="superscript"/>
    </w:rPr>
  </w:style>
  <w:style w:type="paragraph" w:styleId="Header">
    <w:name w:val="header"/>
    <w:basedOn w:val="Normal"/>
    <w:link w:val="HeaderChar"/>
    <w:uiPriority w:val="99"/>
    <w:unhideWhenUsed/>
    <w:rsid w:val="00E70DC6"/>
    <w:pPr>
      <w:tabs>
        <w:tab w:val="center" w:pos="4680"/>
        <w:tab w:val="right" w:pos="9360"/>
      </w:tabs>
    </w:pPr>
  </w:style>
  <w:style w:type="character" w:customStyle="1" w:styleId="HeaderChar">
    <w:name w:val="Header Char"/>
    <w:basedOn w:val="DefaultParagraphFont"/>
    <w:link w:val="Header"/>
    <w:uiPriority w:val="99"/>
    <w:rsid w:val="00E70DC6"/>
  </w:style>
  <w:style w:type="paragraph" w:styleId="Footer">
    <w:name w:val="footer"/>
    <w:basedOn w:val="Normal"/>
    <w:link w:val="FooterChar"/>
    <w:uiPriority w:val="99"/>
    <w:unhideWhenUsed/>
    <w:rsid w:val="00E70DC6"/>
    <w:pPr>
      <w:tabs>
        <w:tab w:val="center" w:pos="4680"/>
        <w:tab w:val="right" w:pos="9360"/>
      </w:tabs>
    </w:pPr>
  </w:style>
  <w:style w:type="character" w:customStyle="1" w:styleId="FooterChar">
    <w:name w:val="Footer Char"/>
    <w:basedOn w:val="DefaultParagraphFont"/>
    <w:link w:val="Footer"/>
    <w:uiPriority w:val="99"/>
    <w:rsid w:val="00E70DC6"/>
  </w:style>
  <w:style w:type="character" w:customStyle="1" w:styleId="Heading2Char">
    <w:name w:val="Heading 2 Char"/>
    <w:basedOn w:val="DefaultParagraphFont"/>
    <w:link w:val="Heading2"/>
    <w:uiPriority w:val="9"/>
    <w:rsid w:val="00E70DC6"/>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E70DC6"/>
    <w:rPr>
      <w:rFonts w:eastAsiaTheme="minorEastAsia"/>
      <w:sz w:val="22"/>
      <w:szCs w:val="22"/>
      <w:lang w:eastAsia="zh-CN"/>
    </w:rPr>
  </w:style>
  <w:style w:type="character" w:customStyle="1" w:styleId="NoSpacingChar">
    <w:name w:val="No Spacing Char"/>
    <w:basedOn w:val="DefaultParagraphFont"/>
    <w:link w:val="NoSpacing"/>
    <w:uiPriority w:val="1"/>
    <w:rsid w:val="00E70DC6"/>
    <w:rPr>
      <w:rFonts w:eastAsiaTheme="minorEastAsia"/>
      <w:sz w:val="22"/>
      <w:szCs w:val="22"/>
      <w:lang w:eastAsia="zh-CN"/>
    </w:rPr>
  </w:style>
  <w:style w:type="paragraph" w:styleId="TOC1">
    <w:name w:val="toc 1"/>
    <w:basedOn w:val="Normal"/>
    <w:next w:val="Normal"/>
    <w:autoRedefine/>
    <w:uiPriority w:val="39"/>
    <w:unhideWhenUsed/>
    <w:rsid w:val="00AA16E4"/>
    <w:pPr>
      <w:tabs>
        <w:tab w:val="right" w:leader="dot" w:pos="9350"/>
      </w:tabs>
      <w:spacing w:before="120"/>
    </w:pPr>
    <w:rPr>
      <w:rFonts w:ascii="Proxima Nova" w:hAnsi="Proxima Nova"/>
      <w:bCs/>
      <w:iCs/>
      <w:sz w:val="22"/>
    </w:rPr>
  </w:style>
  <w:style w:type="paragraph" w:styleId="TOC2">
    <w:name w:val="toc 2"/>
    <w:basedOn w:val="Normal"/>
    <w:next w:val="Normal"/>
    <w:autoRedefine/>
    <w:uiPriority w:val="39"/>
    <w:unhideWhenUsed/>
    <w:rsid w:val="00420066"/>
    <w:pPr>
      <w:spacing w:before="120"/>
      <w:ind w:left="240"/>
    </w:pPr>
    <w:rPr>
      <w:b/>
      <w:bCs/>
      <w:sz w:val="22"/>
      <w:szCs w:val="22"/>
    </w:rPr>
  </w:style>
  <w:style w:type="paragraph" w:styleId="TOC3">
    <w:name w:val="toc 3"/>
    <w:basedOn w:val="Normal"/>
    <w:next w:val="Normal"/>
    <w:autoRedefine/>
    <w:uiPriority w:val="39"/>
    <w:unhideWhenUsed/>
    <w:rsid w:val="00420066"/>
    <w:pPr>
      <w:ind w:left="480"/>
    </w:pPr>
    <w:rPr>
      <w:sz w:val="20"/>
      <w:szCs w:val="20"/>
    </w:rPr>
  </w:style>
  <w:style w:type="paragraph" w:styleId="TOC4">
    <w:name w:val="toc 4"/>
    <w:basedOn w:val="Normal"/>
    <w:next w:val="Normal"/>
    <w:autoRedefine/>
    <w:uiPriority w:val="39"/>
    <w:unhideWhenUsed/>
    <w:rsid w:val="00420066"/>
    <w:pPr>
      <w:ind w:left="720"/>
    </w:pPr>
    <w:rPr>
      <w:sz w:val="20"/>
      <w:szCs w:val="20"/>
    </w:rPr>
  </w:style>
  <w:style w:type="paragraph" w:styleId="TOC5">
    <w:name w:val="toc 5"/>
    <w:basedOn w:val="Normal"/>
    <w:next w:val="Normal"/>
    <w:autoRedefine/>
    <w:uiPriority w:val="39"/>
    <w:unhideWhenUsed/>
    <w:rsid w:val="00420066"/>
    <w:pPr>
      <w:ind w:left="960"/>
    </w:pPr>
    <w:rPr>
      <w:sz w:val="20"/>
      <w:szCs w:val="20"/>
    </w:rPr>
  </w:style>
  <w:style w:type="paragraph" w:styleId="TOC6">
    <w:name w:val="toc 6"/>
    <w:basedOn w:val="Normal"/>
    <w:next w:val="Normal"/>
    <w:autoRedefine/>
    <w:uiPriority w:val="39"/>
    <w:unhideWhenUsed/>
    <w:rsid w:val="00420066"/>
    <w:pPr>
      <w:ind w:left="1200"/>
    </w:pPr>
    <w:rPr>
      <w:sz w:val="20"/>
      <w:szCs w:val="20"/>
    </w:rPr>
  </w:style>
  <w:style w:type="paragraph" w:styleId="TOC7">
    <w:name w:val="toc 7"/>
    <w:basedOn w:val="Normal"/>
    <w:next w:val="Normal"/>
    <w:autoRedefine/>
    <w:uiPriority w:val="39"/>
    <w:unhideWhenUsed/>
    <w:rsid w:val="00420066"/>
    <w:pPr>
      <w:ind w:left="1440"/>
    </w:pPr>
    <w:rPr>
      <w:sz w:val="20"/>
      <w:szCs w:val="20"/>
    </w:rPr>
  </w:style>
  <w:style w:type="paragraph" w:styleId="TOC8">
    <w:name w:val="toc 8"/>
    <w:basedOn w:val="Normal"/>
    <w:next w:val="Normal"/>
    <w:autoRedefine/>
    <w:uiPriority w:val="39"/>
    <w:unhideWhenUsed/>
    <w:rsid w:val="00420066"/>
    <w:pPr>
      <w:ind w:left="1680"/>
    </w:pPr>
    <w:rPr>
      <w:sz w:val="20"/>
      <w:szCs w:val="20"/>
    </w:rPr>
  </w:style>
  <w:style w:type="paragraph" w:styleId="TOC9">
    <w:name w:val="toc 9"/>
    <w:basedOn w:val="Normal"/>
    <w:next w:val="Normal"/>
    <w:autoRedefine/>
    <w:uiPriority w:val="39"/>
    <w:unhideWhenUsed/>
    <w:rsid w:val="00420066"/>
    <w:pPr>
      <w:ind w:left="1920"/>
    </w:pPr>
    <w:rPr>
      <w:sz w:val="20"/>
      <w:szCs w:val="20"/>
    </w:rPr>
  </w:style>
  <w:style w:type="paragraph" w:styleId="ListParagraph">
    <w:name w:val="List Paragraph"/>
    <w:basedOn w:val="Normal"/>
    <w:uiPriority w:val="34"/>
    <w:qFormat/>
    <w:rsid w:val="00420066"/>
    <w:pPr>
      <w:ind w:left="720"/>
      <w:contextualSpacing/>
    </w:pPr>
  </w:style>
  <w:style w:type="table" w:styleId="TableGrid">
    <w:name w:val="Table Grid"/>
    <w:basedOn w:val="TableNormal"/>
    <w:uiPriority w:val="39"/>
    <w:rsid w:val="00083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F05AA"/>
    <w:rPr>
      <w:sz w:val="16"/>
      <w:szCs w:val="16"/>
    </w:rPr>
  </w:style>
  <w:style w:type="paragraph" w:styleId="CommentText">
    <w:name w:val="annotation text"/>
    <w:basedOn w:val="Normal"/>
    <w:link w:val="CommentTextChar"/>
    <w:uiPriority w:val="99"/>
    <w:semiHidden/>
    <w:unhideWhenUsed/>
    <w:rsid w:val="002F05AA"/>
    <w:rPr>
      <w:sz w:val="20"/>
      <w:szCs w:val="20"/>
    </w:rPr>
  </w:style>
  <w:style w:type="character" w:customStyle="1" w:styleId="CommentTextChar">
    <w:name w:val="Comment Text Char"/>
    <w:basedOn w:val="DefaultParagraphFont"/>
    <w:link w:val="CommentText"/>
    <w:uiPriority w:val="99"/>
    <w:semiHidden/>
    <w:rsid w:val="002F05AA"/>
    <w:rPr>
      <w:sz w:val="20"/>
      <w:szCs w:val="20"/>
    </w:rPr>
  </w:style>
  <w:style w:type="paragraph" w:styleId="CommentSubject">
    <w:name w:val="annotation subject"/>
    <w:basedOn w:val="CommentText"/>
    <w:next w:val="CommentText"/>
    <w:link w:val="CommentSubjectChar"/>
    <w:uiPriority w:val="99"/>
    <w:semiHidden/>
    <w:unhideWhenUsed/>
    <w:rsid w:val="002F05AA"/>
    <w:rPr>
      <w:b/>
      <w:bCs/>
    </w:rPr>
  </w:style>
  <w:style w:type="character" w:customStyle="1" w:styleId="CommentSubjectChar">
    <w:name w:val="Comment Subject Char"/>
    <w:basedOn w:val="CommentTextChar"/>
    <w:link w:val="CommentSubject"/>
    <w:uiPriority w:val="99"/>
    <w:semiHidden/>
    <w:rsid w:val="002F05AA"/>
    <w:rPr>
      <w:b/>
      <w:bCs/>
      <w:sz w:val="20"/>
      <w:szCs w:val="20"/>
    </w:rPr>
  </w:style>
  <w:style w:type="character" w:styleId="Hyperlink">
    <w:name w:val="Hyperlink"/>
    <w:basedOn w:val="DefaultParagraphFont"/>
    <w:uiPriority w:val="99"/>
    <w:unhideWhenUsed/>
    <w:rsid w:val="00C51D38"/>
    <w:rPr>
      <w:color w:val="0563C1" w:themeColor="hyperlink"/>
      <w:u w:val="single"/>
    </w:rPr>
  </w:style>
  <w:style w:type="character" w:styleId="UnresolvedMention">
    <w:name w:val="Unresolved Mention"/>
    <w:basedOn w:val="DefaultParagraphFont"/>
    <w:uiPriority w:val="99"/>
    <w:semiHidden/>
    <w:unhideWhenUsed/>
    <w:rsid w:val="00C51D38"/>
    <w:rPr>
      <w:color w:val="605E5C"/>
      <w:shd w:val="clear" w:color="auto" w:fill="E1DFDD"/>
    </w:rPr>
  </w:style>
  <w:style w:type="paragraph" w:styleId="TOCHeading">
    <w:name w:val="TOC Heading"/>
    <w:basedOn w:val="Heading1"/>
    <w:next w:val="Normal"/>
    <w:uiPriority w:val="39"/>
    <w:unhideWhenUsed/>
    <w:qFormat/>
    <w:rsid w:val="0051035F"/>
    <w:pPr>
      <w:spacing w:before="480" w:line="276" w:lineRule="auto"/>
      <w:outlineLvl w:val="9"/>
    </w:pPr>
    <w:rPr>
      <w:rFonts w:asciiTheme="majorHAnsi" w:hAnsiTheme="majorHAnsi"/>
      <w:bCs/>
      <w:sz w:val="28"/>
      <w:szCs w:val="28"/>
    </w:rPr>
  </w:style>
  <w:style w:type="paragraph" w:styleId="Title">
    <w:name w:val="Title"/>
    <w:basedOn w:val="Normal"/>
    <w:next w:val="Normal"/>
    <w:link w:val="TitleChar"/>
    <w:uiPriority w:val="10"/>
    <w:qFormat/>
    <w:rsid w:val="001B7E0C"/>
    <w:pPr>
      <w:contextualSpacing/>
    </w:pPr>
    <w:rPr>
      <w:rFonts w:ascii="Rubik" w:eastAsiaTheme="majorEastAsia" w:hAnsi="Rubik" w:cstheme="majorBidi"/>
      <w:b/>
      <w:color w:val="000000" w:themeColor="text1"/>
      <w:spacing w:val="-10"/>
      <w:kern w:val="28"/>
      <w:sz w:val="52"/>
      <w:szCs w:val="56"/>
    </w:rPr>
  </w:style>
  <w:style w:type="character" w:customStyle="1" w:styleId="TitleChar">
    <w:name w:val="Title Char"/>
    <w:basedOn w:val="DefaultParagraphFont"/>
    <w:link w:val="Title"/>
    <w:uiPriority w:val="10"/>
    <w:rsid w:val="001B7E0C"/>
    <w:rPr>
      <w:rFonts w:ascii="Rubik" w:eastAsiaTheme="majorEastAsia" w:hAnsi="Rubik" w:cstheme="majorBidi"/>
      <w:b/>
      <w:color w:val="000000" w:themeColor="text1"/>
      <w:spacing w:val="-10"/>
      <w:kern w:val="28"/>
      <w:sz w:val="52"/>
      <w:szCs w:val="56"/>
    </w:rPr>
  </w:style>
  <w:style w:type="paragraph" w:styleId="Subtitle">
    <w:name w:val="Subtitle"/>
    <w:basedOn w:val="Normal"/>
    <w:next w:val="Normal"/>
    <w:link w:val="SubtitleChar"/>
    <w:uiPriority w:val="11"/>
    <w:qFormat/>
    <w:rsid w:val="00964698"/>
    <w:pPr>
      <w:numPr>
        <w:ilvl w:val="1"/>
      </w:numPr>
      <w:spacing w:after="40"/>
    </w:pPr>
    <w:rPr>
      <w:rFonts w:ascii="Rubik" w:eastAsiaTheme="minorEastAsia" w:hAnsi="Rubik"/>
      <w:color w:val="000000" w:themeColor="text1"/>
      <w:spacing w:val="15"/>
      <w:sz w:val="52"/>
      <w:szCs w:val="22"/>
    </w:rPr>
  </w:style>
  <w:style w:type="character" w:customStyle="1" w:styleId="SubtitleChar">
    <w:name w:val="Subtitle Char"/>
    <w:basedOn w:val="DefaultParagraphFont"/>
    <w:link w:val="Subtitle"/>
    <w:uiPriority w:val="11"/>
    <w:rsid w:val="00964698"/>
    <w:rPr>
      <w:rFonts w:ascii="Rubik" w:eastAsiaTheme="minorEastAsia" w:hAnsi="Rubik"/>
      <w:color w:val="000000" w:themeColor="text1"/>
      <w:spacing w:val="15"/>
      <w:sz w:val="52"/>
      <w:szCs w:val="22"/>
    </w:rPr>
  </w:style>
  <w:style w:type="character" w:styleId="SubtleEmphasis">
    <w:name w:val="Subtle Emphasis"/>
    <w:aliases w:val="Author name"/>
    <w:basedOn w:val="DefaultParagraphFont"/>
    <w:uiPriority w:val="19"/>
    <w:qFormat/>
    <w:rsid w:val="00964698"/>
    <w:rPr>
      <w:rFonts w:ascii="Proxima Nova" w:hAnsi="Proxima Nova"/>
      <w:i w:val="0"/>
      <w:iCs/>
      <w:color w:val="000000" w:themeColor="text1"/>
    </w:rPr>
  </w:style>
  <w:style w:type="paragraph" w:styleId="NormalWeb">
    <w:name w:val="Normal (Web)"/>
    <w:basedOn w:val="Normal"/>
    <w:uiPriority w:val="99"/>
    <w:semiHidden/>
    <w:unhideWhenUsed/>
    <w:rsid w:val="00191FB7"/>
    <w:pPr>
      <w:spacing w:before="100" w:beforeAutospacing="1" w:after="100" w:afterAutospacing="1"/>
    </w:pPr>
  </w:style>
  <w:style w:type="paragraph" w:styleId="FootnoteText">
    <w:name w:val="footnote text"/>
    <w:basedOn w:val="Normal"/>
    <w:link w:val="FootnoteTextChar"/>
    <w:uiPriority w:val="99"/>
    <w:semiHidden/>
    <w:unhideWhenUsed/>
    <w:rsid w:val="00F7047B"/>
    <w:rPr>
      <w:sz w:val="20"/>
      <w:szCs w:val="20"/>
    </w:rPr>
  </w:style>
  <w:style w:type="character" w:customStyle="1" w:styleId="FootnoteTextChar">
    <w:name w:val="Footnote Text Char"/>
    <w:basedOn w:val="DefaultParagraphFont"/>
    <w:link w:val="FootnoteText"/>
    <w:uiPriority w:val="99"/>
    <w:semiHidden/>
    <w:rsid w:val="00F7047B"/>
    <w:rPr>
      <w:sz w:val="20"/>
      <w:szCs w:val="20"/>
    </w:rPr>
  </w:style>
  <w:style w:type="paragraph" w:styleId="EndnoteText">
    <w:name w:val="endnote text"/>
    <w:basedOn w:val="Normal"/>
    <w:link w:val="EndnoteTextChar"/>
    <w:uiPriority w:val="99"/>
    <w:semiHidden/>
    <w:unhideWhenUsed/>
    <w:rsid w:val="00F7047B"/>
    <w:rPr>
      <w:sz w:val="20"/>
      <w:szCs w:val="20"/>
    </w:rPr>
  </w:style>
  <w:style w:type="character" w:customStyle="1" w:styleId="EndnoteTextChar">
    <w:name w:val="Endnote Text Char"/>
    <w:basedOn w:val="DefaultParagraphFont"/>
    <w:link w:val="EndnoteText"/>
    <w:uiPriority w:val="99"/>
    <w:semiHidden/>
    <w:rsid w:val="00F7047B"/>
    <w:rPr>
      <w:sz w:val="20"/>
      <w:szCs w:val="20"/>
    </w:rPr>
  </w:style>
  <w:style w:type="character" w:styleId="EndnoteReference">
    <w:name w:val="endnote reference"/>
    <w:basedOn w:val="DefaultParagraphFont"/>
    <w:uiPriority w:val="99"/>
    <w:semiHidden/>
    <w:unhideWhenUsed/>
    <w:rsid w:val="00F7047B"/>
    <w:rPr>
      <w:vertAlign w:val="superscript"/>
    </w:rPr>
  </w:style>
  <w:style w:type="character" w:styleId="FollowedHyperlink">
    <w:name w:val="FollowedHyperlink"/>
    <w:basedOn w:val="DefaultParagraphFont"/>
    <w:uiPriority w:val="99"/>
    <w:semiHidden/>
    <w:unhideWhenUsed/>
    <w:rsid w:val="00AD6929"/>
    <w:rPr>
      <w:color w:val="954F72" w:themeColor="followedHyperlink"/>
      <w:u w:val="single"/>
    </w:rPr>
  </w:style>
  <w:style w:type="paragraph" w:styleId="Revision">
    <w:name w:val="Revision"/>
    <w:hidden/>
    <w:uiPriority w:val="99"/>
    <w:semiHidden/>
    <w:rsid w:val="00553811"/>
  </w:style>
  <w:style w:type="character" w:styleId="PageNumber">
    <w:name w:val="page number"/>
    <w:basedOn w:val="DefaultParagraphFont"/>
    <w:uiPriority w:val="99"/>
    <w:semiHidden/>
    <w:unhideWhenUsed/>
    <w:rsid w:val="00AA1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91327">
      <w:bodyDiv w:val="1"/>
      <w:marLeft w:val="0"/>
      <w:marRight w:val="0"/>
      <w:marTop w:val="0"/>
      <w:marBottom w:val="0"/>
      <w:divBdr>
        <w:top w:val="none" w:sz="0" w:space="0" w:color="auto"/>
        <w:left w:val="none" w:sz="0" w:space="0" w:color="auto"/>
        <w:bottom w:val="none" w:sz="0" w:space="0" w:color="auto"/>
        <w:right w:val="none" w:sz="0" w:space="0" w:color="auto"/>
      </w:divBdr>
    </w:div>
    <w:div w:id="284041899">
      <w:bodyDiv w:val="1"/>
      <w:marLeft w:val="0"/>
      <w:marRight w:val="0"/>
      <w:marTop w:val="0"/>
      <w:marBottom w:val="0"/>
      <w:divBdr>
        <w:top w:val="none" w:sz="0" w:space="0" w:color="auto"/>
        <w:left w:val="none" w:sz="0" w:space="0" w:color="auto"/>
        <w:bottom w:val="none" w:sz="0" w:space="0" w:color="auto"/>
        <w:right w:val="none" w:sz="0" w:space="0" w:color="auto"/>
      </w:divBdr>
    </w:div>
    <w:div w:id="451827170">
      <w:bodyDiv w:val="1"/>
      <w:marLeft w:val="0"/>
      <w:marRight w:val="0"/>
      <w:marTop w:val="0"/>
      <w:marBottom w:val="0"/>
      <w:divBdr>
        <w:top w:val="none" w:sz="0" w:space="0" w:color="auto"/>
        <w:left w:val="none" w:sz="0" w:space="0" w:color="auto"/>
        <w:bottom w:val="none" w:sz="0" w:space="0" w:color="auto"/>
        <w:right w:val="none" w:sz="0" w:space="0" w:color="auto"/>
      </w:divBdr>
    </w:div>
    <w:div w:id="907110401">
      <w:bodyDiv w:val="1"/>
      <w:marLeft w:val="0"/>
      <w:marRight w:val="0"/>
      <w:marTop w:val="0"/>
      <w:marBottom w:val="0"/>
      <w:divBdr>
        <w:top w:val="none" w:sz="0" w:space="0" w:color="auto"/>
        <w:left w:val="none" w:sz="0" w:space="0" w:color="auto"/>
        <w:bottom w:val="none" w:sz="0" w:space="0" w:color="auto"/>
        <w:right w:val="none" w:sz="0" w:space="0" w:color="auto"/>
      </w:divBdr>
    </w:div>
    <w:div w:id="1538347712">
      <w:bodyDiv w:val="1"/>
      <w:marLeft w:val="0"/>
      <w:marRight w:val="0"/>
      <w:marTop w:val="0"/>
      <w:marBottom w:val="0"/>
      <w:divBdr>
        <w:top w:val="none" w:sz="0" w:space="0" w:color="auto"/>
        <w:left w:val="none" w:sz="0" w:space="0" w:color="auto"/>
        <w:bottom w:val="none" w:sz="0" w:space="0" w:color="auto"/>
        <w:right w:val="none" w:sz="0" w:space="0" w:color="auto"/>
      </w:divBdr>
    </w:div>
    <w:div w:id="1736778151">
      <w:bodyDiv w:val="1"/>
      <w:marLeft w:val="0"/>
      <w:marRight w:val="0"/>
      <w:marTop w:val="0"/>
      <w:marBottom w:val="0"/>
      <w:divBdr>
        <w:top w:val="none" w:sz="0" w:space="0" w:color="auto"/>
        <w:left w:val="none" w:sz="0" w:space="0" w:color="auto"/>
        <w:bottom w:val="none" w:sz="0" w:space="0" w:color="auto"/>
        <w:right w:val="none" w:sz="0" w:space="0" w:color="auto"/>
      </w:divBdr>
    </w:div>
    <w:div w:id="1772044072">
      <w:bodyDiv w:val="1"/>
      <w:marLeft w:val="0"/>
      <w:marRight w:val="0"/>
      <w:marTop w:val="0"/>
      <w:marBottom w:val="0"/>
      <w:divBdr>
        <w:top w:val="none" w:sz="0" w:space="0" w:color="auto"/>
        <w:left w:val="none" w:sz="0" w:space="0" w:color="auto"/>
        <w:bottom w:val="none" w:sz="0" w:space="0" w:color="auto"/>
        <w:right w:val="none" w:sz="0" w:space="0" w:color="auto"/>
      </w:divBdr>
    </w:div>
    <w:div w:id="200057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www.opengovpartnership.org/irm-guidance-overview/" TargetMode="External"/><Relationship Id="rId2" Type="http://schemas.openxmlformats.org/officeDocument/2006/relationships/numbering" Target="numbering.xml"/><Relationship Id="rId16" Type="http://schemas.openxmlformats.org/officeDocument/2006/relationships/hyperlink" Target="https://www.opengovpartnership.org/ogp-participation-co-creation-standard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10" Type="http://schemas.microsoft.com/office/2011/relationships/commentsExtended" Target="commentsExtended.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opengovpartnership.org/creating-ogps-future-together/" TargetMode="External"/><Relationship Id="rId2" Type="http://schemas.openxmlformats.org/officeDocument/2006/relationships/hyperlink" Target="https://www.opengovpartnership.org/wp-content/uploads/2022/05/IRM-Guidelines-for-Assessment-of-Minimum-Requirements_20220531_EN.pdf" TargetMode="External"/><Relationship Id="rId1" Type="http://schemas.openxmlformats.org/officeDocument/2006/relationships/hyperlink" Target="https://www.opengovpartnership.org/ogp-participation-co-creation-standards/" TargetMode="External"/><Relationship Id="rId6" Type="http://schemas.openxmlformats.org/officeDocument/2006/relationships/hyperlink" Target="https://www.opengovpartnership.org/documents/irm-procedures-manual" TargetMode="External"/><Relationship Id="rId5" Type="http://schemas.openxmlformats.org/officeDocument/2006/relationships/hyperlink" Target="file:///Users/ameliakatan/Desktop/%20" TargetMode="External"/><Relationship Id="rId4" Type="http://schemas.openxmlformats.org/officeDocument/2006/relationships/hyperlink" Target="https://www.opengovpartnership.org/wp-content/uploads/2019/06/OGP_Articles-of-Governance_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08677CB-A079-D640-AD7D-8C94D35EBF2C}">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A986E-9F09-1C43-8DC7-DC202AA5E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2940</Words>
  <Characters>16758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Action Plan Review: [Country] [20XX-20XX]</vt:lpstr>
    </vt:vector>
  </TitlesOfParts>
  <Company/>
  <LinksUpToDate>false</LinksUpToDate>
  <CharactersWithSpaces>19659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Plan Review: [Country] [20XX-20XX]</dc:title>
  <dc:subject>Action Plan Review: [Country] [Action Plan Years as 20XX-20XX]</dc:subject>
  <dc:creator>Author(s) name(s)</dc:creator>
  <cp:keywords/>
  <dc:description/>
  <cp:lastModifiedBy>Amelia Katan</cp:lastModifiedBy>
  <cp:revision>4</cp:revision>
  <dcterms:created xsi:type="dcterms:W3CDTF">2022-09-14T00:20:00Z</dcterms:created>
  <dcterms:modified xsi:type="dcterms:W3CDTF">2022-11-14T18:24:00Z</dcterms:modified>
</cp:coreProperties>
</file>