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xml" PartName="/customXML/item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package.core-properties+xml" PartName="/docProps/core.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header+xml" PartName="/word/header2.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customXmlProperties+xml" PartName="/customXML/itemProps1.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commentsExtended+xml" PartName="/word/commentsExtended.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tabs>
          <w:tab w:val="right" w:pos="2880"/>
          <w:tab w:val="right" w:pos="2880"/>
          <w:tab w:val="right" w:pos="2880"/>
        </w:tabs>
        <w:rPr>
          <w:color w:val="333333"/>
        </w:rPr>
      </w:pPr>
      <w:bookmarkStart w:colFirst="0" w:colLast="0" w:name="_heading=h.gjdgxs" w:id="0"/>
      <w:bookmarkEnd w:id="0"/>
      <w:r w:rsidDel="00000000" w:rsidR="00000000" w:rsidRPr="00000000">
        <w:rPr>
          <w:color w:val="333333"/>
          <w:rtl w:val="0"/>
        </w:rPr>
        <w:t xml:space="preserve">Independent Reporting Mechanism (IRM): </w:t>
      </w:r>
      <w:r w:rsidDel="00000000" w:rsidR="00000000" w:rsidRPr="00000000">
        <w:rPr>
          <w:color w:val="333333"/>
          <w:highlight w:val="yellow"/>
          <w:rtl w:val="0"/>
        </w:rPr>
        <w:t xml:space="preserve">[Name of Country/Entity]</w:t>
      </w:r>
      <w:r w:rsidDel="00000000" w:rsidR="00000000" w:rsidRPr="00000000">
        <w:rPr>
          <w:color w:val="333333"/>
          <w:rtl w:val="0"/>
        </w:rPr>
        <w:t xml:space="preserve"> Transitional Results Report </w:t>
      </w:r>
      <w:r w:rsidDel="00000000" w:rsidR="00000000" w:rsidRPr="00000000">
        <w:rPr>
          <w:color w:val="333333"/>
          <w:highlight w:val="yellow"/>
          <w:rtl w:val="0"/>
        </w:rPr>
        <w:t xml:space="preserve">[2018]</w:t>
      </w:r>
      <w:r w:rsidDel="00000000" w:rsidR="00000000" w:rsidRPr="00000000">
        <w:rPr>
          <w:color w:val="333333"/>
          <w:rtl w:val="0"/>
        </w:rPr>
        <w:t xml:space="preserve">–</w:t>
      </w:r>
      <w:r w:rsidDel="00000000" w:rsidR="00000000" w:rsidRPr="00000000">
        <w:rPr>
          <w:color w:val="333333"/>
          <w:highlight w:val="yellow"/>
          <w:rtl w:val="0"/>
        </w:rPr>
        <w:t xml:space="preserve">[2020]</w:t>
      </w:r>
      <w:r w:rsidDel="00000000" w:rsidR="00000000" w:rsidRPr="00000000">
        <w:rPr>
          <w:color w:val="333333"/>
          <w:rtl w:val="0"/>
        </w:rPr>
        <w:t xml:space="preserve"> </w:t>
      </w:r>
    </w:p>
    <w:p w:rsidR="00000000" w:rsidDel="00000000" w:rsidP="00000000" w:rsidRDefault="00000000" w:rsidRPr="00000000" w14:paraId="00000002">
      <w:pPr>
        <w:tabs>
          <w:tab w:val="right" w:pos="2880"/>
          <w:tab w:val="right" w:pos="2880"/>
          <w:tab w:val="right" w:pos="2880"/>
        </w:tabs>
        <w:rPr>
          <w:color w:val="333333"/>
        </w:rPr>
      </w:pPr>
      <w:r w:rsidDel="00000000" w:rsidR="00000000" w:rsidRPr="00000000">
        <w:rPr>
          <w:color w:val="333333"/>
          <w:highlight w:val="yellow"/>
          <w:rtl w:val="0"/>
        </w:rPr>
        <w:t xml:space="preserve">This report was prepared in collaboration with [Name of Researcher]</w:t>
      </w:r>
      <w:r w:rsidDel="00000000" w:rsidR="00000000" w:rsidRPr="00000000">
        <w:rPr>
          <w:color w:val="333333"/>
          <w:rtl w:val="0"/>
        </w:rPr>
        <w:t xml:space="preserve">, </w:t>
      </w:r>
      <w:r w:rsidDel="00000000" w:rsidR="00000000" w:rsidRPr="00000000">
        <w:rPr>
          <w:color w:val="333333"/>
          <w:highlight w:val="yellow"/>
          <w:rtl w:val="0"/>
        </w:rPr>
        <w:t xml:space="preserve">[Affiliated Organization/Independent Researcher]</w:t>
      </w:r>
      <w:r w:rsidDel="00000000" w:rsidR="00000000" w:rsidRPr="00000000">
        <w:rPr>
          <w:rtl w:val="0"/>
        </w:rPr>
      </w:r>
    </w:p>
    <w:p w:rsidR="00000000" w:rsidDel="00000000" w:rsidP="00000000" w:rsidRDefault="00000000" w:rsidRPr="00000000" w14:paraId="00000003">
      <w:pPr>
        <w:keepNext w:val="1"/>
        <w:keepLines w:val="1"/>
        <w:pBdr>
          <w:top w:space="0" w:sz="0" w:val="nil"/>
          <w:left w:space="0" w:sz="0" w:val="nil"/>
          <w:bottom w:space="0" w:sz="0" w:val="nil"/>
          <w:right w:space="0" w:sz="0" w:val="nil"/>
          <w:between w:space="0" w:sz="0" w:val="nil"/>
        </w:pBdr>
        <w:tabs>
          <w:tab w:val="right" w:pos="2880"/>
          <w:tab w:val="right" w:pos="2880"/>
          <w:tab w:val="right" w:pos="2880"/>
        </w:tabs>
        <w:spacing w:before="480" w:lineRule="auto"/>
        <w:rPr>
          <w:rFonts w:ascii="Calibri" w:cs="Calibri" w:eastAsia="Calibri" w:hAnsi="Calibri"/>
          <w:b w:val="1"/>
          <w:color w:val="333333"/>
          <w:sz w:val="32"/>
          <w:szCs w:val="32"/>
        </w:rPr>
      </w:pPr>
      <w:r w:rsidDel="00000000" w:rsidR="00000000" w:rsidRPr="00000000">
        <w:rPr>
          <w:rFonts w:ascii="Calibri" w:cs="Calibri" w:eastAsia="Calibri" w:hAnsi="Calibri"/>
          <w:b w:val="1"/>
          <w:color w:val="333333"/>
          <w:sz w:val="32"/>
          <w:szCs w:val="32"/>
          <w:rtl w:val="0"/>
        </w:rPr>
        <w:t xml:space="preserve">Table of Contents</w:t>
      </w:r>
    </w:p>
    <w:sdt>
      <w:sdtPr>
        <w:docPartObj>
          <w:docPartGallery w:val="Table of Contents"/>
          <w:docPartUnique w:val="1"/>
        </w:docPartObj>
      </w:sdtPr>
      <w:sdtContent>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tabs>
              <w:tab w:val="right" w:pos="8290"/>
            </w:tabs>
            <w:spacing w:after="0" w:before="12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fldChar w:fldCharType="begin"/>
            <w:instrText xml:space="preserve"> TOC \h \u \z </w:instrText>
            <w:fldChar w:fldCharType="separate"/>
          </w:r>
          <w:hyperlink w:anchor="_heading=h.3dy6vkm">
            <w:r w:rsidDel="00000000" w:rsidR="00000000" w:rsidRPr="00000000">
              <w:rPr>
                <w:rFonts w:ascii="Gill Sans" w:cs="Gill Sans" w:eastAsia="Gill Sans" w:hAnsi="Gill Sans"/>
                <w:b w:val="1"/>
                <w:i w:val="0"/>
                <w:smallCaps w:val="0"/>
                <w:strike w:val="0"/>
                <w:color w:val="222222"/>
                <w:sz w:val="22"/>
                <w:szCs w:val="22"/>
                <w:u w:val="none"/>
                <w:shd w:fill="auto" w:val="clear"/>
                <w:vertAlign w:val="baseline"/>
                <w:rtl w:val="0"/>
              </w:rPr>
              <w:t xml:space="preserve">I. Introduction</w:t>
              <w:tab/>
              <w:t xml:space="preserve">2</w:t>
            </w:r>
          </w:hyperlink>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tabs>
              <w:tab w:val="right" w:pos="8290"/>
            </w:tabs>
            <w:spacing w:after="0" w:before="12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heading=h.lnxbz9">
            <w:r w:rsidDel="00000000" w:rsidR="00000000" w:rsidRPr="00000000">
              <w:rPr>
                <w:rFonts w:ascii="Gill Sans" w:cs="Gill Sans" w:eastAsia="Gill Sans" w:hAnsi="Gill Sans"/>
                <w:b w:val="1"/>
                <w:i w:val="0"/>
                <w:smallCaps w:val="0"/>
                <w:strike w:val="0"/>
                <w:color w:val="222222"/>
                <w:sz w:val="22"/>
                <w:szCs w:val="22"/>
                <w:u w:val="none"/>
                <w:shd w:fill="auto" w:val="clear"/>
                <w:vertAlign w:val="baseline"/>
                <w:rtl w:val="0"/>
              </w:rPr>
              <w:t xml:space="preserve">II. Action Plan Implementation</w:t>
              <w:tab/>
              <w:t xml:space="preserve">3</w:t>
            </w:r>
          </w:hyperlink>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tabs>
              <w:tab w:val="right" w:pos="2880"/>
              <w:tab w:val="right" w:pos="8290"/>
            </w:tabs>
            <w:spacing w:after="0" w:before="0" w:line="240" w:lineRule="auto"/>
            <w:ind w:left="22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heading=h.35nkun2">
            <w:r w:rsidDel="00000000" w:rsidR="00000000" w:rsidRPr="00000000">
              <w:rPr>
                <w:rFonts w:ascii="Gill Sans" w:cs="Gill Sans" w:eastAsia="Gill Sans" w:hAnsi="Gill Sans"/>
                <w:b w:val="0"/>
                <w:i w:val="0"/>
                <w:smallCaps w:val="0"/>
                <w:strike w:val="0"/>
                <w:color w:val="222222"/>
                <w:sz w:val="22"/>
                <w:szCs w:val="22"/>
                <w:u w:val="none"/>
                <w:shd w:fill="auto" w:val="clear"/>
                <w:vertAlign w:val="baseline"/>
                <w:rtl w:val="0"/>
              </w:rPr>
              <w:t xml:space="preserve">2.1. General Highlights and Results</w:t>
              <w:tab/>
              <w:t xml:space="preserve">3</w:t>
            </w:r>
          </w:hyperlink>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tabs>
              <w:tab w:val="right" w:pos="2880"/>
              <w:tab w:val="right" w:pos="8290"/>
            </w:tabs>
            <w:spacing w:after="0" w:before="0" w:line="240" w:lineRule="auto"/>
            <w:ind w:left="22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heading=h.1ksv4uv">
            <w:r w:rsidDel="00000000" w:rsidR="00000000" w:rsidRPr="00000000">
              <w:rPr>
                <w:rFonts w:ascii="Gill Sans" w:cs="Gill Sans" w:eastAsia="Gill Sans" w:hAnsi="Gill Sans"/>
                <w:b w:val="0"/>
                <w:i w:val="0"/>
                <w:smallCaps w:val="0"/>
                <w:strike w:val="0"/>
                <w:color w:val="222222"/>
                <w:sz w:val="22"/>
                <w:szCs w:val="22"/>
                <w:highlight w:val="cyan"/>
                <w:u w:val="none"/>
                <w:vertAlign w:val="baseline"/>
                <w:rtl w:val="0"/>
              </w:rPr>
              <w:t xml:space="preserve">2.3.</w:t>
            </w:r>
          </w:hyperlink>
          <w:hyperlink w:anchor="_heading=h.1ksv4uv">
            <w:r w:rsidDel="00000000" w:rsidR="00000000" w:rsidRPr="00000000">
              <w:rPr>
                <w:rFonts w:ascii="Gill Sans" w:cs="Gill Sans" w:eastAsia="Gill Sans" w:hAnsi="Gill Sans"/>
                <w:b w:val="0"/>
                <w:i w:val="0"/>
                <w:smallCaps w:val="0"/>
                <w:strike w:val="0"/>
                <w:color w:val="222222"/>
                <w:sz w:val="22"/>
                <w:szCs w:val="22"/>
                <w:u w:val="none"/>
                <w:shd w:fill="auto" w:val="clear"/>
                <w:vertAlign w:val="baseline"/>
                <w:rtl w:val="0"/>
              </w:rPr>
              <w:t xml:space="preserve"> Early results</w:t>
              <w:tab/>
              <w:t xml:space="preserve">4</w:t>
            </w:r>
          </w:hyperlink>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tabs>
              <w:tab w:val="right" w:pos="2880"/>
              <w:tab w:val="right" w:pos="8290"/>
            </w:tabs>
            <w:spacing w:after="0" w:before="0" w:line="240" w:lineRule="auto"/>
            <w:ind w:left="22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heading=h.44sinio">
            <w:r w:rsidDel="00000000" w:rsidR="00000000" w:rsidRPr="00000000">
              <w:rPr>
                <w:rFonts w:ascii="Gill Sans" w:cs="Gill Sans" w:eastAsia="Gill Sans" w:hAnsi="Gill Sans"/>
                <w:b w:val="0"/>
                <w:i w:val="0"/>
                <w:smallCaps w:val="0"/>
                <w:strike w:val="0"/>
                <w:color w:val="222222"/>
                <w:sz w:val="22"/>
                <w:szCs w:val="22"/>
                <w:highlight w:val="cyan"/>
                <w:u w:val="none"/>
                <w:vertAlign w:val="baseline"/>
                <w:rtl w:val="0"/>
              </w:rPr>
              <w:t xml:space="preserve">2.4.</w:t>
            </w:r>
          </w:hyperlink>
          <w:hyperlink w:anchor="_heading=h.44sinio">
            <w:r w:rsidDel="00000000" w:rsidR="00000000" w:rsidRPr="00000000">
              <w:rPr>
                <w:rFonts w:ascii="Gill Sans" w:cs="Gill Sans" w:eastAsia="Gill Sans" w:hAnsi="Gill Sans"/>
                <w:b w:val="0"/>
                <w:i w:val="0"/>
                <w:smallCaps w:val="0"/>
                <w:strike w:val="0"/>
                <w:color w:val="222222"/>
                <w:sz w:val="22"/>
                <w:szCs w:val="22"/>
                <w:u w:val="none"/>
                <w:shd w:fill="auto" w:val="clear"/>
                <w:vertAlign w:val="baseline"/>
                <w:rtl w:val="0"/>
              </w:rPr>
              <w:t xml:space="preserve"> Commitment implementation</w:t>
              <w:tab/>
              <w:t xml:space="preserve">6</w:t>
            </w:r>
          </w:hyperlink>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tabs>
              <w:tab w:val="right" w:pos="8290"/>
            </w:tabs>
            <w:spacing w:after="0" w:before="12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heading=h.z337ya">
            <w:r w:rsidDel="00000000" w:rsidR="00000000" w:rsidRPr="00000000">
              <w:rPr>
                <w:rFonts w:ascii="Gill Sans" w:cs="Gill Sans" w:eastAsia="Gill Sans" w:hAnsi="Gill Sans"/>
                <w:b w:val="1"/>
                <w:i w:val="0"/>
                <w:smallCaps w:val="0"/>
                <w:strike w:val="0"/>
                <w:color w:val="222222"/>
                <w:sz w:val="22"/>
                <w:szCs w:val="22"/>
                <w:u w:val="none"/>
                <w:shd w:fill="auto" w:val="clear"/>
                <w:vertAlign w:val="baseline"/>
                <w:rtl w:val="0"/>
              </w:rPr>
              <w:t xml:space="preserve">III. Multi-stakeholder Process</w:t>
              <w:tab/>
              <w:t xml:space="preserve">7</w:t>
            </w:r>
          </w:hyperlink>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tabs>
              <w:tab w:val="right" w:pos="2880"/>
              <w:tab w:val="right" w:pos="8290"/>
            </w:tabs>
            <w:spacing w:after="0" w:before="0" w:line="240" w:lineRule="auto"/>
            <w:ind w:left="22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heading=h.3j2qqm3">
            <w:r w:rsidDel="00000000" w:rsidR="00000000" w:rsidRPr="00000000">
              <w:rPr>
                <w:rFonts w:ascii="Gill Sans" w:cs="Gill Sans" w:eastAsia="Gill Sans" w:hAnsi="Gill Sans"/>
                <w:b w:val="0"/>
                <w:i w:val="0"/>
                <w:smallCaps w:val="0"/>
                <w:strike w:val="0"/>
                <w:color w:val="222222"/>
                <w:sz w:val="22"/>
                <w:szCs w:val="22"/>
                <w:u w:val="none"/>
                <w:shd w:fill="auto" w:val="clear"/>
                <w:vertAlign w:val="baseline"/>
                <w:rtl w:val="0"/>
              </w:rPr>
              <w:t xml:space="preserve">3.1 Multi-stakeholder process throughout action plan implementation</w:t>
              <w:tab/>
              <w:t xml:space="preserve">7</w:t>
            </w:r>
          </w:hyperlink>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tabs>
              <w:tab w:val="right" w:pos="2880"/>
              <w:tab w:val="right" w:pos="8290"/>
            </w:tabs>
            <w:spacing w:after="0" w:before="0" w:line="240" w:lineRule="auto"/>
            <w:ind w:left="88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heading=h.1y810tw">
            <w:r w:rsidDel="00000000" w:rsidR="00000000" w:rsidRPr="00000000">
              <w:rPr>
                <w:rFonts w:ascii="Gill Sans" w:cs="Gill Sans" w:eastAsia="Gill Sans" w:hAnsi="Gill Sans"/>
                <w:b w:val="0"/>
                <w:i w:val="0"/>
                <w:smallCaps w:val="0"/>
                <w:strike w:val="0"/>
                <w:color w:val="222222"/>
                <w:sz w:val="20"/>
                <w:szCs w:val="20"/>
                <w:u w:val="none"/>
                <w:shd w:fill="auto" w:val="clear"/>
                <w:vertAlign w:val="baseline"/>
                <w:rtl w:val="0"/>
              </w:rPr>
              <w:t xml:space="preserve">Level of public influence</w:t>
            </w:r>
          </w:hyperlink>
          <w:hyperlink w:anchor="_heading=h.1y810tw">
            <w:r w:rsidDel="00000000" w:rsidR="00000000" w:rsidRPr="00000000">
              <w:rPr>
                <w:rFonts w:ascii="Calibri" w:cs="Calibri" w:eastAsia="Calibri" w:hAnsi="Calibri"/>
                <w:b w:val="0"/>
                <w:i w:val="0"/>
                <w:smallCaps w:val="0"/>
                <w:strike w:val="0"/>
                <w:color w:val="222222"/>
                <w:sz w:val="20"/>
                <w:szCs w:val="20"/>
                <w:u w:val="none"/>
                <w:shd w:fill="auto" w:val="clear"/>
                <w:vertAlign w:val="baseline"/>
                <w:rtl w:val="0"/>
              </w:rPr>
              <w:tab/>
              <w:t xml:space="preserve">7</w:t>
            </w:r>
          </w:hyperlink>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tabs>
              <w:tab w:val="right" w:pos="2880"/>
              <w:tab w:val="right" w:pos="8290"/>
            </w:tabs>
            <w:spacing w:after="0" w:before="0" w:line="240" w:lineRule="auto"/>
            <w:ind w:left="88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heading=h.2p2csry">
            <w:r w:rsidDel="00000000" w:rsidR="00000000" w:rsidRPr="00000000">
              <w:rPr>
                <w:rFonts w:ascii="Gill Sans" w:cs="Gill Sans" w:eastAsia="Gill Sans" w:hAnsi="Gill Sans"/>
                <w:b w:val="0"/>
                <w:i w:val="0"/>
                <w:smallCaps w:val="0"/>
                <w:strike w:val="0"/>
                <w:color w:val="222222"/>
                <w:sz w:val="20"/>
                <w:szCs w:val="20"/>
                <w:u w:val="none"/>
                <w:shd w:fill="auto" w:val="clear"/>
                <w:vertAlign w:val="baseline"/>
                <w:rtl w:val="0"/>
              </w:rPr>
              <w:t xml:space="preserve">During development of action plan</w:t>
            </w:r>
          </w:hyperlink>
          <w:hyperlink w:anchor="_heading=h.2p2csry">
            <w:r w:rsidDel="00000000" w:rsidR="00000000" w:rsidRPr="00000000">
              <w:rPr>
                <w:rFonts w:ascii="Calibri" w:cs="Calibri" w:eastAsia="Calibri" w:hAnsi="Calibri"/>
                <w:b w:val="0"/>
                <w:i w:val="0"/>
                <w:smallCaps w:val="0"/>
                <w:strike w:val="0"/>
                <w:color w:val="222222"/>
                <w:sz w:val="20"/>
                <w:szCs w:val="20"/>
                <w:u w:val="none"/>
                <w:shd w:fill="auto" w:val="clear"/>
                <w:vertAlign w:val="baseline"/>
                <w:rtl w:val="0"/>
              </w:rPr>
              <w:tab/>
              <w:t xml:space="preserve">7</w:t>
            </w:r>
          </w:hyperlink>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tabs>
              <w:tab w:val="right" w:pos="2880"/>
              <w:tab w:val="right" w:pos="8290"/>
            </w:tabs>
            <w:spacing w:after="0" w:before="0" w:line="240" w:lineRule="auto"/>
            <w:ind w:left="88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heading=h.4i7ojhp">
            <w:r w:rsidDel="00000000" w:rsidR="00000000" w:rsidRPr="00000000">
              <w:rPr>
                <w:rFonts w:ascii="Gill Sans" w:cs="Gill Sans" w:eastAsia="Gill Sans" w:hAnsi="Gill Sans"/>
                <w:b w:val="0"/>
                <w:i w:val="0"/>
                <w:smallCaps w:val="0"/>
                <w:strike w:val="0"/>
                <w:color w:val="222222"/>
                <w:sz w:val="20"/>
                <w:szCs w:val="20"/>
                <w:u w:val="none"/>
                <w:shd w:fill="auto" w:val="clear"/>
                <w:vertAlign w:val="baseline"/>
                <w:rtl w:val="0"/>
              </w:rPr>
              <w:t xml:space="preserve">During implementation of action plan</w:t>
            </w:r>
          </w:hyperlink>
          <w:hyperlink w:anchor="_heading=h.4i7ojhp">
            <w:r w:rsidDel="00000000" w:rsidR="00000000" w:rsidRPr="00000000">
              <w:rPr>
                <w:rFonts w:ascii="Calibri" w:cs="Calibri" w:eastAsia="Calibri" w:hAnsi="Calibri"/>
                <w:b w:val="0"/>
                <w:i w:val="0"/>
                <w:smallCaps w:val="0"/>
                <w:strike w:val="0"/>
                <w:color w:val="222222"/>
                <w:sz w:val="20"/>
                <w:szCs w:val="20"/>
                <w:u w:val="none"/>
                <w:shd w:fill="auto" w:val="clear"/>
                <w:vertAlign w:val="baseline"/>
                <w:rtl w:val="0"/>
              </w:rPr>
              <w:tab/>
              <w:t xml:space="preserve">7</w:t>
            </w:r>
          </w:hyperlink>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tabs>
              <w:tab w:val="right" w:pos="2880"/>
              <w:tab w:val="right" w:pos="8290"/>
            </w:tabs>
            <w:spacing w:after="0" w:before="0" w:line="240" w:lineRule="auto"/>
            <w:ind w:left="88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heading=h.2xcytpi">
            <w:r w:rsidDel="00000000" w:rsidR="00000000" w:rsidRPr="00000000">
              <w:rPr>
                <w:rFonts w:ascii="Gill Sans" w:cs="Gill Sans" w:eastAsia="Gill Sans" w:hAnsi="Gill Sans"/>
                <w:b w:val="0"/>
                <w:i w:val="0"/>
                <w:smallCaps w:val="0"/>
                <w:strike w:val="0"/>
                <w:color w:val="222222"/>
                <w:sz w:val="20"/>
                <w:szCs w:val="20"/>
                <w:u w:val="none"/>
                <w:shd w:fill="auto" w:val="clear"/>
                <w:vertAlign w:val="baseline"/>
                <w:rtl w:val="0"/>
              </w:rPr>
              <w:t xml:space="preserve">Empower</w:t>
            </w:r>
          </w:hyperlink>
          <w:hyperlink w:anchor="_heading=h.2xcytpi">
            <w:r w:rsidDel="00000000" w:rsidR="00000000" w:rsidRPr="00000000">
              <w:rPr>
                <w:rFonts w:ascii="Calibri" w:cs="Calibri" w:eastAsia="Calibri" w:hAnsi="Calibri"/>
                <w:b w:val="0"/>
                <w:i w:val="0"/>
                <w:smallCaps w:val="0"/>
                <w:strike w:val="0"/>
                <w:color w:val="222222"/>
                <w:sz w:val="20"/>
                <w:szCs w:val="20"/>
                <w:u w:val="none"/>
                <w:shd w:fill="auto" w:val="clear"/>
                <w:vertAlign w:val="baseline"/>
                <w:rtl w:val="0"/>
              </w:rPr>
              <w:tab/>
              <w:t xml:space="preserve">7</w:t>
            </w:r>
          </w:hyperlink>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tabs>
              <w:tab w:val="right" w:pos="2880"/>
              <w:tab w:val="right" w:pos="8290"/>
            </w:tabs>
            <w:spacing w:after="0" w:before="0" w:line="240" w:lineRule="auto"/>
            <w:ind w:left="88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heading=h.1ci93xb">
            <w:r w:rsidDel="00000000" w:rsidR="00000000" w:rsidRPr="00000000">
              <w:rPr>
                <w:rFonts w:ascii="Gill Sans" w:cs="Gill Sans" w:eastAsia="Gill Sans" w:hAnsi="Gill Sans"/>
                <w:b w:val="0"/>
                <w:i w:val="0"/>
                <w:smallCaps w:val="0"/>
                <w:strike w:val="0"/>
                <w:color w:val="222222"/>
                <w:sz w:val="20"/>
                <w:szCs w:val="20"/>
                <w:u w:val="none"/>
                <w:shd w:fill="auto" w:val="clear"/>
                <w:vertAlign w:val="baseline"/>
                <w:rtl w:val="0"/>
              </w:rPr>
              <w:t xml:space="preserve">Collaborate</w:t>
            </w:r>
          </w:hyperlink>
          <w:hyperlink w:anchor="_heading=h.1ci93xb">
            <w:r w:rsidDel="00000000" w:rsidR="00000000" w:rsidRPr="00000000">
              <w:rPr>
                <w:rFonts w:ascii="Calibri" w:cs="Calibri" w:eastAsia="Calibri" w:hAnsi="Calibri"/>
                <w:b w:val="0"/>
                <w:i w:val="0"/>
                <w:smallCaps w:val="0"/>
                <w:strike w:val="0"/>
                <w:color w:val="222222"/>
                <w:sz w:val="20"/>
                <w:szCs w:val="20"/>
                <w:u w:val="none"/>
                <w:shd w:fill="auto" w:val="clear"/>
                <w:vertAlign w:val="baseline"/>
                <w:rtl w:val="0"/>
              </w:rPr>
              <w:tab/>
              <w:t xml:space="preserve">7</w:t>
            </w:r>
          </w:hyperlink>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tabs>
              <w:tab w:val="right" w:pos="2880"/>
              <w:tab w:val="right" w:pos="8290"/>
            </w:tabs>
            <w:spacing w:after="0" w:before="0" w:line="240" w:lineRule="auto"/>
            <w:ind w:left="88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heading=h.3whwml4">
            <w:r w:rsidDel="00000000" w:rsidR="00000000" w:rsidRPr="00000000">
              <w:rPr>
                <w:rFonts w:ascii="Gill Sans" w:cs="Gill Sans" w:eastAsia="Gill Sans" w:hAnsi="Gill Sans"/>
                <w:b w:val="0"/>
                <w:i w:val="0"/>
                <w:smallCaps w:val="0"/>
                <w:strike w:val="0"/>
                <w:color w:val="222222"/>
                <w:sz w:val="20"/>
                <w:szCs w:val="20"/>
                <w:u w:val="none"/>
                <w:shd w:fill="auto" w:val="clear"/>
                <w:vertAlign w:val="baseline"/>
                <w:rtl w:val="0"/>
              </w:rPr>
              <w:t xml:space="preserve">Involve</w:t>
            </w:r>
          </w:hyperlink>
          <w:hyperlink w:anchor="_heading=h.3whwml4">
            <w:r w:rsidDel="00000000" w:rsidR="00000000" w:rsidRPr="00000000">
              <w:rPr>
                <w:rFonts w:ascii="Calibri" w:cs="Calibri" w:eastAsia="Calibri" w:hAnsi="Calibri"/>
                <w:b w:val="0"/>
                <w:i w:val="0"/>
                <w:smallCaps w:val="0"/>
                <w:strike w:val="0"/>
                <w:color w:val="222222"/>
                <w:sz w:val="20"/>
                <w:szCs w:val="20"/>
                <w:u w:val="none"/>
                <w:shd w:fill="auto" w:val="clear"/>
                <w:vertAlign w:val="baseline"/>
                <w:rtl w:val="0"/>
              </w:rPr>
              <w:tab/>
              <w:t xml:space="preserve">7</w:t>
            </w:r>
          </w:hyperlink>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tabs>
              <w:tab w:val="right" w:pos="2880"/>
              <w:tab w:val="right" w:pos="8290"/>
            </w:tabs>
            <w:spacing w:after="0" w:before="0" w:line="240" w:lineRule="auto"/>
            <w:ind w:left="88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heading=h.2bn6wsx">
            <w:r w:rsidDel="00000000" w:rsidR="00000000" w:rsidRPr="00000000">
              <w:rPr>
                <w:rFonts w:ascii="Gill Sans" w:cs="Gill Sans" w:eastAsia="Gill Sans" w:hAnsi="Gill Sans"/>
                <w:b w:val="0"/>
                <w:i w:val="0"/>
                <w:smallCaps w:val="0"/>
                <w:strike w:val="0"/>
                <w:color w:val="222222"/>
                <w:sz w:val="20"/>
                <w:szCs w:val="20"/>
                <w:u w:val="none"/>
                <w:shd w:fill="auto" w:val="clear"/>
                <w:vertAlign w:val="baseline"/>
                <w:rtl w:val="0"/>
              </w:rPr>
              <w:t xml:space="preserve">Consult</w:t>
            </w:r>
          </w:hyperlink>
          <w:hyperlink w:anchor="_heading=h.2bn6wsx">
            <w:r w:rsidDel="00000000" w:rsidR="00000000" w:rsidRPr="00000000">
              <w:rPr>
                <w:rFonts w:ascii="Calibri" w:cs="Calibri" w:eastAsia="Calibri" w:hAnsi="Calibri"/>
                <w:b w:val="0"/>
                <w:i w:val="0"/>
                <w:smallCaps w:val="0"/>
                <w:strike w:val="0"/>
                <w:color w:val="222222"/>
                <w:sz w:val="20"/>
                <w:szCs w:val="20"/>
                <w:u w:val="none"/>
                <w:shd w:fill="auto" w:val="clear"/>
                <w:vertAlign w:val="baseline"/>
                <w:rtl w:val="0"/>
              </w:rPr>
              <w:tab/>
              <w:t xml:space="preserve">7</w:t>
            </w:r>
          </w:hyperlink>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tabs>
              <w:tab w:val="right" w:pos="2880"/>
              <w:tab w:val="right" w:pos="8290"/>
            </w:tabs>
            <w:spacing w:after="0" w:before="0" w:line="240" w:lineRule="auto"/>
            <w:ind w:left="88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heading=h.qsh70q">
            <w:r w:rsidDel="00000000" w:rsidR="00000000" w:rsidRPr="00000000">
              <w:rPr>
                <w:rFonts w:ascii="Gill Sans" w:cs="Gill Sans" w:eastAsia="Gill Sans" w:hAnsi="Gill Sans"/>
                <w:b w:val="0"/>
                <w:i w:val="0"/>
                <w:smallCaps w:val="0"/>
                <w:strike w:val="0"/>
                <w:color w:val="222222"/>
                <w:sz w:val="20"/>
                <w:szCs w:val="20"/>
                <w:u w:val="none"/>
                <w:shd w:fill="auto" w:val="clear"/>
                <w:vertAlign w:val="baseline"/>
                <w:rtl w:val="0"/>
              </w:rPr>
              <w:t xml:space="preserve">Inform</w:t>
            </w:r>
          </w:hyperlink>
          <w:hyperlink w:anchor="_heading=h.qsh70q">
            <w:r w:rsidDel="00000000" w:rsidR="00000000" w:rsidRPr="00000000">
              <w:rPr>
                <w:rFonts w:ascii="Calibri" w:cs="Calibri" w:eastAsia="Calibri" w:hAnsi="Calibri"/>
                <w:b w:val="0"/>
                <w:i w:val="0"/>
                <w:smallCaps w:val="0"/>
                <w:strike w:val="0"/>
                <w:color w:val="222222"/>
                <w:sz w:val="20"/>
                <w:szCs w:val="20"/>
                <w:u w:val="none"/>
                <w:shd w:fill="auto" w:val="clear"/>
                <w:vertAlign w:val="baseline"/>
                <w:rtl w:val="0"/>
              </w:rPr>
              <w:tab/>
              <w:t xml:space="preserve">7</w:t>
            </w:r>
          </w:hyperlink>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tabs>
              <w:tab w:val="right" w:pos="2880"/>
              <w:tab w:val="right" w:pos="8290"/>
            </w:tabs>
            <w:spacing w:after="0" w:before="0" w:line="240" w:lineRule="auto"/>
            <w:ind w:left="88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heading=h.3as4poj">
            <w:r w:rsidDel="00000000" w:rsidR="00000000" w:rsidRPr="00000000">
              <w:rPr>
                <w:rFonts w:ascii="Gill Sans" w:cs="Gill Sans" w:eastAsia="Gill Sans" w:hAnsi="Gill Sans"/>
                <w:b w:val="0"/>
                <w:i w:val="0"/>
                <w:smallCaps w:val="0"/>
                <w:strike w:val="0"/>
                <w:color w:val="222222"/>
                <w:sz w:val="20"/>
                <w:szCs w:val="20"/>
                <w:u w:val="none"/>
                <w:shd w:fill="auto" w:val="clear"/>
                <w:vertAlign w:val="baseline"/>
                <w:rtl w:val="0"/>
              </w:rPr>
              <w:t xml:space="preserve">No Consultation</w:t>
            </w:r>
          </w:hyperlink>
          <w:hyperlink w:anchor="_heading=h.3as4poj">
            <w:r w:rsidDel="00000000" w:rsidR="00000000" w:rsidRPr="00000000">
              <w:rPr>
                <w:rFonts w:ascii="Calibri" w:cs="Calibri" w:eastAsia="Calibri" w:hAnsi="Calibri"/>
                <w:b w:val="0"/>
                <w:i w:val="0"/>
                <w:smallCaps w:val="0"/>
                <w:strike w:val="0"/>
                <w:color w:val="222222"/>
                <w:sz w:val="20"/>
                <w:szCs w:val="20"/>
                <w:u w:val="none"/>
                <w:shd w:fill="auto" w:val="clear"/>
                <w:vertAlign w:val="baseline"/>
                <w:rtl w:val="0"/>
              </w:rPr>
              <w:tab/>
              <w:t xml:space="preserve">7</w:t>
            </w:r>
          </w:hyperlink>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tabs>
              <w:tab w:val="right" w:pos="8290"/>
            </w:tabs>
            <w:spacing w:after="0" w:before="12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heading=h.o82bu06dc3jc">
            <w:r w:rsidDel="00000000" w:rsidR="00000000" w:rsidRPr="00000000">
              <w:rPr>
                <w:rFonts w:ascii="Gill Sans" w:cs="Gill Sans" w:eastAsia="Gill Sans" w:hAnsi="Gill Sans"/>
                <w:b w:val="1"/>
                <w:i w:val="0"/>
                <w:smallCaps w:val="0"/>
                <w:strike w:val="0"/>
                <w:color w:val="222222"/>
                <w:sz w:val="22"/>
                <w:szCs w:val="22"/>
                <w:u w:val="none"/>
                <w:shd w:fill="auto" w:val="clear"/>
                <w:vertAlign w:val="baseline"/>
                <w:rtl w:val="0"/>
              </w:rPr>
              <w:t xml:space="preserve">3.2 Overview of </w:t>
            </w:r>
          </w:hyperlink>
          <w:hyperlink w:anchor="_heading=h.o82bu06dc3jc">
            <w:r w:rsidDel="00000000" w:rsidR="00000000" w:rsidRPr="00000000">
              <w:rPr>
                <w:rFonts w:ascii="Gill Sans" w:cs="Gill Sans" w:eastAsia="Gill Sans" w:hAnsi="Gill Sans"/>
                <w:b w:val="1"/>
                <w:i w:val="0"/>
                <w:smallCaps w:val="0"/>
                <w:strike w:val="0"/>
                <w:color w:val="222222"/>
                <w:sz w:val="22"/>
                <w:szCs w:val="22"/>
                <w:highlight w:val="yellow"/>
                <w:u w:val="none"/>
                <w:vertAlign w:val="baseline"/>
                <w:rtl w:val="0"/>
              </w:rPr>
              <w:t xml:space="preserve">[country’s/entity’s]</w:t>
            </w:r>
          </w:hyperlink>
          <w:hyperlink w:anchor="_heading=h.o82bu06dc3jc">
            <w:r w:rsidDel="00000000" w:rsidR="00000000" w:rsidRPr="00000000">
              <w:rPr>
                <w:rFonts w:ascii="Gill Sans" w:cs="Gill Sans" w:eastAsia="Gill Sans" w:hAnsi="Gill Sans"/>
                <w:b w:val="1"/>
                <w:i w:val="0"/>
                <w:smallCaps w:val="0"/>
                <w:strike w:val="0"/>
                <w:color w:val="222222"/>
                <w:sz w:val="22"/>
                <w:szCs w:val="22"/>
                <w:u w:val="none"/>
                <w:shd w:fill="auto" w:val="clear"/>
                <w:vertAlign w:val="baseline"/>
                <w:rtl w:val="0"/>
              </w:rPr>
              <w:t xml:space="preserve"> performance throughout action plan implementation</w:t>
              <w:tab/>
              <w:t xml:space="preserve">8</w:t>
            </w:r>
          </w:hyperlink>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tabs>
              <w:tab w:val="right" w:pos="8290"/>
            </w:tabs>
            <w:spacing w:after="0" w:before="12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heading=h.1pxezwc">
            <w:r w:rsidDel="00000000" w:rsidR="00000000" w:rsidRPr="00000000">
              <w:rPr>
                <w:rFonts w:ascii="Gill Sans" w:cs="Gill Sans" w:eastAsia="Gill Sans" w:hAnsi="Gill Sans"/>
                <w:b w:val="1"/>
                <w:i w:val="0"/>
                <w:smallCaps w:val="0"/>
                <w:strike w:val="0"/>
                <w:color w:val="222222"/>
                <w:sz w:val="22"/>
                <w:szCs w:val="22"/>
                <w:u w:val="none"/>
                <w:shd w:fill="auto" w:val="clear"/>
                <w:vertAlign w:val="baseline"/>
                <w:rtl w:val="0"/>
              </w:rPr>
              <w:t xml:space="preserve">IV. Methodology and Sources</w:t>
              <w:tab/>
              <w:t xml:space="preserve">10</w:t>
            </w:r>
          </w:hyperlink>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tabs>
              <w:tab w:val="right" w:pos="8290"/>
            </w:tabs>
            <w:spacing w:after="0" w:before="12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heading=h.49x2ik5">
            <w:r w:rsidDel="00000000" w:rsidR="00000000" w:rsidRPr="00000000">
              <w:rPr>
                <w:rFonts w:ascii="Gill Sans" w:cs="Gill Sans" w:eastAsia="Gill Sans" w:hAnsi="Gill Sans"/>
                <w:b w:val="1"/>
                <w:i w:val="0"/>
                <w:smallCaps w:val="0"/>
                <w:strike w:val="0"/>
                <w:color w:val="222222"/>
                <w:sz w:val="22"/>
                <w:szCs w:val="22"/>
                <w:u w:val="none"/>
                <w:shd w:fill="auto" w:val="clear"/>
                <w:vertAlign w:val="baseline"/>
                <w:rtl w:val="0"/>
              </w:rPr>
              <w:t xml:space="preserve">Annex I. IRM Indicators</w:t>
              <w:tab/>
              <w:t xml:space="preserve">11</w:t>
            </w:r>
          </w:hyperlink>
          <w:r w:rsidDel="00000000" w:rsidR="00000000" w:rsidRPr="00000000">
            <w:rPr>
              <w:rtl w:val="0"/>
            </w:rPr>
          </w:r>
        </w:p>
        <w:p w:rsidR="00000000" w:rsidDel="00000000" w:rsidP="00000000" w:rsidRDefault="00000000" w:rsidRPr="00000000" w14:paraId="00000017">
          <w:pPr>
            <w:tabs>
              <w:tab w:val="right" w:pos="2880"/>
              <w:tab w:val="right" w:pos="2880"/>
              <w:tab w:val="right" w:pos="8305"/>
            </w:tabs>
            <w:spacing w:after="80" w:before="200" w:lineRule="auto"/>
            <w:rPr>
              <w:color w:val="333333"/>
            </w:rPr>
          </w:pP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18">
      <w:pPr>
        <w:tabs>
          <w:tab w:val="right" w:pos="2880"/>
          <w:tab w:val="right" w:pos="2880"/>
          <w:tab w:val="right" w:pos="2880"/>
        </w:tabs>
        <w:rPr>
          <w:color w:val="333333"/>
        </w:rPr>
      </w:pPr>
      <w:r w:rsidDel="00000000" w:rsidR="00000000" w:rsidRPr="00000000">
        <w:rPr>
          <w:rtl w:val="0"/>
        </w:rPr>
      </w:r>
    </w:p>
    <w:p w:rsidR="00000000" w:rsidDel="00000000" w:rsidP="00000000" w:rsidRDefault="00000000" w:rsidRPr="00000000" w14:paraId="00000019">
      <w:pPr>
        <w:tabs>
          <w:tab w:val="right" w:pos="2880"/>
          <w:tab w:val="right" w:pos="2880"/>
          <w:tab w:val="right" w:pos="2880"/>
        </w:tabs>
        <w:rPr>
          <w:color w:val="333333"/>
        </w:rPr>
      </w:pP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tabs>
          <w:tab w:val="right" w:pos="2880"/>
          <w:tab w:val="right" w:pos="2880"/>
          <w:tab w:val="right" w:pos="2880"/>
        </w:tabs>
        <w:spacing w:before="120" w:lineRule="auto"/>
        <w:rPr>
          <w:b w:val="1"/>
          <w:i w:val="1"/>
          <w:color w:val="333333"/>
        </w:rPr>
      </w:pPr>
      <w:r w:rsidDel="00000000" w:rsidR="00000000" w:rsidRPr="00000000">
        <w:rPr>
          <w:b w:val="1"/>
          <w:i w:val="1"/>
          <w:color w:val="333333"/>
          <w:rtl w:val="0"/>
        </w:rPr>
        <w:t xml:space="preserve">Editorial Note: This template includes the theme (colors) and styles (font sets) to be used for all future IRM reports. </w:t>
      </w:r>
    </w:p>
    <w:p w:rsidR="00000000" w:rsidDel="00000000" w:rsidP="00000000" w:rsidRDefault="00000000" w:rsidRPr="00000000" w14:paraId="0000001B">
      <w:pPr>
        <w:tabs>
          <w:tab w:val="right" w:pos="2880"/>
          <w:tab w:val="right" w:pos="2880"/>
          <w:tab w:val="right" w:pos="2880"/>
        </w:tabs>
        <w:rPr>
          <w:color w:val="333333"/>
        </w:rPr>
      </w:pPr>
      <w:r w:rsidDel="00000000" w:rsidR="00000000" w:rsidRPr="00000000">
        <w:rPr>
          <w:rtl w:val="0"/>
        </w:rPr>
      </w:r>
    </w:p>
    <w:p w:rsidR="00000000" w:rsidDel="00000000" w:rsidP="00000000" w:rsidRDefault="00000000" w:rsidRPr="00000000" w14:paraId="0000001C">
      <w:pPr>
        <w:tabs>
          <w:tab w:val="right" w:pos="2880"/>
          <w:tab w:val="right" w:pos="2880"/>
          <w:tab w:val="right" w:pos="2880"/>
        </w:tabs>
        <w:rPr>
          <w:color w:val="333333"/>
        </w:rPr>
      </w:pPr>
      <w:r w:rsidDel="00000000" w:rsidR="00000000" w:rsidRPr="00000000">
        <w:rPr>
          <w:color w:val="333333"/>
          <w:rtl w:val="0"/>
        </w:rPr>
        <w:t xml:space="preserve">Paragraphs that are preceded by “</w:t>
      </w:r>
      <w:r w:rsidDel="00000000" w:rsidR="00000000" w:rsidRPr="00000000">
        <w:rPr>
          <w:b w:val="1"/>
          <w:color w:val="333333"/>
          <w:rtl w:val="0"/>
        </w:rPr>
        <w:t xml:space="preserve">[Do not revise:]</w:t>
      </w:r>
      <w:r w:rsidDel="00000000" w:rsidR="00000000" w:rsidRPr="00000000">
        <w:rPr>
          <w:color w:val="333333"/>
          <w:rtl w:val="0"/>
        </w:rPr>
        <w:t xml:space="preserve">” indicate boilerplate text that should not be revised/edited. The “Do not revise” notes should be deleted when writing the report. </w:t>
      </w:r>
      <w:r w:rsidDel="00000000" w:rsidR="00000000" w:rsidRPr="00000000">
        <w:rPr>
          <w:color w:val="333333"/>
          <w:highlight w:val="yellow"/>
          <w:rtl w:val="0"/>
        </w:rPr>
        <w:t xml:space="preserve">Highlighted text</w:t>
      </w:r>
      <w:r w:rsidDel="00000000" w:rsidR="00000000" w:rsidRPr="00000000">
        <w:rPr>
          <w:color w:val="333333"/>
          <w:rtl w:val="0"/>
        </w:rPr>
        <w:t xml:space="preserve"> indicates text that should be replaced with an exact replacement (e.g., author name, country name, action plan year span). </w:t>
      </w:r>
    </w:p>
    <w:p w:rsidR="00000000" w:rsidDel="00000000" w:rsidP="00000000" w:rsidRDefault="00000000" w:rsidRPr="00000000" w14:paraId="0000001D">
      <w:pPr>
        <w:tabs>
          <w:tab w:val="right" w:pos="2880"/>
          <w:tab w:val="right" w:pos="2880"/>
          <w:tab w:val="right" w:pos="2880"/>
        </w:tabs>
        <w:rPr>
          <w:color w:val="000000"/>
        </w:rPr>
      </w:pPr>
      <w:r w:rsidDel="00000000" w:rsidR="00000000" w:rsidRPr="00000000">
        <w:rPr>
          <w:rtl w:val="0"/>
        </w:rPr>
      </w:r>
    </w:p>
    <w:p w:rsidR="00000000" w:rsidDel="00000000" w:rsidP="00000000" w:rsidRDefault="00000000" w:rsidRPr="00000000" w14:paraId="0000001E">
      <w:pPr>
        <w:tabs>
          <w:tab w:val="right" w:pos="2880"/>
          <w:tab w:val="right" w:pos="2880"/>
          <w:tab w:val="right" w:pos="2880"/>
        </w:tabs>
        <w:rPr>
          <w:color w:val="333333"/>
        </w:rPr>
      </w:pPr>
      <w:r w:rsidDel="00000000" w:rsidR="00000000" w:rsidRPr="00000000">
        <w:rPr>
          <w:color w:val="51a534"/>
          <w:rtl w:val="0"/>
        </w:rPr>
        <w:t xml:space="preserve">Green text</w:t>
      </w:r>
      <w:r w:rsidDel="00000000" w:rsidR="00000000" w:rsidRPr="00000000">
        <w:rPr>
          <w:b w:val="1"/>
          <w:color w:val="51a534"/>
          <w:rtl w:val="0"/>
        </w:rPr>
        <w:t xml:space="preserve"> </w:t>
      </w:r>
      <w:r w:rsidDel="00000000" w:rsidR="00000000" w:rsidRPr="00000000">
        <w:rPr>
          <w:color w:val="333333"/>
          <w:rtl w:val="0"/>
        </w:rPr>
        <w:t xml:space="preserve">indicates guidance notes on content and should later be deleted when the report is written. </w:t>
      </w:r>
    </w:p>
    <w:p w:rsidR="00000000" w:rsidDel="00000000" w:rsidP="00000000" w:rsidRDefault="00000000" w:rsidRPr="00000000" w14:paraId="0000001F">
      <w:pPr>
        <w:tabs>
          <w:tab w:val="right" w:pos="2880"/>
          <w:tab w:val="right" w:pos="2880"/>
          <w:tab w:val="right" w:pos="2880"/>
          <w:tab w:val="left" w:pos="1573"/>
        </w:tabs>
        <w:rPr/>
        <w:sectPr>
          <w:headerReference r:id="rId10" w:type="default"/>
          <w:headerReference r:id="rId11" w:type="first"/>
          <w:footerReference r:id="rId12" w:type="default"/>
          <w:footerReference r:id="rId13" w:type="first"/>
          <w:footerReference r:id="rId14" w:type="even"/>
          <w:pgSz w:h="16840" w:w="11900" w:orient="portrait"/>
          <w:pgMar w:bottom="1440" w:top="1440" w:left="1800" w:right="1800" w:header="0" w:footer="0"/>
          <w:pgNumType w:start="1"/>
        </w:sectPr>
      </w:pPr>
      <w:r w:rsidDel="00000000" w:rsidR="00000000" w:rsidRPr="00000000">
        <w:rPr>
          <w:color w:val="333333"/>
          <w:rtl w:val="0"/>
        </w:rPr>
        <w:t xml:space="preserve">Be sure to put it in the “Normal” (Gill Sans 11) Word style.</w:t>
      </w:r>
      <w:r w:rsidDel="00000000" w:rsidR="00000000" w:rsidRPr="00000000">
        <w:rPr>
          <w:rtl w:val="0"/>
        </w:rPr>
      </w:r>
    </w:p>
    <w:p w:rsidR="00000000" w:rsidDel="00000000" w:rsidP="00000000" w:rsidRDefault="00000000" w:rsidRPr="00000000" w14:paraId="00000020">
      <w:pPr>
        <w:pStyle w:val="Heading1"/>
        <w:tabs>
          <w:tab w:val="right" w:pos="2880"/>
          <w:tab w:val="right" w:pos="2880"/>
          <w:tab w:val="right" w:pos="2880"/>
        </w:tabs>
        <w:rPr>
          <w:color w:val="333333"/>
        </w:rPr>
      </w:pPr>
      <w:bookmarkStart w:colFirst="0" w:colLast="0" w:name="_heading=h.3dy6vkm" w:id="1"/>
      <w:bookmarkEnd w:id="1"/>
      <w:r w:rsidDel="00000000" w:rsidR="00000000" w:rsidRPr="00000000">
        <w:rPr>
          <w:rtl w:val="0"/>
        </w:rPr>
        <w:t xml:space="preserve">I. Introduction </w:t>
      </w:r>
      <w:r w:rsidDel="00000000" w:rsidR="00000000" w:rsidRPr="00000000">
        <w:rPr>
          <w:rtl w:val="0"/>
        </w:rPr>
      </w:r>
    </w:p>
    <w:bookmarkStart w:colFirst="0" w:colLast="0" w:name="bookmark=id.2et92p0" w:id="2"/>
    <w:bookmarkEnd w:id="2"/>
    <w:p w:rsidR="00000000" w:rsidDel="00000000" w:rsidP="00000000" w:rsidRDefault="00000000" w:rsidRPr="00000000" w14:paraId="00000021">
      <w:pPr>
        <w:pBdr>
          <w:top w:space="0" w:sz="0" w:val="nil"/>
          <w:left w:space="0" w:sz="0" w:val="nil"/>
          <w:bottom w:space="0" w:sz="0" w:val="nil"/>
          <w:right w:space="0" w:sz="0" w:val="nil"/>
          <w:between w:space="0" w:sz="0" w:val="nil"/>
        </w:pBdr>
        <w:tabs>
          <w:tab w:val="right" w:pos="2880"/>
          <w:tab w:val="right" w:pos="2880"/>
          <w:tab w:val="right" w:pos="2880"/>
        </w:tabs>
        <w:spacing w:after="120" w:lineRule="auto"/>
        <w:rPr>
          <w:color w:val="333333"/>
        </w:rPr>
      </w:pPr>
      <w:r w:rsidDel="00000000" w:rsidR="00000000" w:rsidRPr="00000000">
        <w:rPr>
          <w:b w:val="1"/>
          <w:color w:val="333333"/>
          <w:rtl w:val="0"/>
        </w:rPr>
        <w:t xml:space="preserve">[Do not revise:] </w:t>
      </w:r>
      <w:r w:rsidDel="00000000" w:rsidR="00000000" w:rsidRPr="00000000">
        <w:rPr>
          <w:color w:val="333333"/>
          <w:rtl w:val="0"/>
        </w:rPr>
        <w:t xml:space="preserve">The</w:t>
      </w:r>
      <w:r w:rsidDel="00000000" w:rsidR="00000000" w:rsidRPr="00000000">
        <w:rPr>
          <w:b w:val="1"/>
          <w:color w:val="333333"/>
          <w:rtl w:val="0"/>
        </w:rPr>
        <w:t xml:space="preserve"> </w:t>
      </w:r>
      <w:r w:rsidDel="00000000" w:rsidR="00000000" w:rsidRPr="00000000">
        <w:rPr>
          <w:color w:val="333333"/>
          <w:rtl w:val="0"/>
        </w:rPr>
        <w:t xml:space="preserve">Open Government Partnership is a global partnership that brings together government reformers and civil society leaders to create action plans that make governments more inclusive, responsive, and accountable. Action plan commitments may build on existing efforts, identify new steps to complete ongoing reforms, or initiate an entirely new area. OGP’s Independent Reporting Mechanism (IRM) monitors all action plans to ensure governments follow through on commitments. Civil society and government leaders use the evaluations to reflect on their progress and determine if efforts have impacted people’s lives.</w:t>
      </w:r>
    </w:p>
    <w:p w:rsidR="00000000" w:rsidDel="00000000" w:rsidP="00000000" w:rsidRDefault="00000000" w:rsidRPr="00000000" w14:paraId="00000022">
      <w:pPr>
        <w:pBdr>
          <w:top w:space="0" w:sz="0" w:val="nil"/>
          <w:left w:space="0" w:sz="0" w:val="nil"/>
          <w:bottom w:space="0" w:sz="0" w:val="nil"/>
          <w:right w:space="0" w:sz="0" w:val="nil"/>
          <w:between w:space="0" w:sz="0" w:val="nil"/>
        </w:pBdr>
        <w:tabs>
          <w:tab w:val="right" w:pos="2880"/>
          <w:tab w:val="right" w:pos="2880"/>
          <w:tab w:val="right" w:pos="2880"/>
        </w:tabs>
        <w:spacing w:after="120" w:lineRule="auto"/>
        <w:rPr>
          <w:color w:val="333333"/>
        </w:rPr>
      </w:pPr>
      <w:r w:rsidDel="00000000" w:rsidR="00000000" w:rsidRPr="00000000">
        <w:rPr>
          <w:color w:val="333333"/>
          <w:rtl w:val="0"/>
        </w:rPr>
        <w:t xml:space="preserve">The IRM has partnered with </w:t>
      </w:r>
      <w:r w:rsidDel="00000000" w:rsidR="00000000" w:rsidRPr="00000000">
        <w:rPr>
          <w:color w:val="333333"/>
          <w:highlight w:val="yellow"/>
          <w:rtl w:val="0"/>
        </w:rPr>
        <w:t xml:space="preserve">[name of researcher and organization]</w:t>
      </w:r>
      <w:r w:rsidDel="00000000" w:rsidR="00000000" w:rsidRPr="00000000">
        <w:rPr>
          <w:color w:val="333333"/>
          <w:rtl w:val="0"/>
        </w:rPr>
        <w:t xml:space="preserve"> to carry out this evaluation. The IRM aims to inform ongoing dialogue around the development and implementation of future commitments. For a full description of the IRM’s methodology, please visit </w:t>
      </w:r>
      <w:hyperlink r:id="rId15">
        <w:r w:rsidDel="00000000" w:rsidR="00000000" w:rsidRPr="00000000">
          <w:rPr>
            <w:color w:val="3b70aa"/>
            <w:u w:val="single"/>
            <w:rtl w:val="0"/>
          </w:rPr>
          <w:t xml:space="preserve">https://www.opengovpartnership.org/about/independent-reporting-mechanism</w:t>
        </w:r>
      </w:hyperlink>
      <w:r w:rsidDel="00000000" w:rsidR="00000000" w:rsidRPr="00000000">
        <w:rPr>
          <w:color w:val="333333"/>
          <w:rtl w:val="0"/>
        </w:rPr>
        <w:t xml:space="preserve">. </w:t>
      </w:r>
      <w:bookmarkStart w:colFirst="0" w:colLast="0" w:name="bookmark=id.tyjcwt" w:id="3"/>
      <w:bookmarkEnd w:id="3"/>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tabs>
          <w:tab w:val="right" w:pos="2880"/>
          <w:tab w:val="right" w:pos="2880"/>
          <w:tab w:val="right" w:pos="2880"/>
        </w:tabs>
        <w:spacing w:after="120" w:lineRule="auto"/>
        <w:rPr>
          <w:color w:val="333333"/>
          <w:highlight w:val="white"/>
        </w:rPr>
        <w:sectPr>
          <w:type w:val="nextPage"/>
          <w:pgSz w:h="16840" w:w="11900" w:orient="portrait"/>
          <w:pgMar w:bottom="1440" w:top="1440" w:left="1800" w:right="1800" w:header="720" w:footer="720"/>
        </w:sectPr>
      </w:pPr>
      <w:r w:rsidDel="00000000" w:rsidR="00000000" w:rsidRPr="00000000">
        <w:rPr>
          <w:color w:val="333333"/>
          <w:rtl w:val="0"/>
        </w:rPr>
        <w:t xml:space="preserve">This report covers the implementation of </w:t>
      </w:r>
      <w:r w:rsidDel="00000000" w:rsidR="00000000" w:rsidRPr="00000000">
        <w:rPr>
          <w:color w:val="333333"/>
          <w:highlight w:val="yellow"/>
          <w:rtl w:val="0"/>
        </w:rPr>
        <w:t xml:space="preserve">[country/entity’s]</w:t>
      </w:r>
      <w:r w:rsidDel="00000000" w:rsidR="00000000" w:rsidRPr="00000000">
        <w:rPr>
          <w:color w:val="333333"/>
          <w:rtl w:val="0"/>
        </w:rPr>
        <w:t xml:space="preserve"> </w:t>
      </w:r>
      <w:r w:rsidDel="00000000" w:rsidR="00000000" w:rsidRPr="00000000">
        <w:rPr>
          <w:color w:val="333333"/>
          <w:highlight w:val="yellow"/>
          <w:rtl w:val="0"/>
        </w:rPr>
        <w:t xml:space="preserve">[ordinal number] </w:t>
      </w:r>
      <w:r w:rsidDel="00000000" w:rsidR="00000000" w:rsidRPr="00000000">
        <w:rPr>
          <w:color w:val="333333"/>
          <w:rtl w:val="0"/>
        </w:rPr>
        <w:t xml:space="preserve">action plan for </w:t>
      </w:r>
      <w:r w:rsidDel="00000000" w:rsidR="00000000" w:rsidRPr="00000000">
        <w:rPr>
          <w:color w:val="333333"/>
          <w:highlight w:val="yellow"/>
          <w:rtl w:val="0"/>
        </w:rPr>
        <w:t xml:space="preserve">[action plan cycle years]. </w:t>
      </w:r>
      <w:r w:rsidDel="00000000" w:rsidR="00000000" w:rsidRPr="00000000">
        <w:rPr>
          <w:color w:val="333333"/>
          <w:highlight w:val="white"/>
          <w:rtl w:val="0"/>
        </w:rPr>
        <w:t xml:space="preserve">In 2021, the IRM will implement a new approach to its research process and the scope of its reporting on action plans, approved by the IRM Refresh.</w:t>
      </w:r>
      <w:r w:rsidDel="00000000" w:rsidR="00000000" w:rsidRPr="00000000">
        <w:rPr>
          <w:color w:val="333333"/>
          <w:highlight w:val="white"/>
          <w:vertAlign w:val="superscript"/>
        </w:rPr>
        <w:footnoteReference w:customMarkFollows="0" w:id="0"/>
      </w:r>
      <w:r w:rsidDel="00000000" w:rsidR="00000000" w:rsidRPr="00000000">
        <w:rPr>
          <w:color w:val="333333"/>
          <w:highlight w:val="white"/>
          <w:rtl w:val="0"/>
        </w:rPr>
        <w:t xml:space="preserve"> The IRM adjusted its Implementation Reports for 2018-2020 action plans to fit the transition process to the new IRM products and enable the IRM to adjust its workflow in light of the COVID-19 pandemic’s effects on OGP country processes. </w:t>
      </w:r>
    </w:p>
    <w:p w:rsidR="00000000" w:rsidDel="00000000" w:rsidP="00000000" w:rsidRDefault="00000000" w:rsidRPr="00000000" w14:paraId="00000024">
      <w:pPr>
        <w:tabs>
          <w:tab w:val="right" w:pos="2880"/>
          <w:tab w:val="right" w:pos="2880"/>
          <w:tab w:val="right" w:pos="2880"/>
        </w:tabs>
        <w:rPr>
          <w:color w:val="000000"/>
        </w:rPr>
        <w:sectPr>
          <w:type w:val="nextPage"/>
          <w:pgSz w:h="16840" w:w="11900" w:orient="portrait"/>
          <w:pgMar w:bottom="1440" w:top="1440" w:left="1800" w:right="1800" w:header="720" w:footer="720"/>
        </w:sectPr>
      </w:pPr>
      <w:r w:rsidDel="00000000" w:rsidR="00000000" w:rsidRPr="00000000">
        <w:rPr>
          <w:rtl w:val="0"/>
        </w:rPr>
      </w:r>
    </w:p>
    <w:p w:rsidR="00000000" w:rsidDel="00000000" w:rsidP="00000000" w:rsidRDefault="00000000" w:rsidRPr="00000000" w14:paraId="00000025">
      <w:pPr>
        <w:pStyle w:val="Heading1"/>
        <w:tabs>
          <w:tab w:val="right" w:pos="2880"/>
          <w:tab w:val="right" w:pos="2880"/>
          <w:tab w:val="right" w:pos="2880"/>
        </w:tabs>
        <w:rPr/>
      </w:pPr>
      <w:bookmarkStart w:colFirst="0" w:colLast="0" w:name="_heading=h.lnxbz9" w:id="4"/>
      <w:bookmarkEnd w:id="4"/>
      <w:r w:rsidDel="00000000" w:rsidR="00000000" w:rsidRPr="00000000">
        <w:rPr>
          <w:rtl w:val="0"/>
        </w:rPr>
        <w:t xml:space="preserve">II. Action Plan Implementation</w:t>
      </w:r>
    </w:p>
    <w:bookmarkStart w:colFirst="0" w:colLast="0" w:name="bookmark=id.4d34og8" w:id="5"/>
    <w:bookmarkEnd w:id="5"/>
    <w:bookmarkStart w:colFirst="0" w:colLast="0" w:name="bookmark=id.1t3h5sf" w:id="6"/>
    <w:bookmarkEnd w:id="6"/>
    <w:p w:rsidR="00000000" w:rsidDel="00000000" w:rsidP="00000000" w:rsidRDefault="00000000" w:rsidRPr="00000000" w14:paraId="00000026">
      <w:pPr>
        <w:pBdr>
          <w:top w:space="0" w:sz="0" w:val="nil"/>
          <w:left w:space="0" w:sz="0" w:val="nil"/>
          <w:bottom w:space="0" w:sz="0" w:val="nil"/>
          <w:right w:space="0" w:sz="0" w:val="nil"/>
          <w:between w:space="0" w:sz="0" w:val="nil"/>
        </w:pBdr>
        <w:tabs>
          <w:tab w:val="right" w:pos="2880"/>
          <w:tab w:val="right" w:pos="2880"/>
          <w:tab w:val="right" w:pos="2880"/>
        </w:tabs>
        <w:spacing w:after="120" w:lineRule="auto"/>
        <w:rPr>
          <w:color w:val="000000"/>
        </w:rPr>
      </w:pPr>
      <w:r w:rsidDel="00000000" w:rsidR="00000000" w:rsidRPr="00000000">
        <w:rPr>
          <w:b w:val="1"/>
          <w:color w:val="333333"/>
          <w:rtl w:val="0"/>
        </w:rPr>
        <w:t xml:space="preserve">[Do not revise] </w:t>
      </w:r>
      <w:r w:rsidDel="00000000" w:rsidR="00000000" w:rsidRPr="00000000">
        <w:rPr>
          <w:color w:val="000000"/>
          <w:rtl w:val="0"/>
        </w:rPr>
        <w:t xml:space="preserve">The IRM Transitional Results Report assesses the status of the action plan’s commitments and the results from their implementation at the end of the action plan cycle. This report does not re-visit the assessments for “Verifiability,” “Relevance” or “Potential Impact.” The IRM assesses those three indicators in IRM Design Reports. For more details on each indicator, please see Annex I in this report.</w:t>
      </w:r>
    </w:p>
    <w:p w:rsidR="00000000" w:rsidDel="00000000" w:rsidP="00000000" w:rsidRDefault="00000000" w:rsidRPr="00000000" w14:paraId="00000027">
      <w:pPr>
        <w:pStyle w:val="Heading2"/>
        <w:tabs>
          <w:tab w:val="right" w:pos="2880"/>
          <w:tab w:val="right" w:pos="2880"/>
          <w:tab w:val="right" w:pos="2880"/>
        </w:tabs>
        <w:rPr/>
      </w:pPr>
      <w:bookmarkStart w:colFirst="0" w:colLast="0" w:name="_heading=h.35nkun2" w:id="7"/>
      <w:bookmarkEnd w:id="7"/>
      <w:r w:rsidDel="00000000" w:rsidR="00000000" w:rsidRPr="00000000">
        <w:rPr>
          <w:rtl w:val="0"/>
        </w:rPr>
        <w:t xml:space="preserve">2.1. General Highlights and Results </w:t>
      </w:r>
    </w:p>
    <w:p w:rsidR="00000000" w:rsidDel="00000000" w:rsidP="00000000" w:rsidRDefault="00000000" w:rsidRPr="00000000" w14:paraId="00000028">
      <w:pPr>
        <w:pBdr>
          <w:top w:space="0" w:sz="0" w:val="nil"/>
          <w:left w:space="0" w:sz="0" w:val="nil"/>
          <w:bottom w:space="0" w:sz="0" w:val="nil"/>
          <w:right w:space="0" w:sz="0" w:val="nil"/>
          <w:between w:space="0" w:sz="0" w:val="nil"/>
        </w:pBdr>
        <w:tabs>
          <w:tab w:val="right" w:pos="2880"/>
          <w:tab w:val="right" w:pos="2880"/>
          <w:tab w:val="right" w:pos="2880"/>
        </w:tabs>
        <w:rPr>
          <w:color w:val="51a534"/>
        </w:rPr>
      </w:pPr>
      <w:r w:rsidDel="00000000" w:rsidR="00000000" w:rsidRPr="00000000">
        <w:rPr>
          <w:color w:val="51a534"/>
          <w:rtl w:val="0"/>
        </w:rPr>
        <w:t xml:space="preserve">This subsection should include a 1-3 paragraph summary of the implementation highlights for this action plan. Include the following in your narrative: </w:t>
      </w:r>
    </w:p>
    <w:p w:rsidR="00000000" w:rsidDel="00000000" w:rsidP="00000000" w:rsidRDefault="00000000" w:rsidRPr="00000000" w14:paraId="00000029">
      <w:pPr>
        <w:numPr>
          <w:ilvl w:val="1"/>
          <w:numId w:val="7"/>
        </w:numPr>
        <w:pBdr>
          <w:top w:space="0" w:sz="0" w:val="nil"/>
          <w:left w:space="0" w:sz="0" w:val="nil"/>
          <w:bottom w:space="0" w:sz="0" w:val="nil"/>
          <w:right w:space="0" w:sz="0" w:val="nil"/>
          <w:between w:space="0" w:sz="0" w:val="nil"/>
        </w:pBdr>
        <w:tabs>
          <w:tab w:val="right" w:pos="2880"/>
          <w:tab w:val="right" w:pos="2880"/>
          <w:tab w:val="right" w:pos="2880"/>
        </w:tabs>
        <w:ind w:left="720" w:hanging="360"/>
        <w:rPr>
          <w:color w:val="51a534"/>
        </w:rPr>
      </w:pPr>
      <w:r w:rsidDel="00000000" w:rsidR="00000000" w:rsidRPr="00000000">
        <w:rPr>
          <w:color w:val="51a534"/>
          <w:rtl w:val="0"/>
        </w:rPr>
        <w:t xml:space="preserve">What was the overall level of progress in commitment implementation?</w:t>
      </w:r>
    </w:p>
    <w:p w:rsidR="00000000" w:rsidDel="00000000" w:rsidP="00000000" w:rsidRDefault="00000000" w:rsidRPr="00000000" w14:paraId="0000002A">
      <w:pPr>
        <w:numPr>
          <w:ilvl w:val="1"/>
          <w:numId w:val="7"/>
        </w:numPr>
        <w:pBdr>
          <w:top w:space="0" w:sz="0" w:val="nil"/>
          <w:left w:space="0" w:sz="0" w:val="nil"/>
          <w:bottom w:space="0" w:sz="0" w:val="nil"/>
          <w:right w:space="0" w:sz="0" w:val="nil"/>
          <w:between w:space="0" w:sz="0" w:val="nil"/>
        </w:pBdr>
        <w:tabs>
          <w:tab w:val="right" w:pos="2880"/>
          <w:tab w:val="right" w:pos="2880"/>
          <w:tab w:val="right" w:pos="2880"/>
        </w:tabs>
        <w:ind w:left="1440" w:hanging="360"/>
        <w:rPr>
          <w:color w:val="51a534"/>
        </w:rPr>
      </w:pPr>
      <w:r w:rsidDel="00000000" w:rsidR="00000000" w:rsidRPr="00000000">
        <w:rPr>
          <w:color w:val="51a534"/>
          <w:rtl w:val="0"/>
        </w:rPr>
        <w:t xml:space="preserve">How many commitments had “substantial” or “complete” implementation? Is this an improvement from the performance of the previous action plan? </w:t>
      </w:r>
    </w:p>
    <w:p w:rsidR="00000000" w:rsidDel="00000000" w:rsidP="00000000" w:rsidRDefault="00000000" w:rsidRPr="00000000" w14:paraId="0000002B">
      <w:pPr>
        <w:numPr>
          <w:ilvl w:val="1"/>
          <w:numId w:val="7"/>
        </w:numPr>
        <w:pBdr>
          <w:top w:space="0" w:sz="0" w:val="nil"/>
          <w:left w:space="0" w:sz="0" w:val="nil"/>
          <w:bottom w:space="0" w:sz="0" w:val="nil"/>
          <w:right w:space="0" w:sz="0" w:val="nil"/>
          <w:between w:space="0" w:sz="0" w:val="nil"/>
        </w:pBdr>
        <w:tabs>
          <w:tab w:val="right" w:pos="2880"/>
          <w:tab w:val="right" w:pos="2880"/>
          <w:tab w:val="right" w:pos="2880"/>
        </w:tabs>
        <w:ind w:left="1440" w:hanging="360"/>
        <w:rPr>
          <w:color w:val="51a534"/>
        </w:rPr>
      </w:pPr>
      <w:r w:rsidDel="00000000" w:rsidR="00000000" w:rsidRPr="00000000">
        <w:rPr>
          <w:color w:val="51a534"/>
          <w:rtl w:val="0"/>
        </w:rPr>
        <w:t xml:space="preserve">What were some of the factors that contributed to the positive progress in implementation? Or, what were some of the factors that limited progress in implementation? If they are COVID-related, mention here, but details in section 2.2 below. </w:t>
      </w:r>
    </w:p>
    <w:p w:rsidR="00000000" w:rsidDel="00000000" w:rsidP="00000000" w:rsidRDefault="00000000" w:rsidRPr="00000000" w14:paraId="0000002C">
      <w:pPr>
        <w:numPr>
          <w:ilvl w:val="1"/>
          <w:numId w:val="7"/>
        </w:numPr>
        <w:pBdr>
          <w:top w:space="0" w:sz="0" w:val="nil"/>
          <w:left w:space="0" w:sz="0" w:val="nil"/>
          <w:bottom w:space="0" w:sz="0" w:val="nil"/>
          <w:right w:space="0" w:sz="0" w:val="nil"/>
          <w:between w:space="0" w:sz="0" w:val="nil"/>
        </w:pBdr>
        <w:tabs>
          <w:tab w:val="right" w:pos="2880"/>
          <w:tab w:val="right" w:pos="2880"/>
          <w:tab w:val="right" w:pos="2880"/>
        </w:tabs>
        <w:ind w:left="1440" w:hanging="360"/>
        <w:rPr>
          <w:color w:val="51a534"/>
          <w:highlight w:val="cyan"/>
        </w:rPr>
      </w:pPr>
      <w:r w:rsidDel="00000000" w:rsidR="00000000" w:rsidRPr="00000000">
        <w:rPr>
          <w:color w:val="51a534"/>
          <w:highlight w:val="cyan"/>
          <w:rtl w:val="0"/>
        </w:rPr>
        <w:t xml:space="preserve">If any of the “noteworthy commitments” were not implemented, incorporate an explicit mention regarding the implementation barriers specific to the commitment. </w:t>
      </w:r>
    </w:p>
    <w:p w:rsidR="00000000" w:rsidDel="00000000" w:rsidP="00000000" w:rsidRDefault="00000000" w:rsidRPr="00000000" w14:paraId="0000002D">
      <w:pPr>
        <w:numPr>
          <w:ilvl w:val="1"/>
          <w:numId w:val="7"/>
        </w:numPr>
        <w:pBdr>
          <w:top w:space="0" w:sz="0" w:val="nil"/>
          <w:left w:space="0" w:sz="0" w:val="nil"/>
          <w:bottom w:space="0" w:sz="0" w:val="nil"/>
          <w:right w:space="0" w:sz="0" w:val="nil"/>
          <w:between w:space="0" w:sz="0" w:val="nil"/>
        </w:pBdr>
        <w:tabs>
          <w:tab w:val="right" w:pos="2880"/>
          <w:tab w:val="right" w:pos="2880"/>
          <w:tab w:val="right" w:pos="2880"/>
        </w:tabs>
        <w:ind w:left="1440" w:hanging="360"/>
        <w:rPr>
          <w:color w:val="51a534"/>
        </w:rPr>
      </w:pPr>
      <w:r w:rsidDel="00000000" w:rsidR="00000000" w:rsidRPr="00000000">
        <w:rPr>
          <w:color w:val="51a534"/>
          <w:rtl w:val="0"/>
        </w:rPr>
        <w:t xml:space="preserve">How does the implementation of this plan compare to the previous plan?</w:t>
      </w:r>
    </w:p>
    <w:p w:rsidR="00000000" w:rsidDel="00000000" w:rsidP="00000000" w:rsidRDefault="00000000" w:rsidRPr="00000000" w14:paraId="0000002E">
      <w:pPr>
        <w:numPr>
          <w:ilvl w:val="0"/>
          <w:numId w:val="6"/>
        </w:numPr>
        <w:pBdr>
          <w:top w:space="0" w:sz="0" w:val="nil"/>
          <w:left w:space="0" w:sz="0" w:val="nil"/>
          <w:bottom w:space="0" w:sz="0" w:val="nil"/>
          <w:right w:space="0" w:sz="0" w:val="nil"/>
          <w:between w:space="0" w:sz="0" w:val="nil"/>
        </w:pBdr>
        <w:tabs>
          <w:tab w:val="right" w:pos="2880"/>
          <w:tab w:val="right" w:pos="2880"/>
          <w:tab w:val="right" w:pos="2880"/>
        </w:tabs>
        <w:ind w:left="720" w:hanging="360"/>
        <w:rPr>
          <w:color w:val="51a534"/>
        </w:rPr>
      </w:pPr>
      <w:r w:rsidDel="00000000" w:rsidR="00000000" w:rsidRPr="00000000">
        <w:rPr>
          <w:color w:val="51a534"/>
          <w:rtl w:val="0"/>
        </w:rPr>
        <w:t xml:space="preserve">What are the results or tangible changes in open government practice? </w:t>
      </w:r>
    </w:p>
    <w:p w:rsidR="00000000" w:rsidDel="00000000" w:rsidP="00000000" w:rsidRDefault="00000000" w:rsidRPr="00000000" w14:paraId="0000002F">
      <w:pPr>
        <w:numPr>
          <w:ilvl w:val="0"/>
          <w:numId w:val="6"/>
        </w:numPr>
        <w:pBdr>
          <w:top w:space="0" w:sz="0" w:val="nil"/>
          <w:left w:space="0" w:sz="0" w:val="nil"/>
          <w:bottom w:space="0" w:sz="0" w:val="nil"/>
          <w:right w:space="0" w:sz="0" w:val="nil"/>
          <w:between w:space="0" w:sz="0" w:val="nil"/>
        </w:pBdr>
        <w:tabs>
          <w:tab w:val="right" w:pos="2880"/>
          <w:tab w:val="right" w:pos="2880"/>
          <w:tab w:val="right" w:pos="2880"/>
        </w:tabs>
        <w:ind w:left="1440" w:hanging="360"/>
        <w:rPr>
          <w:color w:val="51a534"/>
        </w:rPr>
      </w:pPr>
      <w:r w:rsidDel="00000000" w:rsidR="00000000" w:rsidRPr="00000000">
        <w:rPr>
          <w:color w:val="51a534"/>
          <w:rtl w:val="0"/>
        </w:rPr>
        <w:t xml:space="preserve">Provide a general description of the type of commitments that yielded better results (for example, commitments that: relate to a specific theme, are led by a particular agency, counted with resources for their implementation, etc.).</w:t>
      </w:r>
    </w:p>
    <w:p w:rsidR="00000000" w:rsidDel="00000000" w:rsidP="00000000" w:rsidRDefault="00000000" w:rsidRPr="00000000" w14:paraId="00000030">
      <w:pPr>
        <w:numPr>
          <w:ilvl w:val="0"/>
          <w:numId w:val="6"/>
        </w:numPr>
        <w:pBdr>
          <w:top w:space="0" w:sz="0" w:val="nil"/>
          <w:left w:space="0" w:sz="0" w:val="nil"/>
          <w:bottom w:space="0" w:sz="0" w:val="nil"/>
          <w:right w:space="0" w:sz="0" w:val="nil"/>
          <w:between w:space="0" w:sz="0" w:val="nil"/>
        </w:pBdr>
        <w:tabs>
          <w:tab w:val="right" w:pos="2880"/>
          <w:tab w:val="right" w:pos="2880"/>
          <w:tab w:val="right" w:pos="2880"/>
        </w:tabs>
        <w:ind w:left="1440" w:hanging="360"/>
        <w:rPr/>
      </w:pPr>
      <w:r w:rsidDel="00000000" w:rsidR="00000000" w:rsidRPr="00000000">
        <w:rPr>
          <w:color w:val="51a534"/>
          <w:rtl w:val="0"/>
        </w:rPr>
        <w:t xml:space="preserve">What are the substantial changes in government practice? What has improved, and how? Please use examples.</w:t>
      </w: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tabs>
          <w:tab w:val="right" w:pos="2880"/>
          <w:tab w:val="right" w:pos="2880"/>
          <w:tab w:val="right" w:pos="2880"/>
        </w:tabs>
        <w:rPr>
          <w:b w:val="1"/>
          <w:color w:val="3c6ea4"/>
          <w:sz w:val="26"/>
          <w:szCs w:val="26"/>
        </w:rPr>
      </w:pPr>
      <w:r w:rsidDel="00000000" w:rsidR="00000000" w:rsidRPr="00000000">
        <w:rPr>
          <w:b w:val="1"/>
          <w:color w:val="3c6ea4"/>
          <w:sz w:val="26"/>
          <w:szCs w:val="26"/>
          <w:rtl w:val="0"/>
        </w:rPr>
        <w:t xml:space="preserve">2.2. COVID 19 Pandemic impact on implementation</w:t>
      </w:r>
    </w:p>
    <w:p w:rsidR="00000000" w:rsidDel="00000000" w:rsidP="00000000" w:rsidRDefault="00000000" w:rsidRPr="00000000" w14:paraId="00000032">
      <w:pPr>
        <w:pBdr>
          <w:top w:space="0" w:sz="0" w:val="nil"/>
          <w:left w:space="0" w:sz="0" w:val="nil"/>
          <w:bottom w:space="0" w:sz="0" w:val="nil"/>
          <w:right w:space="0" w:sz="0" w:val="nil"/>
          <w:between w:space="0" w:sz="0" w:val="nil"/>
        </w:pBdr>
        <w:tabs>
          <w:tab w:val="right" w:pos="2880"/>
          <w:tab w:val="right" w:pos="2880"/>
          <w:tab w:val="right" w:pos="2880"/>
        </w:tabs>
        <w:spacing w:after="120" w:lineRule="auto"/>
        <w:rPr>
          <w:color w:val="51a534"/>
        </w:rPr>
        <w:sectPr>
          <w:type w:val="continuous"/>
          <w:pgSz w:h="16840" w:w="11900" w:orient="portrait"/>
          <w:pgMar w:bottom="806" w:top="1440" w:left="1440" w:right="1440" w:header="0" w:footer="720"/>
        </w:sectPr>
      </w:pPr>
      <w:r w:rsidDel="00000000" w:rsidR="00000000" w:rsidRPr="00000000">
        <w:rPr>
          <w:color w:val="51a534"/>
          <w:rtl w:val="0"/>
        </w:rPr>
        <w:t xml:space="preserve">This subsection should include a 1-2 paragraph summary of how COVID impacted implementation, how did it affect the continuity of activities or availability of resources? Did the COVID response tap into frameworks or tools developed by previous action plans, or open government practices in response or recovery efforts? Did it change OGP priorities in the country or engagement with CSOs?</w:t>
      </w:r>
    </w:p>
    <w:p w:rsidR="00000000" w:rsidDel="00000000" w:rsidP="00000000" w:rsidRDefault="00000000" w:rsidRPr="00000000" w14:paraId="00000033">
      <w:pPr>
        <w:pStyle w:val="Heading2"/>
        <w:tabs>
          <w:tab w:val="right" w:pos="2880"/>
          <w:tab w:val="right" w:pos="2880"/>
          <w:tab w:val="right" w:pos="2880"/>
        </w:tabs>
        <w:spacing w:after="120" w:lineRule="auto"/>
        <w:rPr/>
      </w:pPr>
      <w:bookmarkStart w:colFirst="0" w:colLast="0" w:name="_heading=h.1ksv4uv" w:id="8"/>
      <w:bookmarkEnd w:id="8"/>
      <w:r w:rsidDel="00000000" w:rsidR="00000000" w:rsidRPr="00000000">
        <w:rPr>
          <w:highlight w:val="cyan"/>
          <w:rtl w:val="0"/>
        </w:rPr>
        <w:t xml:space="preserve">2.3.</w:t>
      </w:r>
      <w:r w:rsidDel="00000000" w:rsidR="00000000" w:rsidRPr="00000000">
        <w:rPr>
          <w:rtl w:val="0"/>
        </w:rPr>
        <w:t xml:space="preserve"> Early results  </w:t>
      </w:r>
    </w:p>
    <w:p w:rsidR="00000000" w:rsidDel="00000000" w:rsidP="00000000" w:rsidRDefault="00000000" w:rsidRPr="00000000" w14:paraId="00000034">
      <w:pPr>
        <w:tabs>
          <w:tab w:val="right" w:pos="2880"/>
          <w:tab w:val="right" w:pos="2880"/>
          <w:tab w:val="right" w:pos="2880"/>
        </w:tabs>
        <w:rPr>
          <w:color w:val="333333"/>
        </w:rPr>
      </w:pPr>
      <w:r w:rsidDel="00000000" w:rsidR="00000000" w:rsidRPr="00000000">
        <w:rPr>
          <w:b w:val="1"/>
          <w:color w:val="333333"/>
          <w:rtl w:val="0"/>
        </w:rPr>
        <w:t xml:space="preserve">[Do not revise:]</w:t>
      </w:r>
      <w:r w:rsidDel="00000000" w:rsidR="00000000" w:rsidRPr="00000000">
        <w:rPr>
          <w:color w:val="333333"/>
          <w:rtl w:val="0"/>
        </w:rPr>
        <w:t xml:space="preserve"> The IRM acknowledges that results may not be visible within the two-year time frame of the action plan and that at least a substantial level of completion is required to assess early results. For the purpose of the Transitional Results Report, the IRM will use the “</w:t>
      </w:r>
      <w:r w:rsidDel="00000000" w:rsidR="00000000" w:rsidRPr="00000000">
        <w:rPr>
          <w:b w:val="1"/>
          <w:i w:val="1"/>
          <w:color w:val="333333"/>
          <w:rtl w:val="0"/>
        </w:rPr>
        <w:t xml:space="preserve">Did it Open Government?</w:t>
      </w:r>
      <w:r w:rsidDel="00000000" w:rsidR="00000000" w:rsidRPr="00000000">
        <w:rPr>
          <w:color w:val="333333"/>
          <w:rtl w:val="0"/>
        </w:rPr>
        <w:t xml:space="preserve">” (DIOG) indicator to highlight early results based on the changes to government practice in areas relevant to OGP values. Moving forward, new IRM Results Report will not continue using DIOG as an indicator.</w:t>
      </w:r>
    </w:p>
    <w:p w:rsidR="00000000" w:rsidDel="00000000" w:rsidP="00000000" w:rsidRDefault="00000000" w:rsidRPr="00000000" w14:paraId="00000035">
      <w:pPr>
        <w:tabs>
          <w:tab w:val="right" w:pos="2880"/>
          <w:tab w:val="right" w:pos="2880"/>
          <w:tab w:val="right" w:pos="2880"/>
        </w:tabs>
        <w:rPr>
          <w:color w:val="333333"/>
        </w:rPr>
      </w:pPr>
      <w:r w:rsidDel="00000000" w:rsidR="00000000" w:rsidRPr="00000000">
        <w:rPr>
          <w:rtl w:val="0"/>
        </w:rPr>
      </w:r>
    </w:p>
    <w:p w:rsidR="00000000" w:rsidDel="00000000" w:rsidP="00000000" w:rsidRDefault="00000000" w:rsidRPr="00000000" w14:paraId="00000036">
      <w:pPr>
        <w:tabs>
          <w:tab w:val="right" w:pos="2880"/>
          <w:tab w:val="right" w:pos="2880"/>
          <w:tab w:val="right" w:pos="2880"/>
        </w:tabs>
        <w:rPr>
          <w:color w:val="333333"/>
        </w:rPr>
      </w:pPr>
      <w:r w:rsidDel="00000000" w:rsidR="00000000" w:rsidRPr="00000000">
        <w:rPr>
          <w:color w:val="333333"/>
          <w:rtl w:val="0"/>
        </w:rPr>
        <w:t xml:space="preserve">Section 2.3 focuses on outcomes from the implementation of commitments that had an ambitious or strong design, per the IRM Design Report assessment or that may have lacked clarity and/or ambition but had successful implementation with “major” or “outstanding” changes to government practice.</w:t>
      </w:r>
      <w:r w:rsidDel="00000000" w:rsidR="00000000" w:rsidRPr="00000000">
        <w:rPr>
          <w:color w:val="333333"/>
          <w:vertAlign w:val="superscript"/>
        </w:rPr>
        <w:footnoteReference w:customMarkFollows="0" w:id="1"/>
      </w:r>
      <w:r w:rsidDel="00000000" w:rsidR="00000000" w:rsidRPr="00000000">
        <w:rPr>
          <w:color w:val="333333"/>
          <w:rtl w:val="0"/>
        </w:rPr>
        <w:t xml:space="preserve"> Commitments considered for analysis in this section had at least a “substantial” level of implementation, as assessed by the IRM in Section 2.4.</w:t>
      </w:r>
      <w:r w:rsidDel="00000000" w:rsidR="00000000" w:rsidRPr="00000000">
        <w:rPr>
          <w:color w:val="333333"/>
          <w:vertAlign w:val="superscript"/>
        </w:rPr>
        <w:footnoteReference w:customMarkFollows="0" w:id="2"/>
      </w:r>
      <w:r w:rsidDel="00000000" w:rsidR="00000000" w:rsidRPr="00000000">
        <w:rPr>
          <w:color w:val="333333"/>
          <w:rtl w:val="0"/>
        </w:rPr>
        <w:t xml:space="preserve"> While this section provides the analysis of the IRM’s findings for the commitments that meet the criteria described above, Section 2.4 includes an overview of the level of completion for all the commitments in the action plan.</w:t>
      </w:r>
    </w:p>
    <w:p w:rsidR="00000000" w:rsidDel="00000000" w:rsidP="00000000" w:rsidRDefault="00000000" w:rsidRPr="00000000" w14:paraId="00000037">
      <w:pPr>
        <w:tabs>
          <w:tab w:val="right" w:pos="2880"/>
          <w:tab w:val="right" w:pos="2880"/>
          <w:tab w:val="right" w:pos="2880"/>
        </w:tabs>
        <w:rPr/>
      </w:pPr>
      <w:r w:rsidDel="00000000" w:rsidR="00000000" w:rsidRPr="00000000">
        <w:rPr>
          <w:rtl w:val="0"/>
        </w:rPr>
      </w:r>
    </w:p>
    <w:tbl>
      <w:tblPr>
        <w:tblStyle w:val="Table1"/>
        <w:tblW w:w="900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65"/>
        <w:gridCol w:w="7335"/>
        <w:tblGridChange w:id="0">
          <w:tblGrid>
            <w:gridCol w:w="1665"/>
            <w:gridCol w:w="7335"/>
          </w:tblGrid>
        </w:tblGridChange>
      </w:tblGrid>
      <w:tr>
        <w:trPr>
          <w:trHeight w:val="420" w:hRule="atLeast"/>
        </w:trPr>
        <w:tc>
          <w:tcPr>
            <w:gridSpan w:val="2"/>
            <w:shd w:fill="auto" w:val="clear"/>
            <w:tcMar>
              <w:top w:w="100.0" w:type="dxa"/>
              <w:left w:w="100.0" w:type="dxa"/>
              <w:bottom w:w="100.0" w:type="dxa"/>
              <w:right w:w="100.0" w:type="dxa"/>
            </w:tcMar>
          </w:tcPr>
          <w:p w:rsidR="00000000" w:rsidDel="00000000" w:rsidP="00000000" w:rsidRDefault="00000000" w:rsidRPr="00000000" w14:paraId="00000038">
            <w:pPr>
              <w:tabs>
                <w:tab w:val="right" w:pos="2880"/>
                <w:tab w:val="right" w:pos="2880"/>
                <w:tab w:val="right" w:pos="2880"/>
              </w:tabs>
              <w:spacing w:after="120" w:lineRule="auto"/>
              <w:rPr>
                <w:rFonts w:ascii="Gill Sans" w:cs="Gill Sans" w:eastAsia="Gill Sans" w:hAnsi="Gill Sans"/>
                <w:b w:val="1"/>
                <w:color w:val="3c6ea4"/>
              </w:rPr>
            </w:pPr>
            <w:r w:rsidDel="00000000" w:rsidR="00000000" w:rsidRPr="00000000">
              <w:rPr>
                <w:rFonts w:ascii="Gill Sans" w:cs="Gill Sans" w:eastAsia="Gill Sans" w:hAnsi="Gill Sans"/>
                <w:b w:val="1"/>
                <w:rtl w:val="0"/>
              </w:rPr>
              <w:t xml:space="preserve">Commitment 1: Increase budget transparency</w:t>
            </w: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3A">
            <w:pPr>
              <w:tabs>
                <w:tab w:val="right" w:pos="2880"/>
                <w:tab w:val="right" w:pos="2880"/>
                <w:tab w:val="right" w:pos="2880"/>
              </w:tabs>
              <w:spacing w:after="120" w:lineRule="auto"/>
              <w:rPr>
                <w:rFonts w:ascii="Gill Sans" w:cs="Gill Sans" w:eastAsia="Gill Sans" w:hAnsi="Gill Sans"/>
                <w:b w:val="1"/>
                <w:color w:val="3c6ea4"/>
              </w:rPr>
            </w:pPr>
            <w:r w:rsidDel="00000000" w:rsidR="00000000" w:rsidRPr="00000000">
              <w:rPr>
                <w:rFonts w:ascii="Gill Sans" w:cs="Gill Sans" w:eastAsia="Gill Sans" w:hAnsi="Gill Sans"/>
                <w:b w:val="1"/>
                <w:color w:val="3c6ea4"/>
                <w:rtl w:val="0"/>
              </w:rPr>
              <w:t xml:space="preserve">Aim of the commitment </w:t>
            </w:r>
          </w:p>
        </w:tc>
        <w:tc>
          <w:tcPr>
            <w:shd w:fill="auto" w:val="clear"/>
            <w:tcMar>
              <w:top w:w="100.0" w:type="dxa"/>
              <w:left w:w="100.0" w:type="dxa"/>
              <w:bottom w:w="100.0" w:type="dxa"/>
              <w:right w:w="100.0" w:type="dxa"/>
            </w:tcMar>
          </w:tcPr>
          <w:p w:rsidR="00000000" w:rsidDel="00000000" w:rsidP="00000000" w:rsidRDefault="00000000" w:rsidRPr="00000000" w14:paraId="0000003B">
            <w:pPr>
              <w:tabs>
                <w:tab w:val="right" w:pos="2880"/>
                <w:tab w:val="right" w:pos="2880"/>
                <w:tab w:val="right" w:pos="2880"/>
              </w:tabs>
              <w:rPr>
                <w:rFonts w:ascii="Gill Sans" w:cs="Gill Sans" w:eastAsia="Gill Sans" w:hAnsi="Gill Sans"/>
              </w:rPr>
            </w:pPr>
            <w:r w:rsidDel="00000000" w:rsidR="00000000" w:rsidRPr="00000000">
              <w:rPr>
                <w:rFonts w:ascii="Gill Sans" w:cs="Gill Sans" w:eastAsia="Gill Sans" w:hAnsi="Gill Sans"/>
                <w:color w:val="00b050"/>
                <w:u w:val="single"/>
                <w:rtl w:val="0"/>
              </w:rPr>
              <w:t xml:space="preserve">Write the commitment’s aim, public problem being addressed and status quo prior to the implementation of the commitment.</w:t>
            </w:r>
            <w:r w:rsidDel="00000000" w:rsidR="00000000" w:rsidRPr="00000000">
              <w:rPr>
                <w:rFonts w:ascii="Gill Sans" w:cs="Gill Sans" w:eastAsia="Gill Sans" w:hAnsi="Gill Sans"/>
                <w:color w:val="00b050"/>
                <w:rtl w:val="0"/>
              </w:rPr>
              <w:t xml:space="preserve"> This section should briefly and clearly describe the starting point against which you are measuring the results of the commitment. Please use the “Context and Objectives” section of the Design Report to draw 1-2 sentences here. Please cite the report or action plan if you are using direct quotes or text from either. This needs to be consistent with the aim, public problem and status quo described in your Design Report. Check that you are writing in the correct tense, past if you are referring to how the commitment was designed.</w:t>
            </w: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3C">
            <w:pPr>
              <w:widowControl w:val="0"/>
              <w:pBdr>
                <w:top w:space="0" w:sz="0" w:val="nil"/>
                <w:left w:space="0" w:sz="0" w:val="nil"/>
                <w:bottom w:space="0" w:sz="0" w:val="nil"/>
                <w:right w:space="0" w:sz="0" w:val="nil"/>
                <w:between w:space="0" w:sz="0" w:val="nil"/>
              </w:pBdr>
              <w:tabs>
                <w:tab w:val="right" w:pos="2880"/>
                <w:tab w:val="right" w:pos="2880"/>
              </w:tabs>
              <w:rPr>
                <w:rFonts w:ascii="Gill Sans" w:cs="Gill Sans" w:eastAsia="Gill Sans" w:hAnsi="Gill Sans"/>
                <w:b w:val="1"/>
                <w:color w:val="3c6ea4"/>
              </w:rPr>
            </w:pPr>
            <w:r w:rsidDel="00000000" w:rsidR="00000000" w:rsidRPr="00000000">
              <w:rPr>
                <w:rFonts w:ascii="Gill Sans" w:cs="Gill Sans" w:eastAsia="Gill Sans" w:hAnsi="Gill Sans"/>
                <w:b w:val="1"/>
                <w:color w:val="3c6ea4"/>
                <w:rtl w:val="0"/>
              </w:rPr>
              <w:t xml:space="preserve">Did it open government?</w:t>
            </w:r>
          </w:p>
          <w:p w:rsidR="00000000" w:rsidDel="00000000" w:rsidP="00000000" w:rsidRDefault="00000000" w:rsidRPr="00000000" w14:paraId="0000003D">
            <w:pPr>
              <w:widowControl w:val="0"/>
              <w:pBdr>
                <w:top w:space="0" w:sz="0" w:val="nil"/>
                <w:left w:space="0" w:sz="0" w:val="nil"/>
                <w:bottom w:space="0" w:sz="0" w:val="nil"/>
                <w:right w:space="0" w:sz="0" w:val="nil"/>
                <w:between w:space="0" w:sz="0" w:val="nil"/>
              </w:pBdr>
              <w:tabs>
                <w:tab w:val="right" w:pos="2880"/>
                <w:tab w:val="right" w:pos="2880"/>
              </w:tabs>
              <w:rPr>
                <w:rFonts w:ascii="Gill Sans" w:cs="Gill Sans" w:eastAsia="Gill Sans" w:hAnsi="Gill Sans"/>
                <w:b w:val="1"/>
                <w:color w:val="3c6ea4"/>
              </w:rPr>
            </w:pPr>
            <w:r w:rsidDel="00000000" w:rsidR="00000000" w:rsidRPr="00000000">
              <w:rPr>
                <w:rtl w:val="0"/>
              </w:rPr>
            </w:r>
          </w:p>
          <w:p w:rsidR="00000000" w:rsidDel="00000000" w:rsidP="00000000" w:rsidRDefault="00000000" w:rsidRPr="00000000" w14:paraId="0000003E">
            <w:pPr>
              <w:widowControl w:val="0"/>
              <w:pBdr>
                <w:top w:space="0" w:sz="0" w:val="nil"/>
                <w:left w:space="0" w:sz="0" w:val="nil"/>
                <w:bottom w:space="0" w:sz="0" w:val="nil"/>
                <w:right w:space="0" w:sz="0" w:val="nil"/>
                <w:between w:space="0" w:sz="0" w:val="nil"/>
              </w:pBdr>
              <w:tabs>
                <w:tab w:val="right" w:pos="2880"/>
                <w:tab w:val="right" w:pos="2880"/>
              </w:tabs>
              <w:rPr>
                <w:rFonts w:ascii="Gill Sans" w:cs="Gill Sans" w:eastAsia="Gill Sans" w:hAnsi="Gill Sans"/>
                <w:b w:val="1"/>
                <w:color w:val="3c6ea4"/>
              </w:rPr>
            </w:pPr>
            <w:r w:rsidDel="00000000" w:rsidR="00000000" w:rsidRPr="00000000">
              <w:rPr>
                <w:rFonts w:ascii="Gill Sans" w:cs="Gill Sans" w:eastAsia="Gill Sans" w:hAnsi="Gill Sans"/>
                <w:b w:val="1"/>
                <w:color w:val="3c6ea4"/>
                <w:rtl w:val="0"/>
              </w:rPr>
              <w:t xml:space="preserve">Did not change/Marginal/ Major/ Outstanding</w:t>
            </w:r>
          </w:p>
        </w:tc>
        <w:tc>
          <w:tcPr>
            <w:shd w:fill="auto" w:val="clear"/>
            <w:tcMar>
              <w:top w:w="100.0" w:type="dxa"/>
              <w:left w:w="100.0" w:type="dxa"/>
              <w:bottom w:w="100.0" w:type="dxa"/>
              <w:right w:w="100.0" w:type="dxa"/>
            </w:tcMar>
          </w:tcPr>
          <w:p w:rsidR="00000000" w:rsidDel="00000000" w:rsidP="00000000" w:rsidRDefault="00000000" w:rsidRPr="00000000" w14:paraId="0000003F">
            <w:pPr>
              <w:tabs>
                <w:tab w:val="right" w:pos="2880"/>
                <w:tab w:val="right" w:pos="2880"/>
                <w:tab w:val="right" w:pos="2880"/>
              </w:tabs>
              <w:rPr>
                <w:rFonts w:ascii="Gill Sans" w:cs="Gill Sans" w:eastAsia="Gill Sans" w:hAnsi="Gill Sans"/>
                <w:color w:val="00b050"/>
              </w:rPr>
            </w:pPr>
            <w:r w:rsidDel="00000000" w:rsidR="00000000" w:rsidRPr="00000000">
              <w:rPr>
                <w:rFonts w:ascii="Gill Sans" w:cs="Gill Sans" w:eastAsia="Gill Sans" w:hAnsi="Gill Sans"/>
                <w:color w:val="00b050"/>
                <w:rtl w:val="0"/>
              </w:rPr>
              <w:t xml:space="preserve">The narrative should be clear and concise. The flow should allow the reader to understand what the results (or lack thereof) are and why it justifies the´did it open government´ assessment. Remember to cite additional perspectives as needed, not only the government or your own view. For assessments of “outstanding” a perspective from a third party or expert is necessary.</w:t>
            </w:r>
          </w:p>
          <w:p w:rsidR="00000000" w:rsidDel="00000000" w:rsidP="00000000" w:rsidRDefault="00000000" w:rsidRPr="00000000" w14:paraId="00000040">
            <w:pPr>
              <w:tabs>
                <w:tab w:val="right" w:pos="2880"/>
                <w:tab w:val="right" w:pos="2880"/>
                <w:tab w:val="right" w:pos="2880"/>
              </w:tabs>
              <w:rPr>
                <w:rFonts w:ascii="Gill Sans" w:cs="Gill Sans" w:eastAsia="Gill Sans" w:hAnsi="Gill Sans"/>
                <w:color w:val="00b050"/>
              </w:rPr>
            </w:pPr>
            <w:r w:rsidDel="00000000" w:rsidR="00000000" w:rsidRPr="00000000">
              <w:rPr>
                <w:rFonts w:ascii="Gill Sans" w:cs="Gill Sans" w:eastAsia="Gill Sans" w:hAnsi="Gill Sans"/>
                <w:color w:val="00b050"/>
                <w:rtl w:val="0"/>
              </w:rPr>
              <w:t xml:space="preserve">To write the narrative please follow the guiding outline and questions below (1-2 paragraphs):</w:t>
            </w:r>
          </w:p>
          <w:p w:rsidR="00000000" w:rsidDel="00000000" w:rsidP="00000000" w:rsidRDefault="00000000" w:rsidRPr="00000000" w14:paraId="00000041">
            <w:pPr>
              <w:numPr>
                <w:ilvl w:val="0"/>
                <w:numId w:val="8"/>
              </w:numPr>
              <w:tabs>
                <w:tab w:val="right" w:pos="2880"/>
                <w:tab w:val="right" w:pos="2880"/>
                <w:tab w:val="right" w:pos="2880"/>
              </w:tabs>
              <w:ind w:left="1440" w:hanging="360"/>
              <w:rPr>
                <w:rFonts w:ascii="Gill Sans" w:cs="Gill Sans" w:eastAsia="Gill Sans" w:hAnsi="Gill Sans"/>
                <w:color w:val="00b050"/>
              </w:rPr>
            </w:pPr>
            <w:r w:rsidDel="00000000" w:rsidR="00000000" w:rsidRPr="00000000">
              <w:rPr>
                <w:rFonts w:ascii="Gill Sans" w:cs="Gill Sans" w:eastAsia="Gill Sans" w:hAnsi="Gill Sans"/>
                <w:color w:val="00b050"/>
                <w:rtl w:val="0"/>
              </w:rPr>
              <w:t xml:space="preserve">The information you should include is:</w:t>
            </w:r>
          </w:p>
          <w:p w:rsidR="00000000" w:rsidDel="00000000" w:rsidP="00000000" w:rsidRDefault="00000000" w:rsidRPr="00000000" w14:paraId="00000042">
            <w:pPr>
              <w:numPr>
                <w:ilvl w:val="2"/>
                <w:numId w:val="8"/>
              </w:numPr>
              <w:tabs>
                <w:tab w:val="right" w:pos="2880"/>
                <w:tab w:val="right" w:pos="2880"/>
                <w:tab w:val="right" w:pos="2880"/>
              </w:tabs>
              <w:ind w:left="2160" w:hanging="360"/>
              <w:rPr>
                <w:rFonts w:ascii="Gill Sans" w:cs="Gill Sans" w:eastAsia="Gill Sans" w:hAnsi="Gill Sans"/>
                <w:color w:val="00b050"/>
              </w:rPr>
            </w:pPr>
            <w:r w:rsidDel="00000000" w:rsidR="00000000" w:rsidRPr="00000000">
              <w:rPr>
                <w:rFonts w:ascii="Gill Sans" w:cs="Gill Sans" w:eastAsia="Gill Sans" w:hAnsi="Gill Sans"/>
                <w:color w:val="00b050"/>
                <w:rtl w:val="0"/>
              </w:rPr>
              <w:t xml:space="preserve">What are the results? What changed? Is this positive or negative? </w:t>
            </w:r>
          </w:p>
          <w:p w:rsidR="00000000" w:rsidDel="00000000" w:rsidP="00000000" w:rsidRDefault="00000000" w:rsidRPr="00000000" w14:paraId="00000043">
            <w:pPr>
              <w:numPr>
                <w:ilvl w:val="2"/>
                <w:numId w:val="8"/>
              </w:numPr>
              <w:tabs>
                <w:tab w:val="right" w:pos="2880"/>
                <w:tab w:val="right" w:pos="2880"/>
                <w:tab w:val="right" w:pos="2880"/>
              </w:tabs>
              <w:ind w:left="2160" w:hanging="360"/>
              <w:rPr>
                <w:rFonts w:ascii="Gill Sans" w:cs="Gill Sans" w:eastAsia="Gill Sans" w:hAnsi="Gill Sans"/>
                <w:color w:val="00b050"/>
              </w:rPr>
            </w:pPr>
            <w:r w:rsidDel="00000000" w:rsidR="00000000" w:rsidRPr="00000000">
              <w:rPr>
                <w:rFonts w:ascii="Gill Sans" w:cs="Gill Sans" w:eastAsia="Gill Sans" w:hAnsi="Gill Sans"/>
                <w:color w:val="00b050"/>
                <w:rtl w:val="0"/>
              </w:rPr>
              <w:t xml:space="preserve">How much of a stretch is the change from the starting point?</w:t>
            </w:r>
          </w:p>
          <w:p w:rsidR="00000000" w:rsidDel="00000000" w:rsidP="00000000" w:rsidRDefault="00000000" w:rsidRPr="00000000" w14:paraId="00000044">
            <w:pPr>
              <w:numPr>
                <w:ilvl w:val="2"/>
                <w:numId w:val="8"/>
              </w:numPr>
              <w:tabs>
                <w:tab w:val="right" w:pos="2880"/>
                <w:tab w:val="right" w:pos="2880"/>
                <w:tab w:val="right" w:pos="2880"/>
              </w:tabs>
              <w:ind w:left="2160" w:hanging="360"/>
              <w:rPr>
                <w:rFonts w:ascii="Gill Sans" w:cs="Gill Sans" w:eastAsia="Gill Sans" w:hAnsi="Gill Sans"/>
                <w:color w:val="00b050"/>
              </w:rPr>
            </w:pPr>
            <w:r w:rsidDel="00000000" w:rsidR="00000000" w:rsidRPr="00000000">
              <w:rPr>
                <w:rFonts w:ascii="Gill Sans" w:cs="Gill Sans" w:eastAsia="Gill Sans" w:hAnsi="Gill Sans"/>
                <w:color w:val="00b050"/>
                <w:rtl w:val="0"/>
              </w:rPr>
              <w:t xml:space="preserve">What factors contributed to successful (or weak) implementation?</w:t>
            </w:r>
          </w:p>
          <w:p w:rsidR="00000000" w:rsidDel="00000000" w:rsidP="00000000" w:rsidRDefault="00000000" w:rsidRPr="00000000" w14:paraId="00000045">
            <w:pPr>
              <w:numPr>
                <w:ilvl w:val="2"/>
                <w:numId w:val="8"/>
              </w:numPr>
              <w:tabs>
                <w:tab w:val="right" w:pos="2880"/>
                <w:tab w:val="right" w:pos="2880"/>
                <w:tab w:val="right" w:pos="2880"/>
              </w:tabs>
              <w:ind w:left="2160" w:hanging="360"/>
              <w:rPr>
                <w:rFonts w:ascii="Gill Sans" w:cs="Gill Sans" w:eastAsia="Gill Sans" w:hAnsi="Gill Sans"/>
                <w:color w:val="00b050"/>
              </w:rPr>
            </w:pPr>
            <w:r w:rsidDel="00000000" w:rsidR="00000000" w:rsidRPr="00000000">
              <w:rPr>
                <w:rFonts w:ascii="Gill Sans" w:cs="Gill Sans" w:eastAsia="Gill Sans" w:hAnsi="Gill Sans"/>
                <w:color w:val="00b050"/>
                <w:rtl w:val="0"/>
              </w:rPr>
              <w:t xml:space="preserve">How do early results contribute to the public problem addressed by the commitment? Did it exceed the ambition of the commitment or fall short?</w:t>
            </w:r>
          </w:p>
          <w:p w:rsidR="00000000" w:rsidDel="00000000" w:rsidP="00000000" w:rsidRDefault="00000000" w:rsidRPr="00000000" w14:paraId="00000046">
            <w:pPr>
              <w:numPr>
                <w:ilvl w:val="0"/>
                <w:numId w:val="8"/>
              </w:numPr>
              <w:tabs>
                <w:tab w:val="right" w:pos="2880"/>
                <w:tab w:val="right" w:pos="2880"/>
                <w:tab w:val="right" w:pos="2880"/>
              </w:tabs>
              <w:ind w:left="1440" w:hanging="360"/>
              <w:rPr>
                <w:rFonts w:ascii="Gill Sans" w:cs="Gill Sans" w:eastAsia="Gill Sans" w:hAnsi="Gill Sans"/>
                <w:color w:val="00b050"/>
              </w:rPr>
            </w:pPr>
            <w:r w:rsidDel="00000000" w:rsidR="00000000" w:rsidRPr="00000000">
              <w:rPr>
                <w:rFonts w:ascii="Gill Sans" w:cs="Gill Sans" w:eastAsia="Gill Sans" w:hAnsi="Gill Sans"/>
                <w:color w:val="00b050"/>
                <w:rtl w:val="0"/>
              </w:rPr>
              <w:t xml:space="preserve">Finally, </w:t>
            </w:r>
            <w:r w:rsidDel="00000000" w:rsidR="00000000" w:rsidRPr="00000000">
              <w:rPr>
                <w:rFonts w:ascii="Gill Sans" w:cs="Gill Sans" w:eastAsia="Gill Sans" w:hAnsi="Gill Sans"/>
                <w:color w:val="00b050"/>
                <w:u w:val="single"/>
                <w:rtl w:val="0"/>
              </w:rPr>
              <w:t xml:space="preserve">provide a 1- 2 sentence conclusion of the “Did it Open Government?” assessment (please reference the OGP values that were advanced)</w:t>
            </w:r>
            <w:r w:rsidDel="00000000" w:rsidR="00000000" w:rsidRPr="00000000">
              <w:rPr>
                <w:rFonts w:ascii="Gill Sans" w:cs="Gill Sans" w:eastAsia="Gill Sans" w:hAnsi="Gill Sans"/>
                <w:color w:val="00b050"/>
                <w:rtl w:val="0"/>
              </w:rPr>
              <w:t xml:space="preserve"> </w:t>
            </w:r>
          </w:p>
        </w:tc>
      </w:tr>
    </w:tbl>
    <w:p w:rsidR="00000000" w:rsidDel="00000000" w:rsidP="00000000" w:rsidRDefault="00000000" w:rsidRPr="00000000" w14:paraId="00000047">
      <w:pPr>
        <w:tabs>
          <w:tab w:val="right" w:pos="2880"/>
          <w:tab w:val="right" w:pos="2880"/>
          <w:tab w:val="right" w:pos="2880"/>
        </w:tabs>
        <w:spacing w:after="120" w:lineRule="auto"/>
        <w:rPr>
          <w:b w:val="1"/>
          <w:color w:val="3c6ea4"/>
        </w:rPr>
      </w:pPr>
      <w:r w:rsidDel="00000000" w:rsidR="00000000" w:rsidRPr="00000000">
        <w:rPr>
          <w:rtl w:val="0"/>
        </w:rPr>
      </w:r>
    </w:p>
    <w:p w:rsidR="00000000" w:rsidDel="00000000" w:rsidP="00000000" w:rsidRDefault="00000000" w:rsidRPr="00000000" w14:paraId="00000048">
      <w:pPr>
        <w:tabs>
          <w:tab w:val="right" w:pos="2880"/>
          <w:tab w:val="right" w:pos="2880"/>
          <w:tab w:val="right" w:pos="2880"/>
        </w:tabs>
        <w:spacing w:after="120" w:lineRule="auto"/>
        <w:rPr>
          <w:b w:val="1"/>
          <w:color w:val="38761d"/>
        </w:rPr>
      </w:pPr>
      <w:r w:rsidDel="00000000" w:rsidR="00000000" w:rsidRPr="00000000">
        <w:rPr>
          <w:b w:val="1"/>
          <w:color w:val="38761d"/>
          <w:rtl w:val="0"/>
        </w:rPr>
        <w:t xml:space="preserve">(delete after draft is completed) For IRM Researchers, further guidance on Did it Open Government? </w:t>
      </w:r>
    </w:p>
    <w:p w:rsidR="00000000" w:rsidDel="00000000" w:rsidP="00000000" w:rsidRDefault="00000000" w:rsidRPr="00000000" w14:paraId="00000049">
      <w:pPr>
        <w:tabs>
          <w:tab w:val="right" w:pos="2880"/>
          <w:tab w:val="right" w:pos="2880"/>
          <w:tab w:val="right" w:pos="2880"/>
        </w:tabs>
        <w:ind w:left="720" w:hanging="360"/>
        <w:rPr>
          <w:color w:val="00b050"/>
        </w:rPr>
      </w:pPr>
      <w:r w:rsidDel="00000000" w:rsidR="00000000" w:rsidRPr="00000000">
        <w:rPr>
          <w:color w:val="00b050"/>
          <w:rtl w:val="0"/>
        </w:rPr>
        <w:t xml:space="preserve">The DIOG is not an assessment of impact, we look for changes in government practice as a result of the commitment’s implementation. Concretely, we compare the situation before the action plan vs. situation at the end of action plan in the areas of OGP values. </w:t>
      </w:r>
    </w:p>
    <w:p w:rsidR="00000000" w:rsidDel="00000000" w:rsidP="00000000" w:rsidRDefault="00000000" w:rsidRPr="00000000" w14:paraId="0000004A">
      <w:pPr>
        <w:tabs>
          <w:tab w:val="right" w:pos="2880"/>
          <w:tab w:val="right" w:pos="2880"/>
          <w:tab w:val="right" w:pos="2880"/>
        </w:tabs>
        <w:ind w:left="720" w:hanging="360"/>
        <w:rPr>
          <w:color w:val="00b050"/>
        </w:rPr>
      </w:pPr>
      <w:r w:rsidDel="00000000" w:rsidR="00000000" w:rsidRPr="00000000">
        <w:rPr>
          <w:color w:val="00b050"/>
          <w:rtl w:val="0"/>
        </w:rPr>
        <w:t xml:space="preserve">When identifying what changed or the early results please consider the following:</w:t>
      </w:r>
    </w:p>
    <w:p w:rsidR="00000000" w:rsidDel="00000000" w:rsidP="00000000" w:rsidRDefault="00000000" w:rsidRPr="00000000" w14:paraId="0000004B">
      <w:pPr>
        <w:numPr>
          <w:ilvl w:val="2"/>
          <w:numId w:val="8"/>
        </w:numPr>
        <w:tabs>
          <w:tab w:val="right" w:pos="2880"/>
          <w:tab w:val="right" w:pos="2880"/>
          <w:tab w:val="right" w:pos="2880"/>
        </w:tabs>
        <w:ind w:left="1440" w:hanging="360"/>
        <w:rPr>
          <w:color w:val="00b050"/>
        </w:rPr>
      </w:pPr>
      <w:r w:rsidDel="00000000" w:rsidR="00000000" w:rsidRPr="00000000">
        <w:rPr>
          <w:color w:val="00b050"/>
          <w:rtl w:val="0"/>
        </w:rPr>
        <w:t xml:space="preserve">Did the government disclose more information, improve the quality of the information (new or existing), improve the value of the information, improve the channels to disclose or request information or improve accessibility to information?</w:t>
      </w:r>
    </w:p>
    <w:p w:rsidR="00000000" w:rsidDel="00000000" w:rsidP="00000000" w:rsidRDefault="00000000" w:rsidRPr="00000000" w14:paraId="0000004C">
      <w:pPr>
        <w:numPr>
          <w:ilvl w:val="2"/>
          <w:numId w:val="8"/>
        </w:numPr>
        <w:tabs>
          <w:tab w:val="right" w:pos="2880"/>
          <w:tab w:val="right" w:pos="2880"/>
          <w:tab w:val="right" w:pos="2880"/>
        </w:tabs>
        <w:ind w:left="1440" w:hanging="360"/>
        <w:rPr>
          <w:color w:val="00b050"/>
        </w:rPr>
      </w:pPr>
      <w:r w:rsidDel="00000000" w:rsidR="00000000" w:rsidRPr="00000000">
        <w:rPr>
          <w:color w:val="00b050"/>
          <w:rtl w:val="0"/>
        </w:rPr>
        <w:t xml:space="preserve">Did the government create new opportunities to seek feedback from citizens/enable participation/ inform or influence decisions? How was the input incorporated into decision making? How were decisions that resulted from citizen input implemented? Did the government improve existing channels or spaces to seek feedback from citizens/enable participation/ inform or influence decisions? Did the government create or improve capabilities in the government or the public aimed to improve how the government seeks feedback from citizens/enables participation/ or allows for the public to inform or influence decisions?</w:t>
      </w:r>
    </w:p>
    <w:p w:rsidR="00000000" w:rsidDel="00000000" w:rsidP="00000000" w:rsidRDefault="00000000" w:rsidRPr="00000000" w14:paraId="0000004D">
      <w:pPr>
        <w:numPr>
          <w:ilvl w:val="2"/>
          <w:numId w:val="8"/>
        </w:numPr>
        <w:tabs>
          <w:tab w:val="right" w:pos="2880"/>
          <w:tab w:val="right" w:pos="2880"/>
          <w:tab w:val="right" w:pos="2880"/>
        </w:tabs>
        <w:ind w:left="1440" w:hanging="360"/>
        <w:rPr>
          <w:color w:val="00b050"/>
        </w:rPr>
      </w:pPr>
      <w:r w:rsidDel="00000000" w:rsidR="00000000" w:rsidRPr="00000000">
        <w:rPr>
          <w:color w:val="00b050"/>
          <w:rtl w:val="0"/>
        </w:rPr>
        <w:t xml:space="preserve">Did the government create or improve channels, opportunities or capabilities to hold officials answerable to their actions? How robust are the mechanisms? How important are the areas over which accountability is being enabled, to the country’s context? To what extent can the public influence and leverage these accountability mechanisms?</w:t>
      </w:r>
    </w:p>
    <w:p w:rsidR="00000000" w:rsidDel="00000000" w:rsidP="00000000" w:rsidRDefault="00000000" w:rsidRPr="00000000" w14:paraId="0000004E">
      <w:pPr>
        <w:tabs>
          <w:tab w:val="right" w:pos="2880"/>
          <w:tab w:val="right" w:pos="2880"/>
          <w:tab w:val="right" w:pos="720"/>
        </w:tabs>
        <w:ind w:left="720" w:hanging="360"/>
        <w:rPr>
          <w:i w:val="1"/>
          <w:color w:val="00b050"/>
        </w:rPr>
      </w:pPr>
      <w:r w:rsidDel="00000000" w:rsidR="00000000" w:rsidRPr="00000000">
        <w:rPr>
          <w:rtl w:val="0"/>
        </w:rPr>
      </w:r>
    </w:p>
    <w:p w:rsidR="00000000" w:rsidDel="00000000" w:rsidP="00000000" w:rsidRDefault="00000000" w:rsidRPr="00000000" w14:paraId="0000004F">
      <w:pPr>
        <w:tabs>
          <w:tab w:val="right" w:pos="2880"/>
          <w:tab w:val="right" w:pos="2880"/>
          <w:tab w:val="right" w:pos="720"/>
        </w:tabs>
        <w:ind w:left="720" w:hanging="360"/>
        <w:rPr>
          <w:b w:val="1"/>
          <w:i w:val="1"/>
          <w:color w:val="00b050"/>
        </w:rPr>
      </w:pPr>
      <w:r w:rsidDel="00000000" w:rsidR="00000000" w:rsidRPr="00000000">
        <w:rPr>
          <w:b w:val="1"/>
          <w:i w:val="1"/>
          <w:color w:val="00b050"/>
          <w:rtl w:val="0"/>
        </w:rPr>
        <w:t xml:space="preserve">Important Note: </w:t>
      </w:r>
    </w:p>
    <w:p w:rsidR="00000000" w:rsidDel="00000000" w:rsidP="00000000" w:rsidRDefault="00000000" w:rsidRPr="00000000" w14:paraId="00000050">
      <w:pPr>
        <w:tabs>
          <w:tab w:val="right" w:pos="2880"/>
          <w:tab w:val="right" w:pos="2880"/>
          <w:tab w:val="right" w:pos="720"/>
        </w:tabs>
        <w:ind w:left="720" w:hanging="360"/>
        <w:rPr>
          <w:i w:val="1"/>
          <w:color w:val="00b050"/>
        </w:rPr>
      </w:pPr>
      <w:r w:rsidDel="00000000" w:rsidR="00000000" w:rsidRPr="00000000">
        <w:rPr>
          <w:i w:val="1"/>
          <w:color w:val="00b050"/>
          <w:rtl w:val="0"/>
        </w:rPr>
        <w:t xml:space="preserve">Not every commitment needs to deliver changes in all three areas, nor is one  </w:t>
      </w:r>
    </w:p>
    <w:p w:rsidR="00000000" w:rsidDel="00000000" w:rsidP="00000000" w:rsidRDefault="00000000" w:rsidRPr="00000000" w14:paraId="00000051">
      <w:pPr>
        <w:tabs>
          <w:tab w:val="right" w:pos="2880"/>
          <w:tab w:val="right" w:pos="2880"/>
          <w:tab w:val="right" w:pos="720"/>
        </w:tabs>
        <w:ind w:left="360" w:firstLine="0"/>
        <w:rPr>
          <w:i w:val="1"/>
          <w:color w:val="00b050"/>
        </w:rPr>
      </w:pPr>
      <w:r w:rsidDel="00000000" w:rsidR="00000000" w:rsidRPr="00000000">
        <w:rPr>
          <w:i w:val="1"/>
          <w:color w:val="00b050"/>
          <w:rtl w:val="0"/>
        </w:rPr>
        <w:t xml:space="preserve">more important than the other. It depends on which value it was coded relevant to in the Design</w:t>
      </w:r>
    </w:p>
    <w:p w:rsidR="00000000" w:rsidDel="00000000" w:rsidP="00000000" w:rsidRDefault="00000000" w:rsidRPr="00000000" w14:paraId="00000052">
      <w:pPr>
        <w:tabs>
          <w:tab w:val="right" w:pos="2880"/>
          <w:tab w:val="right" w:pos="2880"/>
          <w:tab w:val="right" w:pos="720"/>
        </w:tabs>
        <w:ind w:left="720" w:hanging="360"/>
        <w:rPr>
          <w:i w:val="1"/>
          <w:color w:val="00b050"/>
        </w:rPr>
      </w:pPr>
      <w:r w:rsidDel="00000000" w:rsidR="00000000" w:rsidRPr="00000000">
        <w:rPr>
          <w:i w:val="1"/>
          <w:color w:val="00b050"/>
          <w:rtl w:val="0"/>
        </w:rPr>
        <w:t xml:space="preserve">Report.  In some cases, unclear relevance commitments yield results that end up having  </w:t>
      </w:r>
    </w:p>
    <w:p w:rsidR="00000000" w:rsidDel="00000000" w:rsidP="00000000" w:rsidRDefault="00000000" w:rsidRPr="00000000" w14:paraId="00000053">
      <w:pPr>
        <w:tabs>
          <w:tab w:val="right" w:pos="2880"/>
          <w:tab w:val="right" w:pos="2880"/>
          <w:tab w:val="right" w:pos="720"/>
        </w:tabs>
        <w:ind w:left="720" w:hanging="360"/>
        <w:rPr>
          <w:i w:val="1"/>
          <w:color w:val="00b050"/>
        </w:rPr>
      </w:pPr>
      <w:r w:rsidDel="00000000" w:rsidR="00000000" w:rsidRPr="00000000">
        <w:rPr>
          <w:i w:val="1"/>
          <w:color w:val="00b050"/>
          <w:rtl w:val="0"/>
        </w:rPr>
        <w:t xml:space="preserve">relevance to OGP values. If this is the case, you should state that although it had unclear </w:t>
      </w:r>
    </w:p>
    <w:p w:rsidR="00000000" w:rsidDel="00000000" w:rsidP="00000000" w:rsidRDefault="00000000" w:rsidRPr="00000000" w14:paraId="00000054">
      <w:pPr>
        <w:tabs>
          <w:tab w:val="right" w:pos="2880"/>
          <w:tab w:val="right" w:pos="2880"/>
          <w:tab w:val="right" w:pos="720"/>
        </w:tabs>
        <w:ind w:left="720" w:hanging="360"/>
        <w:rPr>
          <w:i w:val="1"/>
          <w:color w:val="00b050"/>
        </w:rPr>
      </w:pPr>
      <w:r w:rsidDel="00000000" w:rsidR="00000000" w:rsidRPr="00000000">
        <w:rPr>
          <w:i w:val="1"/>
          <w:color w:val="00b050"/>
          <w:rtl w:val="0"/>
        </w:rPr>
        <w:t xml:space="preserve">relevance, as implemented it did change government practice in the OGP value area. Explain </w:t>
      </w:r>
    </w:p>
    <w:p w:rsidR="00000000" w:rsidDel="00000000" w:rsidP="00000000" w:rsidRDefault="00000000" w:rsidRPr="00000000" w14:paraId="00000055">
      <w:pPr>
        <w:tabs>
          <w:tab w:val="right" w:pos="2880"/>
          <w:tab w:val="right" w:pos="2880"/>
          <w:tab w:val="right" w:pos="720"/>
        </w:tabs>
        <w:ind w:left="360" w:firstLine="0"/>
        <w:rPr/>
        <w:sectPr>
          <w:type w:val="nextPage"/>
          <w:pgSz w:h="16840" w:w="11900" w:orient="portrait"/>
          <w:pgMar w:bottom="806" w:top="1440" w:left="1440" w:right="1440" w:header="0" w:footer="720"/>
        </w:sectPr>
      </w:pPr>
      <w:r w:rsidDel="00000000" w:rsidR="00000000" w:rsidRPr="00000000">
        <w:rPr>
          <w:i w:val="1"/>
          <w:color w:val="00b050"/>
          <w:rtl w:val="0"/>
        </w:rPr>
        <w:t xml:space="preserve">which one.</w:t>
      </w:r>
      <w:r w:rsidDel="00000000" w:rsidR="00000000" w:rsidRPr="00000000">
        <w:rPr>
          <w:rtl w:val="0"/>
        </w:rPr>
      </w:r>
    </w:p>
    <w:p w:rsidR="00000000" w:rsidDel="00000000" w:rsidP="00000000" w:rsidRDefault="00000000" w:rsidRPr="00000000" w14:paraId="00000056">
      <w:pPr>
        <w:pStyle w:val="Heading2"/>
        <w:tabs>
          <w:tab w:val="right" w:pos="2880"/>
          <w:tab w:val="right" w:pos="2880"/>
          <w:tab w:val="right" w:pos="2880"/>
        </w:tabs>
        <w:spacing w:after="120" w:lineRule="auto"/>
        <w:rPr/>
      </w:pPr>
      <w:bookmarkStart w:colFirst="0" w:colLast="0" w:name="_heading=h.44sinio" w:id="9"/>
      <w:bookmarkEnd w:id="9"/>
      <w:r w:rsidDel="00000000" w:rsidR="00000000" w:rsidRPr="00000000">
        <w:rPr>
          <w:highlight w:val="cyan"/>
          <w:rtl w:val="0"/>
        </w:rPr>
        <w:t xml:space="preserve">2.4.</w:t>
      </w:r>
      <w:r w:rsidDel="00000000" w:rsidR="00000000" w:rsidRPr="00000000">
        <w:rPr>
          <w:rtl w:val="0"/>
        </w:rPr>
        <w:t xml:space="preserve"> Commitment </w:t>
      </w:r>
      <w:sdt>
        <w:sdtPr>
          <w:tag w:val="goog_rdk_0"/>
        </w:sdtPr>
        <w:sdtContent>
          <w:commentRangeStart w:id="0"/>
        </w:sdtContent>
      </w:sdt>
      <w:r w:rsidDel="00000000" w:rsidR="00000000" w:rsidRPr="00000000">
        <w:rPr>
          <w:rtl w:val="0"/>
        </w:rPr>
        <w:t xml:space="preserve">implementation</w:t>
      </w:r>
      <w:commentRangeEnd w:id="0"/>
      <w:r w:rsidDel="00000000" w:rsidR="00000000" w:rsidRPr="00000000">
        <w:commentReference w:id="0"/>
      </w:r>
      <w:r w:rsidDel="00000000" w:rsidR="00000000" w:rsidRPr="00000000">
        <w:rPr>
          <w:rtl w:val="0"/>
        </w:rPr>
      </w:r>
    </w:p>
    <w:p w:rsidR="00000000" w:rsidDel="00000000" w:rsidP="00000000" w:rsidRDefault="00000000" w:rsidRPr="00000000" w14:paraId="00000057">
      <w:pPr>
        <w:tabs>
          <w:tab w:val="right" w:pos="2880"/>
          <w:tab w:val="right" w:pos="2880"/>
          <w:tab w:val="right" w:pos="2880"/>
        </w:tabs>
        <w:rPr/>
      </w:pPr>
      <w:r w:rsidDel="00000000" w:rsidR="00000000" w:rsidRPr="00000000">
        <w:rPr>
          <w:b w:val="1"/>
          <w:color w:val="333333"/>
          <w:rtl w:val="0"/>
        </w:rPr>
        <w:t xml:space="preserve">[Do not revise:]</w:t>
      </w:r>
      <w:r w:rsidDel="00000000" w:rsidR="00000000" w:rsidRPr="00000000">
        <w:rPr>
          <w:color w:val="333333"/>
          <w:rtl w:val="0"/>
        </w:rPr>
        <w:t xml:space="preserve"> </w:t>
      </w:r>
      <w:r w:rsidDel="00000000" w:rsidR="00000000" w:rsidRPr="00000000">
        <w:rPr>
          <w:rtl w:val="0"/>
        </w:rPr>
        <w:t xml:space="preserve">The table below includes an assessment of the level of completion for each commitment in the action plan. </w:t>
      </w:r>
    </w:p>
    <w:p w:rsidR="00000000" w:rsidDel="00000000" w:rsidP="00000000" w:rsidRDefault="00000000" w:rsidRPr="00000000" w14:paraId="00000058">
      <w:pPr>
        <w:tabs>
          <w:tab w:val="right" w:pos="2880"/>
          <w:tab w:val="right" w:pos="2880"/>
          <w:tab w:val="right" w:pos="2880"/>
        </w:tabs>
        <w:rPr/>
      </w:pPr>
      <w:r w:rsidDel="00000000" w:rsidR="00000000" w:rsidRPr="00000000">
        <w:rPr>
          <w:rtl w:val="0"/>
        </w:rPr>
        <w:t xml:space="preserve">   </w:t>
      </w:r>
    </w:p>
    <w:tbl>
      <w:tblPr>
        <w:tblStyle w:val="Table2"/>
        <w:tblW w:w="8905.0" w:type="dxa"/>
        <w:jc w:val="left"/>
        <w:tblInd w:w="0.0" w:type="dxa"/>
        <w:tblBorders>
          <w:top w:color="fac090" w:space="0" w:sz="4" w:val="single"/>
          <w:left w:color="fac090" w:space="0" w:sz="4" w:val="single"/>
          <w:bottom w:color="fac090" w:space="0" w:sz="4" w:val="single"/>
          <w:right w:color="fac090" w:space="0" w:sz="4" w:val="single"/>
          <w:insideH w:color="fac090" w:space="0" w:sz="4" w:val="single"/>
          <w:insideV w:color="666666" w:space="0" w:sz="4" w:val="single"/>
        </w:tblBorders>
        <w:tblLayout w:type="fixed"/>
        <w:tblLook w:val="0400"/>
      </w:tblPr>
      <w:tblGrid>
        <w:gridCol w:w="2695"/>
        <w:gridCol w:w="6210"/>
        <w:tblGridChange w:id="0">
          <w:tblGrid>
            <w:gridCol w:w="2695"/>
            <w:gridCol w:w="6210"/>
          </w:tblGrid>
        </w:tblGridChange>
      </w:tblGrid>
      <w:tr>
        <w:trPr>
          <w:trHeight w:val="390" w:hRule="atLeast"/>
        </w:trPr>
        <w:tc>
          <w:tcPr>
            <w:vMerge w:val="restart"/>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59">
            <w:pPr>
              <w:tabs>
                <w:tab w:val="right" w:pos="2880"/>
                <w:tab w:val="right" w:pos="2880"/>
                <w:tab w:val="right" w:pos="2880"/>
              </w:tabs>
              <w:spacing w:after="120" w:lineRule="auto"/>
              <w:rPr>
                <w:rFonts w:ascii="Gill Sans" w:cs="Gill Sans" w:eastAsia="Gill Sans" w:hAnsi="Gill Sans"/>
                <w:b w:val="1"/>
                <w:color w:val="333333"/>
              </w:rPr>
            </w:pPr>
            <w:r w:rsidDel="00000000" w:rsidR="00000000" w:rsidRPr="00000000">
              <w:rPr>
                <w:rFonts w:ascii="Gill Sans" w:cs="Gill Sans" w:eastAsia="Gill Sans" w:hAnsi="Gill Sans"/>
                <w:b w:val="1"/>
                <w:color w:val="333333"/>
                <w:rtl w:val="0"/>
              </w:rPr>
              <w:t xml:space="preserve">Commitment</w:t>
            </w:r>
          </w:p>
        </w:tc>
        <w:tc>
          <w:tcPr>
            <w:vMerge w:val="restart"/>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5A">
            <w:pPr>
              <w:tabs>
                <w:tab w:val="right" w:pos="2880"/>
                <w:tab w:val="right" w:pos="2880"/>
                <w:tab w:val="right" w:pos="2880"/>
              </w:tabs>
              <w:spacing w:after="120" w:lineRule="auto"/>
              <w:rPr>
                <w:rFonts w:ascii="Gill Sans" w:cs="Gill Sans" w:eastAsia="Gill Sans" w:hAnsi="Gill Sans"/>
                <w:b w:val="1"/>
                <w:color w:val="333333"/>
              </w:rPr>
            </w:pPr>
            <w:r w:rsidDel="00000000" w:rsidR="00000000" w:rsidRPr="00000000">
              <w:rPr>
                <w:rFonts w:ascii="Gill Sans" w:cs="Gill Sans" w:eastAsia="Gill Sans" w:hAnsi="Gill Sans"/>
                <w:b w:val="1"/>
                <w:color w:val="333333"/>
                <w:rtl w:val="0"/>
              </w:rPr>
              <w:t xml:space="preserve">Completion:</w:t>
            </w:r>
          </w:p>
          <w:p w:rsidR="00000000" w:rsidDel="00000000" w:rsidP="00000000" w:rsidRDefault="00000000" w:rsidRPr="00000000" w14:paraId="0000005B">
            <w:pPr>
              <w:tabs>
                <w:tab w:val="right" w:pos="2880"/>
                <w:tab w:val="right" w:pos="2880"/>
                <w:tab w:val="right" w:pos="2880"/>
              </w:tabs>
              <w:spacing w:after="120" w:lineRule="auto"/>
              <w:rPr>
                <w:rFonts w:ascii="Gill Sans" w:cs="Gill Sans" w:eastAsia="Gill Sans" w:hAnsi="Gill Sans"/>
                <w:i w:val="1"/>
              </w:rPr>
            </w:pPr>
            <w:r w:rsidDel="00000000" w:rsidR="00000000" w:rsidRPr="00000000">
              <w:rPr>
                <w:rFonts w:ascii="Gill Sans" w:cs="Gill Sans" w:eastAsia="Gill Sans" w:hAnsi="Gill Sans"/>
                <w:i w:val="1"/>
                <w:rtl w:val="0"/>
              </w:rPr>
              <w:t xml:space="preserve">(</w:t>
            </w:r>
            <w:sdt>
              <w:sdtPr>
                <w:tag w:val="goog_rdk_1"/>
              </w:sdtPr>
              <w:sdtContent>
                <w:commentRangeStart w:id="1"/>
              </w:sdtContent>
            </w:sdt>
            <w:r w:rsidDel="00000000" w:rsidR="00000000" w:rsidRPr="00000000">
              <w:rPr>
                <w:rFonts w:ascii="Gill Sans" w:cs="Gill Sans" w:eastAsia="Gill Sans" w:hAnsi="Gill Sans"/>
                <w:i w:val="1"/>
                <w:rtl w:val="0"/>
              </w:rPr>
              <w:t xml:space="preserve">no evidence available,</w:t>
            </w:r>
            <w:commentRangeEnd w:id="1"/>
            <w:r w:rsidDel="00000000" w:rsidR="00000000" w:rsidRPr="00000000">
              <w:commentReference w:id="1"/>
            </w:r>
            <w:r w:rsidDel="00000000" w:rsidR="00000000" w:rsidRPr="00000000">
              <w:rPr>
                <w:rFonts w:ascii="Gill Sans" w:cs="Gill Sans" w:eastAsia="Gill Sans" w:hAnsi="Gill Sans"/>
                <w:i w:val="1"/>
                <w:rtl w:val="0"/>
              </w:rPr>
              <w:t xml:space="preserve"> not started, limited, substantial or complete)</w:t>
            </w:r>
          </w:p>
        </w:tc>
      </w:tr>
      <w:tr>
        <w:trPr>
          <w:trHeight w:val="375" w:hRule="atLeast"/>
        </w:trPr>
        <w:tc>
          <w:tcPr>
            <w:vMerge w:val="continue"/>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ill Sans" w:cs="Gill Sans" w:eastAsia="Gill Sans" w:hAnsi="Gill Sans"/>
                <w:i w:val="1"/>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ill Sans" w:cs="Gill Sans" w:eastAsia="Gill Sans" w:hAnsi="Gill Sans"/>
                <w:i w:val="1"/>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5E">
            <w:pPr>
              <w:tabs>
                <w:tab w:val="right" w:pos="2880"/>
                <w:tab w:val="right" w:pos="2880"/>
                <w:tab w:val="right" w:pos="2880"/>
              </w:tabs>
              <w:spacing w:after="120" w:lineRule="auto"/>
              <w:rPr>
                <w:rFonts w:ascii="Gill Sans" w:cs="Gill Sans" w:eastAsia="Gill Sans" w:hAnsi="Gill Sans"/>
                <w:b w:val="1"/>
                <w:color w:val="333333"/>
              </w:rPr>
            </w:pPr>
            <w:r w:rsidDel="00000000" w:rsidR="00000000" w:rsidRPr="00000000">
              <w:rPr>
                <w:rFonts w:ascii="Gill Sans" w:cs="Gill Sans" w:eastAsia="Gill Sans" w:hAnsi="Gill Sans"/>
                <w:b w:val="1"/>
                <w:color w:val="333333"/>
                <w:rtl w:val="0"/>
              </w:rPr>
              <w:t xml:space="preserve">1.xxxx</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5F">
            <w:pPr>
              <w:tabs>
                <w:tab w:val="right" w:pos="2880"/>
                <w:tab w:val="right" w:pos="2880"/>
                <w:tab w:val="right" w:pos="2880"/>
              </w:tabs>
              <w:spacing w:after="120" w:lineRule="auto"/>
              <w:rPr>
                <w:rFonts w:ascii="Gill Sans" w:cs="Gill Sans" w:eastAsia="Gill Sans" w:hAnsi="Gill Sans"/>
                <w:color w:val="6aa84f"/>
              </w:rPr>
            </w:pPr>
            <w:sdt>
              <w:sdtPr>
                <w:tag w:val="goog_rdk_2"/>
              </w:sdtPr>
              <w:sdtContent>
                <w:commentRangeStart w:id="2"/>
              </w:sdtContent>
            </w:sdt>
            <w:r w:rsidDel="00000000" w:rsidR="00000000" w:rsidRPr="00000000">
              <w:rPr>
                <w:rFonts w:ascii="Gill Sans" w:cs="Gill Sans" w:eastAsia="Gill Sans" w:hAnsi="Gill Sans"/>
                <w:b w:val="1"/>
                <w:color w:val="6aa84f"/>
                <w:rtl w:val="0"/>
              </w:rPr>
              <w:t xml:space="preserve">Limited</w:t>
            </w:r>
            <w:r w:rsidDel="00000000" w:rsidR="00000000" w:rsidRPr="00000000">
              <w:rPr>
                <w:rFonts w:ascii="Gill Sans" w:cs="Gill Sans" w:eastAsia="Gill Sans" w:hAnsi="Gill Sans"/>
                <w:color w:val="6aa84f"/>
                <w:rtl w:val="0"/>
              </w:rPr>
              <w:t xml:space="preserve">:</w:t>
            </w:r>
            <w:commentRangeEnd w:id="2"/>
            <w:r w:rsidDel="00000000" w:rsidR="00000000" w:rsidRPr="00000000">
              <w:commentReference w:id="2"/>
            </w:r>
            <w:r w:rsidDel="00000000" w:rsidR="00000000" w:rsidRPr="00000000">
              <w:rPr>
                <w:rtl w:val="0"/>
              </w:rPr>
            </w:r>
          </w:p>
          <w:p w:rsidR="00000000" w:rsidDel="00000000" w:rsidP="00000000" w:rsidRDefault="00000000" w:rsidRPr="00000000" w14:paraId="00000060">
            <w:pPr>
              <w:tabs>
                <w:tab w:val="right" w:pos="2880"/>
                <w:tab w:val="right" w:pos="2880"/>
                <w:tab w:val="right" w:pos="2880"/>
              </w:tabs>
              <w:spacing w:after="120" w:lineRule="auto"/>
              <w:rPr>
                <w:i w:val="1"/>
                <w:color w:val="6aa84f"/>
              </w:rPr>
            </w:pPr>
            <w:bookmarkStart w:colFirst="0" w:colLast="0" w:name="_heading=h.2jxsxqh" w:id="10"/>
            <w:bookmarkEnd w:id="10"/>
            <w:r w:rsidDel="00000000" w:rsidR="00000000" w:rsidRPr="00000000">
              <w:rPr>
                <w:rFonts w:ascii="Gill Sans" w:cs="Gill Sans" w:eastAsia="Gill Sans" w:hAnsi="Gill Sans"/>
                <w:color w:val="6aa84f"/>
                <w:rtl w:val="0"/>
              </w:rPr>
              <w:t xml:space="preserve">The Technology Agency created the portal, but data on beneficial ownership is not available for any company.</w:t>
            </w:r>
            <w:r w:rsidDel="00000000" w:rsidR="00000000" w:rsidRPr="00000000">
              <w:rPr>
                <w:rFonts w:ascii="Gill Sans" w:cs="Gill Sans" w:eastAsia="Gill Sans" w:hAnsi="Gill Sans"/>
                <w:color w:val="6aa84f"/>
                <w:vertAlign w:val="superscript"/>
              </w:rPr>
              <w:footnoteReference w:customMarkFollows="0" w:id="3"/>
            </w:r>
            <w:r w:rsidDel="00000000" w:rsidR="00000000" w:rsidRPr="00000000">
              <w:rPr>
                <w:rFonts w:ascii="Gill Sans" w:cs="Gill Sans" w:eastAsia="Gill Sans" w:hAnsi="Gill Sans"/>
                <w:color w:val="6aa84f"/>
                <w:vertAlign w:val="superscript"/>
                <w:rtl w:val="0"/>
              </w:rPr>
              <w:t xml:space="preserve"> </w:t>
            </w:r>
            <w:r w:rsidDel="00000000" w:rsidR="00000000" w:rsidRPr="00000000">
              <w:rPr>
                <w:rFonts w:ascii="Gill Sans" w:cs="Gill Sans" w:eastAsia="Gill Sans" w:hAnsi="Gill Sans"/>
                <w:color w:val="6aa84f"/>
                <w:rtl w:val="0"/>
              </w:rPr>
              <w:t xml:space="preserve">According to the government point of contact, the Extractive Ministry did not have resources to generate the data. Environment Now, a CSO actively involved in the EITI MSF is working with the Extractive Ministry to create an internal standard for data collection. The Ministry aims to deliver the data in November 2021 to update the portal.</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61">
            <w:pPr>
              <w:tabs>
                <w:tab w:val="right" w:pos="2880"/>
                <w:tab w:val="right" w:pos="2880"/>
                <w:tab w:val="right" w:pos="2880"/>
              </w:tabs>
              <w:spacing w:after="120" w:lineRule="auto"/>
              <w:rPr>
                <w:rFonts w:ascii="Gill Sans" w:cs="Gill Sans" w:eastAsia="Gill Sans" w:hAnsi="Gill Sans"/>
                <w:b w:val="1"/>
                <w:color w:val="333333"/>
                <w:highlight w:val="cyan"/>
              </w:rPr>
            </w:pPr>
            <w:r w:rsidDel="00000000" w:rsidR="00000000" w:rsidRPr="00000000">
              <w:rPr>
                <w:rFonts w:ascii="Gill Sans" w:cs="Gill Sans" w:eastAsia="Gill Sans" w:hAnsi="Gill Sans"/>
                <w:b w:val="1"/>
                <w:color w:val="333333"/>
                <w:rtl w:val="0"/>
              </w:rPr>
              <w:t xml:space="preserve">2</w:t>
            </w:r>
            <w:r w:rsidDel="00000000" w:rsidR="00000000" w:rsidRPr="00000000">
              <w:rPr>
                <w:rFonts w:ascii="Gill Sans" w:cs="Gill Sans" w:eastAsia="Gill Sans" w:hAnsi="Gill Sans"/>
                <w:b w:val="1"/>
                <w:color w:val="333333"/>
                <w:highlight w:val="cyan"/>
                <w:rtl w:val="0"/>
              </w:rPr>
              <w:t xml:space="preserve">. Guidance for commitments included in analysis in section 2.3: only add short title here. Example:</w:t>
            </w:r>
          </w:p>
          <w:p w:rsidR="00000000" w:rsidDel="00000000" w:rsidP="00000000" w:rsidRDefault="00000000" w:rsidRPr="00000000" w14:paraId="00000062">
            <w:pPr>
              <w:tabs>
                <w:tab w:val="right" w:pos="2880"/>
                <w:tab w:val="right" w:pos="2880"/>
                <w:tab w:val="right" w:pos="2880"/>
              </w:tabs>
              <w:spacing w:after="120" w:lineRule="auto"/>
              <w:rPr>
                <w:rFonts w:ascii="Gill Sans" w:cs="Gill Sans" w:eastAsia="Gill Sans" w:hAnsi="Gill Sans"/>
                <w:b w:val="1"/>
                <w:color w:val="333333"/>
              </w:rPr>
            </w:pPr>
            <w:r w:rsidDel="00000000" w:rsidR="00000000" w:rsidRPr="00000000">
              <w:rPr>
                <w:rFonts w:ascii="Gill Sans" w:cs="Gill Sans" w:eastAsia="Gill Sans" w:hAnsi="Gill Sans"/>
                <w:b w:val="1"/>
                <w:color w:val="333333"/>
                <w:highlight w:val="cyan"/>
                <w:rtl w:val="0"/>
              </w:rPr>
              <w:t xml:space="preserve">Beneficial Ownership Transparency</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63">
            <w:pPr>
              <w:tabs>
                <w:tab w:val="right" w:pos="2880"/>
                <w:tab w:val="right" w:pos="2880"/>
                <w:tab w:val="right" w:pos="2880"/>
              </w:tabs>
              <w:spacing w:after="120" w:lineRule="auto"/>
              <w:rPr>
                <w:b w:val="1"/>
                <w:i w:val="1"/>
                <w:highlight w:val="cyan"/>
              </w:rPr>
            </w:pPr>
            <w:r w:rsidDel="00000000" w:rsidR="00000000" w:rsidRPr="00000000">
              <w:rPr>
                <w:b w:val="1"/>
                <w:highlight w:val="cyan"/>
                <w:rtl w:val="0"/>
              </w:rPr>
              <w:t xml:space="preserve">Guidance for commitments included in analysis in section 2.3: only add completion coding here with the reference, </w:t>
            </w:r>
            <w:r w:rsidDel="00000000" w:rsidR="00000000" w:rsidRPr="00000000">
              <w:rPr>
                <w:b w:val="1"/>
                <w:i w:val="1"/>
                <w:highlight w:val="cyan"/>
                <w:rtl w:val="0"/>
              </w:rPr>
              <w:t xml:space="preserve">“</w:t>
            </w:r>
            <w:r w:rsidDel="00000000" w:rsidR="00000000" w:rsidRPr="00000000">
              <w:rPr>
                <w:b w:val="1"/>
                <w:highlight w:val="cyan"/>
                <w:rtl w:val="0"/>
              </w:rPr>
              <w:t xml:space="preserve">For details regarding the implementation and early results see section 2.3</w:t>
            </w:r>
            <w:r w:rsidDel="00000000" w:rsidR="00000000" w:rsidRPr="00000000">
              <w:rPr>
                <w:b w:val="1"/>
                <w:i w:val="1"/>
                <w:highlight w:val="cyan"/>
                <w:rtl w:val="0"/>
              </w:rPr>
              <w:t xml:space="preserve">”</w:t>
            </w:r>
          </w:p>
          <w:p w:rsidR="00000000" w:rsidDel="00000000" w:rsidP="00000000" w:rsidRDefault="00000000" w:rsidRPr="00000000" w14:paraId="00000064">
            <w:pPr>
              <w:tabs>
                <w:tab w:val="right" w:pos="2880"/>
                <w:tab w:val="right" w:pos="2880"/>
                <w:tab w:val="right" w:pos="2880"/>
              </w:tabs>
              <w:spacing w:after="120" w:lineRule="auto"/>
              <w:rPr>
                <w:b w:val="1"/>
                <w:i w:val="1"/>
                <w:highlight w:val="cyan"/>
              </w:rPr>
            </w:pPr>
            <w:r w:rsidDel="00000000" w:rsidR="00000000" w:rsidRPr="00000000">
              <w:rPr>
                <w:b w:val="1"/>
                <w:i w:val="1"/>
                <w:highlight w:val="cyan"/>
                <w:rtl w:val="0"/>
              </w:rPr>
              <w:t xml:space="preserve">Example:</w:t>
            </w:r>
          </w:p>
          <w:p w:rsidR="00000000" w:rsidDel="00000000" w:rsidP="00000000" w:rsidRDefault="00000000" w:rsidRPr="00000000" w14:paraId="00000065">
            <w:pPr>
              <w:tabs>
                <w:tab w:val="right" w:pos="2880"/>
                <w:tab w:val="right" w:pos="2880"/>
                <w:tab w:val="right" w:pos="2880"/>
              </w:tabs>
              <w:spacing w:after="120" w:lineRule="auto"/>
              <w:rPr>
                <w:b w:val="1"/>
                <w:highlight w:val="cyan"/>
              </w:rPr>
            </w:pPr>
            <w:r w:rsidDel="00000000" w:rsidR="00000000" w:rsidRPr="00000000">
              <w:rPr>
                <w:b w:val="1"/>
                <w:highlight w:val="cyan"/>
                <w:rtl w:val="0"/>
              </w:rPr>
              <w:t xml:space="preserve">Complete. For details regarding the implementation and early results of this commitment see section 2.3.</w:t>
            </w:r>
          </w:p>
        </w:tc>
      </w:tr>
      <w:tr>
        <w:trPr>
          <w:trHeight w:val="373" w:hRule="atLeast"/>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66">
            <w:pPr>
              <w:tabs>
                <w:tab w:val="right" w:pos="2880"/>
                <w:tab w:val="right" w:pos="2880"/>
                <w:tab w:val="right" w:pos="2880"/>
              </w:tabs>
              <w:spacing w:after="120" w:lineRule="auto"/>
              <w:rPr>
                <w:rFonts w:ascii="Gill Sans" w:cs="Gill Sans" w:eastAsia="Gill Sans" w:hAnsi="Gill Sans"/>
                <w:b w:val="1"/>
                <w:color w:val="333333"/>
              </w:rPr>
            </w:pPr>
            <w:r w:rsidDel="00000000" w:rsidR="00000000" w:rsidRPr="00000000">
              <w:rPr>
                <w:rFonts w:ascii="Gill Sans" w:cs="Gill Sans" w:eastAsia="Gill Sans" w:hAnsi="Gill Sans"/>
                <w:b w:val="1"/>
                <w:color w:val="333333"/>
                <w:rtl w:val="0"/>
              </w:rPr>
              <w:t xml:space="preserve">3.nnnj</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67">
            <w:pPr>
              <w:tabs>
                <w:tab w:val="right" w:pos="2880"/>
                <w:tab w:val="right" w:pos="2880"/>
                <w:tab w:val="right" w:pos="2880"/>
              </w:tabs>
              <w:spacing w:after="120" w:lineRule="auto"/>
              <w:rPr>
                <w:b w:val="1"/>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68">
            <w:pPr>
              <w:tabs>
                <w:tab w:val="right" w:pos="2880"/>
                <w:tab w:val="right" w:pos="2880"/>
                <w:tab w:val="right" w:pos="2880"/>
              </w:tabs>
              <w:spacing w:after="120" w:lineRule="auto"/>
              <w:rPr>
                <w:rFonts w:ascii="Gill Sans" w:cs="Gill Sans" w:eastAsia="Gill Sans" w:hAnsi="Gill Sans"/>
                <w:b w:val="1"/>
                <w:color w:val="333333"/>
              </w:rPr>
            </w:pPr>
            <w:r w:rsidDel="00000000" w:rsidR="00000000" w:rsidRPr="00000000">
              <w:rPr>
                <w:rFonts w:ascii="Gill Sans" w:cs="Gill Sans" w:eastAsia="Gill Sans" w:hAnsi="Gill Sans"/>
                <w:b w:val="1"/>
                <w:color w:val="333333"/>
                <w:rtl w:val="0"/>
              </w:rPr>
              <w:t xml:space="preserve">4.ccc</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69">
            <w:pPr>
              <w:tabs>
                <w:tab w:val="right" w:pos="2880"/>
                <w:tab w:val="right" w:pos="2880"/>
                <w:tab w:val="right" w:pos="2880"/>
              </w:tabs>
              <w:spacing w:after="120" w:lineRule="auto"/>
              <w:rPr>
                <w:b w:val="1"/>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6A">
            <w:pPr>
              <w:tabs>
                <w:tab w:val="right" w:pos="2880"/>
                <w:tab w:val="right" w:pos="2880"/>
                <w:tab w:val="right" w:pos="2880"/>
              </w:tabs>
              <w:spacing w:after="120" w:lineRule="auto"/>
              <w:rPr>
                <w:rFonts w:ascii="Gill Sans" w:cs="Gill Sans" w:eastAsia="Gill Sans" w:hAnsi="Gill Sans"/>
                <w:b w:val="1"/>
                <w:color w:val="333333"/>
              </w:rPr>
            </w:pPr>
            <w:r w:rsidDel="00000000" w:rsidR="00000000" w:rsidRPr="00000000">
              <w:rPr>
                <w:rFonts w:ascii="Gill Sans" w:cs="Gill Sans" w:eastAsia="Gill Sans" w:hAnsi="Gill Sans"/>
                <w:b w:val="1"/>
                <w:color w:val="333333"/>
                <w:rtl w:val="0"/>
              </w:rPr>
              <w:t xml:space="preserve">5.bbbb</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6B">
            <w:pPr>
              <w:tabs>
                <w:tab w:val="right" w:pos="2880"/>
                <w:tab w:val="right" w:pos="2880"/>
                <w:tab w:val="right" w:pos="2880"/>
              </w:tabs>
              <w:spacing w:after="120" w:lineRule="auto"/>
              <w:rPr>
                <w:b w:val="1"/>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6C">
            <w:pPr>
              <w:tabs>
                <w:tab w:val="right" w:pos="2880"/>
                <w:tab w:val="right" w:pos="2880"/>
                <w:tab w:val="right" w:pos="2880"/>
              </w:tabs>
              <w:spacing w:after="120" w:lineRule="auto"/>
              <w:rPr>
                <w:rFonts w:ascii="Gill Sans" w:cs="Gill Sans" w:eastAsia="Gill Sans" w:hAnsi="Gill Sans"/>
                <w:b w:val="1"/>
                <w:color w:val="333333"/>
              </w:rPr>
            </w:pPr>
            <w:r w:rsidDel="00000000" w:rsidR="00000000" w:rsidRPr="00000000">
              <w:rPr>
                <w:rFonts w:ascii="Gill Sans" w:cs="Gill Sans" w:eastAsia="Gill Sans" w:hAnsi="Gill Sans"/>
                <w:b w:val="1"/>
                <w:color w:val="333333"/>
                <w:rtl w:val="0"/>
              </w:rPr>
              <w:t xml:space="preserve">6.sss</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6D">
            <w:pPr>
              <w:tabs>
                <w:tab w:val="right" w:pos="2880"/>
                <w:tab w:val="right" w:pos="2880"/>
                <w:tab w:val="right" w:pos="2880"/>
              </w:tabs>
              <w:spacing w:after="120" w:lineRule="auto"/>
              <w:rPr>
                <w:b w:val="1"/>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6E">
            <w:pPr>
              <w:tabs>
                <w:tab w:val="right" w:pos="2880"/>
                <w:tab w:val="right" w:pos="2880"/>
                <w:tab w:val="right" w:pos="2880"/>
              </w:tabs>
              <w:spacing w:after="120" w:lineRule="auto"/>
              <w:rPr>
                <w:rFonts w:ascii="Gill Sans" w:cs="Gill Sans" w:eastAsia="Gill Sans" w:hAnsi="Gill Sans"/>
                <w:b w:val="1"/>
                <w:color w:val="333333"/>
              </w:rPr>
            </w:pPr>
            <w:r w:rsidDel="00000000" w:rsidR="00000000" w:rsidRPr="00000000">
              <w:rPr>
                <w:rFonts w:ascii="Gill Sans" w:cs="Gill Sans" w:eastAsia="Gill Sans" w:hAnsi="Gill Sans"/>
                <w:b w:val="1"/>
                <w:color w:val="333333"/>
                <w:rtl w:val="0"/>
              </w:rPr>
              <w:t xml:space="preserve">7.</w:t>
            </w:r>
            <w:sdt>
              <w:sdtPr>
                <w:tag w:val="goog_rdk_3"/>
              </w:sdtPr>
              <w:sdtContent>
                <w:commentRangeStart w:id="3"/>
              </w:sdtContent>
            </w:sdt>
            <w:r w:rsidDel="00000000" w:rsidR="00000000" w:rsidRPr="00000000">
              <w:rPr>
                <w:rFonts w:ascii="Gill Sans" w:cs="Gill Sans" w:eastAsia="Gill Sans" w:hAnsi="Gill Sans"/>
                <w:b w:val="1"/>
                <w:color w:val="333333"/>
                <w:rtl w:val="0"/>
              </w:rPr>
              <w:t xml:space="preserve">sssss</w:t>
            </w:r>
            <w:commentRangeEnd w:id="3"/>
            <w:r w:rsidDel="00000000" w:rsidR="00000000" w:rsidRPr="00000000">
              <w:commentReference w:id="3"/>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6F">
            <w:pPr>
              <w:tabs>
                <w:tab w:val="right" w:pos="2880"/>
                <w:tab w:val="right" w:pos="2880"/>
                <w:tab w:val="right" w:pos="2880"/>
              </w:tabs>
              <w:spacing w:after="120" w:lineRule="auto"/>
              <w:rPr>
                <w:b w:val="1"/>
              </w:rPr>
            </w:pPr>
            <w:r w:rsidDel="00000000" w:rsidR="00000000" w:rsidRPr="00000000">
              <w:rPr>
                <w:rtl w:val="0"/>
              </w:rPr>
            </w:r>
          </w:p>
        </w:tc>
      </w:tr>
    </w:tbl>
    <w:p w:rsidR="00000000" w:rsidDel="00000000" w:rsidP="00000000" w:rsidRDefault="00000000" w:rsidRPr="00000000" w14:paraId="00000070">
      <w:pPr>
        <w:tabs>
          <w:tab w:val="right" w:pos="2880"/>
          <w:tab w:val="right" w:pos="2880"/>
          <w:tab w:val="right" w:pos="2880"/>
        </w:tabs>
        <w:spacing w:after="120" w:lineRule="auto"/>
        <w:rPr>
          <w:b w:val="1"/>
          <w:color w:val="3c6ea4"/>
        </w:rPr>
        <w:sectPr>
          <w:type w:val="nextPage"/>
          <w:pgSz w:h="16840" w:w="11900" w:orient="portrait"/>
          <w:pgMar w:bottom="806" w:top="1440" w:left="1440" w:right="1440" w:header="0" w:footer="720"/>
        </w:sectPr>
      </w:pPr>
      <w:r w:rsidDel="00000000" w:rsidR="00000000" w:rsidRPr="00000000">
        <w:rPr>
          <w:rtl w:val="0"/>
        </w:rPr>
      </w:r>
    </w:p>
    <w:bookmarkStart w:colFirst="0" w:colLast="0" w:name="bookmark=id.17dp8vu" w:id="11"/>
    <w:bookmarkEnd w:id="11"/>
    <w:p w:rsidR="00000000" w:rsidDel="00000000" w:rsidP="00000000" w:rsidRDefault="00000000" w:rsidRPr="00000000" w14:paraId="00000071">
      <w:pPr>
        <w:pStyle w:val="Heading1"/>
        <w:tabs>
          <w:tab w:val="right" w:pos="2880"/>
          <w:tab w:val="right" w:pos="2880"/>
          <w:tab w:val="right" w:pos="2880"/>
        </w:tabs>
        <w:rPr>
          <w:color w:val="4472c4"/>
          <w:sz w:val="40"/>
          <w:szCs w:val="40"/>
        </w:rPr>
      </w:pPr>
      <w:bookmarkStart w:colFirst="0" w:colLast="0" w:name="_heading=h.z337ya" w:id="12"/>
      <w:bookmarkEnd w:id="12"/>
      <w:r w:rsidDel="00000000" w:rsidR="00000000" w:rsidRPr="00000000">
        <w:rPr>
          <w:rtl w:val="0"/>
        </w:rPr>
        <w:t xml:space="preserve">III. Multi-stakeholder Process </w:t>
      </w:r>
      <w:r w:rsidDel="00000000" w:rsidR="00000000" w:rsidRPr="00000000">
        <w:rPr>
          <w:rtl w:val="0"/>
        </w:rPr>
      </w:r>
    </w:p>
    <w:p w:rsidR="00000000" w:rsidDel="00000000" w:rsidP="00000000" w:rsidRDefault="00000000" w:rsidRPr="00000000" w14:paraId="00000072">
      <w:pPr>
        <w:pStyle w:val="Heading2"/>
        <w:tabs>
          <w:tab w:val="right" w:pos="2880"/>
          <w:tab w:val="right" w:pos="2880"/>
          <w:tab w:val="right" w:pos="2880"/>
        </w:tabs>
        <w:rPr/>
      </w:pPr>
      <w:bookmarkStart w:colFirst="0" w:colLast="0" w:name="_heading=h.3j2qqm3" w:id="13"/>
      <w:bookmarkEnd w:id="13"/>
      <w:r w:rsidDel="00000000" w:rsidR="00000000" w:rsidRPr="00000000">
        <w:rPr>
          <w:rtl w:val="0"/>
        </w:rPr>
        <w:t xml:space="preserve">3.1 Multi-stakeholder process throughout action plan implementation</w:t>
      </w:r>
    </w:p>
    <w:p w:rsidR="00000000" w:rsidDel="00000000" w:rsidP="00000000" w:rsidRDefault="00000000" w:rsidRPr="00000000" w14:paraId="00000073">
      <w:pPr>
        <w:tabs>
          <w:tab w:val="right" w:pos="2880"/>
          <w:tab w:val="right" w:pos="2880"/>
          <w:tab w:val="right" w:pos="2880"/>
        </w:tabs>
        <w:rPr>
          <w:color w:val="333333"/>
        </w:rPr>
      </w:pPr>
      <w:r w:rsidDel="00000000" w:rsidR="00000000" w:rsidRPr="00000000">
        <w:rPr>
          <w:b w:val="1"/>
          <w:color w:val="333333"/>
          <w:rtl w:val="0"/>
        </w:rPr>
        <w:t xml:space="preserve">[Do not revise:]</w:t>
      </w:r>
      <w:r w:rsidDel="00000000" w:rsidR="00000000" w:rsidRPr="00000000">
        <w:rPr>
          <w:color w:val="333333"/>
          <w:rtl w:val="0"/>
        </w:rPr>
        <w:t xml:space="preserve"> In 2017, OGP adopted the OGP Participation and Co-Creation Standards intended to support participation and co-creation by civil society at all stages of the OGP cycle. All OGP-participating countries are expected to meet these standards. The standards aim to raise ambition and quality of participation during development, implementation, and review of OGP action plans. </w:t>
      </w:r>
    </w:p>
    <w:p w:rsidR="00000000" w:rsidDel="00000000" w:rsidP="00000000" w:rsidRDefault="00000000" w:rsidRPr="00000000" w14:paraId="00000074">
      <w:pPr>
        <w:tabs>
          <w:tab w:val="right" w:pos="2880"/>
          <w:tab w:val="right" w:pos="2880"/>
          <w:tab w:val="right" w:pos="2880"/>
        </w:tabs>
        <w:rPr>
          <w:color w:val="333333"/>
        </w:rPr>
      </w:pPr>
      <w:r w:rsidDel="00000000" w:rsidR="00000000" w:rsidRPr="00000000">
        <w:rPr>
          <w:rtl w:val="0"/>
        </w:rPr>
      </w:r>
    </w:p>
    <w:p w:rsidR="00000000" w:rsidDel="00000000" w:rsidP="00000000" w:rsidRDefault="00000000" w:rsidRPr="00000000" w14:paraId="00000075">
      <w:pPr>
        <w:tabs>
          <w:tab w:val="right" w:pos="2880"/>
          <w:tab w:val="right" w:pos="2880"/>
          <w:tab w:val="right" w:pos="2880"/>
        </w:tabs>
        <w:rPr>
          <w:color w:val="333333"/>
        </w:rPr>
      </w:pPr>
      <w:r w:rsidDel="00000000" w:rsidR="00000000" w:rsidRPr="00000000">
        <w:rPr>
          <w:b w:val="1"/>
          <w:color w:val="333333"/>
          <w:rtl w:val="0"/>
        </w:rPr>
        <w:t xml:space="preserve">[Do not revise:]</w:t>
      </w:r>
      <w:r w:rsidDel="00000000" w:rsidR="00000000" w:rsidRPr="00000000">
        <w:rPr>
          <w:color w:val="333333"/>
          <w:rtl w:val="0"/>
        </w:rPr>
        <w:t xml:space="preserve"> OGP’s Articles of Governance also establish participation and co-creation requirements a country or entity must meet in their action plan development and implementation to act according to the OGP process. </w:t>
      </w:r>
      <w:r w:rsidDel="00000000" w:rsidR="00000000" w:rsidRPr="00000000">
        <w:rPr>
          <w:color w:val="333333"/>
          <w:highlight w:val="yellow"/>
          <w:rtl w:val="0"/>
        </w:rPr>
        <w:t xml:space="preserve">[Country/entity] [</w:t>
      </w:r>
      <w:r w:rsidDel="00000000" w:rsidR="00000000" w:rsidRPr="00000000">
        <w:rPr>
          <w:b w:val="1"/>
          <w:color w:val="333333"/>
          <w:highlight w:val="yellow"/>
          <w:rtl w:val="0"/>
        </w:rPr>
        <w:t xml:space="preserve">acted</w:t>
      </w:r>
      <w:r w:rsidDel="00000000" w:rsidR="00000000" w:rsidRPr="00000000">
        <w:rPr>
          <w:color w:val="333333"/>
          <w:highlight w:val="yellow"/>
          <w:rtl w:val="0"/>
        </w:rPr>
        <w:t xml:space="preserve">/</w:t>
      </w:r>
      <w:r w:rsidDel="00000000" w:rsidR="00000000" w:rsidRPr="00000000">
        <w:rPr>
          <w:b w:val="1"/>
          <w:color w:val="333333"/>
          <w:highlight w:val="yellow"/>
          <w:rtl w:val="0"/>
        </w:rPr>
        <w:t xml:space="preserve">did not</w:t>
      </w:r>
      <w:r w:rsidDel="00000000" w:rsidR="00000000" w:rsidRPr="00000000">
        <w:rPr>
          <w:b w:val="1"/>
          <w:color w:val="333333"/>
          <w:rtl w:val="0"/>
        </w:rPr>
        <w:t xml:space="preserve"> act</w:t>
      </w:r>
      <w:r w:rsidDel="00000000" w:rsidR="00000000" w:rsidRPr="00000000">
        <w:rPr>
          <w:color w:val="333333"/>
          <w:rtl w:val="0"/>
        </w:rPr>
        <w:t xml:space="preserve">] contrary to OGP process.</w:t>
      </w:r>
      <w:r w:rsidDel="00000000" w:rsidR="00000000" w:rsidRPr="00000000">
        <w:rPr>
          <w:color w:val="333333"/>
          <w:vertAlign w:val="superscript"/>
        </w:rPr>
        <w:footnoteReference w:customMarkFollows="0" w:id="4"/>
      </w:r>
      <w:r w:rsidDel="00000000" w:rsidR="00000000" w:rsidRPr="00000000">
        <w:rPr>
          <w:color w:val="333333"/>
          <w:rtl w:val="0"/>
        </w:rPr>
        <w:t xml:space="preserve"> </w:t>
      </w:r>
      <w:r w:rsidDel="00000000" w:rsidR="00000000" w:rsidRPr="00000000">
        <w:rPr>
          <w:color w:val="333333"/>
          <w:highlight w:val="yellow"/>
          <w:rtl w:val="0"/>
        </w:rPr>
        <w:t xml:space="preserve">(Country/entity)</w:t>
      </w:r>
      <w:r w:rsidDel="00000000" w:rsidR="00000000" w:rsidRPr="00000000">
        <w:rPr>
          <w:color w:val="333333"/>
          <w:rtl w:val="0"/>
        </w:rPr>
        <w:t xml:space="preserve"> did not </w:t>
      </w:r>
      <w:r w:rsidDel="00000000" w:rsidR="00000000" w:rsidRPr="00000000">
        <w:rPr>
          <w:color w:val="333333"/>
          <w:highlight w:val="yellow"/>
          <w:rtl w:val="0"/>
        </w:rPr>
        <w:t xml:space="preserve">(add what requirement they did not complete).</w:t>
      </w:r>
      <w:r w:rsidDel="00000000" w:rsidR="00000000" w:rsidRPr="00000000">
        <w:rPr>
          <w:rtl w:val="0"/>
        </w:rPr>
      </w:r>
    </w:p>
    <w:p w:rsidR="00000000" w:rsidDel="00000000" w:rsidP="00000000" w:rsidRDefault="00000000" w:rsidRPr="00000000" w14:paraId="00000076">
      <w:pPr>
        <w:tabs>
          <w:tab w:val="right" w:pos="2880"/>
          <w:tab w:val="right" w:pos="2880"/>
          <w:tab w:val="right" w:pos="2880"/>
        </w:tabs>
        <w:rPr>
          <w:color w:val="333333"/>
        </w:rPr>
      </w:pPr>
      <w:r w:rsidDel="00000000" w:rsidR="00000000" w:rsidRPr="00000000">
        <w:rPr>
          <w:rtl w:val="0"/>
        </w:rPr>
      </w:r>
    </w:p>
    <w:p w:rsidR="00000000" w:rsidDel="00000000" w:rsidP="00000000" w:rsidRDefault="00000000" w:rsidRPr="00000000" w14:paraId="00000077">
      <w:pPr>
        <w:tabs>
          <w:tab w:val="right" w:pos="2880"/>
          <w:tab w:val="right" w:pos="2880"/>
          <w:tab w:val="right" w:pos="2880"/>
        </w:tabs>
        <w:rPr>
          <w:color w:val="333333"/>
        </w:rPr>
      </w:pPr>
      <w:r w:rsidDel="00000000" w:rsidR="00000000" w:rsidRPr="00000000">
        <w:rPr>
          <w:color w:val="333333"/>
          <w:rtl w:val="0"/>
        </w:rPr>
        <w:t xml:space="preserve">Please see Annex I for an overview of </w:t>
      </w:r>
      <w:r w:rsidDel="00000000" w:rsidR="00000000" w:rsidRPr="00000000">
        <w:rPr>
          <w:color w:val="333333"/>
          <w:highlight w:val="yellow"/>
          <w:rtl w:val="0"/>
        </w:rPr>
        <w:t xml:space="preserve">[country’s/entity’s]</w:t>
      </w:r>
      <w:r w:rsidDel="00000000" w:rsidR="00000000" w:rsidRPr="00000000">
        <w:rPr>
          <w:color w:val="333333"/>
          <w:rtl w:val="0"/>
        </w:rPr>
        <w:t xml:space="preserve"> performance implementing the Co-Creation and Participation Standards throughout the action plan implementation.</w:t>
      </w:r>
    </w:p>
    <w:p w:rsidR="00000000" w:rsidDel="00000000" w:rsidP="00000000" w:rsidRDefault="00000000" w:rsidRPr="00000000" w14:paraId="00000078">
      <w:pPr>
        <w:tabs>
          <w:tab w:val="right" w:pos="2880"/>
          <w:tab w:val="right" w:pos="2880"/>
          <w:tab w:val="right" w:pos="2880"/>
        </w:tabs>
        <w:rPr>
          <w:color w:val="000000"/>
        </w:rPr>
      </w:pPr>
      <w:r w:rsidDel="00000000" w:rsidR="00000000" w:rsidRPr="00000000">
        <w:rPr>
          <w:rtl w:val="0"/>
        </w:rPr>
      </w:r>
    </w:p>
    <w:p w:rsidR="00000000" w:rsidDel="00000000" w:rsidP="00000000" w:rsidRDefault="00000000" w:rsidRPr="00000000" w14:paraId="00000079">
      <w:pPr>
        <w:pBdr>
          <w:top w:space="0" w:sz="0" w:val="nil"/>
          <w:left w:space="0" w:sz="0" w:val="nil"/>
          <w:bottom w:space="0" w:sz="0" w:val="nil"/>
          <w:right w:space="0" w:sz="0" w:val="nil"/>
          <w:between w:space="0" w:sz="0" w:val="nil"/>
        </w:pBdr>
        <w:tabs>
          <w:tab w:val="right" w:pos="2880"/>
          <w:tab w:val="right" w:pos="2880"/>
          <w:tab w:val="right" w:pos="2880"/>
        </w:tabs>
        <w:rPr>
          <w:color w:val="b26514"/>
        </w:rPr>
      </w:pPr>
      <w:r w:rsidDel="00000000" w:rsidR="00000000" w:rsidRPr="00000000">
        <w:rPr>
          <w:color w:val="b26514"/>
          <w:rtl w:val="0"/>
        </w:rPr>
        <w:t xml:space="preserve">Table [3.2]: Level of Public Influence </w:t>
      </w:r>
    </w:p>
    <w:p w:rsidR="00000000" w:rsidDel="00000000" w:rsidP="00000000" w:rsidRDefault="00000000" w:rsidRPr="00000000" w14:paraId="0000007A">
      <w:pPr>
        <w:pBdr>
          <w:top w:space="0" w:sz="0" w:val="nil"/>
          <w:left w:space="0" w:sz="0" w:val="nil"/>
          <w:bottom w:space="0" w:sz="0" w:val="nil"/>
          <w:right w:space="0" w:sz="0" w:val="nil"/>
          <w:between w:space="0" w:sz="0" w:val="nil"/>
        </w:pBdr>
        <w:tabs>
          <w:tab w:val="right" w:pos="2880"/>
          <w:tab w:val="right" w:pos="2880"/>
          <w:tab w:val="right" w:pos="2880"/>
        </w:tabs>
        <w:spacing w:after="120" w:lineRule="auto"/>
        <w:rPr>
          <w:color w:val="333333"/>
        </w:rPr>
      </w:pPr>
      <w:r w:rsidDel="00000000" w:rsidR="00000000" w:rsidRPr="00000000">
        <w:rPr>
          <w:color w:val="333333"/>
          <w:rtl w:val="0"/>
        </w:rPr>
        <w:t xml:space="preserve">The IRM has adapted the International Association for Public Participation (IAP2) “Spectrum of Participation” to apply it to OGP.</w:t>
      </w:r>
      <w:r w:rsidDel="00000000" w:rsidR="00000000" w:rsidRPr="00000000">
        <w:rPr>
          <w:color w:val="333333"/>
          <w:vertAlign w:val="superscript"/>
        </w:rPr>
        <w:footnoteReference w:customMarkFollows="0" w:id="5"/>
      </w:r>
      <w:r w:rsidDel="00000000" w:rsidR="00000000" w:rsidRPr="00000000">
        <w:rPr>
          <w:color w:val="333333"/>
          <w:rtl w:val="0"/>
        </w:rPr>
        <w:t xml:space="preserve"> In the spirit of OGP, most countries should aspire to “collaborate.” </w:t>
      </w:r>
    </w:p>
    <w:p w:rsidR="00000000" w:rsidDel="00000000" w:rsidP="00000000" w:rsidRDefault="00000000" w:rsidRPr="00000000" w14:paraId="0000007B">
      <w:pPr>
        <w:pBdr>
          <w:top w:space="0" w:sz="0" w:val="nil"/>
          <w:left w:space="0" w:sz="0" w:val="nil"/>
          <w:bottom w:space="0" w:sz="0" w:val="nil"/>
          <w:right w:space="0" w:sz="0" w:val="nil"/>
          <w:between w:space="0" w:sz="0" w:val="nil"/>
        </w:pBdr>
        <w:tabs>
          <w:tab w:val="right" w:pos="2880"/>
          <w:tab w:val="right" w:pos="2880"/>
          <w:tab w:val="right" w:pos="2880"/>
        </w:tabs>
        <w:rPr>
          <w:color w:val="b26514"/>
        </w:rPr>
      </w:pPr>
      <w:r w:rsidDel="00000000" w:rsidR="00000000" w:rsidRPr="00000000">
        <w:rPr>
          <w:rtl w:val="0"/>
        </w:rPr>
      </w:r>
    </w:p>
    <w:tbl>
      <w:tblPr>
        <w:tblStyle w:val="Table3"/>
        <w:tblW w:w="9378.0" w:type="dxa"/>
        <w:jc w:val="left"/>
        <w:tblInd w:w="0.0" w:type="dxa"/>
        <w:tblBorders>
          <w:top w:color="fac090" w:space="0" w:sz="4" w:val="single"/>
          <w:left w:color="fac090" w:space="0" w:sz="4" w:val="single"/>
          <w:bottom w:color="fac090" w:space="0" w:sz="4" w:val="single"/>
          <w:right w:color="fac090" w:space="0" w:sz="4" w:val="single"/>
          <w:insideH w:color="fac090" w:space="0" w:sz="4" w:val="single"/>
          <w:insideV w:color="666666" w:space="0" w:sz="4" w:val="single"/>
        </w:tblBorders>
        <w:tblLayout w:type="fixed"/>
        <w:tblLook w:val="0400"/>
      </w:tblPr>
      <w:tblGrid>
        <w:gridCol w:w="1814"/>
        <w:gridCol w:w="3784"/>
        <w:gridCol w:w="1890"/>
        <w:gridCol w:w="1890"/>
        <w:tblGridChange w:id="0">
          <w:tblGrid>
            <w:gridCol w:w="1814"/>
            <w:gridCol w:w="3784"/>
            <w:gridCol w:w="1890"/>
            <w:gridCol w:w="1890"/>
          </w:tblGrid>
        </w:tblGridChange>
      </w:tblGrid>
      <w:tr>
        <w:trPr>
          <w:trHeight w:val="836" w:hRule="atLeast"/>
        </w:trPr>
        <w:tc>
          <w:tcPr>
            <w:gridSpan w:val="2"/>
            <w:shd w:fill="28521a" w:val="clear"/>
            <w:vAlign w:val="center"/>
          </w:tcPr>
          <w:p w:rsidR="00000000" w:rsidDel="00000000" w:rsidP="00000000" w:rsidRDefault="00000000" w:rsidRPr="00000000" w14:paraId="0000007C">
            <w:pPr>
              <w:pStyle w:val="Heading5"/>
              <w:tabs>
                <w:tab w:val="right" w:pos="2880"/>
                <w:tab w:val="right" w:pos="2880"/>
                <w:tab w:val="right" w:pos="2880"/>
              </w:tabs>
              <w:rPr>
                <w:rFonts w:ascii="Gill Sans" w:cs="Gill Sans" w:eastAsia="Gill Sans" w:hAnsi="Gill Sans"/>
                <w:color w:val="ffffff"/>
              </w:rPr>
            </w:pPr>
            <w:bookmarkStart w:colFirst="0" w:colLast="0" w:name="_heading=h.1y810tw" w:id="14"/>
            <w:bookmarkEnd w:id="14"/>
            <w:r w:rsidDel="00000000" w:rsidR="00000000" w:rsidRPr="00000000">
              <w:rPr>
                <w:rFonts w:ascii="Gill Sans" w:cs="Gill Sans" w:eastAsia="Gill Sans" w:hAnsi="Gill Sans"/>
                <w:color w:val="ffffff"/>
                <w:rtl w:val="0"/>
              </w:rPr>
              <w:t xml:space="preserve">Level of public influence</w:t>
            </w:r>
          </w:p>
        </w:tc>
        <w:tc>
          <w:tcPr>
            <w:shd w:fill="28521a" w:val="clear"/>
            <w:vAlign w:val="center"/>
          </w:tcPr>
          <w:p w:rsidR="00000000" w:rsidDel="00000000" w:rsidP="00000000" w:rsidRDefault="00000000" w:rsidRPr="00000000" w14:paraId="0000007E">
            <w:pPr>
              <w:pStyle w:val="Heading5"/>
              <w:tabs>
                <w:tab w:val="right" w:pos="2880"/>
                <w:tab w:val="right" w:pos="2880"/>
                <w:tab w:val="right" w:pos="2880"/>
              </w:tabs>
              <w:rPr>
                <w:rFonts w:ascii="Gill Sans" w:cs="Gill Sans" w:eastAsia="Gill Sans" w:hAnsi="Gill Sans"/>
                <w:color w:val="ffffff"/>
              </w:rPr>
            </w:pPr>
            <w:sdt>
              <w:sdtPr>
                <w:tag w:val="goog_rdk_4"/>
              </w:sdtPr>
              <w:sdtContent>
                <w:commentRangeStart w:id="4"/>
              </w:sdtContent>
            </w:sdt>
            <w:r w:rsidDel="00000000" w:rsidR="00000000" w:rsidRPr="00000000">
              <w:rPr>
                <w:rFonts w:ascii="Gill Sans" w:cs="Gill Sans" w:eastAsia="Gill Sans" w:hAnsi="Gill Sans"/>
                <w:color w:val="ffffff"/>
                <w:rtl w:val="0"/>
              </w:rPr>
              <w:t xml:space="preserve">During development of action plan</w:t>
            </w:r>
            <w:commentRangeEnd w:id="4"/>
            <w:r w:rsidDel="00000000" w:rsidR="00000000" w:rsidRPr="00000000">
              <w:commentReference w:id="4"/>
            </w:r>
            <w:r w:rsidDel="00000000" w:rsidR="00000000" w:rsidRPr="00000000">
              <w:rPr>
                <w:rtl w:val="0"/>
              </w:rPr>
            </w:r>
          </w:p>
        </w:tc>
        <w:tc>
          <w:tcPr>
            <w:shd w:fill="28521a" w:val="clear"/>
            <w:vAlign w:val="center"/>
          </w:tcPr>
          <w:p w:rsidR="00000000" w:rsidDel="00000000" w:rsidP="00000000" w:rsidRDefault="00000000" w:rsidRPr="00000000" w14:paraId="0000007F">
            <w:pPr>
              <w:pStyle w:val="Heading5"/>
              <w:tabs>
                <w:tab w:val="right" w:pos="2880"/>
                <w:tab w:val="right" w:pos="2880"/>
                <w:tab w:val="right" w:pos="2880"/>
              </w:tabs>
              <w:rPr>
                <w:rFonts w:ascii="Gill Sans" w:cs="Gill Sans" w:eastAsia="Gill Sans" w:hAnsi="Gill Sans"/>
                <w:color w:val="ffffff"/>
              </w:rPr>
            </w:pPr>
            <w:bookmarkStart w:colFirst="0" w:colLast="0" w:name="_heading=h.4i7ojhp" w:id="15"/>
            <w:bookmarkEnd w:id="15"/>
            <w:r w:rsidDel="00000000" w:rsidR="00000000" w:rsidRPr="00000000">
              <w:rPr>
                <w:rFonts w:ascii="Gill Sans" w:cs="Gill Sans" w:eastAsia="Gill Sans" w:hAnsi="Gill Sans"/>
                <w:color w:val="ffffff"/>
                <w:rtl w:val="0"/>
              </w:rPr>
              <w:t xml:space="preserve">During implementation of action plan</w:t>
            </w:r>
          </w:p>
        </w:tc>
      </w:tr>
      <w:tr>
        <w:tc>
          <w:tcPr>
            <w:shd w:fill="28521a" w:val="clear"/>
            <w:vAlign w:val="center"/>
          </w:tcPr>
          <w:p w:rsidR="00000000" w:rsidDel="00000000" w:rsidP="00000000" w:rsidRDefault="00000000" w:rsidRPr="00000000" w14:paraId="00000080">
            <w:pPr>
              <w:pStyle w:val="Heading5"/>
              <w:tabs>
                <w:tab w:val="right" w:pos="2880"/>
                <w:tab w:val="right" w:pos="2880"/>
                <w:tab w:val="right" w:pos="2880"/>
              </w:tabs>
              <w:rPr>
                <w:rFonts w:ascii="Gill Sans" w:cs="Gill Sans" w:eastAsia="Gill Sans" w:hAnsi="Gill Sans"/>
                <w:b w:val="0"/>
                <w:color w:val="ffffff"/>
              </w:rPr>
            </w:pPr>
            <w:bookmarkStart w:colFirst="0" w:colLast="0" w:name="_heading=h.2xcytpi" w:id="16"/>
            <w:bookmarkEnd w:id="16"/>
            <w:r w:rsidDel="00000000" w:rsidR="00000000" w:rsidRPr="00000000">
              <w:rPr>
                <w:rFonts w:ascii="Gill Sans" w:cs="Gill Sans" w:eastAsia="Gill Sans" w:hAnsi="Gill Sans"/>
                <w:b w:val="0"/>
                <w:color w:val="ffffff"/>
                <w:rtl w:val="0"/>
              </w:rPr>
              <w:t xml:space="preserve">Empower</w:t>
            </w:r>
          </w:p>
        </w:tc>
        <w:tc>
          <w:tcPr>
            <w:shd w:fill="28521a" w:val="clear"/>
            <w:vAlign w:val="center"/>
          </w:tcPr>
          <w:p w:rsidR="00000000" w:rsidDel="00000000" w:rsidP="00000000" w:rsidRDefault="00000000" w:rsidRPr="00000000" w14:paraId="00000081">
            <w:pPr>
              <w:pBdr>
                <w:top w:space="0" w:sz="0" w:val="nil"/>
                <w:left w:space="0" w:sz="0" w:val="nil"/>
                <w:bottom w:space="0" w:sz="0" w:val="nil"/>
                <w:right w:space="0" w:sz="0" w:val="nil"/>
                <w:between w:space="0" w:sz="0" w:val="nil"/>
              </w:pBdr>
              <w:tabs>
                <w:tab w:val="right" w:pos="2880"/>
                <w:tab w:val="right" w:pos="2880"/>
                <w:tab w:val="right" w:pos="2880"/>
              </w:tabs>
              <w:rPr>
                <w:rFonts w:ascii="Gill Sans" w:cs="Gill Sans" w:eastAsia="Gill Sans" w:hAnsi="Gill Sans"/>
                <w:color w:val="ffffff"/>
              </w:rPr>
            </w:pPr>
            <w:r w:rsidDel="00000000" w:rsidR="00000000" w:rsidRPr="00000000">
              <w:rPr>
                <w:rFonts w:ascii="Gill Sans" w:cs="Gill Sans" w:eastAsia="Gill Sans" w:hAnsi="Gill Sans"/>
                <w:color w:val="ffffff"/>
                <w:rtl w:val="0"/>
              </w:rPr>
              <w:t xml:space="preserve">The government handed decision-making power to members of the public.</w:t>
            </w:r>
          </w:p>
        </w:tc>
        <w:tc>
          <w:tcPr>
            <w:shd w:fill="28521a" w:val="clear"/>
            <w:vAlign w:val="center"/>
          </w:tcPr>
          <w:p w:rsidR="00000000" w:rsidDel="00000000" w:rsidP="00000000" w:rsidRDefault="00000000" w:rsidRPr="00000000" w14:paraId="00000082">
            <w:pPr>
              <w:tabs>
                <w:tab w:val="right" w:pos="2880"/>
                <w:tab w:val="right" w:pos="2880"/>
                <w:tab w:val="right" w:pos="2880"/>
              </w:tabs>
              <w:spacing w:after="120" w:lineRule="auto"/>
              <w:jc w:val="center"/>
              <w:rPr>
                <w:rFonts w:ascii="Zapf Dingbats" w:cs="Zapf Dingbats" w:eastAsia="Zapf Dingbats" w:hAnsi="Zapf Dingbats"/>
                <w:color w:val="ffffff"/>
              </w:rPr>
            </w:pPr>
            <w:r w:rsidDel="00000000" w:rsidR="00000000" w:rsidRPr="00000000">
              <w:rPr>
                <w:rtl w:val="0"/>
              </w:rPr>
            </w:r>
          </w:p>
        </w:tc>
        <w:tc>
          <w:tcPr>
            <w:shd w:fill="28521a" w:val="clear"/>
          </w:tcPr>
          <w:p w:rsidR="00000000" w:rsidDel="00000000" w:rsidP="00000000" w:rsidRDefault="00000000" w:rsidRPr="00000000" w14:paraId="00000083">
            <w:pPr>
              <w:tabs>
                <w:tab w:val="right" w:pos="2880"/>
                <w:tab w:val="right" w:pos="2880"/>
                <w:tab w:val="right" w:pos="2880"/>
              </w:tabs>
              <w:spacing w:after="120" w:lineRule="auto"/>
              <w:jc w:val="center"/>
              <w:rPr>
                <w:rFonts w:ascii="Zapf Dingbats" w:cs="Zapf Dingbats" w:eastAsia="Zapf Dingbats" w:hAnsi="Zapf Dingbats"/>
                <w:color w:val="ffffff"/>
              </w:rPr>
            </w:pPr>
            <w:r w:rsidDel="00000000" w:rsidR="00000000" w:rsidRPr="00000000">
              <w:rPr>
                <w:rtl w:val="0"/>
              </w:rPr>
            </w:r>
          </w:p>
        </w:tc>
      </w:tr>
      <w:tr>
        <w:tc>
          <w:tcPr>
            <w:shd w:fill="3c7b26" w:val="clear"/>
            <w:vAlign w:val="center"/>
          </w:tcPr>
          <w:p w:rsidR="00000000" w:rsidDel="00000000" w:rsidP="00000000" w:rsidRDefault="00000000" w:rsidRPr="00000000" w14:paraId="00000084">
            <w:pPr>
              <w:pStyle w:val="Heading5"/>
              <w:tabs>
                <w:tab w:val="right" w:pos="2880"/>
                <w:tab w:val="right" w:pos="2880"/>
                <w:tab w:val="right" w:pos="2880"/>
              </w:tabs>
              <w:rPr>
                <w:rFonts w:ascii="Gill Sans" w:cs="Gill Sans" w:eastAsia="Gill Sans" w:hAnsi="Gill Sans"/>
                <w:b w:val="0"/>
                <w:color w:val="ffffff"/>
              </w:rPr>
            </w:pPr>
            <w:bookmarkStart w:colFirst="0" w:colLast="0" w:name="_heading=h.1ci93xb" w:id="17"/>
            <w:bookmarkEnd w:id="17"/>
            <w:r w:rsidDel="00000000" w:rsidR="00000000" w:rsidRPr="00000000">
              <w:rPr>
                <w:rFonts w:ascii="Gill Sans" w:cs="Gill Sans" w:eastAsia="Gill Sans" w:hAnsi="Gill Sans"/>
                <w:b w:val="0"/>
                <w:color w:val="ffffff"/>
                <w:rtl w:val="0"/>
              </w:rPr>
              <w:t xml:space="preserve">Collaborate</w:t>
            </w:r>
          </w:p>
        </w:tc>
        <w:tc>
          <w:tcPr>
            <w:shd w:fill="3c7b26" w:val="clear"/>
            <w:vAlign w:val="center"/>
          </w:tcPr>
          <w:p w:rsidR="00000000" w:rsidDel="00000000" w:rsidP="00000000" w:rsidRDefault="00000000" w:rsidRPr="00000000" w14:paraId="00000085">
            <w:pPr>
              <w:pBdr>
                <w:top w:space="0" w:sz="0" w:val="nil"/>
                <w:left w:space="0" w:sz="0" w:val="nil"/>
                <w:bottom w:space="0" w:sz="0" w:val="nil"/>
                <w:right w:space="0" w:sz="0" w:val="nil"/>
                <w:between w:space="0" w:sz="0" w:val="nil"/>
              </w:pBdr>
              <w:tabs>
                <w:tab w:val="right" w:pos="2880"/>
                <w:tab w:val="right" w:pos="2880"/>
                <w:tab w:val="right" w:pos="2880"/>
              </w:tabs>
              <w:rPr>
                <w:rFonts w:ascii="Gill Sans" w:cs="Gill Sans" w:eastAsia="Gill Sans" w:hAnsi="Gill Sans"/>
                <w:color w:val="ffffff"/>
              </w:rPr>
            </w:pPr>
            <w:r w:rsidDel="00000000" w:rsidR="00000000" w:rsidRPr="00000000">
              <w:rPr>
                <w:rFonts w:ascii="Gill Sans" w:cs="Gill Sans" w:eastAsia="Gill Sans" w:hAnsi="Gill Sans"/>
                <w:color w:val="ffffff"/>
                <w:rtl w:val="0"/>
              </w:rPr>
              <w:t xml:space="preserve">There was iterative dialogue AND the public helped set the agenda.</w:t>
            </w:r>
          </w:p>
        </w:tc>
        <w:tc>
          <w:tcPr>
            <w:shd w:fill="3c7b26" w:val="clear"/>
            <w:vAlign w:val="center"/>
          </w:tcPr>
          <w:p w:rsidR="00000000" w:rsidDel="00000000" w:rsidP="00000000" w:rsidRDefault="00000000" w:rsidRPr="00000000" w14:paraId="00000086">
            <w:pPr>
              <w:tabs>
                <w:tab w:val="right" w:pos="2880"/>
                <w:tab w:val="right" w:pos="2880"/>
                <w:tab w:val="right" w:pos="2880"/>
              </w:tabs>
              <w:spacing w:after="120" w:lineRule="auto"/>
              <w:jc w:val="center"/>
              <w:rPr>
                <w:color w:val="ffffff"/>
              </w:rPr>
            </w:pPr>
            <w:r w:rsidDel="00000000" w:rsidR="00000000" w:rsidRPr="00000000">
              <w:rPr>
                <w:rtl w:val="0"/>
              </w:rPr>
            </w:r>
          </w:p>
        </w:tc>
        <w:tc>
          <w:tcPr>
            <w:shd w:fill="3c7b26" w:val="clear"/>
          </w:tcPr>
          <w:p w:rsidR="00000000" w:rsidDel="00000000" w:rsidP="00000000" w:rsidRDefault="00000000" w:rsidRPr="00000000" w14:paraId="00000087">
            <w:pPr>
              <w:tabs>
                <w:tab w:val="right" w:pos="2880"/>
                <w:tab w:val="right" w:pos="2880"/>
                <w:tab w:val="right" w:pos="2880"/>
              </w:tabs>
              <w:spacing w:after="120" w:lineRule="auto"/>
              <w:jc w:val="center"/>
              <w:rPr>
                <w:color w:val="ffffff"/>
              </w:rPr>
            </w:pPr>
            <w:r w:rsidDel="00000000" w:rsidR="00000000" w:rsidRPr="00000000">
              <w:rPr>
                <w:rtl w:val="0"/>
              </w:rPr>
            </w:r>
          </w:p>
        </w:tc>
      </w:tr>
      <w:tr>
        <w:tc>
          <w:tcPr>
            <w:shd w:fill="51a534" w:val="clear"/>
            <w:vAlign w:val="center"/>
          </w:tcPr>
          <w:p w:rsidR="00000000" w:rsidDel="00000000" w:rsidP="00000000" w:rsidRDefault="00000000" w:rsidRPr="00000000" w14:paraId="00000088">
            <w:pPr>
              <w:pStyle w:val="Heading5"/>
              <w:tabs>
                <w:tab w:val="right" w:pos="2880"/>
                <w:tab w:val="right" w:pos="2880"/>
                <w:tab w:val="right" w:pos="2880"/>
              </w:tabs>
              <w:rPr>
                <w:rFonts w:ascii="Gill Sans" w:cs="Gill Sans" w:eastAsia="Gill Sans" w:hAnsi="Gill Sans"/>
                <w:b w:val="0"/>
                <w:color w:val="ffffff"/>
              </w:rPr>
            </w:pPr>
            <w:bookmarkStart w:colFirst="0" w:colLast="0" w:name="_heading=h.3whwml4" w:id="18"/>
            <w:bookmarkEnd w:id="18"/>
            <w:r w:rsidDel="00000000" w:rsidR="00000000" w:rsidRPr="00000000">
              <w:rPr>
                <w:rFonts w:ascii="Gill Sans" w:cs="Gill Sans" w:eastAsia="Gill Sans" w:hAnsi="Gill Sans"/>
                <w:b w:val="0"/>
                <w:color w:val="ffffff"/>
                <w:rtl w:val="0"/>
              </w:rPr>
              <w:t xml:space="preserve">Involve</w:t>
            </w:r>
          </w:p>
        </w:tc>
        <w:tc>
          <w:tcPr>
            <w:shd w:fill="51a534" w:val="clear"/>
            <w:vAlign w:val="center"/>
          </w:tcPr>
          <w:p w:rsidR="00000000" w:rsidDel="00000000" w:rsidP="00000000" w:rsidRDefault="00000000" w:rsidRPr="00000000" w14:paraId="00000089">
            <w:pPr>
              <w:pBdr>
                <w:top w:space="0" w:sz="0" w:val="nil"/>
                <w:left w:space="0" w:sz="0" w:val="nil"/>
                <w:bottom w:space="0" w:sz="0" w:val="nil"/>
                <w:right w:space="0" w:sz="0" w:val="nil"/>
                <w:between w:space="0" w:sz="0" w:val="nil"/>
              </w:pBdr>
              <w:tabs>
                <w:tab w:val="right" w:pos="2880"/>
                <w:tab w:val="right" w:pos="2880"/>
                <w:tab w:val="right" w:pos="2880"/>
              </w:tabs>
              <w:rPr>
                <w:rFonts w:ascii="Gill Sans" w:cs="Gill Sans" w:eastAsia="Gill Sans" w:hAnsi="Gill Sans"/>
                <w:color w:val="ffffff"/>
              </w:rPr>
            </w:pPr>
            <w:r w:rsidDel="00000000" w:rsidR="00000000" w:rsidRPr="00000000">
              <w:rPr>
                <w:rFonts w:ascii="Gill Sans" w:cs="Gill Sans" w:eastAsia="Gill Sans" w:hAnsi="Gill Sans"/>
                <w:color w:val="ffffff"/>
                <w:rtl w:val="0"/>
              </w:rPr>
              <w:t xml:space="preserve">The government gave feedback on how public inputs were considered.</w:t>
            </w:r>
          </w:p>
        </w:tc>
        <w:tc>
          <w:tcPr>
            <w:shd w:fill="51a534" w:val="clear"/>
            <w:vAlign w:val="center"/>
          </w:tcPr>
          <w:p w:rsidR="00000000" w:rsidDel="00000000" w:rsidP="00000000" w:rsidRDefault="00000000" w:rsidRPr="00000000" w14:paraId="0000008A">
            <w:pPr>
              <w:tabs>
                <w:tab w:val="right" w:pos="2880"/>
                <w:tab w:val="right" w:pos="2880"/>
                <w:tab w:val="right" w:pos="2880"/>
              </w:tabs>
              <w:spacing w:after="120" w:lineRule="auto"/>
              <w:jc w:val="center"/>
              <w:rPr>
                <w:sz w:val="24"/>
                <w:szCs w:val="24"/>
              </w:rPr>
            </w:pPr>
            <w:r w:rsidDel="00000000" w:rsidR="00000000" w:rsidRPr="00000000">
              <w:rPr>
                <w:rtl w:val="0"/>
              </w:rPr>
            </w:r>
          </w:p>
        </w:tc>
        <w:tc>
          <w:tcPr>
            <w:shd w:fill="51a534" w:val="clear"/>
          </w:tcPr>
          <w:p w:rsidR="00000000" w:rsidDel="00000000" w:rsidP="00000000" w:rsidRDefault="00000000" w:rsidRPr="00000000" w14:paraId="0000008B">
            <w:pPr>
              <w:tabs>
                <w:tab w:val="right" w:pos="2880"/>
                <w:tab w:val="right" w:pos="2880"/>
                <w:tab w:val="right" w:pos="2880"/>
              </w:tabs>
              <w:spacing w:after="120" w:lineRule="auto"/>
              <w:jc w:val="center"/>
              <w:rPr>
                <w:rFonts w:ascii="Menlo Regular" w:cs="Menlo Regular" w:eastAsia="Menlo Regular" w:hAnsi="Menlo Regular"/>
                <w:sz w:val="24"/>
                <w:szCs w:val="24"/>
              </w:rPr>
            </w:pPr>
            <w:r w:rsidDel="00000000" w:rsidR="00000000" w:rsidRPr="00000000">
              <w:rPr>
                <w:rtl w:val="0"/>
              </w:rPr>
            </w:r>
          </w:p>
        </w:tc>
      </w:tr>
      <w:tr>
        <w:tc>
          <w:tcPr>
            <w:shd w:fill="90d479" w:val="clear"/>
            <w:vAlign w:val="center"/>
          </w:tcPr>
          <w:p w:rsidR="00000000" w:rsidDel="00000000" w:rsidP="00000000" w:rsidRDefault="00000000" w:rsidRPr="00000000" w14:paraId="0000008C">
            <w:pPr>
              <w:pStyle w:val="Heading5"/>
              <w:tabs>
                <w:tab w:val="right" w:pos="2880"/>
                <w:tab w:val="right" w:pos="2880"/>
                <w:tab w:val="right" w:pos="2880"/>
              </w:tabs>
              <w:rPr>
                <w:rFonts w:ascii="Gill Sans" w:cs="Gill Sans" w:eastAsia="Gill Sans" w:hAnsi="Gill Sans"/>
                <w:b w:val="0"/>
                <w:color w:val="ffffff"/>
              </w:rPr>
            </w:pPr>
            <w:bookmarkStart w:colFirst="0" w:colLast="0" w:name="_heading=h.2bn6wsx" w:id="19"/>
            <w:bookmarkEnd w:id="19"/>
            <w:r w:rsidDel="00000000" w:rsidR="00000000" w:rsidRPr="00000000">
              <w:rPr>
                <w:rFonts w:ascii="Gill Sans" w:cs="Gill Sans" w:eastAsia="Gill Sans" w:hAnsi="Gill Sans"/>
                <w:b w:val="0"/>
                <w:color w:val="ffffff"/>
                <w:rtl w:val="0"/>
              </w:rPr>
              <w:t xml:space="preserve">Consult</w:t>
            </w:r>
          </w:p>
        </w:tc>
        <w:tc>
          <w:tcPr>
            <w:shd w:fill="90d479" w:val="clear"/>
            <w:vAlign w:val="center"/>
          </w:tcPr>
          <w:p w:rsidR="00000000" w:rsidDel="00000000" w:rsidP="00000000" w:rsidRDefault="00000000" w:rsidRPr="00000000" w14:paraId="0000008D">
            <w:pPr>
              <w:pBdr>
                <w:top w:space="0" w:sz="0" w:val="nil"/>
                <w:left w:space="0" w:sz="0" w:val="nil"/>
                <w:bottom w:space="0" w:sz="0" w:val="nil"/>
                <w:right w:space="0" w:sz="0" w:val="nil"/>
                <w:between w:space="0" w:sz="0" w:val="nil"/>
              </w:pBdr>
              <w:tabs>
                <w:tab w:val="right" w:pos="2880"/>
                <w:tab w:val="right" w:pos="2880"/>
                <w:tab w:val="right" w:pos="2880"/>
              </w:tabs>
              <w:rPr>
                <w:rFonts w:ascii="Gill Sans" w:cs="Gill Sans" w:eastAsia="Gill Sans" w:hAnsi="Gill Sans"/>
                <w:color w:val="ffffff"/>
              </w:rPr>
            </w:pPr>
            <w:r w:rsidDel="00000000" w:rsidR="00000000" w:rsidRPr="00000000">
              <w:rPr>
                <w:rFonts w:ascii="Gill Sans" w:cs="Gill Sans" w:eastAsia="Gill Sans" w:hAnsi="Gill Sans"/>
                <w:color w:val="ffffff"/>
                <w:rtl w:val="0"/>
              </w:rPr>
              <w:t xml:space="preserve">The public could give inputs.</w:t>
            </w:r>
          </w:p>
        </w:tc>
        <w:tc>
          <w:tcPr>
            <w:shd w:fill="90d479" w:val="clear"/>
            <w:vAlign w:val="center"/>
          </w:tcPr>
          <w:p w:rsidR="00000000" w:rsidDel="00000000" w:rsidP="00000000" w:rsidRDefault="00000000" w:rsidRPr="00000000" w14:paraId="0000008E">
            <w:pPr>
              <w:tabs>
                <w:tab w:val="right" w:pos="2880"/>
                <w:tab w:val="right" w:pos="2880"/>
                <w:tab w:val="right" w:pos="2880"/>
              </w:tabs>
              <w:spacing w:after="120" w:lineRule="auto"/>
              <w:jc w:val="center"/>
              <w:rPr/>
            </w:pPr>
            <w:r w:rsidDel="00000000" w:rsidR="00000000" w:rsidRPr="00000000">
              <w:rPr>
                <w:rtl w:val="0"/>
              </w:rPr>
            </w:r>
          </w:p>
        </w:tc>
        <w:tc>
          <w:tcPr>
            <w:shd w:fill="90d479" w:val="clear"/>
          </w:tcPr>
          <w:p w:rsidR="00000000" w:rsidDel="00000000" w:rsidP="00000000" w:rsidRDefault="00000000" w:rsidRPr="00000000" w14:paraId="0000008F">
            <w:pPr>
              <w:tabs>
                <w:tab w:val="right" w:pos="2880"/>
                <w:tab w:val="right" w:pos="2880"/>
                <w:tab w:val="right" w:pos="2880"/>
              </w:tabs>
              <w:spacing w:after="120" w:lineRule="auto"/>
              <w:jc w:val="center"/>
              <w:rPr/>
            </w:pPr>
            <w:r w:rsidDel="00000000" w:rsidR="00000000" w:rsidRPr="00000000">
              <w:rPr>
                <w:rtl w:val="0"/>
              </w:rPr>
            </w:r>
          </w:p>
        </w:tc>
      </w:tr>
      <w:tr>
        <w:tc>
          <w:tcPr>
            <w:shd w:fill="b5e2a5" w:val="clear"/>
            <w:vAlign w:val="center"/>
          </w:tcPr>
          <w:p w:rsidR="00000000" w:rsidDel="00000000" w:rsidP="00000000" w:rsidRDefault="00000000" w:rsidRPr="00000000" w14:paraId="00000090">
            <w:pPr>
              <w:pStyle w:val="Heading5"/>
              <w:tabs>
                <w:tab w:val="right" w:pos="2880"/>
                <w:tab w:val="right" w:pos="2880"/>
                <w:tab w:val="right" w:pos="2880"/>
              </w:tabs>
              <w:rPr>
                <w:rFonts w:ascii="Gill Sans" w:cs="Gill Sans" w:eastAsia="Gill Sans" w:hAnsi="Gill Sans"/>
                <w:b w:val="0"/>
                <w:color w:val="ffffff"/>
              </w:rPr>
            </w:pPr>
            <w:bookmarkStart w:colFirst="0" w:colLast="0" w:name="_heading=h.qsh70q" w:id="20"/>
            <w:bookmarkEnd w:id="20"/>
            <w:r w:rsidDel="00000000" w:rsidR="00000000" w:rsidRPr="00000000">
              <w:rPr>
                <w:rFonts w:ascii="Gill Sans" w:cs="Gill Sans" w:eastAsia="Gill Sans" w:hAnsi="Gill Sans"/>
                <w:b w:val="0"/>
                <w:color w:val="ffffff"/>
                <w:rtl w:val="0"/>
              </w:rPr>
              <w:t xml:space="preserve">Inform</w:t>
            </w:r>
          </w:p>
        </w:tc>
        <w:tc>
          <w:tcPr>
            <w:shd w:fill="b5e2a5" w:val="clear"/>
            <w:vAlign w:val="center"/>
          </w:tcPr>
          <w:p w:rsidR="00000000" w:rsidDel="00000000" w:rsidP="00000000" w:rsidRDefault="00000000" w:rsidRPr="00000000" w14:paraId="00000091">
            <w:pPr>
              <w:pBdr>
                <w:top w:space="0" w:sz="0" w:val="nil"/>
                <w:left w:space="0" w:sz="0" w:val="nil"/>
                <w:bottom w:space="0" w:sz="0" w:val="nil"/>
                <w:right w:space="0" w:sz="0" w:val="nil"/>
                <w:between w:space="0" w:sz="0" w:val="nil"/>
              </w:pBdr>
              <w:tabs>
                <w:tab w:val="right" w:pos="2880"/>
                <w:tab w:val="right" w:pos="2880"/>
                <w:tab w:val="right" w:pos="2880"/>
              </w:tabs>
              <w:rPr>
                <w:rFonts w:ascii="Gill Sans" w:cs="Gill Sans" w:eastAsia="Gill Sans" w:hAnsi="Gill Sans"/>
                <w:color w:val="ffffff"/>
              </w:rPr>
            </w:pPr>
            <w:r w:rsidDel="00000000" w:rsidR="00000000" w:rsidRPr="00000000">
              <w:rPr>
                <w:rFonts w:ascii="Gill Sans" w:cs="Gill Sans" w:eastAsia="Gill Sans" w:hAnsi="Gill Sans"/>
                <w:color w:val="ffffff"/>
                <w:rtl w:val="0"/>
              </w:rPr>
              <w:t xml:space="preserve">The government provided the public with information on the action plan.</w:t>
            </w:r>
          </w:p>
        </w:tc>
        <w:tc>
          <w:tcPr>
            <w:shd w:fill="b5e2a5" w:val="clear"/>
            <w:vAlign w:val="center"/>
          </w:tcPr>
          <w:p w:rsidR="00000000" w:rsidDel="00000000" w:rsidP="00000000" w:rsidRDefault="00000000" w:rsidRPr="00000000" w14:paraId="00000092">
            <w:pPr>
              <w:tabs>
                <w:tab w:val="right" w:pos="2880"/>
                <w:tab w:val="right" w:pos="2880"/>
                <w:tab w:val="right" w:pos="2880"/>
              </w:tabs>
              <w:spacing w:after="120" w:lineRule="auto"/>
              <w:jc w:val="center"/>
              <w:rPr/>
            </w:pPr>
            <w:r w:rsidDel="00000000" w:rsidR="00000000" w:rsidRPr="00000000">
              <w:rPr>
                <w:rtl w:val="0"/>
              </w:rPr>
            </w:r>
          </w:p>
        </w:tc>
        <w:tc>
          <w:tcPr>
            <w:shd w:fill="b5e2a5" w:val="clear"/>
          </w:tcPr>
          <w:p w:rsidR="00000000" w:rsidDel="00000000" w:rsidP="00000000" w:rsidRDefault="00000000" w:rsidRPr="00000000" w14:paraId="00000093">
            <w:pPr>
              <w:tabs>
                <w:tab w:val="right" w:pos="2880"/>
                <w:tab w:val="right" w:pos="2880"/>
                <w:tab w:val="right" w:pos="2880"/>
              </w:tabs>
              <w:spacing w:after="120" w:lineRule="auto"/>
              <w:jc w:val="center"/>
              <w:rPr/>
            </w:pPr>
            <w:r w:rsidDel="00000000" w:rsidR="00000000" w:rsidRPr="00000000">
              <w:rPr>
                <w:rtl w:val="0"/>
              </w:rPr>
            </w:r>
          </w:p>
        </w:tc>
      </w:tr>
      <w:tr>
        <w:tc>
          <w:tcPr>
            <w:shd w:fill="daf0d2" w:val="clear"/>
            <w:vAlign w:val="center"/>
          </w:tcPr>
          <w:p w:rsidR="00000000" w:rsidDel="00000000" w:rsidP="00000000" w:rsidRDefault="00000000" w:rsidRPr="00000000" w14:paraId="00000094">
            <w:pPr>
              <w:pStyle w:val="Heading5"/>
              <w:tabs>
                <w:tab w:val="right" w:pos="2880"/>
                <w:tab w:val="right" w:pos="2880"/>
                <w:tab w:val="right" w:pos="2880"/>
              </w:tabs>
              <w:rPr>
                <w:rFonts w:ascii="Gill Sans" w:cs="Gill Sans" w:eastAsia="Gill Sans" w:hAnsi="Gill Sans"/>
                <w:b w:val="0"/>
                <w:color w:val="4a5647"/>
              </w:rPr>
            </w:pPr>
            <w:bookmarkStart w:colFirst="0" w:colLast="0" w:name="_heading=h.3as4poj" w:id="21"/>
            <w:bookmarkEnd w:id="21"/>
            <w:r w:rsidDel="00000000" w:rsidR="00000000" w:rsidRPr="00000000">
              <w:rPr>
                <w:rFonts w:ascii="Gill Sans" w:cs="Gill Sans" w:eastAsia="Gill Sans" w:hAnsi="Gill Sans"/>
                <w:b w:val="0"/>
                <w:color w:val="4a5647"/>
                <w:rtl w:val="0"/>
              </w:rPr>
              <w:t xml:space="preserve">No Consultation</w:t>
            </w:r>
          </w:p>
        </w:tc>
        <w:tc>
          <w:tcPr>
            <w:shd w:fill="daf0d2" w:val="clear"/>
            <w:vAlign w:val="center"/>
          </w:tcPr>
          <w:p w:rsidR="00000000" w:rsidDel="00000000" w:rsidP="00000000" w:rsidRDefault="00000000" w:rsidRPr="00000000" w14:paraId="00000095">
            <w:pPr>
              <w:pBdr>
                <w:top w:space="0" w:sz="0" w:val="nil"/>
                <w:left w:space="0" w:sz="0" w:val="nil"/>
                <w:bottom w:space="0" w:sz="0" w:val="nil"/>
                <w:right w:space="0" w:sz="0" w:val="nil"/>
                <w:between w:space="0" w:sz="0" w:val="nil"/>
              </w:pBdr>
              <w:tabs>
                <w:tab w:val="right" w:pos="2880"/>
                <w:tab w:val="right" w:pos="2880"/>
                <w:tab w:val="right" w:pos="2880"/>
              </w:tabs>
              <w:rPr>
                <w:rFonts w:ascii="Gill Sans" w:cs="Gill Sans" w:eastAsia="Gill Sans" w:hAnsi="Gill Sans"/>
                <w:color w:val="4a5647"/>
              </w:rPr>
            </w:pPr>
            <w:r w:rsidDel="00000000" w:rsidR="00000000" w:rsidRPr="00000000">
              <w:rPr>
                <w:rFonts w:ascii="Gill Sans" w:cs="Gill Sans" w:eastAsia="Gill Sans" w:hAnsi="Gill Sans"/>
                <w:color w:val="4a5647"/>
                <w:rtl w:val="0"/>
              </w:rPr>
              <w:t xml:space="preserve">No consultation</w:t>
            </w:r>
          </w:p>
        </w:tc>
        <w:tc>
          <w:tcPr>
            <w:shd w:fill="daf0d2" w:val="clear"/>
            <w:vAlign w:val="center"/>
          </w:tcPr>
          <w:p w:rsidR="00000000" w:rsidDel="00000000" w:rsidP="00000000" w:rsidRDefault="00000000" w:rsidRPr="00000000" w14:paraId="00000096">
            <w:pPr>
              <w:tabs>
                <w:tab w:val="right" w:pos="2880"/>
                <w:tab w:val="right" w:pos="2880"/>
                <w:tab w:val="right" w:pos="2880"/>
              </w:tabs>
              <w:spacing w:after="120" w:lineRule="auto"/>
              <w:jc w:val="center"/>
              <w:rPr/>
            </w:pPr>
            <w:r w:rsidDel="00000000" w:rsidR="00000000" w:rsidRPr="00000000">
              <w:rPr>
                <w:rtl w:val="0"/>
              </w:rPr>
            </w:r>
          </w:p>
        </w:tc>
        <w:tc>
          <w:tcPr>
            <w:shd w:fill="daf0d2" w:val="clear"/>
          </w:tcPr>
          <w:p w:rsidR="00000000" w:rsidDel="00000000" w:rsidP="00000000" w:rsidRDefault="00000000" w:rsidRPr="00000000" w14:paraId="00000097">
            <w:pPr>
              <w:tabs>
                <w:tab w:val="right" w:pos="2880"/>
                <w:tab w:val="right" w:pos="2880"/>
                <w:tab w:val="right" w:pos="2880"/>
              </w:tabs>
              <w:spacing w:after="120" w:lineRule="auto"/>
              <w:jc w:val="center"/>
              <w:rPr/>
            </w:pPr>
            <w:r w:rsidDel="00000000" w:rsidR="00000000" w:rsidRPr="00000000">
              <w:rPr>
                <w:rtl w:val="0"/>
              </w:rPr>
            </w:r>
          </w:p>
        </w:tc>
      </w:tr>
    </w:tbl>
    <w:p w:rsidR="00000000" w:rsidDel="00000000" w:rsidP="00000000" w:rsidRDefault="00000000" w:rsidRPr="00000000" w14:paraId="00000098">
      <w:pPr>
        <w:pBdr>
          <w:top w:space="0" w:sz="0" w:val="nil"/>
          <w:left w:space="0" w:sz="0" w:val="nil"/>
          <w:bottom w:space="0" w:sz="0" w:val="nil"/>
          <w:right w:space="0" w:sz="0" w:val="nil"/>
          <w:between w:space="0" w:sz="0" w:val="nil"/>
        </w:pBdr>
        <w:tabs>
          <w:tab w:val="right" w:pos="2880"/>
          <w:tab w:val="right" w:pos="2880"/>
          <w:tab w:val="right" w:pos="2880"/>
        </w:tabs>
        <w:spacing w:after="120" w:lineRule="auto"/>
        <w:rPr>
          <w:b w:val="1"/>
          <w:color w:val="3c6ea4"/>
        </w:rPr>
      </w:pPr>
      <w:r w:rsidDel="00000000" w:rsidR="00000000" w:rsidRPr="00000000">
        <w:rPr>
          <w:rtl w:val="0"/>
        </w:rPr>
      </w:r>
    </w:p>
    <w:p w:rsidR="00000000" w:rsidDel="00000000" w:rsidP="00000000" w:rsidRDefault="00000000" w:rsidRPr="00000000" w14:paraId="00000099">
      <w:pPr>
        <w:tabs>
          <w:tab w:val="right" w:pos="2880"/>
          <w:tab w:val="right" w:pos="2880"/>
          <w:tab w:val="right" w:pos="2880"/>
        </w:tabs>
        <w:rPr>
          <w:color w:val="51a534"/>
        </w:rPr>
        <w:sectPr>
          <w:type w:val="nextPage"/>
          <w:pgSz w:h="16840" w:w="11900" w:orient="portrait"/>
          <w:pgMar w:bottom="806" w:top="1440" w:left="1440" w:right="1440" w:header="0" w:footer="720"/>
        </w:sectPr>
      </w:pPr>
      <w:r w:rsidDel="00000000" w:rsidR="00000000" w:rsidRPr="00000000">
        <w:rPr>
          <w:color w:val="51a534"/>
          <w:rtl w:val="0"/>
        </w:rPr>
        <w:t xml:space="preserve">In a short narrative, describe the level of government-civil society engagement during implementation of the action plan. Provide an analysis on how engagement changed (improved or worsened) compared to the co-creation process to develop the action plan. Please make sure your narrative justifies the coding for the table above and reflects your assessments in Annex 1</w:t>
      </w:r>
      <w:r w:rsidDel="00000000" w:rsidR="00000000" w:rsidRPr="00000000">
        <w:rPr>
          <w:b w:val="1"/>
          <w:color w:val="51a534"/>
          <w:rtl w:val="0"/>
        </w:rPr>
        <w:t xml:space="preserve">. Keep narrative 1 – 2 paragraphs.</w:t>
      </w:r>
      <w:r w:rsidDel="00000000" w:rsidR="00000000" w:rsidRPr="00000000">
        <w:rPr>
          <w:rtl w:val="0"/>
        </w:rPr>
      </w:r>
    </w:p>
    <w:p w:rsidR="00000000" w:rsidDel="00000000" w:rsidP="00000000" w:rsidRDefault="00000000" w:rsidRPr="00000000" w14:paraId="0000009A">
      <w:pPr>
        <w:pStyle w:val="Heading1"/>
        <w:tabs>
          <w:tab w:val="right" w:pos="2880"/>
          <w:tab w:val="right" w:pos="2880"/>
          <w:tab w:val="right" w:pos="2880"/>
        </w:tabs>
        <w:rPr>
          <w:b w:val="0"/>
          <w:color w:val="3b70aa"/>
        </w:rPr>
      </w:pPr>
      <w:bookmarkStart w:colFirst="0" w:colLast="0" w:name="_heading=h.o82bu06dc3jc" w:id="22"/>
      <w:bookmarkEnd w:id="22"/>
      <w:r w:rsidDel="00000000" w:rsidR="00000000" w:rsidRPr="00000000">
        <w:rPr>
          <w:color w:val="3b70aa"/>
          <w:rtl w:val="0"/>
        </w:rPr>
        <w:t xml:space="preserve">3.2 Overview of </w:t>
      </w:r>
      <w:r w:rsidDel="00000000" w:rsidR="00000000" w:rsidRPr="00000000">
        <w:rPr>
          <w:color w:val="3b70aa"/>
          <w:highlight w:val="yellow"/>
          <w:rtl w:val="0"/>
        </w:rPr>
        <w:t xml:space="preserve">[country’s/entity’s]</w:t>
      </w:r>
      <w:r w:rsidDel="00000000" w:rsidR="00000000" w:rsidRPr="00000000">
        <w:rPr>
          <w:color w:val="3b70aa"/>
          <w:rtl w:val="0"/>
        </w:rPr>
        <w:t xml:space="preserve"> performance throughout action plan implementation</w:t>
      </w:r>
      <w:r w:rsidDel="00000000" w:rsidR="00000000" w:rsidRPr="00000000">
        <w:rPr>
          <w:rtl w:val="0"/>
        </w:rPr>
      </w:r>
    </w:p>
    <w:p w:rsidR="00000000" w:rsidDel="00000000" w:rsidP="00000000" w:rsidRDefault="00000000" w:rsidRPr="00000000" w14:paraId="0000009B">
      <w:pPr>
        <w:tabs>
          <w:tab w:val="right" w:pos="2880"/>
          <w:tab w:val="right" w:pos="2880"/>
          <w:tab w:val="right" w:pos="2880"/>
        </w:tabs>
        <w:rPr/>
      </w:pPr>
      <w:r w:rsidDel="00000000" w:rsidR="00000000" w:rsidRPr="00000000">
        <w:rPr>
          <w:rtl w:val="0"/>
        </w:rPr>
      </w:r>
    </w:p>
    <w:p w:rsidR="00000000" w:rsidDel="00000000" w:rsidP="00000000" w:rsidRDefault="00000000" w:rsidRPr="00000000" w14:paraId="0000009C">
      <w:pPr>
        <w:tabs>
          <w:tab w:val="right" w:pos="2880"/>
          <w:tab w:val="right" w:pos="2880"/>
          <w:tab w:val="right" w:pos="2880"/>
        </w:tabs>
        <w:rPr>
          <w:color w:val="333333"/>
        </w:rPr>
      </w:pPr>
      <w:r w:rsidDel="00000000" w:rsidR="00000000" w:rsidRPr="00000000">
        <w:rPr>
          <w:color w:val="333333"/>
          <w:rtl w:val="0"/>
        </w:rPr>
        <w:t xml:space="preserve">Key: </w:t>
      </w:r>
    </w:p>
    <w:p w:rsidR="00000000" w:rsidDel="00000000" w:rsidP="00000000" w:rsidRDefault="00000000" w:rsidRPr="00000000" w14:paraId="0000009D">
      <w:pPr>
        <w:tabs>
          <w:tab w:val="right" w:pos="2880"/>
          <w:tab w:val="right" w:pos="2880"/>
          <w:tab w:val="right" w:pos="2880"/>
        </w:tabs>
        <w:rPr>
          <w:color w:val="333333"/>
        </w:rPr>
      </w:pPr>
      <w:r w:rsidDel="00000000" w:rsidR="00000000" w:rsidRPr="00000000">
        <w:rPr>
          <w:color w:val="333333"/>
          <w:rtl w:val="0"/>
        </w:rPr>
        <w:t xml:space="preserve">Green= Meets standard</w:t>
      </w:r>
    </w:p>
    <w:p w:rsidR="00000000" w:rsidDel="00000000" w:rsidP="00000000" w:rsidRDefault="00000000" w:rsidRPr="00000000" w14:paraId="0000009E">
      <w:pPr>
        <w:tabs>
          <w:tab w:val="right" w:pos="2880"/>
          <w:tab w:val="right" w:pos="2880"/>
          <w:tab w:val="right" w:pos="2880"/>
        </w:tabs>
        <w:rPr>
          <w:color w:val="333333"/>
        </w:rPr>
      </w:pPr>
      <w:r w:rsidDel="00000000" w:rsidR="00000000" w:rsidRPr="00000000">
        <w:rPr>
          <w:color w:val="333333"/>
          <w:rtl w:val="0"/>
        </w:rPr>
        <w:t xml:space="preserve">Yellow= In progress (steps have been taken to meet this standard, but standard is not met) </w:t>
      </w:r>
    </w:p>
    <w:p w:rsidR="00000000" w:rsidDel="00000000" w:rsidP="00000000" w:rsidRDefault="00000000" w:rsidRPr="00000000" w14:paraId="0000009F">
      <w:pPr>
        <w:tabs>
          <w:tab w:val="right" w:pos="2880"/>
          <w:tab w:val="right" w:pos="2880"/>
          <w:tab w:val="right" w:pos="2880"/>
        </w:tabs>
        <w:rPr>
          <w:color w:val="333333"/>
        </w:rPr>
      </w:pPr>
      <w:r w:rsidDel="00000000" w:rsidR="00000000" w:rsidRPr="00000000">
        <w:rPr>
          <w:color w:val="333333"/>
          <w:rtl w:val="0"/>
        </w:rPr>
        <w:t xml:space="preserve">Red= No evidence of action</w:t>
      </w:r>
    </w:p>
    <w:p w:rsidR="00000000" w:rsidDel="00000000" w:rsidP="00000000" w:rsidRDefault="00000000" w:rsidRPr="00000000" w14:paraId="000000A0">
      <w:pPr>
        <w:tabs>
          <w:tab w:val="right" w:pos="2880"/>
          <w:tab w:val="right" w:pos="2880"/>
          <w:tab w:val="right" w:pos="2880"/>
        </w:tabs>
        <w:rPr/>
      </w:pPr>
      <w:r w:rsidDel="00000000" w:rsidR="00000000" w:rsidRPr="00000000">
        <w:rPr>
          <w:rtl w:val="0"/>
        </w:rPr>
      </w:r>
    </w:p>
    <w:tbl>
      <w:tblPr>
        <w:tblStyle w:val="Table4"/>
        <w:tblW w:w="9470.0" w:type="dxa"/>
        <w:jc w:val="left"/>
        <w:tblInd w:w="-1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7138"/>
        <w:gridCol w:w="1166"/>
        <w:gridCol w:w="1166"/>
        <w:tblGridChange w:id="0">
          <w:tblGrid>
            <w:gridCol w:w="7138"/>
            <w:gridCol w:w="1166"/>
            <w:gridCol w:w="1166"/>
          </w:tblGrid>
        </w:tblGridChange>
      </w:tblGrid>
      <w:tr>
        <w:trPr>
          <w:trHeight w:val="20" w:hRule="atLeast"/>
        </w:trPr>
        <w:tc>
          <w:tcPr>
            <w:tcBorders>
              <w:top w:color="000000" w:space="0" w:sz="8" w:val="single"/>
              <w:left w:color="000000" w:space="0" w:sz="8" w:val="single"/>
              <w:bottom w:color="000000" w:space="0" w:sz="8" w:val="single"/>
              <w:right w:color="000000" w:space="0" w:sz="8" w:val="single"/>
            </w:tcBorders>
            <w:shd w:fill="4bacc6" w:val="clear"/>
            <w:tcMar>
              <w:top w:w="100.0" w:type="dxa"/>
              <w:left w:w="100.0" w:type="dxa"/>
              <w:bottom w:w="100.0" w:type="dxa"/>
              <w:right w:w="100.0" w:type="dxa"/>
            </w:tcMar>
          </w:tcPr>
          <w:p w:rsidR="00000000" w:rsidDel="00000000" w:rsidP="00000000" w:rsidRDefault="00000000" w:rsidRPr="00000000" w14:paraId="000000A1">
            <w:pPr>
              <w:tabs>
                <w:tab w:val="right" w:pos="2880"/>
                <w:tab w:val="right" w:pos="2880"/>
                <w:tab w:val="right" w:pos="2880"/>
              </w:tabs>
              <w:ind w:left="80" w:right="80" w:firstLine="0"/>
              <w:rPr>
                <w:b w:val="1"/>
                <w:color w:val="333333"/>
              </w:rPr>
            </w:pPr>
            <w:r w:rsidDel="00000000" w:rsidR="00000000" w:rsidRPr="00000000">
              <w:rPr>
                <w:rFonts w:ascii="Gill Sans" w:cs="Gill Sans" w:eastAsia="Gill Sans" w:hAnsi="Gill Sans"/>
                <w:b w:val="1"/>
                <w:color w:val="333333"/>
                <w:rtl w:val="0"/>
              </w:rPr>
              <w:t xml:space="preserve">Multi-stakeholder Forum</w:t>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shd w:fill="4bacc6" w:val="clear"/>
            <w:tcMar>
              <w:top w:w="100.0" w:type="dxa"/>
              <w:left w:w="100.0" w:type="dxa"/>
              <w:bottom w:w="100.0" w:type="dxa"/>
              <w:right w:w="100.0" w:type="dxa"/>
            </w:tcMar>
          </w:tcPr>
          <w:p w:rsidR="00000000" w:rsidDel="00000000" w:rsidP="00000000" w:rsidRDefault="00000000" w:rsidRPr="00000000" w14:paraId="000000A2">
            <w:pPr>
              <w:tabs>
                <w:tab w:val="right" w:pos="2880"/>
                <w:tab w:val="right" w:pos="2880"/>
                <w:tab w:val="right" w:pos="2880"/>
              </w:tabs>
              <w:ind w:left="80" w:right="80" w:firstLine="0"/>
              <w:rPr>
                <w:rFonts w:ascii="Gill Sans" w:cs="Gill Sans" w:eastAsia="Gill Sans" w:hAnsi="Gill Sans"/>
                <w:color w:val="333333"/>
              </w:rPr>
            </w:pPr>
            <w:sdt>
              <w:sdtPr>
                <w:tag w:val="goog_rdk_5"/>
              </w:sdtPr>
              <w:sdtContent>
                <w:commentRangeStart w:id="5"/>
              </w:sdtContent>
            </w:sdt>
            <w:r w:rsidDel="00000000" w:rsidR="00000000" w:rsidRPr="00000000">
              <w:rPr>
                <w:rFonts w:ascii="Gill Sans" w:cs="Gill Sans" w:eastAsia="Gill Sans" w:hAnsi="Gill Sans"/>
                <w:color w:val="333333"/>
                <w:rtl w:val="0"/>
              </w:rPr>
              <w:t xml:space="preserve">During Development</w:t>
            </w:r>
            <w:commentRangeEnd w:id="5"/>
            <w:r w:rsidDel="00000000" w:rsidR="00000000" w:rsidRPr="00000000">
              <w:commentReference w:id="5"/>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shd w:fill="4bacc6" w:val="clear"/>
          </w:tcPr>
          <w:p w:rsidR="00000000" w:rsidDel="00000000" w:rsidP="00000000" w:rsidRDefault="00000000" w:rsidRPr="00000000" w14:paraId="000000A3">
            <w:pPr>
              <w:tabs>
                <w:tab w:val="right" w:pos="2880"/>
                <w:tab w:val="right" w:pos="2880"/>
                <w:tab w:val="right" w:pos="2880"/>
              </w:tabs>
              <w:ind w:left="80" w:right="80" w:firstLine="0"/>
              <w:rPr>
                <w:rFonts w:ascii="Gill Sans" w:cs="Gill Sans" w:eastAsia="Gill Sans" w:hAnsi="Gill Sans"/>
                <w:color w:val="333333"/>
              </w:rPr>
            </w:pPr>
            <w:r w:rsidDel="00000000" w:rsidR="00000000" w:rsidRPr="00000000">
              <w:rPr>
                <w:rFonts w:ascii="Gill Sans" w:cs="Gill Sans" w:eastAsia="Gill Sans" w:hAnsi="Gill Sans"/>
                <w:color w:val="333333"/>
                <w:rtl w:val="0"/>
              </w:rPr>
              <w:t xml:space="preserve">During Implementation</w:t>
            </w:r>
          </w:p>
        </w:tc>
      </w:tr>
      <w:tr>
        <w:trPr>
          <w:trHeight w:val="2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A4">
            <w:pPr>
              <w:tabs>
                <w:tab w:val="right" w:pos="2880"/>
                <w:tab w:val="right" w:pos="2880"/>
                <w:tab w:val="right" w:pos="2880"/>
              </w:tabs>
              <w:ind w:left="80" w:right="80" w:firstLine="0"/>
              <w:rPr>
                <w:b w:val="1"/>
                <w:color w:val="333333"/>
              </w:rPr>
            </w:pPr>
            <w:r w:rsidDel="00000000" w:rsidR="00000000" w:rsidRPr="00000000">
              <w:rPr>
                <w:rFonts w:ascii="Gill Sans" w:cs="Gill Sans" w:eastAsia="Gill Sans" w:hAnsi="Gill Sans"/>
                <w:b w:val="1"/>
                <w:color w:val="333333"/>
                <w:rtl w:val="0"/>
              </w:rPr>
              <w:t xml:space="preserve">1a. Forum established:</w:t>
            </w:r>
            <w:r w:rsidDel="00000000" w:rsidR="00000000" w:rsidRPr="00000000">
              <w:rPr>
                <w:b w:val="1"/>
                <w:color w:val="333333"/>
                <w:rtl w:val="0"/>
              </w:rPr>
              <w:t xml:space="preserve"> </w:t>
            </w:r>
            <w:r w:rsidDel="00000000" w:rsidR="00000000" w:rsidRPr="00000000">
              <w:rPr>
                <w:b w:val="1"/>
                <w:color w:val="38761d"/>
                <w:rtl w:val="0"/>
              </w:rPr>
              <w:t xml:space="preserve">(Add a sentence to state if there is an MSF established for example: “The OGP National Steering Committee oversees the creation process of the action plan, it is established by decree” and </w:t>
            </w:r>
            <w:sdt>
              <w:sdtPr>
                <w:tag w:val="goog_rdk_6"/>
              </w:sdtPr>
              <w:sdtContent>
                <w:commentRangeStart w:id="6"/>
              </w:sdtContent>
            </w:sdt>
            <w:r w:rsidDel="00000000" w:rsidR="00000000" w:rsidRPr="00000000">
              <w:rPr>
                <w:b w:val="1"/>
                <w:color w:val="38761d"/>
                <w:rtl w:val="0"/>
              </w:rPr>
              <w:t xml:space="preserve">cite your source/evidence</w:t>
            </w:r>
            <w:commentRangeEnd w:id="6"/>
            <w:r w:rsidDel="00000000" w:rsidR="00000000" w:rsidRPr="00000000">
              <w:commentReference w:id="6"/>
            </w:r>
            <w:r w:rsidDel="00000000" w:rsidR="00000000" w:rsidRPr="00000000">
              <w:rPr>
                <w:b w:val="1"/>
                <w:color w:val="38761d"/>
                <w:rtl w:val="0"/>
              </w:rPr>
              <w:t xml:space="preserve"> )</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51a534" w:val="clear"/>
            <w:tcMar>
              <w:top w:w="100.0" w:type="dxa"/>
              <w:left w:w="100.0" w:type="dxa"/>
              <w:bottom w:w="100.0" w:type="dxa"/>
              <w:right w:w="100.0" w:type="dxa"/>
            </w:tcMar>
          </w:tcPr>
          <w:p w:rsidR="00000000" w:rsidDel="00000000" w:rsidP="00000000" w:rsidRDefault="00000000" w:rsidRPr="00000000" w14:paraId="000000A5">
            <w:pPr>
              <w:tabs>
                <w:tab w:val="right" w:pos="2880"/>
                <w:tab w:val="right" w:pos="2880"/>
                <w:tab w:val="right" w:pos="2880"/>
              </w:tabs>
              <w:ind w:left="80" w:right="80" w:firstLine="0"/>
              <w:rPr>
                <w:rFonts w:ascii="Gill Sans" w:cs="Gill Sans" w:eastAsia="Gill Sans" w:hAnsi="Gill Sans"/>
                <w:color w:val="333333"/>
              </w:rPr>
            </w:pPr>
            <w:sdt>
              <w:sdtPr>
                <w:tag w:val="goog_rdk_7"/>
              </w:sdtPr>
              <w:sdtContent>
                <w:commentRangeStart w:id="7"/>
              </w:sdtContent>
            </w:sdt>
            <w:r w:rsidDel="00000000" w:rsidR="00000000" w:rsidRPr="00000000">
              <w:rPr>
                <w:rFonts w:ascii="Gill Sans" w:cs="Gill Sans" w:eastAsia="Gill Sans" w:hAnsi="Gill Sans"/>
                <w:color w:val="333333"/>
                <w:rtl w:val="0"/>
              </w:rPr>
              <w:t xml:space="preserve">Green</w:t>
            </w:r>
            <w:commentRangeEnd w:id="7"/>
            <w:r w:rsidDel="00000000" w:rsidR="00000000" w:rsidRPr="00000000">
              <w:commentReference w:id="7"/>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51a534" w:val="clear"/>
          </w:tcPr>
          <w:p w:rsidR="00000000" w:rsidDel="00000000" w:rsidP="00000000" w:rsidRDefault="00000000" w:rsidRPr="00000000" w14:paraId="000000A6">
            <w:pPr>
              <w:tabs>
                <w:tab w:val="right" w:pos="2880"/>
                <w:tab w:val="right" w:pos="2880"/>
                <w:tab w:val="right" w:pos="2880"/>
              </w:tabs>
              <w:ind w:left="80" w:right="80" w:firstLine="0"/>
              <w:rPr/>
            </w:pPr>
            <w:r w:rsidDel="00000000" w:rsidR="00000000" w:rsidRPr="00000000">
              <w:rPr>
                <w:rtl w:val="0"/>
              </w:rPr>
            </w:r>
          </w:p>
        </w:tc>
      </w:tr>
      <w:tr>
        <w:trPr>
          <w:trHeight w:val="2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A7">
            <w:pPr>
              <w:tabs>
                <w:tab w:val="right" w:pos="2880"/>
                <w:tab w:val="right" w:pos="2880"/>
                <w:tab w:val="right" w:pos="2880"/>
              </w:tabs>
              <w:ind w:left="80" w:right="80" w:firstLine="0"/>
              <w:rPr>
                <w:color w:val="333333"/>
              </w:rPr>
            </w:pPr>
            <w:r w:rsidDel="00000000" w:rsidR="00000000" w:rsidRPr="00000000">
              <w:rPr>
                <w:rFonts w:ascii="Gill Sans" w:cs="Gill Sans" w:eastAsia="Gill Sans" w:hAnsi="Gill Sans"/>
                <w:color w:val="333333"/>
                <w:rtl w:val="0"/>
              </w:rPr>
              <w:t xml:space="preserve">1b. Regularity:</w:t>
            </w:r>
            <w:r w:rsidDel="00000000" w:rsidR="00000000" w:rsidRPr="00000000">
              <w:rPr>
                <w:color w:val="333333"/>
                <w:rtl w:val="0"/>
              </w:rPr>
              <w:t xml:space="preserve"> </w:t>
            </w:r>
            <w:r w:rsidDel="00000000" w:rsidR="00000000" w:rsidRPr="00000000">
              <w:rPr>
                <w:color w:val="38761d"/>
                <w:rtl w:val="0"/>
              </w:rPr>
              <w:t xml:space="preserve">How often did the forum meet? E.g., “The OGP National Steering Committee met once during the six months of the co-creation process. OGP standards require that the forums meet at least once every quarter.</w:t>
            </w:r>
            <w:r w:rsidDel="00000000" w:rsidR="00000000" w:rsidRPr="00000000">
              <w:rPr>
                <w:color w:val="38761d"/>
                <w:sz w:val="36"/>
                <w:szCs w:val="36"/>
                <w:vertAlign w:val="superscript"/>
                <w:rtl w:val="0"/>
              </w:rPr>
              <w:t xml:space="preserve">[1]</w:t>
            </w:r>
            <w:r w:rsidDel="00000000" w:rsidR="00000000" w:rsidRPr="00000000">
              <w:rPr>
                <w:color w:val="38761d"/>
                <w:rtl w:val="0"/>
              </w:rPr>
              <w:t xml:space="preserve">”</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00" w:val="clear"/>
            <w:tcMar>
              <w:top w:w="100.0" w:type="dxa"/>
              <w:left w:w="100.0" w:type="dxa"/>
              <w:bottom w:w="100.0" w:type="dxa"/>
              <w:right w:w="100.0" w:type="dxa"/>
            </w:tcMar>
          </w:tcPr>
          <w:p w:rsidR="00000000" w:rsidDel="00000000" w:rsidP="00000000" w:rsidRDefault="00000000" w:rsidRPr="00000000" w14:paraId="000000A8">
            <w:pPr>
              <w:tabs>
                <w:tab w:val="right" w:pos="2880"/>
                <w:tab w:val="right" w:pos="2880"/>
                <w:tab w:val="right" w:pos="2880"/>
              </w:tabs>
              <w:ind w:left="80" w:right="80" w:firstLine="0"/>
              <w:rPr>
                <w:rFonts w:ascii="Gill Sans" w:cs="Gill Sans" w:eastAsia="Gill Sans" w:hAnsi="Gill Sans"/>
                <w:color w:val="333333"/>
              </w:rPr>
            </w:pPr>
            <w:r w:rsidDel="00000000" w:rsidR="00000000" w:rsidRPr="00000000">
              <w:rPr>
                <w:rFonts w:ascii="Gill Sans" w:cs="Gill Sans" w:eastAsia="Gill Sans" w:hAnsi="Gill Sans"/>
                <w:color w:val="333333"/>
                <w:rtl w:val="0"/>
              </w:rPr>
              <w:t xml:space="preserve">Yellow</w:t>
            </w:r>
          </w:p>
        </w:tc>
        <w:tc>
          <w:tcPr>
            <w:tcBorders>
              <w:top w:color="000000" w:space="0" w:sz="0" w:val="nil"/>
              <w:left w:color="000000" w:space="0" w:sz="0" w:val="nil"/>
              <w:bottom w:color="000000" w:space="0" w:sz="8" w:val="single"/>
              <w:right w:color="000000" w:space="0" w:sz="8" w:val="single"/>
            </w:tcBorders>
            <w:shd w:fill="ffff00" w:val="clear"/>
          </w:tcPr>
          <w:p w:rsidR="00000000" w:rsidDel="00000000" w:rsidP="00000000" w:rsidRDefault="00000000" w:rsidRPr="00000000" w14:paraId="000000A9">
            <w:pPr>
              <w:tabs>
                <w:tab w:val="right" w:pos="2880"/>
                <w:tab w:val="right" w:pos="2880"/>
                <w:tab w:val="right" w:pos="2880"/>
              </w:tabs>
              <w:ind w:left="80" w:right="80" w:firstLine="0"/>
              <w:rPr/>
            </w:pPr>
            <w:r w:rsidDel="00000000" w:rsidR="00000000" w:rsidRPr="00000000">
              <w:rPr>
                <w:rtl w:val="0"/>
              </w:rPr>
            </w:r>
          </w:p>
        </w:tc>
      </w:tr>
      <w:tr>
        <w:trPr>
          <w:trHeight w:val="2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AA">
            <w:pPr>
              <w:tabs>
                <w:tab w:val="right" w:pos="2880"/>
                <w:tab w:val="right" w:pos="2880"/>
                <w:tab w:val="right" w:pos="2880"/>
              </w:tabs>
              <w:ind w:left="80" w:right="80" w:firstLine="0"/>
              <w:rPr>
                <w:color w:val="333333"/>
              </w:rPr>
            </w:pPr>
            <w:r w:rsidDel="00000000" w:rsidR="00000000" w:rsidRPr="00000000">
              <w:rPr>
                <w:rFonts w:ascii="Gill Sans" w:cs="Gill Sans" w:eastAsia="Gill Sans" w:hAnsi="Gill Sans"/>
                <w:color w:val="333333"/>
                <w:rtl w:val="0"/>
              </w:rPr>
              <w:t xml:space="preserve">1c. </w:t>
            </w:r>
            <w:sdt>
              <w:sdtPr>
                <w:tag w:val="goog_rdk_8"/>
              </w:sdtPr>
              <w:sdtContent>
                <w:commentRangeStart w:id="8"/>
              </w:sdtContent>
            </w:sdt>
            <w:r w:rsidDel="00000000" w:rsidR="00000000" w:rsidRPr="00000000">
              <w:rPr>
                <w:rFonts w:ascii="Gill Sans" w:cs="Gill Sans" w:eastAsia="Gill Sans" w:hAnsi="Gill Sans"/>
                <w:color w:val="333333"/>
                <w:rtl w:val="0"/>
              </w:rPr>
              <w:t xml:space="preserve">Collaborative</w:t>
            </w:r>
            <w:commentRangeEnd w:id="8"/>
            <w:r w:rsidDel="00000000" w:rsidR="00000000" w:rsidRPr="00000000">
              <w:commentReference w:id="8"/>
            </w:r>
            <w:r w:rsidDel="00000000" w:rsidR="00000000" w:rsidRPr="00000000">
              <w:rPr>
                <w:rFonts w:ascii="Gill Sans" w:cs="Gill Sans" w:eastAsia="Gill Sans" w:hAnsi="Gill Sans"/>
                <w:color w:val="333333"/>
                <w:rtl w:val="0"/>
              </w:rPr>
              <w:t xml:space="preserve"> mandate development:      </w:t>
            </w:r>
            <w:r w:rsidDel="00000000" w:rsidR="00000000" w:rsidRPr="00000000">
              <w:rPr>
                <w:color w:val="38761d"/>
                <w:rtl w:val="0"/>
              </w:rPr>
              <w:t xml:space="preserve">State whether members of the forum jointly develop its remit, membership, and governance structure.</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00" w:val="clear"/>
            <w:tcMar>
              <w:top w:w="100.0" w:type="dxa"/>
              <w:left w:w="100.0" w:type="dxa"/>
              <w:bottom w:w="100.0" w:type="dxa"/>
              <w:right w:w="100.0" w:type="dxa"/>
            </w:tcMar>
          </w:tcPr>
          <w:p w:rsidR="00000000" w:rsidDel="00000000" w:rsidP="00000000" w:rsidRDefault="00000000" w:rsidRPr="00000000" w14:paraId="000000AB">
            <w:pPr>
              <w:tabs>
                <w:tab w:val="right" w:pos="2880"/>
                <w:tab w:val="right" w:pos="2880"/>
                <w:tab w:val="right" w:pos="2880"/>
              </w:tabs>
              <w:ind w:left="80" w:right="80" w:firstLine="0"/>
              <w:rPr>
                <w:rFonts w:ascii="Gill Sans" w:cs="Gill Sans" w:eastAsia="Gill Sans" w:hAnsi="Gill Sans"/>
                <w:color w:val="333333"/>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d9d9d9" w:val="clear"/>
          </w:tcPr>
          <w:p w:rsidR="00000000" w:rsidDel="00000000" w:rsidP="00000000" w:rsidRDefault="00000000" w:rsidRPr="00000000" w14:paraId="000000AC">
            <w:pPr>
              <w:tabs>
                <w:tab w:val="right" w:pos="2880"/>
                <w:tab w:val="right" w:pos="2880"/>
                <w:tab w:val="right" w:pos="2880"/>
              </w:tabs>
              <w:ind w:left="80" w:right="80" w:firstLine="0"/>
              <w:rPr>
                <w:rFonts w:ascii="Gill Sans" w:cs="Gill Sans" w:eastAsia="Gill Sans" w:hAnsi="Gill Sans"/>
                <w:color w:val="333333"/>
              </w:rPr>
            </w:pPr>
            <w:r w:rsidDel="00000000" w:rsidR="00000000" w:rsidRPr="00000000">
              <w:rPr>
                <w:rFonts w:ascii="Gill Sans" w:cs="Gill Sans" w:eastAsia="Gill Sans" w:hAnsi="Gill Sans"/>
                <w:color w:val="333333"/>
                <w:rtl w:val="0"/>
              </w:rPr>
              <w:t xml:space="preserve">NA</w:t>
            </w:r>
          </w:p>
        </w:tc>
      </w:tr>
      <w:tr>
        <w:trPr>
          <w:trHeight w:val="2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AD">
            <w:pPr>
              <w:tabs>
                <w:tab w:val="right" w:pos="2880"/>
                <w:tab w:val="right" w:pos="2880"/>
                <w:tab w:val="right" w:pos="2880"/>
              </w:tabs>
              <w:ind w:left="80" w:right="80" w:firstLine="0"/>
              <w:rPr>
                <w:color w:val="333333"/>
              </w:rPr>
            </w:pPr>
            <w:r w:rsidDel="00000000" w:rsidR="00000000" w:rsidRPr="00000000">
              <w:rPr>
                <w:rFonts w:ascii="Gill Sans" w:cs="Gill Sans" w:eastAsia="Gill Sans" w:hAnsi="Gill Sans"/>
                <w:color w:val="333333"/>
                <w:rtl w:val="0"/>
              </w:rPr>
              <w:t xml:space="preserve">1d. Mandate public:</w:t>
            </w:r>
            <w:r w:rsidDel="00000000" w:rsidR="00000000" w:rsidRPr="00000000">
              <w:rPr>
                <w:color w:val="333333"/>
                <w:rtl w:val="0"/>
              </w:rPr>
              <w:t xml:space="preserve"> </w:t>
            </w:r>
            <w:r w:rsidDel="00000000" w:rsidR="00000000" w:rsidRPr="00000000">
              <w:rPr>
                <w:color w:val="3c7b26"/>
                <w:rtl w:val="0"/>
              </w:rPr>
              <w:t xml:space="preserve">State whether or not information on the forum’s remit, membership, and governance structure is available on the OGP website/page.</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00" w:val="clear"/>
            <w:tcMar>
              <w:top w:w="100.0" w:type="dxa"/>
              <w:left w:w="100.0" w:type="dxa"/>
              <w:bottom w:w="100.0" w:type="dxa"/>
              <w:right w:w="100.0" w:type="dxa"/>
            </w:tcMar>
          </w:tcPr>
          <w:p w:rsidR="00000000" w:rsidDel="00000000" w:rsidP="00000000" w:rsidRDefault="00000000" w:rsidRPr="00000000" w14:paraId="000000AE">
            <w:pPr>
              <w:tabs>
                <w:tab w:val="right" w:pos="2880"/>
                <w:tab w:val="right" w:pos="2880"/>
                <w:tab w:val="right" w:pos="2880"/>
              </w:tabs>
              <w:ind w:left="80" w:right="80" w:firstLine="0"/>
              <w:rPr>
                <w:rFonts w:ascii="Gill Sans" w:cs="Gill Sans" w:eastAsia="Gill Sans" w:hAnsi="Gill Sans"/>
                <w:color w:val="333333"/>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00" w:val="clear"/>
          </w:tcPr>
          <w:p w:rsidR="00000000" w:rsidDel="00000000" w:rsidP="00000000" w:rsidRDefault="00000000" w:rsidRPr="00000000" w14:paraId="000000AF">
            <w:pPr>
              <w:tabs>
                <w:tab w:val="right" w:pos="2880"/>
                <w:tab w:val="right" w:pos="2880"/>
                <w:tab w:val="right" w:pos="2880"/>
              </w:tabs>
              <w:ind w:left="80" w:right="80" w:firstLine="0"/>
              <w:rPr/>
            </w:pPr>
            <w:r w:rsidDel="00000000" w:rsidR="00000000" w:rsidRPr="00000000">
              <w:rPr>
                <w:rtl w:val="0"/>
              </w:rPr>
            </w:r>
          </w:p>
        </w:tc>
      </w:tr>
      <w:tr>
        <w:trPr>
          <w:trHeight w:val="2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B0">
            <w:pPr>
              <w:tabs>
                <w:tab w:val="right" w:pos="2880"/>
                <w:tab w:val="right" w:pos="2880"/>
                <w:tab w:val="right" w:pos="2880"/>
              </w:tabs>
              <w:ind w:left="80" w:right="80" w:firstLine="0"/>
              <w:rPr>
                <w:b w:val="1"/>
                <w:color w:val="333333"/>
              </w:rPr>
            </w:pPr>
            <w:r w:rsidDel="00000000" w:rsidR="00000000" w:rsidRPr="00000000">
              <w:rPr>
                <w:rFonts w:ascii="Gill Sans" w:cs="Gill Sans" w:eastAsia="Gill Sans" w:hAnsi="Gill Sans"/>
                <w:b w:val="1"/>
                <w:color w:val="333333"/>
                <w:rtl w:val="0"/>
              </w:rPr>
              <w:t xml:space="preserve">2a. Multi-stakeholder:</w:t>
            </w:r>
            <w:r w:rsidDel="00000000" w:rsidR="00000000" w:rsidRPr="00000000">
              <w:rPr>
                <w:b w:val="1"/>
                <w:color w:val="333333"/>
                <w:rtl w:val="0"/>
              </w:rPr>
              <w:t xml:space="preserve">  </w:t>
            </w:r>
            <w:r w:rsidDel="00000000" w:rsidR="00000000" w:rsidRPr="00000000">
              <w:rPr>
                <w:b w:val="1"/>
                <w:color w:val="3c7b26"/>
                <w:rtl w:val="0"/>
              </w:rPr>
              <w:t xml:space="preserve">Does the forum include both governmental and non government representatives?</w:t>
            </w:r>
            <w:r w:rsidDel="00000000" w:rsidR="00000000" w:rsidRPr="00000000">
              <w:rPr>
                <w:b w:val="1"/>
                <w:color w:val="333333"/>
                <w:rtl w:val="0"/>
              </w:rPr>
              <w:t xml:space="preserve"> </w:t>
            </w:r>
          </w:p>
        </w:tc>
        <w:tc>
          <w:tcPr>
            <w:tcBorders>
              <w:top w:color="000000" w:space="0" w:sz="0" w:val="nil"/>
              <w:left w:color="000000" w:space="0" w:sz="0" w:val="nil"/>
              <w:bottom w:color="000000" w:space="0" w:sz="8" w:val="single"/>
              <w:right w:color="000000" w:space="0" w:sz="8" w:val="single"/>
            </w:tcBorders>
            <w:shd w:fill="ff0000" w:val="clear"/>
            <w:tcMar>
              <w:top w:w="100.0" w:type="dxa"/>
              <w:left w:w="100.0" w:type="dxa"/>
              <w:bottom w:w="100.0" w:type="dxa"/>
              <w:right w:w="100.0" w:type="dxa"/>
            </w:tcMar>
          </w:tcPr>
          <w:p w:rsidR="00000000" w:rsidDel="00000000" w:rsidP="00000000" w:rsidRDefault="00000000" w:rsidRPr="00000000" w14:paraId="000000B1">
            <w:pPr>
              <w:tabs>
                <w:tab w:val="right" w:pos="2880"/>
                <w:tab w:val="right" w:pos="2880"/>
                <w:tab w:val="right" w:pos="2880"/>
              </w:tabs>
              <w:ind w:left="80" w:right="80" w:firstLine="0"/>
              <w:rPr>
                <w:rFonts w:ascii="Gill Sans" w:cs="Gill Sans" w:eastAsia="Gill Sans" w:hAnsi="Gill Sans"/>
                <w:color w:val="333333"/>
              </w:rPr>
            </w:pPr>
            <w:r w:rsidDel="00000000" w:rsidR="00000000" w:rsidRPr="00000000">
              <w:rPr>
                <w:rFonts w:ascii="Gill Sans" w:cs="Gill Sans" w:eastAsia="Gill Sans" w:hAnsi="Gill Sans"/>
                <w:color w:val="333333"/>
                <w:rtl w:val="0"/>
              </w:rPr>
              <w:t xml:space="preserve">Red</w:t>
            </w:r>
          </w:p>
        </w:tc>
        <w:tc>
          <w:tcPr>
            <w:tcBorders>
              <w:top w:color="000000" w:space="0" w:sz="0" w:val="nil"/>
              <w:left w:color="000000" w:space="0" w:sz="0" w:val="nil"/>
              <w:bottom w:color="000000" w:space="0" w:sz="8" w:val="single"/>
              <w:right w:color="000000" w:space="0" w:sz="8" w:val="single"/>
            </w:tcBorders>
            <w:shd w:fill="ff0000" w:val="clear"/>
          </w:tcPr>
          <w:p w:rsidR="00000000" w:rsidDel="00000000" w:rsidP="00000000" w:rsidRDefault="00000000" w:rsidRPr="00000000" w14:paraId="000000B2">
            <w:pPr>
              <w:tabs>
                <w:tab w:val="right" w:pos="2880"/>
                <w:tab w:val="right" w:pos="2880"/>
                <w:tab w:val="right" w:pos="2880"/>
              </w:tabs>
              <w:ind w:left="80" w:right="80" w:firstLine="0"/>
              <w:rPr/>
            </w:pPr>
            <w:r w:rsidDel="00000000" w:rsidR="00000000" w:rsidRPr="00000000">
              <w:rPr>
                <w:rtl w:val="0"/>
              </w:rPr>
            </w:r>
          </w:p>
        </w:tc>
      </w:tr>
      <w:tr>
        <w:trPr>
          <w:trHeight w:val="2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B3">
            <w:pPr>
              <w:tabs>
                <w:tab w:val="right" w:pos="2880"/>
                <w:tab w:val="right" w:pos="2880"/>
                <w:tab w:val="right" w:pos="2880"/>
              </w:tabs>
              <w:ind w:left="80" w:right="80" w:firstLine="0"/>
              <w:rPr>
                <w:color w:val="333333"/>
              </w:rPr>
            </w:pPr>
            <w:r w:rsidDel="00000000" w:rsidR="00000000" w:rsidRPr="00000000">
              <w:rPr>
                <w:rFonts w:ascii="Gill Sans" w:cs="Gill Sans" w:eastAsia="Gill Sans" w:hAnsi="Gill Sans"/>
                <w:color w:val="333333"/>
                <w:rtl w:val="0"/>
              </w:rPr>
              <w:t xml:space="preserve">2b. Parity:</w:t>
            </w:r>
            <w:r w:rsidDel="00000000" w:rsidR="00000000" w:rsidRPr="00000000">
              <w:rPr>
                <w:color w:val="333333"/>
                <w:rtl w:val="0"/>
              </w:rPr>
              <w:t xml:space="preserve"> </w:t>
            </w:r>
            <w:r w:rsidDel="00000000" w:rsidR="00000000" w:rsidRPr="00000000">
              <w:rPr>
                <w:color w:val="3c7b26"/>
                <w:rtl w:val="0"/>
              </w:rPr>
              <w:t xml:space="preserve">State whether or not the forum includes an even balance of governmental and nongovernmental representatives.</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B4">
            <w:pPr>
              <w:tabs>
                <w:tab w:val="right" w:pos="2880"/>
                <w:tab w:val="right" w:pos="2880"/>
                <w:tab w:val="right" w:pos="2880"/>
              </w:tabs>
              <w:ind w:left="80" w:right="80" w:firstLine="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Pr>
          <w:p w:rsidR="00000000" w:rsidDel="00000000" w:rsidP="00000000" w:rsidRDefault="00000000" w:rsidRPr="00000000" w14:paraId="000000B5">
            <w:pPr>
              <w:tabs>
                <w:tab w:val="right" w:pos="2880"/>
                <w:tab w:val="right" w:pos="2880"/>
                <w:tab w:val="right" w:pos="2880"/>
              </w:tabs>
              <w:ind w:left="80" w:right="80" w:firstLine="0"/>
              <w:rPr/>
            </w:pPr>
            <w:r w:rsidDel="00000000" w:rsidR="00000000" w:rsidRPr="00000000">
              <w:rPr>
                <w:rtl w:val="0"/>
              </w:rPr>
            </w:r>
          </w:p>
        </w:tc>
      </w:tr>
      <w:tr>
        <w:trPr>
          <w:trHeight w:val="2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B6">
            <w:pPr>
              <w:tabs>
                <w:tab w:val="right" w:pos="2880"/>
                <w:tab w:val="right" w:pos="2880"/>
                <w:tab w:val="right" w:pos="2880"/>
              </w:tabs>
              <w:ind w:left="80" w:right="80" w:firstLine="0"/>
              <w:rPr>
                <w:b w:val="1"/>
                <w:color w:val="333333"/>
              </w:rPr>
            </w:pPr>
            <w:r w:rsidDel="00000000" w:rsidR="00000000" w:rsidRPr="00000000">
              <w:rPr>
                <w:rFonts w:ascii="Gill Sans" w:cs="Gill Sans" w:eastAsia="Gill Sans" w:hAnsi="Gill Sans"/>
                <w:b w:val="1"/>
                <w:color w:val="333333"/>
                <w:rtl w:val="0"/>
              </w:rPr>
              <w:t xml:space="preserve">2c. Transparent selection:</w:t>
            </w:r>
            <w:r w:rsidDel="00000000" w:rsidR="00000000" w:rsidRPr="00000000">
              <w:rPr>
                <w:b w:val="1"/>
                <w:color w:val="333333"/>
                <w:rtl w:val="0"/>
              </w:rPr>
              <w:t xml:space="preserve"> </w:t>
            </w:r>
            <w:r w:rsidDel="00000000" w:rsidR="00000000" w:rsidRPr="00000000">
              <w:rPr>
                <w:b w:val="1"/>
                <w:color w:val="3c7b26"/>
                <w:rtl w:val="0"/>
              </w:rPr>
              <w:t xml:space="preserve">State whether or not nongovernmental members of the forum are selected through a fair and transparent process.</w:t>
            </w:r>
            <w:r w:rsidDel="00000000" w:rsidR="00000000" w:rsidRPr="00000000">
              <w:rPr>
                <w:b w:val="1"/>
                <w:color w:val="333333"/>
                <w:rtl w:val="0"/>
              </w:rPr>
              <w:t xml:space="preserve"> </w:t>
            </w:r>
            <w:sdt>
              <w:sdtPr>
                <w:tag w:val="goog_rdk_9"/>
              </w:sdtPr>
              <w:sdtContent>
                <w:commentRangeStart w:id="9"/>
              </w:sdtContent>
            </w:sdt>
            <w:r w:rsidDel="00000000" w:rsidR="00000000" w:rsidRPr="00000000">
              <w:rPr>
                <w:b w:val="1"/>
                <w:color w:val="333333"/>
                <w:rtl w:val="0"/>
              </w:rPr>
              <w:t xml:space="preserve">process</w:t>
            </w:r>
            <w:commentRangeEnd w:id="9"/>
            <w:r w:rsidDel="00000000" w:rsidR="00000000" w:rsidRPr="00000000">
              <w:commentReference w:id="9"/>
            </w:r>
            <w:r w:rsidDel="00000000" w:rsidR="00000000" w:rsidRPr="00000000">
              <w:rPr>
                <w:b w:val="1"/>
                <w:color w:val="333333"/>
                <w:rtl w:val="0"/>
              </w:rPr>
              <w:t xml:space="preserv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B7">
            <w:pPr>
              <w:tabs>
                <w:tab w:val="right" w:pos="2880"/>
                <w:tab w:val="right" w:pos="2880"/>
                <w:tab w:val="right" w:pos="2880"/>
              </w:tabs>
              <w:ind w:left="80" w:right="80" w:firstLine="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Pr>
          <w:p w:rsidR="00000000" w:rsidDel="00000000" w:rsidP="00000000" w:rsidRDefault="00000000" w:rsidRPr="00000000" w14:paraId="000000B8">
            <w:pPr>
              <w:tabs>
                <w:tab w:val="right" w:pos="2880"/>
                <w:tab w:val="right" w:pos="2880"/>
                <w:tab w:val="right" w:pos="2880"/>
              </w:tabs>
              <w:ind w:left="80" w:right="80" w:firstLine="0"/>
              <w:rPr/>
            </w:pPr>
            <w:r w:rsidDel="00000000" w:rsidR="00000000" w:rsidRPr="00000000">
              <w:rPr>
                <w:rtl w:val="0"/>
              </w:rPr>
            </w:r>
          </w:p>
        </w:tc>
      </w:tr>
      <w:tr>
        <w:trPr>
          <w:trHeight w:val="2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B9">
            <w:pPr>
              <w:tabs>
                <w:tab w:val="right" w:pos="2880"/>
                <w:tab w:val="right" w:pos="2880"/>
                <w:tab w:val="right" w:pos="2880"/>
              </w:tabs>
              <w:ind w:left="80" w:right="80" w:firstLine="0"/>
              <w:rPr>
                <w:color w:val="333333"/>
              </w:rPr>
            </w:pPr>
            <w:r w:rsidDel="00000000" w:rsidR="00000000" w:rsidRPr="00000000">
              <w:rPr>
                <w:rFonts w:ascii="Gill Sans" w:cs="Gill Sans" w:eastAsia="Gill Sans" w:hAnsi="Gill Sans"/>
                <w:color w:val="333333"/>
                <w:rtl w:val="0"/>
              </w:rPr>
              <w:t xml:space="preserve">2d. High-level government representation:</w:t>
            </w:r>
            <w:r w:rsidDel="00000000" w:rsidR="00000000" w:rsidRPr="00000000">
              <w:rPr>
                <w:color w:val="333333"/>
                <w:rtl w:val="0"/>
              </w:rPr>
              <w:t xml:space="preserve"> </w:t>
            </w:r>
            <w:r w:rsidDel="00000000" w:rsidR="00000000" w:rsidRPr="00000000">
              <w:rPr>
                <w:color w:val="38761d"/>
                <w:rtl w:val="0"/>
              </w:rPr>
              <w:t xml:space="preserve">State if the forum includes high-level representatives with decision-making authority from government.</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BA">
            <w:pPr>
              <w:tabs>
                <w:tab w:val="right" w:pos="2880"/>
                <w:tab w:val="right" w:pos="2880"/>
                <w:tab w:val="right" w:pos="2880"/>
              </w:tabs>
              <w:ind w:left="80" w:right="80" w:firstLine="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Pr>
          <w:p w:rsidR="00000000" w:rsidDel="00000000" w:rsidP="00000000" w:rsidRDefault="00000000" w:rsidRPr="00000000" w14:paraId="000000BB">
            <w:pPr>
              <w:tabs>
                <w:tab w:val="right" w:pos="2880"/>
                <w:tab w:val="right" w:pos="2880"/>
                <w:tab w:val="right" w:pos="2880"/>
              </w:tabs>
              <w:ind w:left="80" w:right="80" w:firstLine="0"/>
              <w:rPr/>
            </w:pPr>
            <w:r w:rsidDel="00000000" w:rsidR="00000000" w:rsidRPr="00000000">
              <w:rPr>
                <w:rtl w:val="0"/>
              </w:rPr>
            </w:r>
          </w:p>
        </w:tc>
      </w:tr>
      <w:tr>
        <w:trPr>
          <w:trHeight w:val="2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BC">
            <w:pPr>
              <w:tabs>
                <w:tab w:val="right" w:pos="2880"/>
                <w:tab w:val="right" w:pos="2880"/>
                <w:tab w:val="right" w:pos="2880"/>
              </w:tabs>
              <w:ind w:left="80" w:right="80" w:firstLine="0"/>
              <w:rPr>
                <w:b w:val="1"/>
                <w:color w:val="333333"/>
              </w:rPr>
            </w:pPr>
            <w:r w:rsidDel="00000000" w:rsidR="00000000" w:rsidRPr="00000000">
              <w:rPr>
                <w:rFonts w:ascii="Gill Sans" w:cs="Gill Sans" w:eastAsia="Gill Sans" w:hAnsi="Gill Sans"/>
                <w:b w:val="1"/>
                <w:color w:val="333333"/>
                <w:rtl w:val="0"/>
              </w:rPr>
              <w:t xml:space="preserve">3a. Openness:</w:t>
            </w:r>
            <w:r w:rsidDel="00000000" w:rsidR="00000000" w:rsidRPr="00000000">
              <w:rPr>
                <w:b w:val="1"/>
                <w:color w:val="333333"/>
                <w:rtl w:val="0"/>
              </w:rPr>
              <w:t xml:space="preserve"> </w:t>
            </w:r>
            <w:r w:rsidDel="00000000" w:rsidR="00000000" w:rsidRPr="00000000">
              <w:rPr>
                <w:b w:val="1"/>
                <w:color w:val="38761d"/>
                <w:rtl w:val="0"/>
              </w:rPr>
              <w:t xml:space="preserve">State if the forum accepts input and representation on the action plan implementation from any civil society and other stakeholders outside the forum.</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BD">
            <w:pPr>
              <w:tabs>
                <w:tab w:val="right" w:pos="2880"/>
                <w:tab w:val="right" w:pos="2880"/>
                <w:tab w:val="right" w:pos="2880"/>
              </w:tabs>
              <w:ind w:left="80" w:right="80" w:firstLine="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Pr>
          <w:p w:rsidR="00000000" w:rsidDel="00000000" w:rsidP="00000000" w:rsidRDefault="00000000" w:rsidRPr="00000000" w14:paraId="000000BE">
            <w:pPr>
              <w:tabs>
                <w:tab w:val="right" w:pos="2880"/>
                <w:tab w:val="right" w:pos="2880"/>
                <w:tab w:val="right" w:pos="2880"/>
              </w:tabs>
              <w:ind w:left="80" w:right="80" w:firstLine="0"/>
              <w:rPr/>
            </w:pPr>
            <w:r w:rsidDel="00000000" w:rsidR="00000000" w:rsidRPr="00000000">
              <w:rPr>
                <w:rtl w:val="0"/>
              </w:rPr>
            </w:r>
          </w:p>
        </w:tc>
      </w:tr>
      <w:tr>
        <w:trPr>
          <w:trHeight w:val="2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BF">
            <w:pPr>
              <w:tabs>
                <w:tab w:val="right" w:pos="2880"/>
                <w:tab w:val="right" w:pos="2880"/>
                <w:tab w:val="right" w:pos="2880"/>
              </w:tabs>
              <w:ind w:left="80" w:right="80" w:firstLine="0"/>
              <w:rPr>
                <w:color w:val="333333"/>
              </w:rPr>
            </w:pPr>
            <w:r w:rsidDel="00000000" w:rsidR="00000000" w:rsidRPr="00000000">
              <w:rPr>
                <w:rFonts w:ascii="Gill Sans" w:cs="Gill Sans" w:eastAsia="Gill Sans" w:hAnsi="Gill Sans"/>
                <w:color w:val="333333"/>
                <w:rtl w:val="0"/>
              </w:rPr>
              <w:t xml:space="preserve">3b. Remote participation:</w:t>
            </w:r>
            <w:r w:rsidDel="00000000" w:rsidR="00000000" w:rsidRPr="00000000">
              <w:rPr>
                <w:color w:val="333333"/>
                <w:rtl w:val="0"/>
              </w:rPr>
              <w:t xml:space="preserve"> </w:t>
            </w:r>
            <w:r w:rsidDel="00000000" w:rsidR="00000000" w:rsidRPr="00000000">
              <w:rPr>
                <w:color w:val="38761d"/>
                <w:rtl w:val="0"/>
              </w:rPr>
              <w:t xml:space="preserve">State whether there are opportunities for remote participation in at least some meetings and events.</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C0">
            <w:pPr>
              <w:tabs>
                <w:tab w:val="right" w:pos="2880"/>
                <w:tab w:val="right" w:pos="2880"/>
                <w:tab w:val="right" w:pos="2880"/>
              </w:tabs>
              <w:ind w:left="80" w:right="80" w:firstLine="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Pr>
          <w:p w:rsidR="00000000" w:rsidDel="00000000" w:rsidP="00000000" w:rsidRDefault="00000000" w:rsidRPr="00000000" w14:paraId="000000C1">
            <w:pPr>
              <w:tabs>
                <w:tab w:val="right" w:pos="2880"/>
                <w:tab w:val="right" w:pos="2880"/>
                <w:tab w:val="right" w:pos="2880"/>
              </w:tabs>
              <w:ind w:left="80" w:right="80" w:firstLine="0"/>
              <w:rPr/>
            </w:pPr>
            <w:r w:rsidDel="00000000" w:rsidR="00000000" w:rsidRPr="00000000">
              <w:rPr>
                <w:rtl w:val="0"/>
              </w:rPr>
            </w:r>
          </w:p>
        </w:tc>
      </w:tr>
      <w:tr>
        <w:trPr>
          <w:trHeight w:val="2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C2">
            <w:pPr>
              <w:tabs>
                <w:tab w:val="right" w:pos="2880"/>
                <w:tab w:val="right" w:pos="2880"/>
                <w:tab w:val="right" w:pos="2880"/>
              </w:tabs>
              <w:ind w:left="75" w:firstLine="0"/>
              <w:rPr>
                <w:color w:val="333333"/>
              </w:rPr>
            </w:pPr>
            <w:r w:rsidDel="00000000" w:rsidR="00000000" w:rsidRPr="00000000">
              <w:rPr>
                <w:rFonts w:ascii="Gill Sans" w:cs="Gill Sans" w:eastAsia="Gill Sans" w:hAnsi="Gill Sans"/>
                <w:color w:val="333333"/>
                <w:rtl w:val="0"/>
              </w:rPr>
              <w:t xml:space="preserve">3c. Minutes:</w:t>
            </w:r>
            <w:r w:rsidDel="00000000" w:rsidR="00000000" w:rsidRPr="00000000">
              <w:rPr>
                <w:color w:val="333333"/>
                <w:rtl w:val="0"/>
              </w:rPr>
              <w:t xml:space="preserve"> </w:t>
            </w:r>
            <w:r w:rsidDel="00000000" w:rsidR="00000000" w:rsidRPr="00000000">
              <w:rPr>
                <w:color w:val="38761d"/>
                <w:rtl w:val="0"/>
              </w:rPr>
              <w:t xml:space="preserve">State whether the OGP forum or the government proactively communicates and reports back on its decisions, activities, and results to wider government and civil society stakeholders.</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C3">
            <w:pPr>
              <w:tabs>
                <w:tab w:val="right" w:pos="2880"/>
                <w:tab w:val="right" w:pos="2880"/>
                <w:tab w:val="right" w:pos="2880"/>
              </w:tabs>
              <w:ind w:left="80" w:right="80" w:firstLine="0"/>
              <w:rPr/>
            </w:pPr>
            <w:r w:rsidDel="00000000" w:rsidR="00000000" w:rsidRPr="00000000">
              <w:rPr>
                <w:rtl w:val="0"/>
              </w:rPr>
            </w:r>
          </w:p>
          <w:p w:rsidR="00000000" w:rsidDel="00000000" w:rsidP="00000000" w:rsidRDefault="00000000" w:rsidRPr="00000000" w14:paraId="000000C4">
            <w:pPr>
              <w:tabs>
                <w:tab w:val="right" w:pos="2880"/>
                <w:tab w:val="right" w:pos="2880"/>
                <w:tab w:val="right" w:pos="2880"/>
              </w:tabs>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Pr>
          <w:p w:rsidR="00000000" w:rsidDel="00000000" w:rsidP="00000000" w:rsidRDefault="00000000" w:rsidRPr="00000000" w14:paraId="000000C5">
            <w:pPr>
              <w:tabs>
                <w:tab w:val="right" w:pos="2880"/>
                <w:tab w:val="right" w:pos="2880"/>
                <w:tab w:val="right" w:pos="2880"/>
              </w:tabs>
              <w:ind w:left="80" w:right="80" w:firstLine="0"/>
              <w:rPr/>
            </w:pPr>
            <w:r w:rsidDel="00000000" w:rsidR="00000000" w:rsidRPr="00000000">
              <w:rPr>
                <w:rtl w:val="0"/>
              </w:rPr>
            </w:r>
          </w:p>
        </w:tc>
      </w:tr>
    </w:tbl>
    <w:p w:rsidR="00000000" w:rsidDel="00000000" w:rsidP="00000000" w:rsidRDefault="00000000" w:rsidRPr="00000000" w14:paraId="000000C6">
      <w:pPr>
        <w:tabs>
          <w:tab w:val="right" w:pos="2880"/>
          <w:tab w:val="right" w:pos="2880"/>
          <w:tab w:val="right" w:pos="2880"/>
        </w:tabs>
        <w:rPr/>
      </w:pPr>
      <w:r w:rsidDel="00000000" w:rsidR="00000000" w:rsidRPr="00000000">
        <w:rPr>
          <w:rtl w:val="0"/>
        </w:rPr>
        <w:t xml:space="preserve"> </w:t>
      </w:r>
    </w:p>
    <w:p w:rsidR="00000000" w:rsidDel="00000000" w:rsidP="00000000" w:rsidRDefault="00000000" w:rsidRPr="00000000" w14:paraId="000000C7">
      <w:pPr>
        <w:tabs>
          <w:tab w:val="right" w:pos="2880"/>
          <w:tab w:val="right" w:pos="2880"/>
          <w:tab w:val="right" w:pos="2880"/>
        </w:tabs>
        <w:rPr>
          <w:color w:val="333333"/>
        </w:rPr>
      </w:pPr>
      <w:r w:rsidDel="00000000" w:rsidR="00000000" w:rsidRPr="00000000">
        <w:rPr>
          <w:color w:val="333333"/>
          <w:rtl w:val="0"/>
        </w:rPr>
        <w:t xml:space="preserve">Key: </w:t>
      </w:r>
    </w:p>
    <w:p w:rsidR="00000000" w:rsidDel="00000000" w:rsidP="00000000" w:rsidRDefault="00000000" w:rsidRPr="00000000" w14:paraId="000000C8">
      <w:pPr>
        <w:tabs>
          <w:tab w:val="right" w:pos="2880"/>
          <w:tab w:val="right" w:pos="2880"/>
          <w:tab w:val="right" w:pos="2880"/>
        </w:tabs>
        <w:rPr>
          <w:color w:val="333333"/>
        </w:rPr>
      </w:pPr>
      <w:r w:rsidDel="00000000" w:rsidR="00000000" w:rsidRPr="00000000">
        <w:rPr>
          <w:color w:val="333333"/>
          <w:rtl w:val="0"/>
        </w:rPr>
        <w:t xml:space="preserve">Green= Meets standard</w:t>
      </w:r>
    </w:p>
    <w:p w:rsidR="00000000" w:rsidDel="00000000" w:rsidP="00000000" w:rsidRDefault="00000000" w:rsidRPr="00000000" w14:paraId="000000C9">
      <w:pPr>
        <w:tabs>
          <w:tab w:val="right" w:pos="2880"/>
          <w:tab w:val="right" w:pos="2880"/>
          <w:tab w:val="right" w:pos="2880"/>
        </w:tabs>
        <w:rPr>
          <w:color w:val="333333"/>
        </w:rPr>
      </w:pPr>
      <w:r w:rsidDel="00000000" w:rsidR="00000000" w:rsidRPr="00000000">
        <w:rPr>
          <w:color w:val="333333"/>
          <w:rtl w:val="0"/>
        </w:rPr>
        <w:t xml:space="preserve">Yellow= In progress (steps have been taken to meet this standard, but standard is not met) </w:t>
      </w:r>
    </w:p>
    <w:p w:rsidR="00000000" w:rsidDel="00000000" w:rsidP="00000000" w:rsidRDefault="00000000" w:rsidRPr="00000000" w14:paraId="000000CA">
      <w:pPr>
        <w:tabs>
          <w:tab w:val="right" w:pos="2880"/>
          <w:tab w:val="right" w:pos="2880"/>
          <w:tab w:val="right" w:pos="2880"/>
        </w:tabs>
        <w:rPr/>
      </w:pPr>
      <w:r w:rsidDel="00000000" w:rsidR="00000000" w:rsidRPr="00000000">
        <w:rPr>
          <w:color w:val="333333"/>
          <w:rtl w:val="0"/>
        </w:rPr>
        <w:t xml:space="preserve">Red= No evidence of action</w:t>
      </w:r>
      <w:r w:rsidDel="00000000" w:rsidR="00000000" w:rsidRPr="00000000">
        <w:rPr>
          <w:rtl w:val="0"/>
        </w:rPr>
      </w:r>
    </w:p>
    <w:p w:rsidR="00000000" w:rsidDel="00000000" w:rsidP="00000000" w:rsidRDefault="00000000" w:rsidRPr="00000000" w14:paraId="000000CB">
      <w:pPr>
        <w:tabs>
          <w:tab w:val="right" w:pos="2880"/>
          <w:tab w:val="right" w:pos="2880"/>
          <w:tab w:val="right" w:pos="2880"/>
        </w:tabs>
        <w:rPr/>
      </w:pPr>
      <w:r w:rsidDel="00000000" w:rsidR="00000000" w:rsidRPr="00000000">
        <w:rPr>
          <w:rtl w:val="0"/>
        </w:rPr>
      </w:r>
    </w:p>
    <w:tbl>
      <w:tblPr>
        <w:tblStyle w:val="Table5"/>
        <w:tblW w:w="8280.0" w:type="dxa"/>
        <w:jc w:val="left"/>
        <w:tblInd w:w="-1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7110"/>
        <w:gridCol w:w="1170"/>
        <w:tblGridChange w:id="0">
          <w:tblGrid>
            <w:gridCol w:w="7110"/>
            <w:gridCol w:w="1170"/>
          </w:tblGrid>
        </w:tblGridChange>
      </w:tblGrid>
      <w:tr>
        <w:trPr>
          <w:trHeight w:val="420" w:hRule="atLeast"/>
        </w:trPr>
        <w:tc>
          <w:tcPr>
            <w:tcBorders>
              <w:top w:color="000000" w:space="0" w:sz="0" w:val="nil"/>
              <w:left w:color="000000" w:space="0" w:sz="8" w:val="single"/>
              <w:bottom w:color="000000" w:space="0" w:sz="8" w:val="single"/>
              <w:right w:color="000000" w:space="0" w:sz="8" w:val="single"/>
            </w:tcBorders>
            <w:shd w:fill="318b98" w:val="clear"/>
            <w:tcMar>
              <w:top w:w="100.0" w:type="dxa"/>
              <w:left w:w="100.0" w:type="dxa"/>
              <w:bottom w:w="100.0" w:type="dxa"/>
              <w:right w:w="100.0" w:type="dxa"/>
            </w:tcMar>
            <w:vAlign w:val="center"/>
          </w:tcPr>
          <w:p w:rsidR="00000000" w:rsidDel="00000000" w:rsidP="00000000" w:rsidRDefault="00000000" w:rsidRPr="00000000" w14:paraId="000000CC">
            <w:pPr>
              <w:tabs>
                <w:tab w:val="right" w:pos="2880"/>
                <w:tab w:val="right" w:pos="2880"/>
                <w:tab w:val="right" w:pos="2880"/>
              </w:tabs>
              <w:ind w:left="80" w:right="80" w:firstLine="0"/>
              <w:rPr>
                <w:b w:val="1"/>
                <w:color w:val="333333"/>
              </w:rPr>
            </w:pPr>
            <w:r w:rsidDel="00000000" w:rsidR="00000000" w:rsidRPr="00000000">
              <w:rPr>
                <w:rFonts w:ascii="Gill Sans" w:cs="Gill Sans" w:eastAsia="Gill Sans" w:hAnsi="Gill Sans"/>
                <w:b w:val="1"/>
                <w:color w:val="333333"/>
                <w:rtl w:val="0"/>
              </w:rPr>
              <w:t xml:space="preserve">Action Plan </w:t>
            </w:r>
            <w:sdt>
              <w:sdtPr>
                <w:tag w:val="goog_rdk_10"/>
              </w:sdtPr>
              <w:sdtContent>
                <w:commentRangeStart w:id="10"/>
              </w:sdtContent>
            </w:sdt>
            <w:r w:rsidDel="00000000" w:rsidR="00000000" w:rsidRPr="00000000">
              <w:rPr>
                <w:rFonts w:ascii="Gill Sans" w:cs="Gill Sans" w:eastAsia="Gill Sans" w:hAnsi="Gill Sans"/>
                <w:b w:val="1"/>
                <w:color w:val="333333"/>
                <w:rtl w:val="0"/>
              </w:rPr>
              <w:t xml:space="preserve">Implementation</w:t>
            </w:r>
            <w:commentRangeEnd w:id="10"/>
            <w:r w:rsidDel="00000000" w:rsidR="00000000" w:rsidRPr="00000000">
              <w:commentReference w:id="10"/>
            </w:r>
            <w:r w:rsidDel="00000000" w:rsidR="00000000" w:rsidRPr="00000000">
              <w:rPr>
                <w:b w:val="1"/>
                <w:color w:val="333333"/>
                <w:rtl w:val="0"/>
              </w:rPr>
              <w:t xml:space="preserve"> </w:t>
            </w:r>
          </w:p>
        </w:tc>
        <w:tc>
          <w:tcPr>
            <w:tcBorders>
              <w:top w:color="000000" w:space="0" w:sz="0" w:val="nil"/>
              <w:left w:color="000000" w:space="0" w:sz="8" w:val="single"/>
              <w:bottom w:color="000000" w:space="0" w:sz="8" w:val="single"/>
              <w:right w:color="000000" w:space="0" w:sz="8" w:val="single"/>
            </w:tcBorders>
            <w:shd w:fill="318b98" w:val="clear"/>
          </w:tcPr>
          <w:p w:rsidR="00000000" w:rsidDel="00000000" w:rsidP="00000000" w:rsidRDefault="00000000" w:rsidRPr="00000000" w14:paraId="000000CD">
            <w:pPr>
              <w:tabs>
                <w:tab w:val="right" w:pos="2880"/>
                <w:tab w:val="right" w:pos="2880"/>
                <w:tab w:val="right" w:pos="2880"/>
              </w:tabs>
              <w:ind w:left="75" w:firstLine="0"/>
              <w:rPr>
                <w:color w:val="333333"/>
              </w:rPr>
            </w:pPr>
            <w:r w:rsidDel="00000000" w:rsidR="00000000" w:rsidRPr="00000000">
              <w:rPr>
                <w:rtl w:val="0"/>
              </w:rPr>
            </w:r>
          </w:p>
        </w:tc>
      </w:tr>
      <w:tr>
        <w:trPr>
          <w:trHeight w:val="62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CE">
            <w:pPr>
              <w:tabs>
                <w:tab w:val="right" w:pos="2880"/>
                <w:tab w:val="right" w:pos="2880"/>
                <w:tab w:val="right" w:pos="2880"/>
              </w:tabs>
              <w:ind w:left="75" w:firstLine="0"/>
              <w:rPr>
                <w:color w:val="38761d"/>
              </w:rPr>
            </w:pPr>
            <w:r w:rsidDel="00000000" w:rsidR="00000000" w:rsidRPr="00000000">
              <w:rPr>
                <w:rFonts w:ascii="Gill Sans" w:cs="Gill Sans" w:eastAsia="Gill Sans" w:hAnsi="Gill Sans"/>
                <w:color w:val="333333"/>
                <w:rtl w:val="0"/>
              </w:rPr>
              <w:t xml:space="preserve">4a. Process transparency:</w:t>
            </w:r>
            <w:r w:rsidDel="00000000" w:rsidR="00000000" w:rsidRPr="00000000">
              <w:rPr>
                <w:color w:val="333333"/>
                <w:rtl w:val="0"/>
              </w:rPr>
              <w:t xml:space="preserve"> </w:t>
            </w:r>
            <w:r w:rsidDel="00000000" w:rsidR="00000000" w:rsidRPr="00000000">
              <w:rPr>
                <w:color w:val="38761d"/>
                <w:rtl w:val="0"/>
              </w:rPr>
              <w:t xml:space="preserve">State if there is a national OGP website/webpage regular updates (i.e. at least every six months) on the progress of commitments, including progress against milestones, reasons for any delays, next steps. This is in addition to publishing a self-assessment report.</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CF">
            <w:pPr>
              <w:tabs>
                <w:tab w:val="right" w:pos="2880"/>
                <w:tab w:val="right" w:pos="2880"/>
                <w:tab w:val="right" w:pos="2880"/>
              </w:tabs>
              <w:ind w:left="-720" w:firstLine="0"/>
              <w:rPr>
                <w:color w:val="333333"/>
              </w:rPr>
            </w:pPr>
            <w:r w:rsidDel="00000000" w:rsidR="00000000" w:rsidRPr="00000000">
              <w:rPr>
                <w:color w:val="333333"/>
                <w:rtl w:val="0"/>
              </w:rPr>
              <w:t xml:space="preserve">P</w:t>
            </w:r>
          </w:p>
          <w:p w:rsidR="00000000" w:rsidDel="00000000" w:rsidP="00000000" w:rsidRDefault="00000000" w:rsidRPr="00000000" w14:paraId="000000D0">
            <w:pPr>
              <w:tabs>
                <w:tab w:val="right" w:pos="2880"/>
                <w:tab w:val="right" w:pos="2880"/>
                <w:tab w:val="right" w:pos="2880"/>
              </w:tabs>
              <w:rPr>
                <w:color w:val="333333"/>
              </w:rPr>
            </w:pPr>
            <w:r w:rsidDel="00000000" w:rsidR="00000000" w:rsidRPr="00000000">
              <w:rPr>
                <w:rtl w:val="0"/>
              </w:rPr>
            </w:r>
          </w:p>
        </w:tc>
      </w:tr>
      <w:tr>
        <w:trPr>
          <w:trHeight w:val="62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D1">
            <w:pPr>
              <w:tabs>
                <w:tab w:val="right" w:pos="2880"/>
                <w:tab w:val="right" w:pos="2880"/>
                <w:tab w:val="right" w:pos="2880"/>
              </w:tabs>
              <w:ind w:left="75" w:firstLine="0"/>
              <w:rPr>
                <w:color w:val="38761d"/>
              </w:rPr>
            </w:pPr>
            <w:r w:rsidDel="00000000" w:rsidR="00000000" w:rsidRPr="00000000">
              <w:rPr>
                <w:rFonts w:ascii="Gill Sans" w:cs="Gill Sans" w:eastAsia="Gill Sans" w:hAnsi="Gill Sans"/>
                <w:color w:val="333333"/>
                <w:rtl w:val="0"/>
              </w:rPr>
              <w:t xml:space="preserve">4b. Communication channels:</w:t>
            </w:r>
            <w:r w:rsidDel="00000000" w:rsidR="00000000" w:rsidRPr="00000000">
              <w:rPr>
                <w:color w:val="38761d"/>
                <w:rtl w:val="0"/>
              </w:rPr>
              <w:t xml:space="preserve"> State if the website/web page has a feature to allow the public to comment on action plan progress updates.</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D2">
            <w:pPr>
              <w:tabs>
                <w:tab w:val="right" w:pos="2880"/>
                <w:tab w:val="right" w:pos="2880"/>
                <w:tab w:val="right" w:pos="2880"/>
              </w:tabs>
              <w:ind w:left="-720" w:firstLine="0"/>
              <w:rPr>
                <w:color w:val="333333"/>
              </w:rPr>
            </w:pPr>
            <w:r w:rsidDel="00000000" w:rsidR="00000000" w:rsidRPr="00000000">
              <w:rPr>
                <w:color w:val="333333"/>
                <w:rtl w:val="0"/>
              </w:rPr>
              <w:t xml:space="preserve">I</w:t>
            </w:r>
          </w:p>
          <w:p w:rsidR="00000000" w:rsidDel="00000000" w:rsidP="00000000" w:rsidRDefault="00000000" w:rsidRPr="00000000" w14:paraId="000000D3">
            <w:pPr>
              <w:tabs>
                <w:tab w:val="right" w:pos="2880"/>
                <w:tab w:val="right" w:pos="2880"/>
                <w:tab w:val="right" w:pos="2880"/>
              </w:tabs>
              <w:rPr>
                <w:color w:val="333333"/>
              </w:rPr>
            </w:pPr>
            <w:r w:rsidDel="00000000" w:rsidR="00000000" w:rsidRPr="00000000">
              <w:rPr>
                <w:rtl w:val="0"/>
              </w:rPr>
            </w:r>
          </w:p>
        </w:tc>
      </w:tr>
      <w:tr>
        <w:trPr>
          <w:trHeight w:val="62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D4">
            <w:pPr>
              <w:tabs>
                <w:tab w:val="right" w:pos="2880"/>
                <w:tab w:val="right" w:pos="2880"/>
                <w:tab w:val="right" w:pos="2880"/>
              </w:tabs>
              <w:ind w:left="75" w:firstLine="0"/>
              <w:rPr>
                <w:color w:val="38761d"/>
              </w:rPr>
            </w:pPr>
            <w:r w:rsidDel="00000000" w:rsidR="00000000" w:rsidRPr="00000000">
              <w:rPr>
                <w:rFonts w:ascii="Gill Sans" w:cs="Gill Sans" w:eastAsia="Gill Sans" w:hAnsi="Gill Sans"/>
                <w:color w:val="333333"/>
                <w:rtl w:val="0"/>
              </w:rPr>
              <w:t xml:space="preserve">4c. Engagement with civil society:</w:t>
            </w:r>
            <w:r w:rsidDel="00000000" w:rsidR="00000000" w:rsidRPr="00000000">
              <w:rPr>
                <w:color w:val="333333"/>
                <w:rtl w:val="0"/>
              </w:rPr>
              <w:t xml:space="preserve"> </w:t>
            </w:r>
            <w:r w:rsidDel="00000000" w:rsidR="00000000" w:rsidRPr="00000000">
              <w:rPr>
                <w:color w:val="38761d"/>
                <w:rtl w:val="0"/>
              </w:rPr>
              <w:t xml:space="preserve">State if the government holds at least two open meetings with civil society (one per year) to discuss the implementation of the NAP.</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D5">
            <w:pPr>
              <w:tabs>
                <w:tab w:val="right" w:pos="2880"/>
                <w:tab w:val="right" w:pos="2880"/>
                <w:tab w:val="right" w:pos="2880"/>
              </w:tabs>
              <w:ind w:left="-720" w:firstLine="0"/>
              <w:rPr>
                <w:color w:val="333333"/>
              </w:rPr>
            </w:pPr>
            <w:r w:rsidDel="00000000" w:rsidR="00000000" w:rsidRPr="00000000">
              <w:rPr>
                <w:color w:val="333333"/>
                <w:rtl w:val="0"/>
              </w:rPr>
              <w:t xml:space="preserve">PM</w:t>
            </w:r>
          </w:p>
          <w:p w:rsidR="00000000" w:rsidDel="00000000" w:rsidP="00000000" w:rsidRDefault="00000000" w:rsidRPr="00000000" w14:paraId="000000D6">
            <w:pPr>
              <w:tabs>
                <w:tab w:val="right" w:pos="2880"/>
                <w:tab w:val="right" w:pos="2880"/>
                <w:tab w:val="right" w:pos="2880"/>
              </w:tabs>
              <w:rPr>
                <w:color w:val="333333"/>
              </w:rPr>
            </w:pPr>
            <w:r w:rsidDel="00000000" w:rsidR="00000000" w:rsidRPr="00000000">
              <w:rPr>
                <w:rtl w:val="0"/>
              </w:rPr>
            </w:r>
          </w:p>
        </w:tc>
      </w:tr>
      <w:tr>
        <w:trPr>
          <w:trHeight w:val="62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D7">
            <w:pPr>
              <w:tabs>
                <w:tab w:val="right" w:pos="2880"/>
                <w:tab w:val="right" w:pos="2880"/>
                <w:tab w:val="right" w:pos="2880"/>
              </w:tabs>
              <w:ind w:left="75" w:firstLine="0"/>
              <w:rPr>
                <w:color w:val="38761d"/>
              </w:rPr>
            </w:pPr>
            <w:r w:rsidDel="00000000" w:rsidR="00000000" w:rsidRPr="00000000">
              <w:rPr>
                <w:rFonts w:ascii="Gill Sans" w:cs="Gill Sans" w:eastAsia="Gill Sans" w:hAnsi="Gill Sans"/>
                <w:color w:val="333333"/>
                <w:rtl w:val="0"/>
              </w:rPr>
              <w:t xml:space="preserve">4d. Cooperation with the IRM:</w:t>
            </w:r>
            <w:r w:rsidDel="00000000" w:rsidR="00000000" w:rsidRPr="00000000">
              <w:rPr>
                <w:color w:val="333333"/>
                <w:rtl w:val="0"/>
              </w:rPr>
              <w:t xml:space="preserve"> </w:t>
            </w:r>
            <w:r w:rsidDel="00000000" w:rsidR="00000000" w:rsidRPr="00000000">
              <w:rPr>
                <w:color w:val="38761d"/>
                <w:rtl w:val="0"/>
              </w:rPr>
              <w:t xml:space="preserve">State if the government shares the link to the IRM report with other government institutions and stakeholders to encourage input during the public comment phase.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D8">
            <w:pPr>
              <w:tabs>
                <w:tab w:val="right" w:pos="2880"/>
                <w:tab w:val="right" w:pos="2880"/>
                <w:tab w:val="right" w:pos="2880"/>
              </w:tabs>
              <w:ind w:left="-720" w:firstLine="0"/>
              <w:rPr>
                <w:color w:val="333333"/>
              </w:rPr>
            </w:pPr>
            <w:r w:rsidDel="00000000" w:rsidR="00000000" w:rsidRPr="00000000">
              <w:rPr>
                <w:color w:val="333333"/>
                <w:rtl w:val="0"/>
              </w:rPr>
              <w:t xml:space="preserve">M</w:t>
            </w:r>
          </w:p>
          <w:p w:rsidR="00000000" w:rsidDel="00000000" w:rsidP="00000000" w:rsidRDefault="00000000" w:rsidRPr="00000000" w14:paraId="000000D9">
            <w:pPr>
              <w:tabs>
                <w:tab w:val="right" w:pos="2880"/>
                <w:tab w:val="right" w:pos="2880"/>
                <w:tab w:val="right" w:pos="2880"/>
              </w:tabs>
              <w:rPr>
                <w:color w:val="333333"/>
              </w:rPr>
            </w:pPr>
            <w:r w:rsidDel="00000000" w:rsidR="00000000" w:rsidRPr="00000000">
              <w:rPr>
                <w:rtl w:val="0"/>
              </w:rPr>
            </w:r>
          </w:p>
        </w:tc>
      </w:tr>
      <w:tr>
        <w:trPr>
          <w:trHeight w:val="62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DA">
            <w:pPr>
              <w:tabs>
                <w:tab w:val="right" w:pos="2880"/>
                <w:tab w:val="right" w:pos="2880"/>
                <w:tab w:val="right" w:pos="2880"/>
              </w:tabs>
              <w:ind w:left="75" w:firstLine="0"/>
              <w:rPr>
                <w:color w:val="38761d"/>
              </w:rPr>
            </w:pPr>
            <w:r w:rsidDel="00000000" w:rsidR="00000000" w:rsidRPr="00000000">
              <w:rPr>
                <w:rFonts w:ascii="Gill Sans" w:cs="Gill Sans" w:eastAsia="Gill Sans" w:hAnsi="Gill Sans"/>
                <w:color w:val="333333"/>
                <w:rtl w:val="0"/>
              </w:rPr>
              <w:t xml:space="preserve">4.e MSF engagement:</w:t>
            </w:r>
            <w:r w:rsidDel="00000000" w:rsidR="00000000" w:rsidRPr="00000000">
              <w:rPr>
                <w:color w:val="333333"/>
                <w:rtl w:val="0"/>
              </w:rPr>
              <w:t xml:space="preserve"> </w:t>
            </w:r>
            <w:r w:rsidDel="00000000" w:rsidR="00000000" w:rsidRPr="00000000">
              <w:rPr>
                <w:color w:val="38761d"/>
                <w:rtl w:val="0"/>
              </w:rPr>
              <w:t xml:space="preserve">State if the multi-stakeholder forum monitors and deliberates on how to improve the implementation of the NAP.</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DB">
            <w:pPr>
              <w:tabs>
                <w:tab w:val="right" w:pos="2880"/>
                <w:tab w:val="right" w:pos="2880"/>
                <w:tab w:val="right" w:pos="2880"/>
              </w:tabs>
              <w:ind w:left="-720" w:firstLine="0"/>
              <w:rPr>
                <w:color w:val="333333"/>
              </w:rPr>
            </w:pPr>
            <w:r w:rsidDel="00000000" w:rsidR="00000000" w:rsidRPr="00000000">
              <w:rPr>
                <w:rtl w:val="0"/>
              </w:rPr>
            </w:r>
          </w:p>
        </w:tc>
      </w:tr>
      <w:tr>
        <w:trPr>
          <w:trHeight w:val="62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DC">
            <w:pPr>
              <w:tabs>
                <w:tab w:val="right" w:pos="2880"/>
                <w:tab w:val="right" w:pos="2880"/>
                <w:tab w:val="right" w:pos="2880"/>
              </w:tabs>
              <w:ind w:left="75" w:firstLine="0"/>
              <w:rPr>
                <w:color w:val="38761d"/>
              </w:rPr>
            </w:pPr>
            <w:r w:rsidDel="00000000" w:rsidR="00000000" w:rsidRPr="00000000">
              <w:rPr>
                <w:rFonts w:ascii="Gill Sans" w:cs="Gill Sans" w:eastAsia="Gill Sans" w:hAnsi="Gill Sans"/>
                <w:color w:val="333333"/>
                <w:rtl w:val="0"/>
              </w:rPr>
              <w:t xml:space="preserve">4.f MSF engagement with self-assessment report:</w:t>
            </w:r>
            <w:r w:rsidDel="00000000" w:rsidR="00000000" w:rsidRPr="00000000">
              <w:rPr>
                <w:color w:val="333333"/>
                <w:rtl w:val="0"/>
              </w:rPr>
              <w:t xml:space="preserve"> </w:t>
            </w:r>
            <w:r w:rsidDel="00000000" w:rsidR="00000000" w:rsidRPr="00000000">
              <w:rPr>
                <w:color w:val="38761d"/>
                <w:rtl w:val="0"/>
              </w:rPr>
              <w:t xml:space="preserve">State if the government submitted its end of term self-assessment report to the national multi-stakeholder forum for comments and feedback on the content of the report</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DD">
            <w:pPr>
              <w:tabs>
                <w:tab w:val="right" w:pos="2880"/>
                <w:tab w:val="right" w:pos="2880"/>
                <w:tab w:val="right" w:pos="2880"/>
              </w:tabs>
              <w:ind w:left="-720" w:firstLine="0"/>
              <w:rPr>
                <w:color w:val="333333"/>
              </w:rPr>
            </w:pPr>
            <w:r w:rsidDel="00000000" w:rsidR="00000000" w:rsidRPr="00000000">
              <w:rPr>
                <w:rtl w:val="0"/>
              </w:rPr>
            </w:r>
          </w:p>
        </w:tc>
      </w:tr>
      <w:tr>
        <w:trPr>
          <w:trHeight w:val="680" w:hRule="atLeast"/>
        </w:trPr>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tcPr>
          <w:p w:rsidR="00000000" w:rsidDel="00000000" w:rsidP="00000000" w:rsidRDefault="00000000" w:rsidRPr="00000000" w14:paraId="000000DE">
            <w:pPr>
              <w:tabs>
                <w:tab w:val="right" w:pos="2880"/>
                <w:tab w:val="right" w:pos="2880"/>
                <w:tab w:val="right" w:pos="2880"/>
              </w:tabs>
              <w:rPr>
                <w:b w:val="1"/>
                <w:color w:val="333333"/>
              </w:rPr>
            </w:pPr>
            <w:r w:rsidDel="00000000" w:rsidR="00000000" w:rsidRPr="00000000">
              <w:rPr>
                <w:rFonts w:ascii="Gill Sans" w:cs="Gill Sans" w:eastAsia="Gill Sans" w:hAnsi="Gill Sans"/>
                <w:b w:val="1"/>
                <w:color w:val="333333"/>
                <w:rtl w:val="0"/>
              </w:rPr>
              <w:t xml:space="preserve">4.g. Repo</w:t>
            </w:r>
            <w:sdt>
              <w:sdtPr>
                <w:tag w:val="goog_rdk_11"/>
              </w:sdtPr>
              <w:sdtContent>
                <w:commentRangeStart w:id="11"/>
              </w:sdtContent>
            </w:sdt>
            <w:r w:rsidDel="00000000" w:rsidR="00000000" w:rsidRPr="00000000">
              <w:rPr>
                <w:rFonts w:ascii="Gill Sans" w:cs="Gill Sans" w:eastAsia="Gill Sans" w:hAnsi="Gill Sans"/>
                <w:b w:val="1"/>
                <w:color w:val="333333"/>
                <w:rtl w:val="0"/>
              </w:rPr>
              <w:t xml:space="preserve">sitory</w:t>
            </w:r>
            <w:commentRangeEnd w:id="11"/>
            <w:r w:rsidDel="00000000" w:rsidR="00000000" w:rsidRPr="00000000">
              <w:commentReference w:id="11"/>
            </w:r>
            <w:r w:rsidDel="00000000" w:rsidR="00000000" w:rsidRPr="00000000">
              <w:rPr>
                <w:rFonts w:ascii="Gill Sans" w:cs="Gill Sans" w:eastAsia="Gill Sans" w:hAnsi="Gill Sans"/>
                <w:b w:val="1"/>
                <w:color w:val="333333"/>
                <w:rtl w:val="0"/>
              </w:rPr>
              <w:t xml:space="preserve">:</w:t>
            </w:r>
            <w:r w:rsidDel="00000000" w:rsidR="00000000" w:rsidRPr="00000000">
              <w:rPr>
                <w:b w:val="1"/>
                <w:rtl w:val="0"/>
              </w:rPr>
              <w:t xml:space="preserve"> </w:t>
            </w:r>
            <w:r w:rsidDel="00000000" w:rsidR="00000000" w:rsidRPr="00000000">
              <w:rPr>
                <w:b w:val="1"/>
                <w:color w:val="38761d"/>
                <w:rtl w:val="0"/>
              </w:rPr>
              <w:t xml:space="preserve">Explain if the forum or the government documented, collected, and published a repository on the domestic OGP website in line with</w:t>
            </w:r>
            <w:hyperlink r:id="rId16">
              <w:r w:rsidDel="00000000" w:rsidR="00000000" w:rsidRPr="00000000">
                <w:rPr>
                  <w:b w:val="1"/>
                  <w:color w:val="38761d"/>
                  <w:rtl w:val="0"/>
                </w:rPr>
                <w:t xml:space="preserve"> </w:t>
              </w:r>
            </w:hyperlink>
            <w:hyperlink r:id="rId17">
              <w:r w:rsidDel="00000000" w:rsidR="00000000" w:rsidRPr="00000000">
                <w:rPr>
                  <w:b w:val="1"/>
                  <w:color w:val="1155cc"/>
                  <w:u w:val="single"/>
                  <w:rtl w:val="0"/>
                </w:rPr>
                <w:t xml:space="preserve">IRM guidance</w:t>
              </w:r>
            </w:hyperlink>
            <w:r w:rsidDel="00000000" w:rsidR="00000000" w:rsidRPr="00000000">
              <w:rPr>
                <w:b w:val="1"/>
                <w:color w:val="38761d"/>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tcPr>
          <w:p w:rsidR="00000000" w:rsidDel="00000000" w:rsidP="00000000" w:rsidRDefault="00000000" w:rsidRPr="00000000" w14:paraId="000000DF">
            <w:pPr>
              <w:tabs>
                <w:tab w:val="right" w:pos="2880"/>
                <w:tab w:val="right" w:pos="2880"/>
                <w:tab w:val="right" w:pos="2880"/>
              </w:tabs>
              <w:ind w:left="75" w:firstLine="0"/>
              <w:rPr>
                <w:color w:val="333333"/>
              </w:rPr>
            </w:pPr>
            <w:r w:rsidDel="00000000" w:rsidR="00000000" w:rsidRPr="00000000">
              <w:rPr>
                <w:rtl w:val="0"/>
              </w:rPr>
            </w:r>
          </w:p>
        </w:tc>
      </w:tr>
    </w:tbl>
    <w:p w:rsidR="00000000" w:rsidDel="00000000" w:rsidP="00000000" w:rsidRDefault="00000000" w:rsidRPr="00000000" w14:paraId="000000E0">
      <w:pPr>
        <w:tabs>
          <w:tab w:val="right" w:pos="2880"/>
          <w:tab w:val="right" w:pos="2880"/>
          <w:tab w:val="right" w:pos="2880"/>
        </w:tabs>
        <w:rPr/>
      </w:pPr>
      <w:r w:rsidDel="00000000" w:rsidR="00000000" w:rsidRPr="00000000">
        <w:rPr>
          <w:rtl w:val="0"/>
        </w:rPr>
      </w:r>
    </w:p>
    <w:p w:rsidR="00000000" w:rsidDel="00000000" w:rsidP="00000000" w:rsidRDefault="00000000" w:rsidRPr="00000000" w14:paraId="000000E1">
      <w:pPr>
        <w:tabs>
          <w:tab w:val="right" w:pos="2880"/>
          <w:tab w:val="right" w:pos="2880"/>
          <w:tab w:val="right" w:pos="2880"/>
        </w:tabs>
        <w:rPr/>
        <w:sectPr>
          <w:type w:val="nextPage"/>
          <w:pgSz w:h="16840" w:w="11900" w:orient="portrait"/>
          <w:pgMar w:bottom="1440" w:top="1440" w:left="1800" w:right="1800" w:header="720" w:footer="720"/>
        </w:sectPr>
      </w:pPr>
      <w:r w:rsidDel="00000000" w:rsidR="00000000" w:rsidRPr="00000000">
        <w:rPr>
          <w:rtl w:val="0"/>
        </w:rPr>
      </w:r>
    </w:p>
    <w:bookmarkStart w:colFirst="0" w:colLast="0" w:name="bookmark=kix.7t0u8otco8fa" w:id="23"/>
    <w:bookmarkEnd w:id="23"/>
    <w:bookmarkStart w:colFirst="0" w:colLast="0" w:name="bookmark=kix.3h7wax1gk5ie" w:id="24"/>
    <w:bookmarkEnd w:id="24"/>
    <w:p w:rsidR="00000000" w:rsidDel="00000000" w:rsidP="00000000" w:rsidRDefault="00000000" w:rsidRPr="00000000" w14:paraId="000000E2">
      <w:pPr>
        <w:pStyle w:val="Heading1"/>
        <w:tabs>
          <w:tab w:val="right" w:pos="2880"/>
          <w:tab w:val="right" w:pos="2880"/>
          <w:tab w:val="right" w:pos="2880"/>
        </w:tabs>
        <w:rPr/>
      </w:pPr>
      <w:bookmarkStart w:colFirst="0" w:colLast="0" w:name="_heading=h.1pxezwc" w:id="25"/>
      <w:bookmarkEnd w:id="25"/>
      <w:r w:rsidDel="00000000" w:rsidR="00000000" w:rsidRPr="00000000">
        <w:rPr>
          <w:rtl w:val="0"/>
        </w:rPr>
        <w:t xml:space="preserve">IV. Methodology and Sources</w:t>
      </w:r>
    </w:p>
    <w:p w:rsidR="00000000" w:rsidDel="00000000" w:rsidP="00000000" w:rsidRDefault="00000000" w:rsidRPr="00000000" w14:paraId="000000E3">
      <w:pPr>
        <w:tabs>
          <w:tab w:val="right" w:pos="2880"/>
          <w:tab w:val="right" w:pos="2880"/>
          <w:tab w:val="right" w:pos="2880"/>
        </w:tabs>
        <w:rPr/>
      </w:pPr>
      <w:r w:rsidDel="00000000" w:rsidR="00000000" w:rsidRPr="00000000">
        <w:rPr>
          <w:rtl w:val="0"/>
        </w:rPr>
      </w:r>
    </w:p>
    <w:p w:rsidR="00000000" w:rsidDel="00000000" w:rsidP="00000000" w:rsidRDefault="00000000" w:rsidRPr="00000000" w14:paraId="000000E4">
      <w:pPr>
        <w:tabs>
          <w:tab w:val="right" w:pos="2880"/>
          <w:tab w:val="right" w:pos="2880"/>
          <w:tab w:val="right" w:pos="2880"/>
        </w:tabs>
        <w:spacing w:after="120" w:lineRule="auto"/>
        <w:rPr>
          <w:color w:val="000000"/>
        </w:rPr>
      </w:pPr>
      <w:r w:rsidDel="00000000" w:rsidR="00000000" w:rsidRPr="00000000">
        <w:rPr>
          <w:b w:val="1"/>
          <w:color w:val="000000"/>
          <w:rtl w:val="0"/>
        </w:rPr>
        <w:t xml:space="preserve">[Do not revise]:</w:t>
      </w:r>
      <w:r w:rsidDel="00000000" w:rsidR="00000000" w:rsidRPr="00000000">
        <w:rPr>
          <w:color w:val="000000"/>
          <w:rtl w:val="0"/>
        </w:rPr>
        <w:t xml:space="preserve"> Research for the IRM reports is carried out by national researchers. All IRM reports undergo a process of quality control led by IRM staff to ensure that the highest standards of research and due diligence have been applied.</w:t>
      </w:r>
    </w:p>
    <w:p w:rsidR="00000000" w:rsidDel="00000000" w:rsidP="00000000" w:rsidRDefault="00000000" w:rsidRPr="00000000" w14:paraId="000000E5">
      <w:pPr>
        <w:tabs>
          <w:tab w:val="right" w:pos="2880"/>
          <w:tab w:val="right" w:pos="2880"/>
          <w:tab w:val="right" w:pos="2880"/>
        </w:tabs>
        <w:spacing w:after="120" w:lineRule="auto"/>
        <w:rPr>
          <w:color w:val="333333"/>
        </w:rPr>
      </w:pPr>
      <w:r w:rsidDel="00000000" w:rsidR="00000000" w:rsidRPr="00000000">
        <w:rPr>
          <w:color w:val="333333"/>
          <w:rtl w:val="0"/>
        </w:rPr>
        <w:t xml:space="preserve">The International Experts Panel (IEP) of the IRM oversees the quality control of each report. The IEP is composed of experts in transparency, participation, accountability, and social science research methods.</w:t>
      </w:r>
    </w:p>
    <w:p w:rsidR="00000000" w:rsidDel="00000000" w:rsidP="00000000" w:rsidRDefault="00000000" w:rsidRPr="00000000" w14:paraId="000000E6">
      <w:pPr>
        <w:tabs>
          <w:tab w:val="right" w:pos="2880"/>
          <w:tab w:val="right" w:pos="2880"/>
          <w:tab w:val="right" w:pos="2880"/>
        </w:tabs>
        <w:spacing w:after="120" w:lineRule="auto"/>
        <w:rPr>
          <w:color w:val="333333"/>
        </w:rPr>
      </w:pPr>
      <w:r w:rsidDel="00000000" w:rsidR="00000000" w:rsidRPr="00000000">
        <w:rPr>
          <w:color w:val="333333"/>
          <w:rtl w:val="0"/>
        </w:rPr>
        <w:t xml:space="preserve">Current membership of the International Experts Panel is</w:t>
      </w:r>
    </w:p>
    <w:p w:rsidR="00000000" w:rsidDel="00000000" w:rsidP="00000000" w:rsidRDefault="00000000" w:rsidRPr="00000000" w14:paraId="000000E7">
      <w:pPr>
        <w:tabs>
          <w:tab w:val="right" w:pos="2880"/>
          <w:tab w:val="right" w:pos="2880"/>
          <w:tab w:val="right" w:pos="2880"/>
        </w:tabs>
        <w:ind w:left="1080" w:firstLine="0"/>
        <w:rPr>
          <w:color w:val="333333"/>
        </w:rPr>
      </w:pPr>
      <w:r w:rsidDel="00000000" w:rsidR="00000000" w:rsidRPr="00000000">
        <w:rPr>
          <w:rFonts w:ascii="Noto Sans Symbols" w:cs="Noto Sans Symbols" w:eastAsia="Noto Sans Symbols" w:hAnsi="Noto Sans Symbols"/>
          <w:color w:val="333333"/>
          <w:rtl w:val="0"/>
        </w:rPr>
        <w:t xml:space="preserve">●</w:t>
      </w:r>
      <w:r w:rsidDel="00000000" w:rsidR="00000000" w:rsidRPr="00000000">
        <w:rPr>
          <w:rFonts w:ascii="Times New Roman" w:cs="Times New Roman" w:eastAsia="Times New Roman" w:hAnsi="Times New Roman"/>
          <w:color w:val="333333"/>
          <w:sz w:val="14"/>
          <w:szCs w:val="14"/>
          <w:rtl w:val="0"/>
        </w:rPr>
        <w:t xml:space="preserve">  </w:t>
        <w:tab/>
      </w:r>
      <w:r w:rsidDel="00000000" w:rsidR="00000000" w:rsidRPr="00000000">
        <w:rPr>
          <w:color w:val="333333"/>
          <w:rtl w:val="0"/>
        </w:rPr>
        <w:t xml:space="preserve">César Cruz-Rubio</w:t>
      </w:r>
    </w:p>
    <w:p w:rsidR="00000000" w:rsidDel="00000000" w:rsidP="00000000" w:rsidRDefault="00000000" w:rsidRPr="00000000" w14:paraId="000000E8">
      <w:pPr>
        <w:tabs>
          <w:tab w:val="right" w:pos="2880"/>
          <w:tab w:val="right" w:pos="2880"/>
          <w:tab w:val="right" w:pos="2880"/>
        </w:tabs>
        <w:ind w:left="1080" w:firstLine="0"/>
        <w:rPr>
          <w:color w:val="333333"/>
        </w:rPr>
      </w:pPr>
      <w:r w:rsidDel="00000000" w:rsidR="00000000" w:rsidRPr="00000000">
        <w:rPr>
          <w:rFonts w:ascii="Noto Sans Symbols" w:cs="Noto Sans Symbols" w:eastAsia="Noto Sans Symbols" w:hAnsi="Noto Sans Symbols"/>
          <w:color w:val="333333"/>
          <w:rtl w:val="0"/>
        </w:rPr>
        <w:t xml:space="preserve">●</w:t>
      </w:r>
      <w:r w:rsidDel="00000000" w:rsidR="00000000" w:rsidRPr="00000000">
        <w:rPr>
          <w:rFonts w:ascii="Times New Roman" w:cs="Times New Roman" w:eastAsia="Times New Roman" w:hAnsi="Times New Roman"/>
          <w:color w:val="333333"/>
          <w:sz w:val="14"/>
          <w:szCs w:val="14"/>
          <w:rtl w:val="0"/>
        </w:rPr>
        <w:t xml:space="preserve">  </w:t>
      </w:r>
      <w:r w:rsidDel="00000000" w:rsidR="00000000" w:rsidRPr="00000000">
        <w:rPr>
          <w:color w:val="333333"/>
          <w:rtl w:val="0"/>
        </w:rPr>
        <w:t xml:space="preserve">Mary Francoli</w:t>
      </w:r>
    </w:p>
    <w:p w:rsidR="00000000" w:rsidDel="00000000" w:rsidP="00000000" w:rsidRDefault="00000000" w:rsidRPr="00000000" w14:paraId="000000E9">
      <w:pPr>
        <w:tabs>
          <w:tab w:val="right" w:pos="2880"/>
          <w:tab w:val="right" w:pos="2880"/>
          <w:tab w:val="right" w:pos="2880"/>
        </w:tabs>
        <w:ind w:left="1080" w:firstLine="0"/>
        <w:rPr>
          <w:color w:val="333333"/>
        </w:rPr>
      </w:pPr>
      <w:r w:rsidDel="00000000" w:rsidR="00000000" w:rsidRPr="00000000">
        <w:rPr>
          <w:rFonts w:ascii="Noto Sans Symbols" w:cs="Noto Sans Symbols" w:eastAsia="Noto Sans Symbols" w:hAnsi="Noto Sans Symbols"/>
          <w:color w:val="333333"/>
          <w:rtl w:val="0"/>
        </w:rPr>
        <w:t xml:space="preserve">●</w:t>
      </w:r>
      <w:r w:rsidDel="00000000" w:rsidR="00000000" w:rsidRPr="00000000">
        <w:rPr>
          <w:rFonts w:ascii="Times New Roman" w:cs="Times New Roman" w:eastAsia="Times New Roman" w:hAnsi="Times New Roman"/>
          <w:color w:val="333333"/>
          <w:sz w:val="14"/>
          <w:szCs w:val="14"/>
          <w:rtl w:val="0"/>
        </w:rPr>
        <w:t xml:space="preserve">  </w:t>
        <w:tab/>
      </w:r>
      <w:r w:rsidDel="00000000" w:rsidR="00000000" w:rsidRPr="00000000">
        <w:rPr>
          <w:color w:val="333333"/>
          <w:rtl w:val="0"/>
        </w:rPr>
        <w:t xml:space="preserve">Brendan Halloran</w:t>
      </w:r>
    </w:p>
    <w:p w:rsidR="00000000" w:rsidDel="00000000" w:rsidP="00000000" w:rsidRDefault="00000000" w:rsidRPr="00000000" w14:paraId="000000EA">
      <w:pPr>
        <w:tabs>
          <w:tab w:val="right" w:pos="2880"/>
          <w:tab w:val="right" w:pos="2880"/>
          <w:tab w:val="right" w:pos="2880"/>
        </w:tabs>
        <w:ind w:left="1080" w:firstLine="0"/>
        <w:rPr>
          <w:color w:val="333333"/>
        </w:rPr>
      </w:pPr>
      <w:r w:rsidDel="00000000" w:rsidR="00000000" w:rsidRPr="00000000">
        <w:rPr>
          <w:rFonts w:ascii="Noto Sans Symbols" w:cs="Noto Sans Symbols" w:eastAsia="Noto Sans Symbols" w:hAnsi="Noto Sans Symbols"/>
          <w:color w:val="333333"/>
          <w:rtl w:val="0"/>
        </w:rPr>
        <w:t xml:space="preserve">●</w:t>
      </w:r>
      <w:r w:rsidDel="00000000" w:rsidR="00000000" w:rsidRPr="00000000">
        <w:rPr>
          <w:rFonts w:ascii="Times New Roman" w:cs="Times New Roman" w:eastAsia="Times New Roman" w:hAnsi="Times New Roman"/>
          <w:color w:val="333333"/>
          <w:sz w:val="14"/>
          <w:szCs w:val="14"/>
          <w:rtl w:val="0"/>
        </w:rPr>
        <w:t xml:space="preserve">  </w:t>
      </w:r>
      <w:r w:rsidDel="00000000" w:rsidR="00000000" w:rsidRPr="00000000">
        <w:rPr>
          <w:color w:val="333333"/>
          <w:rtl w:val="0"/>
        </w:rPr>
        <w:t xml:space="preserve">Jeff Lovitt</w:t>
      </w:r>
    </w:p>
    <w:p w:rsidR="00000000" w:rsidDel="00000000" w:rsidP="00000000" w:rsidRDefault="00000000" w:rsidRPr="00000000" w14:paraId="000000EB">
      <w:pPr>
        <w:tabs>
          <w:tab w:val="right" w:pos="2880"/>
          <w:tab w:val="right" w:pos="2880"/>
          <w:tab w:val="right" w:pos="2880"/>
        </w:tabs>
        <w:ind w:left="1080" w:firstLine="0"/>
        <w:rPr>
          <w:color w:val="333333"/>
        </w:rPr>
      </w:pPr>
      <w:r w:rsidDel="00000000" w:rsidR="00000000" w:rsidRPr="00000000">
        <w:rPr>
          <w:rFonts w:ascii="Noto Sans Symbols" w:cs="Noto Sans Symbols" w:eastAsia="Noto Sans Symbols" w:hAnsi="Noto Sans Symbols"/>
          <w:color w:val="333333"/>
          <w:rtl w:val="0"/>
        </w:rPr>
        <w:t xml:space="preserve">●</w:t>
      </w:r>
      <w:r w:rsidDel="00000000" w:rsidR="00000000" w:rsidRPr="00000000">
        <w:rPr>
          <w:rFonts w:ascii="Times New Roman" w:cs="Times New Roman" w:eastAsia="Times New Roman" w:hAnsi="Times New Roman"/>
          <w:color w:val="333333"/>
          <w:sz w:val="14"/>
          <w:szCs w:val="14"/>
          <w:rtl w:val="0"/>
        </w:rPr>
        <w:t xml:space="preserve">  </w:t>
      </w:r>
      <w:r w:rsidDel="00000000" w:rsidR="00000000" w:rsidRPr="00000000">
        <w:rPr>
          <w:color w:val="333333"/>
          <w:rtl w:val="0"/>
        </w:rPr>
        <w:t xml:space="preserve">Juanita Olaya</w:t>
      </w:r>
    </w:p>
    <w:p w:rsidR="00000000" w:rsidDel="00000000" w:rsidP="00000000" w:rsidRDefault="00000000" w:rsidRPr="00000000" w14:paraId="000000EC">
      <w:pPr>
        <w:tabs>
          <w:tab w:val="right" w:pos="2880"/>
          <w:tab w:val="right" w:pos="2880"/>
          <w:tab w:val="right" w:pos="2880"/>
        </w:tabs>
        <w:spacing w:after="120" w:lineRule="auto"/>
        <w:rPr>
          <w:color w:val="000000"/>
        </w:rPr>
      </w:pPr>
      <w:r w:rsidDel="00000000" w:rsidR="00000000" w:rsidRPr="00000000">
        <w:rPr>
          <w:rtl w:val="0"/>
        </w:rPr>
      </w:r>
    </w:p>
    <w:p w:rsidR="00000000" w:rsidDel="00000000" w:rsidP="00000000" w:rsidRDefault="00000000" w:rsidRPr="00000000" w14:paraId="000000ED">
      <w:pPr>
        <w:tabs>
          <w:tab w:val="right" w:pos="2880"/>
          <w:tab w:val="right" w:pos="2880"/>
          <w:tab w:val="right" w:pos="2880"/>
        </w:tabs>
        <w:spacing w:after="120" w:lineRule="auto"/>
        <w:rPr>
          <w:color w:val="000000"/>
        </w:rPr>
      </w:pPr>
      <w:r w:rsidDel="00000000" w:rsidR="00000000" w:rsidRPr="00000000">
        <w:rPr>
          <w:color w:val="000000"/>
          <w:rtl w:val="0"/>
        </w:rPr>
        <w:t xml:space="preserve">This review process, including the procedure for incorporating comments received, is outlined in greater detail in Section III of the Procedures Manual</w:t>
      </w:r>
      <w:r w:rsidDel="00000000" w:rsidR="00000000" w:rsidRPr="00000000">
        <w:rPr>
          <w:color w:val="000000"/>
          <w:vertAlign w:val="superscript"/>
        </w:rPr>
        <w:footnoteReference w:customMarkFollows="0" w:id="6"/>
      </w:r>
      <w:r w:rsidDel="00000000" w:rsidR="00000000" w:rsidRPr="00000000">
        <w:rPr>
          <w:color w:val="000000"/>
          <w:rtl w:val="0"/>
        </w:rPr>
        <w:t xml:space="preserve"> and in </w:t>
      </w:r>
      <w:r w:rsidDel="00000000" w:rsidR="00000000" w:rsidRPr="00000000">
        <w:rPr>
          <w:color w:val="000000"/>
          <w:highlight w:val="yellow"/>
          <w:rtl w:val="0"/>
        </w:rPr>
        <w:t xml:space="preserve">(Country’s)</w:t>
      </w:r>
      <w:r w:rsidDel="00000000" w:rsidR="00000000" w:rsidRPr="00000000">
        <w:rPr>
          <w:color w:val="000000"/>
          <w:rtl w:val="0"/>
        </w:rPr>
        <w:t xml:space="preserve"> Design Report </w:t>
      </w:r>
      <w:r w:rsidDel="00000000" w:rsidR="00000000" w:rsidRPr="00000000">
        <w:rPr>
          <w:color w:val="000000"/>
          <w:highlight w:val="yellow"/>
          <w:rtl w:val="0"/>
        </w:rPr>
        <w:t xml:space="preserve">(years).</w:t>
      </w:r>
      <w:r w:rsidDel="00000000" w:rsidR="00000000" w:rsidRPr="00000000">
        <w:rPr>
          <w:rtl w:val="0"/>
        </w:rPr>
      </w:r>
    </w:p>
    <w:p w:rsidR="00000000" w:rsidDel="00000000" w:rsidP="00000000" w:rsidRDefault="00000000" w:rsidRPr="00000000" w14:paraId="000000EE">
      <w:pPr>
        <w:tabs>
          <w:tab w:val="right" w:pos="2880"/>
          <w:tab w:val="right" w:pos="2880"/>
          <w:tab w:val="right" w:pos="2880"/>
        </w:tabs>
        <w:rPr/>
      </w:pPr>
      <w:r w:rsidDel="00000000" w:rsidR="00000000" w:rsidRPr="00000000">
        <w:rPr>
          <w:rtl w:val="0"/>
        </w:rPr>
      </w:r>
    </w:p>
    <w:p w:rsidR="00000000" w:rsidDel="00000000" w:rsidP="00000000" w:rsidRDefault="00000000" w:rsidRPr="00000000" w14:paraId="000000EF">
      <w:pPr>
        <w:tabs>
          <w:tab w:val="right" w:pos="2880"/>
          <w:tab w:val="right" w:pos="2880"/>
          <w:tab w:val="right" w:pos="2880"/>
        </w:tabs>
        <w:rPr>
          <w:b w:val="1"/>
          <w:color w:val="046598"/>
        </w:rPr>
      </w:pPr>
      <w:r w:rsidDel="00000000" w:rsidR="00000000" w:rsidRPr="00000000">
        <w:rPr>
          <w:b w:val="1"/>
          <w:color w:val="046598"/>
          <w:rtl w:val="0"/>
        </w:rPr>
        <w:t xml:space="preserve">About the IRM</w:t>
      </w:r>
    </w:p>
    <w:p w:rsidR="00000000" w:rsidDel="00000000" w:rsidP="00000000" w:rsidRDefault="00000000" w:rsidRPr="00000000" w14:paraId="000000F0">
      <w:pPr>
        <w:tabs>
          <w:tab w:val="right" w:pos="2880"/>
          <w:tab w:val="right" w:pos="2880"/>
          <w:tab w:val="right" w:pos="2880"/>
        </w:tabs>
        <w:rPr/>
      </w:pPr>
      <w:r w:rsidDel="00000000" w:rsidR="00000000" w:rsidRPr="00000000">
        <w:rPr>
          <w:rtl w:val="0"/>
        </w:rPr>
      </w:r>
    </w:p>
    <w:tbl>
      <w:tblPr>
        <w:tblStyle w:val="Table6"/>
        <w:tblW w:w="9738.0" w:type="dxa"/>
        <w:jc w:val="left"/>
        <w:tblInd w:w="0.0" w:type="dxa"/>
        <w:tblBorders>
          <w:top w:color="fac090" w:space="0" w:sz="4" w:val="single"/>
          <w:left w:color="fac090" w:space="0" w:sz="4" w:val="single"/>
          <w:bottom w:color="fac090" w:space="0" w:sz="4" w:val="single"/>
          <w:right w:color="fac090" w:space="0" w:sz="4" w:val="single"/>
          <w:insideH w:color="fac090" w:space="0" w:sz="4" w:val="single"/>
          <w:insideV w:color="666666" w:space="0" w:sz="4" w:val="single"/>
        </w:tblBorders>
        <w:tblLayout w:type="fixed"/>
        <w:tblLook w:val="0400"/>
      </w:tblPr>
      <w:tblGrid>
        <w:gridCol w:w="9738"/>
        <w:tblGridChange w:id="0">
          <w:tblGrid>
            <w:gridCol w:w="9738"/>
          </w:tblGrid>
        </w:tblGridChange>
      </w:tblGrid>
      <w:tr>
        <w:trPr>
          <w:trHeight w:val="3075" w:hRule="atLeast"/>
        </w:trPr>
        <w:tc>
          <w:tcPr>
            <w:shd w:fill="d5e1ef" w:val="clear"/>
          </w:tcPr>
          <w:p w:rsidR="00000000" w:rsidDel="00000000" w:rsidP="00000000" w:rsidRDefault="00000000" w:rsidRPr="00000000" w14:paraId="000000F1">
            <w:pPr>
              <w:tabs>
                <w:tab w:val="right" w:pos="2880"/>
                <w:tab w:val="right" w:pos="2880"/>
                <w:tab w:val="right" w:pos="2880"/>
              </w:tabs>
              <w:rPr/>
            </w:pPr>
            <w:r w:rsidDel="00000000" w:rsidR="00000000" w:rsidRPr="00000000">
              <w:rPr>
                <w:rFonts w:ascii="Gill Sans" w:cs="Gill Sans" w:eastAsia="Gill Sans" w:hAnsi="Gill Sans"/>
                <w:b w:val="1"/>
                <w:rtl w:val="0"/>
              </w:rPr>
              <w:t xml:space="preserve">The Open Government Partnership (OGP)</w:t>
            </w:r>
            <w:r w:rsidDel="00000000" w:rsidR="00000000" w:rsidRPr="00000000">
              <w:rPr>
                <w:rtl w:val="0"/>
              </w:rPr>
              <w:t xml:space="preserve"> </w:t>
            </w:r>
            <w:r w:rsidDel="00000000" w:rsidR="00000000" w:rsidRPr="00000000">
              <w:rPr>
                <w:rFonts w:ascii="Gill Sans" w:cs="Gill Sans" w:eastAsia="Gill Sans" w:hAnsi="Gill Sans"/>
                <w:rtl w:val="0"/>
              </w:rPr>
              <w:t xml:space="preserve">aims to secure concrete commitments from governments to promote transparency, empower citizens, fight corruption, and harness new technologies to strengthen governance. OGP’s Independent Reporting Mechanism (IRM) assesses development and implementation of national action plans to foster dialogue among stakeholders and improve accountability.</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5105400</wp:posOffset>
                  </wp:positionH>
                  <wp:positionV relativeFrom="paragraph">
                    <wp:posOffset>75977</wp:posOffset>
                  </wp:positionV>
                  <wp:extent cx="914400" cy="914400"/>
                  <wp:effectExtent b="0" l="0" r="0" t="0"/>
                  <wp:wrapSquare wrapText="bothSides" distB="0" distT="0" distL="114300" distR="114300"/>
                  <wp:docPr id="31" name="image1.png"/>
                  <a:graphic>
                    <a:graphicData uri="http://schemas.openxmlformats.org/drawingml/2006/picture">
                      <pic:pic>
                        <pic:nvPicPr>
                          <pic:cNvPr id="0" name="image1.png"/>
                          <pic:cNvPicPr preferRelativeResize="0"/>
                        </pic:nvPicPr>
                        <pic:blipFill>
                          <a:blip r:embed="rId18"/>
                          <a:srcRect b="0" l="0" r="0" t="0"/>
                          <a:stretch>
                            <a:fillRect/>
                          </a:stretch>
                        </pic:blipFill>
                        <pic:spPr>
                          <a:xfrm>
                            <a:off x="0" y="0"/>
                            <a:ext cx="914400" cy="914400"/>
                          </a:xfrm>
                          <a:prstGeom prst="rect"/>
                          <a:ln/>
                        </pic:spPr>
                      </pic:pic>
                    </a:graphicData>
                  </a:graphic>
                </wp:anchor>
              </w:drawing>
            </w:r>
          </w:p>
          <w:p w:rsidR="00000000" w:rsidDel="00000000" w:rsidP="00000000" w:rsidRDefault="00000000" w:rsidRPr="00000000" w14:paraId="000000F2">
            <w:pPr>
              <w:tabs>
                <w:tab w:val="right" w:pos="2880"/>
                <w:tab w:val="right" w:pos="2880"/>
                <w:tab w:val="right" w:pos="2880"/>
              </w:tabs>
              <w:rPr>
                <w:b w:val="1"/>
              </w:rPr>
            </w:pPr>
            <w:r w:rsidDel="00000000" w:rsidR="00000000" w:rsidRPr="00000000">
              <w:rPr>
                <w:rtl w:val="0"/>
              </w:rPr>
            </w:r>
          </w:p>
          <w:p w:rsidR="00000000" w:rsidDel="00000000" w:rsidP="00000000" w:rsidRDefault="00000000" w:rsidRPr="00000000" w14:paraId="000000F3">
            <w:pPr>
              <w:tabs>
                <w:tab w:val="right" w:pos="2880"/>
                <w:tab w:val="right" w:pos="2880"/>
                <w:tab w:val="right" w:pos="2880"/>
              </w:tabs>
              <w:rPr/>
            </w:pPr>
            <w:r w:rsidDel="00000000" w:rsidR="00000000" w:rsidRPr="00000000">
              <w:rPr>
                <w:rFonts w:ascii="Gill Sans" w:cs="Gill Sans" w:eastAsia="Gill Sans" w:hAnsi="Gill Sans"/>
                <w:b w:val="1"/>
                <w:rtl w:val="0"/>
              </w:rPr>
              <w:t xml:space="preserve">[Researcher’s name]</w:t>
            </w:r>
            <w:r w:rsidDel="00000000" w:rsidR="00000000" w:rsidRPr="00000000">
              <w:rPr>
                <w:b w:val="1"/>
                <w:rtl w:val="0"/>
              </w:rPr>
              <w:t xml:space="preserve"> </w:t>
            </w:r>
            <w:r w:rsidDel="00000000" w:rsidR="00000000" w:rsidRPr="00000000">
              <w:rPr>
                <w:rFonts w:ascii="Gill Sans" w:cs="Gill Sans" w:eastAsia="Gill Sans" w:hAnsi="Gill Sans"/>
                <w:rtl w:val="0"/>
              </w:rPr>
              <w:t xml:space="preserve">2 - 3 sentences biography.</w:t>
            </w:r>
            <w:r w:rsidDel="00000000" w:rsidR="00000000" w:rsidRPr="00000000">
              <w:rPr>
                <w:rtl w:val="0"/>
              </w:rPr>
            </w:r>
          </w:p>
        </w:tc>
      </w:tr>
    </w:tbl>
    <w:p w:rsidR="00000000" w:rsidDel="00000000" w:rsidP="00000000" w:rsidRDefault="00000000" w:rsidRPr="00000000" w14:paraId="000000F4">
      <w:pPr>
        <w:pStyle w:val="Heading1"/>
        <w:tabs>
          <w:tab w:val="right" w:pos="2880"/>
          <w:tab w:val="right" w:pos="2880"/>
          <w:tab w:val="right" w:pos="2880"/>
        </w:tabs>
        <w:rPr/>
        <w:sectPr>
          <w:type w:val="nextPage"/>
          <w:pgSz w:h="16840" w:w="11900" w:orient="portrait"/>
          <w:pgMar w:bottom="1440" w:top="1440" w:left="1800" w:right="1800" w:header="720" w:footer="720"/>
        </w:sectPr>
      </w:pPr>
      <w:bookmarkStart w:colFirst="0" w:colLast="0" w:name="_heading=h.szy0xoopwiva" w:id="26"/>
      <w:bookmarkEnd w:id="26"/>
      <w:r w:rsidDel="00000000" w:rsidR="00000000" w:rsidRPr="00000000">
        <w:rPr>
          <w:rtl w:val="0"/>
        </w:rPr>
      </w:r>
    </w:p>
    <w:p w:rsidR="00000000" w:rsidDel="00000000" w:rsidP="00000000" w:rsidRDefault="00000000" w:rsidRPr="00000000" w14:paraId="000000F5">
      <w:pPr>
        <w:pStyle w:val="Heading1"/>
        <w:tabs>
          <w:tab w:val="right" w:pos="2880"/>
          <w:tab w:val="right" w:pos="2880"/>
          <w:tab w:val="right" w:pos="2880"/>
        </w:tabs>
        <w:rPr/>
      </w:pPr>
      <w:bookmarkStart w:colFirst="0" w:colLast="0" w:name="_heading=h.49x2ik5" w:id="27"/>
      <w:bookmarkEnd w:id="27"/>
      <w:r w:rsidDel="00000000" w:rsidR="00000000" w:rsidRPr="00000000">
        <w:rPr>
          <w:rtl w:val="0"/>
        </w:rPr>
        <w:t xml:space="preserve">Annex I. IRM Indicators</w:t>
      </w:r>
    </w:p>
    <w:p w:rsidR="00000000" w:rsidDel="00000000" w:rsidP="00000000" w:rsidRDefault="00000000" w:rsidRPr="00000000" w14:paraId="000000F6">
      <w:pPr>
        <w:tabs>
          <w:tab w:val="right" w:pos="2880"/>
          <w:tab w:val="right" w:pos="2880"/>
          <w:tab w:val="right" w:pos="2880"/>
        </w:tabs>
        <w:rPr/>
      </w:pPr>
      <w:r w:rsidDel="00000000" w:rsidR="00000000" w:rsidRPr="00000000">
        <w:rPr>
          <w:rtl w:val="0"/>
        </w:rPr>
      </w:r>
    </w:p>
    <w:p w:rsidR="00000000" w:rsidDel="00000000" w:rsidP="00000000" w:rsidRDefault="00000000" w:rsidRPr="00000000" w14:paraId="000000F7">
      <w:pPr>
        <w:tabs>
          <w:tab w:val="right" w:pos="2880"/>
          <w:tab w:val="right" w:pos="2880"/>
          <w:tab w:val="right" w:pos="2880"/>
        </w:tabs>
        <w:spacing w:after="120" w:lineRule="auto"/>
        <w:rPr>
          <w:color w:val="333333"/>
        </w:rPr>
      </w:pPr>
      <w:r w:rsidDel="00000000" w:rsidR="00000000" w:rsidRPr="00000000">
        <w:rPr>
          <w:color w:val="333333"/>
          <w:rtl w:val="0"/>
        </w:rPr>
        <w:t xml:space="preserve">The indicators and method used in the IRM research can be found in the IRM Procedures Manual.</w:t>
      </w:r>
      <w:r w:rsidDel="00000000" w:rsidR="00000000" w:rsidRPr="00000000">
        <w:rPr>
          <w:color w:val="333333"/>
          <w:vertAlign w:val="superscript"/>
        </w:rPr>
        <w:footnoteReference w:customMarkFollows="0" w:id="7"/>
      </w:r>
      <w:r w:rsidDel="00000000" w:rsidR="00000000" w:rsidRPr="00000000">
        <w:rPr>
          <w:color w:val="333333"/>
          <w:rtl w:val="0"/>
        </w:rPr>
        <w:t xml:space="preserve"> A summary of key indicators the IRM assesses is below:</w:t>
      </w:r>
    </w:p>
    <w:p w:rsidR="00000000" w:rsidDel="00000000" w:rsidP="00000000" w:rsidRDefault="00000000" w:rsidRPr="00000000" w14:paraId="000000F8">
      <w:pPr>
        <w:numPr>
          <w:ilvl w:val="0"/>
          <w:numId w:val="3"/>
        </w:numPr>
        <w:tabs>
          <w:tab w:val="right" w:pos="2880"/>
          <w:tab w:val="right" w:pos="2880"/>
          <w:tab w:val="right" w:pos="2880"/>
        </w:tabs>
        <w:ind w:left="720" w:hanging="360"/>
        <w:rPr>
          <w:color w:val="333333"/>
        </w:rPr>
      </w:pPr>
      <w:r w:rsidDel="00000000" w:rsidR="00000000" w:rsidRPr="00000000">
        <w:rPr>
          <w:b w:val="1"/>
          <w:color w:val="333333"/>
          <w:rtl w:val="0"/>
        </w:rPr>
        <w:t xml:space="preserve">Verifiability:</w:t>
      </w:r>
      <w:r w:rsidDel="00000000" w:rsidR="00000000" w:rsidRPr="00000000">
        <w:rPr>
          <w:color w:val="333333"/>
          <w:rtl w:val="0"/>
        </w:rPr>
        <w:t xml:space="preserve"> </w:t>
      </w:r>
    </w:p>
    <w:p w:rsidR="00000000" w:rsidDel="00000000" w:rsidP="00000000" w:rsidRDefault="00000000" w:rsidRPr="00000000" w14:paraId="000000F9">
      <w:pPr>
        <w:numPr>
          <w:ilvl w:val="1"/>
          <w:numId w:val="3"/>
        </w:numPr>
        <w:tabs>
          <w:tab w:val="right" w:pos="2880"/>
          <w:tab w:val="right" w:pos="2880"/>
          <w:tab w:val="right" w:pos="2880"/>
        </w:tabs>
        <w:ind w:left="1440" w:hanging="360"/>
        <w:rPr>
          <w:color w:val="333333"/>
        </w:rPr>
      </w:pPr>
      <w:r w:rsidDel="00000000" w:rsidR="00000000" w:rsidRPr="00000000">
        <w:rPr>
          <w:color w:val="333333"/>
          <w:rtl w:val="0"/>
        </w:rPr>
        <w:t xml:space="preserve">Not specific enough to verify: As written in the commitment, do the objectives stated and actions proposed lack sufficient clarity and specificity for their completion to be objectively verified through a subsequent assessment process?</w:t>
      </w:r>
    </w:p>
    <w:p w:rsidR="00000000" w:rsidDel="00000000" w:rsidP="00000000" w:rsidRDefault="00000000" w:rsidRPr="00000000" w14:paraId="000000FA">
      <w:pPr>
        <w:numPr>
          <w:ilvl w:val="1"/>
          <w:numId w:val="3"/>
        </w:numPr>
        <w:tabs>
          <w:tab w:val="right" w:pos="2880"/>
          <w:tab w:val="right" w:pos="2880"/>
          <w:tab w:val="right" w:pos="2880"/>
        </w:tabs>
        <w:ind w:left="1440" w:hanging="360"/>
        <w:rPr>
          <w:color w:val="333333"/>
        </w:rPr>
      </w:pPr>
      <w:r w:rsidDel="00000000" w:rsidR="00000000" w:rsidRPr="00000000">
        <w:rPr>
          <w:color w:val="333333"/>
          <w:rtl w:val="0"/>
        </w:rPr>
        <w:t xml:space="preserve">Specific enough to verify: As written in the commitment, are the objectives stated and actions proposed sufficiently clear and specific to allow for their completion to be objectively verified through a subsequent assessment process?</w:t>
      </w:r>
    </w:p>
    <w:p w:rsidR="00000000" w:rsidDel="00000000" w:rsidP="00000000" w:rsidRDefault="00000000" w:rsidRPr="00000000" w14:paraId="000000FB">
      <w:pPr>
        <w:numPr>
          <w:ilvl w:val="0"/>
          <w:numId w:val="3"/>
        </w:numPr>
        <w:tabs>
          <w:tab w:val="right" w:pos="2880"/>
          <w:tab w:val="right" w:pos="2880"/>
          <w:tab w:val="right" w:pos="2880"/>
        </w:tabs>
        <w:ind w:left="720" w:hanging="360"/>
        <w:rPr>
          <w:color w:val="333333"/>
        </w:rPr>
      </w:pPr>
      <w:r w:rsidDel="00000000" w:rsidR="00000000" w:rsidRPr="00000000">
        <w:rPr>
          <w:b w:val="1"/>
          <w:color w:val="333333"/>
          <w:rtl w:val="0"/>
        </w:rPr>
        <w:t xml:space="preserve">Relevance:</w:t>
      </w:r>
      <w:r w:rsidDel="00000000" w:rsidR="00000000" w:rsidRPr="00000000">
        <w:rPr>
          <w:color w:val="333333"/>
          <w:rtl w:val="0"/>
        </w:rPr>
        <w:t xml:space="preserve"> This variable evaluates the commitment’s relevance to OGP values. Based on a close reading of the commitment text as stated in the action plan, the guiding questions to determine the relevance are: </w:t>
      </w:r>
    </w:p>
    <w:p w:rsidR="00000000" w:rsidDel="00000000" w:rsidP="00000000" w:rsidRDefault="00000000" w:rsidRPr="00000000" w14:paraId="000000FC">
      <w:pPr>
        <w:numPr>
          <w:ilvl w:val="1"/>
          <w:numId w:val="1"/>
        </w:numPr>
        <w:tabs>
          <w:tab w:val="right" w:pos="2880"/>
          <w:tab w:val="right" w:pos="2880"/>
          <w:tab w:val="right" w:pos="2880"/>
        </w:tabs>
        <w:ind w:left="1440" w:hanging="360"/>
        <w:rPr>
          <w:color w:val="333333"/>
        </w:rPr>
      </w:pPr>
      <w:r w:rsidDel="00000000" w:rsidR="00000000" w:rsidRPr="00000000">
        <w:rPr>
          <w:color w:val="333333"/>
          <w:rtl w:val="0"/>
        </w:rPr>
        <w:t xml:space="preserve">Access to Information: Will the government disclose more information or improve the quality of the information disclosed to the public? </w:t>
      </w:r>
    </w:p>
    <w:p w:rsidR="00000000" w:rsidDel="00000000" w:rsidP="00000000" w:rsidRDefault="00000000" w:rsidRPr="00000000" w14:paraId="000000FD">
      <w:pPr>
        <w:numPr>
          <w:ilvl w:val="1"/>
          <w:numId w:val="1"/>
        </w:numPr>
        <w:tabs>
          <w:tab w:val="right" w:pos="2880"/>
          <w:tab w:val="right" w:pos="2880"/>
          <w:tab w:val="right" w:pos="2880"/>
        </w:tabs>
        <w:ind w:left="1440" w:hanging="360"/>
        <w:rPr>
          <w:color w:val="333333"/>
        </w:rPr>
      </w:pPr>
      <w:r w:rsidDel="00000000" w:rsidR="00000000" w:rsidRPr="00000000">
        <w:rPr>
          <w:color w:val="333333"/>
          <w:rtl w:val="0"/>
        </w:rPr>
        <w:t xml:space="preserve">Civic Participation: Will the government create or improve opportunities or capabilities for the public to inform or influence decisions or policies?</w:t>
      </w:r>
    </w:p>
    <w:p w:rsidR="00000000" w:rsidDel="00000000" w:rsidP="00000000" w:rsidRDefault="00000000" w:rsidRPr="00000000" w14:paraId="000000FE">
      <w:pPr>
        <w:numPr>
          <w:ilvl w:val="1"/>
          <w:numId w:val="1"/>
        </w:numPr>
        <w:tabs>
          <w:tab w:val="right" w:pos="2880"/>
          <w:tab w:val="right" w:pos="2880"/>
          <w:tab w:val="right" w:pos="2880"/>
        </w:tabs>
        <w:ind w:left="1440" w:hanging="360"/>
        <w:rPr>
          <w:color w:val="333333"/>
        </w:rPr>
      </w:pPr>
      <w:r w:rsidDel="00000000" w:rsidR="00000000" w:rsidRPr="00000000">
        <w:rPr>
          <w:color w:val="333333"/>
          <w:rtl w:val="0"/>
        </w:rPr>
        <w:t xml:space="preserve">Public Accountability: Will the government create or improve public facing opportunities to hold officials answerable for their actions?</w:t>
      </w:r>
    </w:p>
    <w:p w:rsidR="00000000" w:rsidDel="00000000" w:rsidP="00000000" w:rsidRDefault="00000000" w:rsidRPr="00000000" w14:paraId="000000FF">
      <w:pPr>
        <w:numPr>
          <w:ilvl w:val="0"/>
          <w:numId w:val="3"/>
        </w:numPr>
        <w:tabs>
          <w:tab w:val="right" w:pos="2880"/>
          <w:tab w:val="right" w:pos="2880"/>
          <w:tab w:val="right" w:pos="2880"/>
        </w:tabs>
        <w:ind w:left="720" w:hanging="360"/>
        <w:rPr>
          <w:color w:val="333333"/>
        </w:rPr>
      </w:pPr>
      <w:r w:rsidDel="00000000" w:rsidR="00000000" w:rsidRPr="00000000">
        <w:rPr>
          <w:b w:val="1"/>
          <w:color w:val="333333"/>
          <w:rtl w:val="0"/>
        </w:rPr>
        <w:t xml:space="preserve">Potential impact:</w:t>
      </w:r>
      <w:r w:rsidDel="00000000" w:rsidR="00000000" w:rsidRPr="00000000">
        <w:rPr>
          <w:color w:val="333333"/>
          <w:rtl w:val="0"/>
        </w:rPr>
        <w:t xml:space="preserve"> This variable assesses the </w:t>
      </w:r>
      <w:r w:rsidDel="00000000" w:rsidR="00000000" w:rsidRPr="00000000">
        <w:rPr>
          <w:i w:val="1"/>
          <w:color w:val="333333"/>
          <w:rtl w:val="0"/>
        </w:rPr>
        <w:t xml:space="preserve">potential impact </w:t>
      </w:r>
      <w:r w:rsidDel="00000000" w:rsidR="00000000" w:rsidRPr="00000000">
        <w:rPr>
          <w:color w:val="333333"/>
          <w:rtl w:val="0"/>
        </w:rPr>
        <w:t xml:space="preserve">of the commitment, if completed as written. The IRM researcher uses the text from the action plan to:</w:t>
      </w:r>
    </w:p>
    <w:p w:rsidR="00000000" w:rsidDel="00000000" w:rsidP="00000000" w:rsidRDefault="00000000" w:rsidRPr="00000000" w14:paraId="00000100">
      <w:pPr>
        <w:numPr>
          <w:ilvl w:val="0"/>
          <w:numId w:val="4"/>
        </w:numPr>
        <w:tabs>
          <w:tab w:val="right" w:pos="2880"/>
          <w:tab w:val="right" w:pos="2880"/>
          <w:tab w:val="right" w:pos="2880"/>
        </w:tabs>
        <w:ind w:left="1440" w:hanging="360"/>
        <w:rPr>
          <w:color w:val="333333"/>
        </w:rPr>
      </w:pPr>
      <w:r w:rsidDel="00000000" w:rsidR="00000000" w:rsidRPr="00000000">
        <w:rPr>
          <w:color w:val="333333"/>
          <w:rtl w:val="0"/>
        </w:rPr>
        <w:t xml:space="preserve">Identify the social, economic, political, or environmental problem; </w:t>
      </w:r>
    </w:p>
    <w:p w:rsidR="00000000" w:rsidDel="00000000" w:rsidP="00000000" w:rsidRDefault="00000000" w:rsidRPr="00000000" w14:paraId="00000101">
      <w:pPr>
        <w:numPr>
          <w:ilvl w:val="0"/>
          <w:numId w:val="4"/>
        </w:numPr>
        <w:tabs>
          <w:tab w:val="right" w:pos="2880"/>
          <w:tab w:val="right" w:pos="2880"/>
          <w:tab w:val="right" w:pos="2880"/>
        </w:tabs>
        <w:ind w:left="1440" w:hanging="360"/>
        <w:rPr>
          <w:color w:val="333333"/>
        </w:rPr>
      </w:pPr>
      <w:r w:rsidDel="00000000" w:rsidR="00000000" w:rsidRPr="00000000">
        <w:rPr>
          <w:color w:val="333333"/>
          <w:rtl w:val="0"/>
        </w:rPr>
        <w:t xml:space="preserve">Establish the status quo at the outset of the action plan; and</w:t>
      </w:r>
    </w:p>
    <w:p w:rsidR="00000000" w:rsidDel="00000000" w:rsidP="00000000" w:rsidRDefault="00000000" w:rsidRPr="00000000" w14:paraId="00000102">
      <w:pPr>
        <w:numPr>
          <w:ilvl w:val="0"/>
          <w:numId w:val="4"/>
        </w:numPr>
        <w:tabs>
          <w:tab w:val="right" w:pos="2880"/>
          <w:tab w:val="right" w:pos="2880"/>
          <w:tab w:val="right" w:pos="2880"/>
        </w:tabs>
        <w:ind w:left="1440" w:hanging="360"/>
        <w:rPr>
          <w:color w:val="333333"/>
        </w:rPr>
      </w:pPr>
      <w:r w:rsidDel="00000000" w:rsidR="00000000" w:rsidRPr="00000000">
        <w:rPr>
          <w:color w:val="333333"/>
          <w:rtl w:val="0"/>
        </w:rPr>
        <w:t xml:space="preserve">Assess the degree to which the commitment, if implemented, would impact performance and tackle the problem.</w:t>
      </w:r>
    </w:p>
    <w:p w:rsidR="00000000" w:rsidDel="00000000" w:rsidP="00000000" w:rsidRDefault="00000000" w:rsidRPr="00000000" w14:paraId="00000103">
      <w:pPr>
        <w:numPr>
          <w:ilvl w:val="0"/>
          <w:numId w:val="3"/>
        </w:numPr>
        <w:tabs>
          <w:tab w:val="right" w:pos="2880"/>
          <w:tab w:val="right" w:pos="2880"/>
          <w:tab w:val="right" w:pos="2880"/>
        </w:tabs>
        <w:ind w:left="720" w:hanging="360"/>
        <w:rPr>
          <w:color w:val="333333"/>
        </w:rPr>
      </w:pPr>
      <w:r w:rsidDel="00000000" w:rsidR="00000000" w:rsidRPr="00000000">
        <w:rPr>
          <w:b w:val="1"/>
          <w:color w:val="333333"/>
          <w:rtl w:val="0"/>
        </w:rPr>
        <w:t xml:space="preserve">Completion:</w:t>
      </w:r>
      <w:r w:rsidDel="00000000" w:rsidR="00000000" w:rsidRPr="00000000">
        <w:rPr>
          <w:color w:val="333333"/>
          <w:rtl w:val="0"/>
        </w:rPr>
        <w:t xml:space="preserve"> This variable assesses the commitment’s implementation and progress. This variable is assessed at the end of the action plan cycle, in the </w:t>
      </w:r>
      <w:r w:rsidDel="00000000" w:rsidR="00000000" w:rsidRPr="00000000">
        <w:rPr>
          <w:i w:val="1"/>
          <w:color w:val="333333"/>
          <w:rtl w:val="0"/>
        </w:rPr>
        <w:t xml:space="preserve">IRM Implementation Report.</w:t>
      </w:r>
      <w:r w:rsidDel="00000000" w:rsidR="00000000" w:rsidRPr="00000000">
        <w:rPr>
          <w:rtl w:val="0"/>
        </w:rPr>
      </w:r>
    </w:p>
    <w:p w:rsidR="00000000" w:rsidDel="00000000" w:rsidP="00000000" w:rsidRDefault="00000000" w:rsidRPr="00000000" w14:paraId="00000104">
      <w:pPr>
        <w:numPr>
          <w:ilvl w:val="0"/>
          <w:numId w:val="3"/>
        </w:numPr>
        <w:tabs>
          <w:tab w:val="right" w:pos="2880"/>
          <w:tab w:val="right" w:pos="2880"/>
          <w:tab w:val="right" w:pos="2880"/>
        </w:tabs>
        <w:ind w:left="720" w:hanging="360"/>
        <w:rPr>
          <w:b w:val="1"/>
          <w:color w:val="333333"/>
        </w:rPr>
      </w:pPr>
      <w:r w:rsidDel="00000000" w:rsidR="00000000" w:rsidRPr="00000000">
        <w:rPr>
          <w:b w:val="1"/>
          <w:color w:val="333333"/>
          <w:rtl w:val="0"/>
        </w:rPr>
        <w:t xml:space="preserve">Did It Open Government?:</w:t>
      </w:r>
      <w:r w:rsidDel="00000000" w:rsidR="00000000" w:rsidRPr="00000000">
        <w:rPr>
          <w:color w:val="333333"/>
          <w:rtl w:val="0"/>
        </w:rPr>
        <w:t xml:space="preserve">  This variable attempts to move beyond measuring outputs and deliverables to looking at how the government practice, in areas relevant to OGP values, has changed as a result of the commitment’s implementation. This variable is assessed at the end of the action plan cycle, in the IRM Implementation Report. </w:t>
      </w:r>
      <w:r w:rsidDel="00000000" w:rsidR="00000000" w:rsidRPr="00000000">
        <w:rPr>
          <w:rtl w:val="0"/>
        </w:rPr>
      </w:r>
    </w:p>
    <w:p w:rsidR="00000000" w:rsidDel="00000000" w:rsidP="00000000" w:rsidRDefault="00000000" w:rsidRPr="00000000" w14:paraId="00000105">
      <w:pPr>
        <w:tabs>
          <w:tab w:val="right" w:pos="2880"/>
          <w:tab w:val="right" w:pos="2880"/>
          <w:tab w:val="right" w:pos="2880"/>
        </w:tabs>
        <w:rPr>
          <w:b w:val="1"/>
          <w:color w:val="000000"/>
        </w:rPr>
      </w:pPr>
      <w:r w:rsidDel="00000000" w:rsidR="00000000" w:rsidRPr="00000000">
        <w:rPr>
          <w:rtl w:val="0"/>
        </w:rPr>
      </w:r>
    </w:p>
    <w:p w:rsidR="00000000" w:rsidDel="00000000" w:rsidP="00000000" w:rsidRDefault="00000000" w:rsidRPr="00000000" w14:paraId="00000106">
      <w:pPr>
        <w:tabs>
          <w:tab w:val="right" w:pos="2880"/>
          <w:tab w:val="right" w:pos="2880"/>
          <w:tab w:val="right" w:pos="2880"/>
        </w:tabs>
        <w:rPr>
          <w:b w:val="1"/>
          <w:color w:val="3b70aa"/>
        </w:rPr>
      </w:pPr>
      <w:r w:rsidDel="00000000" w:rsidR="00000000" w:rsidRPr="00000000">
        <w:rPr>
          <w:b w:val="1"/>
          <w:color w:val="3b70aa"/>
          <w:rtl w:val="0"/>
        </w:rPr>
        <w:t xml:space="preserve">Results oriented commitments?</w:t>
      </w:r>
    </w:p>
    <w:p w:rsidR="00000000" w:rsidDel="00000000" w:rsidP="00000000" w:rsidRDefault="00000000" w:rsidRPr="00000000" w14:paraId="00000107">
      <w:pPr>
        <w:tabs>
          <w:tab w:val="right" w:pos="2880"/>
          <w:tab w:val="right" w:pos="2880"/>
          <w:tab w:val="right" w:pos="2880"/>
        </w:tabs>
        <w:rPr>
          <w:color w:val="333333"/>
        </w:rPr>
      </w:pPr>
      <w:r w:rsidDel="00000000" w:rsidR="00000000" w:rsidRPr="00000000">
        <w:rPr>
          <w:color w:val="333333"/>
          <w:rtl w:val="0"/>
        </w:rPr>
        <w:t xml:space="preserve">A potentially starred commitment has more potential to be ambitious and to be implemented. A good commitment design is one that clearly describes the:</w:t>
      </w:r>
    </w:p>
    <w:p w:rsidR="00000000" w:rsidDel="00000000" w:rsidP="00000000" w:rsidRDefault="00000000" w:rsidRPr="00000000" w14:paraId="00000108">
      <w:pPr>
        <w:numPr>
          <w:ilvl w:val="0"/>
          <w:numId w:val="5"/>
        </w:numPr>
        <w:tabs>
          <w:tab w:val="right" w:pos="2880"/>
          <w:tab w:val="right" w:pos="2880"/>
          <w:tab w:val="right" w:pos="2880"/>
        </w:tabs>
        <w:ind w:left="720" w:hanging="360"/>
        <w:rPr>
          <w:color w:val="333333"/>
        </w:rPr>
      </w:pPr>
      <w:r w:rsidDel="00000000" w:rsidR="00000000" w:rsidRPr="00000000">
        <w:rPr>
          <w:b w:val="1"/>
          <w:color w:val="333333"/>
          <w:rtl w:val="0"/>
        </w:rPr>
        <w:t xml:space="preserve">Problem:</w:t>
      </w:r>
      <w:r w:rsidDel="00000000" w:rsidR="00000000" w:rsidRPr="00000000">
        <w:rPr>
          <w:color w:val="333333"/>
          <w:rtl w:val="0"/>
        </w:rPr>
        <w:t xml:space="preserve"> What is the economic, social, political, or environmental problem? Rather than describing an administrative issue or tool (e.g., ‘Misallocation of welfare funds’ is more helpful than ‘lacking a website.’).</w:t>
      </w:r>
    </w:p>
    <w:p w:rsidR="00000000" w:rsidDel="00000000" w:rsidP="00000000" w:rsidRDefault="00000000" w:rsidRPr="00000000" w14:paraId="00000109">
      <w:pPr>
        <w:numPr>
          <w:ilvl w:val="0"/>
          <w:numId w:val="5"/>
        </w:numPr>
        <w:tabs>
          <w:tab w:val="right" w:pos="2880"/>
          <w:tab w:val="right" w:pos="2880"/>
          <w:tab w:val="right" w:pos="2880"/>
        </w:tabs>
        <w:ind w:left="720" w:hanging="360"/>
        <w:rPr>
          <w:color w:val="333333"/>
        </w:rPr>
      </w:pPr>
      <w:r w:rsidDel="00000000" w:rsidR="00000000" w:rsidRPr="00000000">
        <w:rPr>
          <w:b w:val="1"/>
          <w:color w:val="333333"/>
          <w:rtl w:val="0"/>
        </w:rPr>
        <w:t xml:space="preserve">Status quo:</w:t>
      </w:r>
      <w:r w:rsidDel="00000000" w:rsidR="00000000" w:rsidRPr="00000000">
        <w:rPr>
          <w:color w:val="333333"/>
          <w:rtl w:val="0"/>
        </w:rPr>
        <w:t xml:space="preserve"> What is the status quo of the policy issue at the beginning of an action plan (e.g., “26 percent of judicial corruption complaints are not processed currently.”)?</w:t>
      </w:r>
    </w:p>
    <w:p w:rsidR="00000000" w:rsidDel="00000000" w:rsidP="00000000" w:rsidRDefault="00000000" w:rsidRPr="00000000" w14:paraId="0000010A">
      <w:pPr>
        <w:numPr>
          <w:ilvl w:val="0"/>
          <w:numId w:val="5"/>
        </w:numPr>
        <w:tabs>
          <w:tab w:val="right" w:pos="2880"/>
          <w:tab w:val="right" w:pos="2880"/>
          <w:tab w:val="right" w:pos="2880"/>
        </w:tabs>
        <w:ind w:left="720" w:hanging="360"/>
        <w:rPr>
          <w:color w:val="333333"/>
        </w:rPr>
      </w:pPr>
      <w:r w:rsidDel="00000000" w:rsidR="00000000" w:rsidRPr="00000000">
        <w:rPr>
          <w:b w:val="1"/>
          <w:color w:val="333333"/>
          <w:rtl w:val="0"/>
        </w:rPr>
        <w:t xml:space="preserve">Change:</w:t>
      </w:r>
      <w:r w:rsidDel="00000000" w:rsidR="00000000" w:rsidRPr="00000000">
        <w:rPr>
          <w:color w:val="333333"/>
          <w:rtl w:val="0"/>
        </w:rPr>
        <w:t xml:space="preserve"> Rather than stating intermediary outputs, what is the targeted behavior change that is expected from the commitment’s implementation (e.g., “Doubling response rates to information requests” is a stronger goal than “publishing a protocol for response.”)?</w:t>
      </w:r>
    </w:p>
    <w:p w:rsidR="00000000" w:rsidDel="00000000" w:rsidP="00000000" w:rsidRDefault="00000000" w:rsidRPr="00000000" w14:paraId="0000010B">
      <w:pPr>
        <w:tabs>
          <w:tab w:val="right" w:pos="2880"/>
          <w:tab w:val="right" w:pos="2880"/>
          <w:tab w:val="right" w:pos="2880"/>
        </w:tabs>
        <w:rPr>
          <w:b w:val="1"/>
          <w:color w:val="333333"/>
        </w:rPr>
      </w:pPr>
      <w:r w:rsidDel="00000000" w:rsidR="00000000" w:rsidRPr="00000000">
        <w:rPr>
          <w:rtl w:val="0"/>
        </w:rPr>
      </w:r>
    </w:p>
    <w:p w:rsidR="00000000" w:rsidDel="00000000" w:rsidP="00000000" w:rsidRDefault="00000000" w:rsidRPr="00000000" w14:paraId="0000010C">
      <w:pPr>
        <w:tabs>
          <w:tab w:val="right" w:pos="2880"/>
          <w:tab w:val="right" w:pos="2880"/>
          <w:tab w:val="right" w:pos="2880"/>
        </w:tabs>
        <w:rPr>
          <w:color w:val="333333"/>
        </w:rPr>
      </w:pPr>
      <w:r w:rsidDel="00000000" w:rsidR="00000000" w:rsidRPr="00000000">
        <w:rPr>
          <w:b w:val="1"/>
          <w:color w:val="333333"/>
          <w:rtl w:val="0"/>
        </w:rPr>
        <w:t xml:space="preserve">Starred commitments</w:t>
      </w:r>
      <w:r w:rsidDel="00000000" w:rsidR="00000000" w:rsidRPr="00000000">
        <w:rPr>
          <w:color w:val="333333"/>
          <w:rtl w:val="0"/>
        </w:rPr>
        <w:t xml:space="preserve"> </w:t>
      </w:r>
    </w:p>
    <w:p w:rsidR="00000000" w:rsidDel="00000000" w:rsidP="00000000" w:rsidRDefault="00000000" w:rsidRPr="00000000" w14:paraId="0000010D">
      <w:pPr>
        <w:tabs>
          <w:tab w:val="right" w:pos="2880"/>
          <w:tab w:val="right" w:pos="2880"/>
          <w:tab w:val="right" w:pos="2880"/>
        </w:tabs>
        <w:rPr>
          <w:color w:val="333333"/>
        </w:rPr>
      </w:pPr>
      <w:r w:rsidDel="00000000" w:rsidR="00000000" w:rsidRPr="00000000">
        <w:rPr>
          <w:color w:val="333333"/>
          <w:rtl w:val="0"/>
        </w:rPr>
        <w:t xml:space="preserve">One measure, the “starred commitment” (</w:t>
      </w:r>
      <w:r w:rsidDel="00000000" w:rsidR="00000000" w:rsidRPr="00000000">
        <w:rPr>
          <w:rFonts w:ascii="Menlo" w:cs="Menlo" w:eastAsia="Menlo" w:hAnsi="Menlo"/>
          <w:color w:val="333333"/>
          <w:rtl w:val="0"/>
        </w:rPr>
        <w:t xml:space="preserve">✪</w:t>
      </w:r>
      <w:r w:rsidDel="00000000" w:rsidR="00000000" w:rsidRPr="00000000">
        <w:rPr>
          <w:color w:val="333333"/>
          <w:rtl w:val="0"/>
        </w:rPr>
        <w:t xml:space="preserve">), deserves further explanation due to its particular interest to readers and usefulness for encouraging a race to the top among OGP-participating countries/entities. To receive a star, a commitment must meet several criteria:</w:t>
      </w:r>
    </w:p>
    <w:p w:rsidR="00000000" w:rsidDel="00000000" w:rsidP="00000000" w:rsidRDefault="00000000" w:rsidRPr="00000000" w14:paraId="0000010E">
      <w:pPr>
        <w:numPr>
          <w:ilvl w:val="0"/>
          <w:numId w:val="2"/>
        </w:numPr>
        <w:tabs>
          <w:tab w:val="right" w:pos="2880"/>
          <w:tab w:val="right" w:pos="2880"/>
          <w:tab w:val="right" w:pos="2880"/>
        </w:tabs>
        <w:ind w:left="720" w:hanging="360"/>
        <w:rPr>
          <w:color w:val="333333"/>
        </w:rPr>
      </w:pPr>
      <w:r w:rsidDel="00000000" w:rsidR="00000000" w:rsidRPr="00000000">
        <w:rPr>
          <w:color w:val="333333"/>
          <w:rtl w:val="0"/>
        </w:rPr>
        <w:t xml:space="preserve">The commitment’s design should be </w:t>
      </w:r>
      <w:r w:rsidDel="00000000" w:rsidR="00000000" w:rsidRPr="00000000">
        <w:rPr>
          <w:b w:val="1"/>
          <w:color w:val="333333"/>
          <w:rtl w:val="0"/>
        </w:rPr>
        <w:t xml:space="preserve">Verifiable</w:t>
      </w:r>
      <w:r w:rsidDel="00000000" w:rsidR="00000000" w:rsidRPr="00000000">
        <w:rPr>
          <w:color w:val="333333"/>
          <w:rtl w:val="0"/>
        </w:rPr>
        <w:t xml:space="preserve">, </w:t>
      </w:r>
      <w:r w:rsidDel="00000000" w:rsidR="00000000" w:rsidRPr="00000000">
        <w:rPr>
          <w:b w:val="1"/>
          <w:color w:val="333333"/>
          <w:rtl w:val="0"/>
        </w:rPr>
        <w:t xml:space="preserve">Relevant</w:t>
      </w:r>
      <w:r w:rsidDel="00000000" w:rsidR="00000000" w:rsidRPr="00000000">
        <w:rPr>
          <w:color w:val="333333"/>
          <w:rtl w:val="0"/>
        </w:rPr>
        <w:t xml:space="preserve"> to OGP values, and have </w:t>
      </w:r>
      <w:r w:rsidDel="00000000" w:rsidR="00000000" w:rsidRPr="00000000">
        <w:rPr>
          <w:b w:val="1"/>
          <w:color w:val="333333"/>
          <w:rtl w:val="0"/>
        </w:rPr>
        <w:t xml:space="preserve">Transformative</w:t>
      </w:r>
      <w:r w:rsidDel="00000000" w:rsidR="00000000" w:rsidRPr="00000000">
        <w:rPr>
          <w:color w:val="333333"/>
          <w:rtl w:val="0"/>
        </w:rPr>
        <w:t xml:space="preserve"> potential impact. As assessed in the Design Report.</w:t>
      </w:r>
    </w:p>
    <w:p w:rsidR="00000000" w:rsidDel="00000000" w:rsidP="00000000" w:rsidRDefault="00000000" w:rsidRPr="00000000" w14:paraId="0000010F">
      <w:pPr>
        <w:numPr>
          <w:ilvl w:val="0"/>
          <w:numId w:val="2"/>
        </w:numPr>
        <w:tabs>
          <w:tab w:val="right" w:pos="2880"/>
          <w:tab w:val="right" w:pos="2880"/>
          <w:tab w:val="right" w:pos="2880"/>
        </w:tabs>
        <w:ind w:left="720" w:hanging="360"/>
        <w:rPr>
          <w:color w:val="333333"/>
        </w:rPr>
      </w:pPr>
      <w:r w:rsidDel="00000000" w:rsidR="00000000" w:rsidRPr="00000000">
        <w:rPr>
          <w:color w:val="333333"/>
          <w:rtl w:val="0"/>
        </w:rPr>
        <w:t xml:space="preserve">The commitment’s implementation must be assessed by IRM Implementation Report as </w:t>
      </w:r>
      <w:r w:rsidDel="00000000" w:rsidR="00000000" w:rsidRPr="00000000">
        <w:rPr>
          <w:b w:val="1"/>
          <w:color w:val="333333"/>
          <w:rtl w:val="0"/>
        </w:rPr>
        <w:t xml:space="preserve">Substantial </w:t>
      </w:r>
      <w:r w:rsidDel="00000000" w:rsidR="00000000" w:rsidRPr="00000000">
        <w:rPr>
          <w:color w:val="333333"/>
          <w:rtl w:val="0"/>
        </w:rPr>
        <w:t xml:space="preserve">or </w:t>
      </w:r>
      <w:r w:rsidDel="00000000" w:rsidR="00000000" w:rsidRPr="00000000">
        <w:rPr>
          <w:b w:val="1"/>
          <w:color w:val="333333"/>
          <w:rtl w:val="0"/>
        </w:rPr>
        <w:t xml:space="preserve">Complete.</w:t>
      </w:r>
      <w:r w:rsidDel="00000000" w:rsidR="00000000" w:rsidRPr="00000000">
        <w:rPr>
          <w:color w:val="333333"/>
          <w:rtl w:val="0"/>
        </w:rPr>
        <w:t xml:space="preserve"> </w:t>
      </w:r>
    </w:p>
    <w:p w:rsidR="00000000" w:rsidDel="00000000" w:rsidP="00000000" w:rsidRDefault="00000000" w:rsidRPr="00000000" w14:paraId="00000110">
      <w:pPr>
        <w:tabs>
          <w:tab w:val="right" w:pos="2880"/>
          <w:tab w:val="right" w:pos="2880"/>
          <w:tab w:val="right" w:pos="2880"/>
        </w:tabs>
        <w:rPr>
          <w:color w:val="333333"/>
        </w:rPr>
      </w:pPr>
      <w:r w:rsidDel="00000000" w:rsidR="00000000" w:rsidRPr="00000000">
        <w:rPr>
          <w:rtl w:val="0"/>
        </w:rPr>
      </w:r>
    </w:p>
    <w:p w:rsidR="00000000" w:rsidDel="00000000" w:rsidP="00000000" w:rsidRDefault="00000000" w:rsidRPr="00000000" w14:paraId="00000111">
      <w:pPr>
        <w:tabs>
          <w:tab w:val="right" w:pos="2880"/>
          <w:tab w:val="right" w:pos="2880"/>
          <w:tab w:val="right" w:pos="2880"/>
        </w:tabs>
        <w:rPr>
          <w:color w:val="333333"/>
        </w:rPr>
      </w:pPr>
      <w:r w:rsidDel="00000000" w:rsidR="00000000" w:rsidRPr="00000000">
        <w:rPr>
          <w:color w:val="333333"/>
          <w:rtl w:val="0"/>
        </w:rPr>
        <w:t xml:space="preserve">This variable is assessed at the end of the action plan cycle, in the IRM Implementation Report.</w:t>
      </w:r>
    </w:p>
    <w:p w:rsidR="00000000" w:rsidDel="00000000" w:rsidP="00000000" w:rsidRDefault="00000000" w:rsidRPr="00000000" w14:paraId="00000112">
      <w:pPr>
        <w:tabs>
          <w:tab w:val="right" w:pos="2880"/>
          <w:tab w:val="right" w:pos="2880"/>
          <w:tab w:val="right" w:pos="2880"/>
        </w:tabs>
        <w:rPr/>
      </w:pPr>
      <w:r w:rsidDel="00000000" w:rsidR="00000000" w:rsidRPr="00000000">
        <w:rPr>
          <w:rtl w:val="0"/>
        </w:rPr>
      </w:r>
    </w:p>
    <w:sectPr>
      <w:type w:val="nextPage"/>
      <w:pgSz w:h="16840" w:w="11900" w:orient="portrait"/>
      <w:pgMar w:bottom="1440" w:top="1440" w:left="1800" w:right="1800" w:header="720" w:footer="720"/>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Denisse Miranda" w:id="2" w:date="2020-10-01T14:01:01Z">
    <w:p w:rsidR="00000000" w:rsidDel="00000000" w:rsidP="00000000" w:rsidRDefault="00000000" w:rsidRPr="00000000" w14:paraId="000001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Guidance for researchers: state your coding first.</w:t>
      </w:r>
    </w:p>
  </w:comment>
  <w:comment w:author="Denisse Miranda" w:id="1" w:date="2020-10-01T18:41:39Z">
    <w:p w:rsidR="00000000" w:rsidDel="00000000" w:rsidP="00000000" w:rsidRDefault="00000000" w:rsidRPr="00000000" w14:paraId="000001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Guidance for researchers: the IRM expects due diligence before determining that "no evidence is available". Please make sure to:</w:t>
      </w:r>
    </w:p>
    <w:p w:rsidR="00000000" w:rsidDel="00000000" w:rsidP="00000000" w:rsidRDefault="00000000" w:rsidRPr="00000000" w14:paraId="000001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 Verify the country's OGP repository first.</w:t>
      </w:r>
    </w:p>
    <w:p w:rsidR="00000000" w:rsidDel="00000000" w:rsidP="00000000" w:rsidRDefault="00000000" w:rsidRPr="00000000" w14:paraId="000001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 Conduct desk research.</w:t>
      </w:r>
    </w:p>
    <w:p w:rsidR="00000000" w:rsidDel="00000000" w:rsidP="00000000" w:rsidRDefault="00000000" w:rsidRPr="00000000" w14:paraId="000001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 Make at least three attempts to request information from the POC/implementing agency or MSF members as needed.</w:t>
      </w:r>
    </w:p>
    <w:p w:rsidR="00000000" w:rsidDel="00000000" w:rsidP="00000000" w:rsidRDefault="00000000" w:rsidRPr="00000000" w14:paraId="000001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 Ask during an interview.</w:t>
      </w:r>
    </w:p>
    <w:p w:rsidR="00000000" w:rsidDel="00000000" w:rsidP="00000000" w:rsidRDefault="00000000" w:rsidRPr="00000000" w14:paraId="000001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all steps fail, then this coding may be used, and attempts to gather evidence must be recorded as justification in the table.</w:t>
      </w:r>
    </w:p>
  </w:comment>
  <w:comment w:author="Denisse Miranda" w:id="11" w:date="2020-10-01T20:07:55Z">
    <w:p w:rsidR="00000000" w:rsidDel="00000000" w:rsidP="00000000" w:rsidRDefault="00000000" w:rsidRPr="00000000" w14:paraId="000001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Guidance for researchers: This is a trigger for acting contrary that is reviewed in the implementation reports. If this is “red” then the country will be considered acting contrary to OGP process. Please use the guidance linked in the statement description https://www.opengovpartnership.org/wp-content/uploads/2019/03/IRM-Guidance-for-Repositories_to-share.pdf to determine the coding. Please cite the link to the repository if available.</w:t>
      </w:r>
    </w:p>
  </w:comment>
  <w:comment w:author="Denisse Miranda" w:id="4" w:date="2019-08-08T18:51:00Z">
    <w:p w:rsidR="00000000" w:rsidDel="00000000" w:rsidP="00000000" w:rsidRDefault="00000000" w:rsidRPr="00000000" w14:paraId="000001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Guidance: Please copy coding during development from Design Report</w:t>
      </w:r>
    </w:p>
  </w:comment>
  <w:comment w:author="Matthew Tramonti" w:id="5" w:date="2020-10-01T21:11:45Z">
    <w:p w:rsidR="00000000" w:rsidDel="00000000" w:rsidP="00000000" w:rsidRDefault="00000000" w:rsidRPr="00000000" w14:paraId="000001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Guidance for researchers: All codings for this column ("during development") should be taken directly from the corresponding Design Report.</w:t>
      </w:r>
    </w:p>
  </w:comment>
  <w:comment w:author="Denisse Miranda" w:id="9" w:date="2020-09-09T10:22:00Z">
    <w:p w:rsidR="00000000" w:rsidDel="00000000" w:rsidP="00000000" w:rsidRDefault="00000000" w:rsidRPr="00000000" w14:paraId="000001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Only applies for review during implementation if there was a new selection of members. If it does not apply leave blank with “N/A”</w:t>
      </w:r>
    </w:p>
  </w:comment>
  <w:comment w:author="Denisse Miranda" w:id="3" w:date="2020-10-01T15:01:56Z">
    <w:p w:rsidR="00000000" w:rsidDel="00000000" w:rsidP="00000000" w:rsidRDefault="00000000" w:rsidRPr="00000000" w14:paraId="000001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Guidance for researchers: add as many rows as you need. Make sure the commitment titles are consistent with the Design Report.</w:t>
      </w:r>
    </w:p>
  </w:comment>
  <w:comment w:author="Denisse Miranda" w:id="7" w:date="2018-10-09T12:08:00Z">
    <w:p w:rsidR="00000000" w:rsidDel="00000000" w:rsidP="00000000" w:rsidRDefault="00000000" w:rsidRPr="00000000" w14:paraId="000001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Guidance for researchers: please write in the color “Green” “Yellow” or “Red” following the key.</w:t>
      </w:r>
    </w:p>
  </w:comment>
  <w:comment w:author="Denisse Miranda" w:id="8" w:date="2021-02-23T21:35:00Z">
    <w:p w:rsidR="00000000" w:rsidDel="00000000" w:rsidP="00000000" w:rsidRDefault="00000000" w:rsidRPr="00000000" w14:paraId="000001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Only applies for review during implementation if there was a new selection of members, the forum was formed or restructured during implementation. If it does not apply leave blank with “N/A”</w:t>
      </w:r>
    </w:p>
  </w:comment>
  <w:comment w:author="Denisse Miranda" w:id="0" w:date="2020-10-01T14:00:10Z">
    <w:p w:rsidR="00000000" w:rsidDel="00000000" w:rsidP="00000000" w:rsidRDefault="00000000" w:rsidRPr="00000000" w14:paraId="000001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Guidance for researchers: please keep the summaries for each commitment in the table below to 3-4 sentences max. Focus on:</w:t>
      </w:r>
    </w:p>
    <w:p w:rsidR="00000000" w:rsidDel="00000000" w:rsidP="00000000" w:rsidRDefault="00000000" w:rsidRPr="00000000" w14:paraId="000001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 What core activities were implemented? Which were not?</w:t>
      </w:r>
    </w:p>
    <w:p w:rsidR="00000000" w:rsidDel="00000000" w:rsidP="00000000" w:rsidRDefault="00000000" w:rsidRPr="00000000" w14:paraId="000001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 Justify your coding for completion and always use a citation for your sources and evidence.</w:t>
        <w:br w:type="textWrapping"/>
        <w:t xml:space="preserve">3. If a noteworthy commitment was not implemented and therefore not included in section 2.3, please add an explicit mention of the barriers or constraints that limited implementation.</w:t>
      </w:r>
    </w:p>
  </w:comment>
  <w:comment w:author="Denisse Miranda" w:id="6" w:date="2020-10-01T20:04:13Z">
    <w:p w:rsidR="00000000" w:rsidDel="00000000" w:rsidP="00000000" w:rsidRDefault="00000000" w:rsidRPr="00000000" w14:paraId="000001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Guidance for researchers: please cite your source or evidence for each statement in the table.</w:t>
      </w:r>
    </w:p>
  </w:comment>
  <w:comment w:author="Denisse Miranda" w:id="10" w:date="2020-10-01T20:08:38Z">
    <w:p w:rsidR="00000000" w:rsidDel="00000000" w:rsidP="00000000" w:rsidRDefault="00000000" w:rsidRPr="00000000" w14:paraId="000001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Guidance for researchers: These are the minimum standards set specifically for implementation. The threshold for acting contrary to OGP process is “inform”. To get the “inform” level in the IAP2 spectrum, government should have met 4g. the online repository.</w:t>
      </w:r>
    </w:p>
  </w:comment>
</w:comments>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129" w15:done="0"/>
  <w15:commentEx w15:paraId="0000012F" w15:done="0"/>
  <w15:commentEx w15:paraId="00000130" w15:done="0"/>
  <w15:commentEx w15:paraId="00000131" w15:done="0"/>
  <w15:commentEx w15:paraId="00000132" w15:done="0"/>
  <w15:commentEx w15:paraId="00000133" w15:done="0"/>
  <w15:commentEx w15:paraId="00000134" w15:done="0"/>
  <w15:commentEx w15:paraId="00000135" w15:done="0"/>
  <w15:commentEx w15:paraId="00000136" w15:done="0"/>
  <w15:commentEx w15:paraId="00000139" w15:done="0"/>
  <w15:commentEx w15:paraId="0000013A" w15:done="0"/>
  <w15:commentEx w15:paraId="0000013B" w15:done="0"/>
</w15:commentsEx>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Arial"/>
  <w:font w:name="Courier New"/>
  <w:font w:name="Zapf Dingbats"/>
  <w:font w:name="Menlo"/>
  <w:font w:name="Menlo Regular"/>
  <w:font w:name="Noto Sans Symbols"/>
  <w:font w:name="Gill San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2">
    <w:pPr>
      <w:pBdr>
        <w:top w:space="0" w:sz="0" w:val="nil"/>
        <w:left w:space="0" w:sz="0" w:val="nil"/>
        <w:bottom w:space="0" w:sz="0" w:val="nil"/>
        <w:right w:space="0" w:sz="0" w:val="nil"/>
        <w:between w:space="0" w:sz="0" w:val="nil"/>
      </w:pBdr>
      <w:tabs>
        <w:tab w:val="right" w:pos="2880"/>
        <w:tab w:val="right" w:pos="2880"/>
        <w:tab w:val="center" w:pos="4320"/>
        <w:tab w:val="right" w:pos="8640"/>
      </w:tabs>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23">
    <w:pPr>
      <w:tabs>
        <w:tab w:val="right" w:pos="2880"/>
        <w:tab w:val="right" w:pos="2880"/>
        <w:tab w:val="right" w:pos="2880"/>
        <w:tab w:val="center" w:pos="4320"/>
        <w:tab w:val="right" w:pos="8640"/>
      </w:tabs>
      <w:ind w:right="36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4">
    <w:pPr>
      <w:pBdr>
        <w:top w:space="0" w:sz="0" w:val="nil"/>
        <w:left w:space="0" w:sz="0" w:val="nil"/>
        <w:bottom w:space="0" w:sz="0" w:val="nil"/>
        <w:right w:space="0" w:sz="0" w:val="nil"/>
        <w:between w:space="0" w:sz="0" w:val="nil"/>
      </w:pBdr>
      <w:tabs>
        <w:tab w:val="right" w:pos="2880"/>
        <w:tab w:val="right" w:pos="2880"/>
        <w:tab w:val="center" w:pos="4320"/>
        <w:tab w:val="right" w:pos="8640"/>
      </w:tabs>
      <w:jc w:val="right"/>
      <w:rPr/>
    </w:pPr>
    <w:r w:rsidDel="00000000" w:rsidR="00000000" w:rsidRPr="00000000">
      <w:rPr>
        <w:rtl w:val="0"/>
      </w:rPr>
    </w:r>
  </w:p>
  <w:p w:rsidR="00000000" w:rsidDel="00000000" w:rsidP="00000000" w:rsidRDefault="00000000" w:rsidRPr="00000000" w14:paraId="00000125">
    <w:pPr>
      <w:pBdr>
        <w:top w:space="0" w:sz="0" w:val="nil"/>
        <w:left w:space="0" w:sz="0" w:val="nil"/>
        <w:bottom w:space="0" w:sz="0" w:val="nil"/>
        <w:right w:space="0" w:sz="0" w:val="nil"/>
        <w:between w:space="0" w:sz="0" w:val="nil"/>
      </w:pBdr>
      <w:tabs>
        <w:tab w:val="right" w:pos="2880"/>
        <w:tab w:val="right" w:pos="2880"/>
        <w:tab w:val="center" w:pos="4320"/>
        <w:tab w:val="right" w:pos="8640"/>
      </w:tabs>
      <w:ind w:right="360" w:firstLine="360"/>
      <w:rPr/>
    </w:pPr>
    <w:r w:rsidDel="00000000" w:rsidR="00000000" w:rsidRPr="00000000">
      <w:rPr>
        <w:rtl w:val="0"/>
      </w:rPr>
    </w:r>
  </w:p>
  <w:p w:rsidR="00000000" w:rsidDel="00000000" w:rsidP="00000000" w:rsidRDefault="00000000" w:rsidRPr="00000000" w14:paraId="00000126">
    <w:pPr>
      <w:widowControl w:val="0"/>
      <w:pBdr>
        <w:top w:space="0" w:sz="0" w:val="nil"/>
        <w:left w:space="0" w:sz="0" w:val="nil"/>
        <w:bottom w:space="0" w:sz="0" w:val="nil"/>
        <w:right w:space="0" w:sz="0" w:val="nil"/>
        <w:between w:space="0" w:sz="0" w:val="nil"/>
      </w:pBdr>
      <w:tabs>
        <w:tab w:val="right" w:pos="2880"/>
      </w:tabs>
      <w:spacing w:line="276" w:lineRule="auto"/>
      <w:rPr/>
    </w:pPr>
    <w:r w:rsidDel="00000000" w:rsidR="00000000" w:rsidRPr="00000000">
      <w:rPr>
        <w:rtl w:val="0"/>
      </w:rPr>
    </w:r>
  </w:p>
  <w:p w:rsidR="00000000" w:rsidDel="00000000" w:rsidP="00000000" w:rsidRDefault="00000000" w:rsidRPr="00000000" w14:paraId="0000012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8">
    <w:pPr>
      <w:pBdr>
        <w:top w:space="0" w:sz="0" w:val="nil"/>
        <w:left w:space="0" w:sz="0" w:val="nil"/>
        <w:bottom w:space="0" w:sz="0" w:val="nil"/>
        <w:right w:space="0" w:sz="0" w:val="nil"/>
        <w:between w:space="0" w:sz="0" w:val="nil"/>
      </w:pBdr>
      <w:tabs>
        <w:tab w:val="right" w:pos="2880"/>
        <w:tab w:val="right" w:pos="2880"/>
        <w:tab w:val="center" w:pos="4320"/>
        <w:tab w:val="right" w:pos="8640"/>
      </w:tabs>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113">
      <w:pPr>
        <w:tabs>
          <w:tab w:val="right" w:pos="2880"/>
          <w:tab w:val="right" w:pos="2880"/>
        </w:tabs>
        <w:rPr>
          <w:sz w:val="18"/>
          <w:szCs w:val="18"/>
        </w:rPr>
      </w:pPr>
      <w:r w:rsidDel="00000000" w:rsidR="00000000" w:rsidRPr="00000000">
        <w:rPr>
          <w:rStyle w:val="FootnoteReference"/>
          <w:vertAlign w:val="superscript"/>
        </w:rPr>
        <w:footnoteRef/>
      </w:r>
      <w:r w:rsidDel="00000000" w:rsidR="00000000" w:rsidRPr="00000000">
        <w:rPr>
          <w:sz w:val="18"/>
          <w:szCs w:val="18"/>
          <w:rtl w:val="0"/>
        </w:rPr>
        <w:t xml:space="preserve"> For more information, see: </w:t>
      </w:r>
      <w:hyperlink r:id="rId1">
        <w:r w:rsidDel="00000000" w:rsidR="00000000" w:rsidRPr="00000000">
          <w:rPr>
            <w:color w:val="1155cc"/>
            <w:sz w:val="18"/>
            <w:szCs w:val="18"/>
            <w:u w:val="single"/>
            <w:rtl w:val="0"/>
          </w:rPr>
          <w:t xml:space="preserve">https://www.opengovpartnership.org/process/accountability/about-the-irm/irm-refresh/</w:t>
        </w:r>
      </w:hyperlink>
      <w:r w:rsidDel="00000000" w:rsidR="00000000" w:rsidRPr="00000000">
        <w:rPr>
          <w:rtl w:val="0"/>
        </w:rPr>
      </w:r>
    </w:p>
  </w:footnote>
  <w:footnote w:id="1">
    <w:p w:rsidR="00000000" w:rsidDel="00000000" w:rsidP="00000000" w:rsidRDefault="00000000" w:rsidRPr="00000000" w14:paraId="00000114">
      <w:pPr>
        <w:tabs>
          <w:tab w:val="right" w:pos="2880"/>
        </w:tabs>
        <w:rPr>
          <w:color w:val="000000"/>
          <w:sz w:val="18"/>
          <w:szCs w:val="18"/>
        </w:rPr>
      </w:pPr>
      <w:r w:rsidDel="00000000" w:rsidR="00000000" w:rsidRPr="00000000">
        <w:rPr>
          <w:rStyle w:val="FootnoteReference"/>
          <w:vertAlign w:val="superscript"/>
        </w:rPr>
        <w:footnoteRef/>
      </w:r>
      <w:r w:rsidDel="00000000" w:rsidR="00000000" w:rsidRPr="00000000">
        <w:rPr>
          <w:sz w:val="18"/>
          <w:szCs w:val="18"/>
          <w:rtl w:val="0"/>
        </w:rPr>
        <w:t xml:space="preserve"> </w:t>
      </w:r>
      <w:r w:rsidDel="00000000" w:rsidR="00000000" w:rsidRPr="00000000">
        <w:rPr>
          <w:color w:val="000000"/>
          <w:sz w:val="18"/>
          <w:szCs w:val="18"/>
          <w:rtl w:val="0"/>
        </w:rPr>
        <w:t xml:space="preserve">IRM Design Reports identified strong commitments as “</w:t>
      </w:r>
      <w:r w:rsidDel="00000000" w:rsidR="00000000" w:rsidRPr="00000000">
        <w:rPr>
          <w:b w:val="1"/>
          <w:color w:val="000000"/>
          <w:sz w:val="18"/>
          <w:szCs w:val="18"/>
          <w:rtl w:val="0"/>
        </w:rPr>
        <w:t xml:space="preserve">noteworthy commitments</w:t>
      </w:r>
      <w:r w:rsidDel="00000000" w:rsidR="00000000" w:rsidRPr="00000000">
        <w:rPr>
          <w:color w:val="000000"/>
          <w:sz w:val="18"/>
          <w:szCs w:val="18"/>
          <w:rtl w:val="0"/>
        </w:rPr>
        <w:t xml:space="preserve">” if they were assessed as verifiable, relevant and “transformative” potential impact. If no commitments met the potential impact threshold, the IRM selected noteworthy commitments from the commitments with “moderate” potential impact. </w:t>
      </w:r>
      <w:r w:rsidDel="00000000" w:rsidR="00000000" w:rsidRPr="00000000">
        <w:rPr>
          <w:color w:val="1d1c1d"/>
          <w:sz w:val="18"/>
          <w:szCs w:val="18"/>
          <w:rtl w:val="0"/>
        </w:rPr>
        <w:t xml:space="preserve">For the list of [</w:t>
      </w:r>
      <w:r w:rsidDel="00000000" w:rsidR="00000000" w:rsidRPr="00000000">
        <w:rPr>
          <w:color w:val="1d1c1d"/>
          <w:sz w:val="18"/>
          <w:szCs w:val="18"/>
          <w:highlight w:val="yellow"/>
          <w:rtl w:val="0"/>
        </w:rPr>
        <w:t xml:space="preserve">country</w:t>
      </w:r>
      <w:r w:rsidDel="00000000" w:rsidR="00000000" w:rsidRPr="00000000">
        <w:rPr>
          <w:color w:val="1d1c1d"/>
          <w:sz w:val="18"/>
          <w:szCs w:val="18"/>
          <w:rtl w:val="0"/>
        </w:rPr>
        <w:t xml:space="preserve">]'s noteworthy commitments, see the Executive Summary of the 2018-2020 IRM Design Report: [</w:t>
      </w:r>
      <w:r w:rsidDel="00000000" w:rsidR="00000000" w:rsidRPr="00000000">
        <w:rPr>
          <w:color w:val="1d1c1d"/>
          <w:sz w:val="18"/>
          <w:szCs w:val="18"/>
          <w:highlight w:val="yellow"/>
          <w:rtl w:val="0"/>
        </w:rPr>
        <w:t xml:space="preserve">link to Design Report].</w:t>
      </w:r>
      <w:r w:rsidDel="00000000" w:rsidR="00000000" w:rsidRPr="00000000">
        <w:rPr>
          <w:rtl w:val="0"/>
        </w:rPr>
      </w:r>
    </w:p>
  </w:footnote>
  <w:footnote w:id="2">
    <w:p w:rsidR="00000000" w:rsidDel="00000000" w:rsidP="00000000" w:rsidRDefault="00000000" w:rsidRPr="00000000" w14:paraId="00000115">
      <w:pPr>
        <w:keepNext w:val="0"/>
        <w:keepLines w:val="0"/>
        <w:widowControl w:val="1"/>
        <w:pBdr>
          <w:top w:space="0" w:sz="0" w:val="nil"/>
          <w:left w:space="0" w:sz="0" w:val="nil"/>
          <w:bottom w:space="0" w:sz="0" w:val="nil"/>
          <w:right w:space="0" w:sz="0" w:val="nil"/>
          <w:between w:space="0" w:sz="0" w:val="nil"/>
        </w:pBdr>
        <w:shd w:fill="auto" w:val="clear"/>
        <w:tabs>
          <w:tab w:val="right" w:pos="2880"/>
        </w:tabs>
        <w:spacing w:after="0" w:before="0" w:line="240" w:lineRule="auto"/>
        <w:ind w:left="0" w:right="0" w:firstLine="0"/>
        <w:jc w:val="left"/>
        <w:rPr>
          <w:rFonts w:ascii="Gill Sans" w:cs="Gill Sans" w:eastAsia="Gill Sans" w:hAnsi="Gill Sans"/>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Gill Sans" w:cs="Gill Sans" w:eastAsia="Gill Sans" w:hAnsi="Gill Sans"/>
          <w:b w:val="0"/>
          <w:i w:val="0"/>
          <w:smallCaps w:val="0"/>
          <w:strike w:val="0"/>
          <w:color w:val="000000"/>
          <w:sz w:val="18"/>
          <w:szCs w:val="18"/>
          <w:u w:val="none"/>
          <w:shd w:fill="auto" w:val="clear"/>
          <w:vertAlign w:val="baseline"/>
          <w:rtl w:val="0"/>
        </w:rPr>
        <w:t xml:space="preserve"> (</w:t>
      </w:r>
      <w:r w:rsidDel="00000000" w:rsidR="00000000" w:rsidRPr="00000000">
        <w:rPr>
          <w:rFonts w:ascii="Gill Sans" w:cs="Gill Sans" w:eastAsia="Gill Sans" w:hAnsi="Gill Sans"/>
          <w:b w:val="1"/>
          <w:i w:val="0"/>
          <w:smallCaps w:val="0"/>
          <w:strike w:val="0"/>
          <w:color w:val="000000"/>
          <w:sz w:val="18"/>
          <w:szCs w:val="18"/>
          <w:highlight w:val="yellow"/>
          <w:u w:val="none"/>
          <w:vertAlign w:val="baseline"/>
          <w:rtl w:val="0"/>
        </w:rPr>
        <w:t xml:space="preserve">If this isn’t the case delete this footnote</w:t>
      </w:r>
      <w:r w:rsidDel="00000000" w:rsidR="00000000" w:rsidRPr="00000000">
        <w:rPr>
          <w:rFonts w:ascii="Gill Sans" w:cs="Gill Sans" w:eastAsia="Gill Sans" w:hAnsi="Gill Sans"/>
          <w:b w:val="0"/>
          <w:i w:val="0"/>
          <w:smallCaps w:val="0"/>
          <w:strike w:val="0"/>
          <w:color w:val="000000"/>
          <w:sz w:val="18"/>
          <w:szCs w:val="18"/>
          <w:u w:val="none"/>
          <w:shd w:fill="auto" w:val="clear"/>
          <w:vertAlign w:val="baseline"/>
          <w:rtl w:val="0"/>
        </w:rPr>
        <w:t xml:space="preserve">) The following commitments assessed as noteworthy in [</w:t>
      </w:r>
      <w:r w:rsidDel="00000000" w:rsidR="00000000" w:rsidRPr="00000000">
        <w:rPr>
          <w:rFonts w:ascii="Gill Sans" w:cs="Gill Sans" w:eastAsia="Gill Sans" w:hAnsi="Gill Sans"/>
          <w:b w:val="0"/>
          <w:i w:val="0"/>
          <w:smallCaps w:val="0"/>
          <w:strike w:val="0"/>
          <w:color w:val="000000"/>
          <w:sz w:val="18"/>
          <w:szCs w:val="18"/>
          <w:highlight w:val="yellow"/>
          <w:u w:val="none"/>
          <w:vertAlign w:val="baseline"/>
          <w:rtl w:val="0"/>
        </w:rPr>
        <w:t xml:space="preserve">country</w:t>
      </w:r>
      <w:r w:rsidDel="00000000" w:rsidR="00000000" w:rsidRPr="00000000">
        <w:rPr>
          <w:rFonts w:ascii="Gill Sans" w:cs="Gill Sans" w:eastAsia="Gill Sans" w:hAnsi="Gill Sans"/>
          <w:b w:val="0"/>
          <w:i w:val="0"/>
          <w:smallCaps w:val="0"/>
          <w:strike w:val="0"/>
          <w:color w:val="000000"/>
          <w:sz w:val="18"/>
          <w:szCs w:val="18"/>
          <w:u w:val="none"/>
          <w:shd w:fill="auto" w:val="clear"/>
          <w:vertAlign w:val="baseline"/>
          <w:rtl w:val="0"/>
        </w:rPr>
        <w:t xml:space="preserve">]'s IRM Design Report are not included in this section because their limited implementation means there is not enough progress to assess results:</w:t>
      </w:r>
    </w:p>
    <w:p w:rsidR="00000000" w:rsidDel="00000000" w:rsidP="00000000" w:rsidRDefault="00000000" w:rsidRPr="00000000" w14:paraId="00000116">
      <w:pPr>
        <w:keepNext w:val="0"/>
        <w:keepLines w:val="0"/>
        <w:widowControl w:val="1"/>
        <w:pBdr>
          <w:top w:space="0" w:sz="0" w:val="nil"/>
          <w:left w:space="0" w:sz="0" w:val="nil"/>
          <w:bottom w:space="0" w:sz="0" w:val="nil"/>
          <w:right w:space="0" w:sz="0" w:val="nil"/>
          <w:between w:space="0" w:sz="0" w:val="nil"/>
        </w:pBdr>
        <w:shd w:fill="auto" w:val="clear"/>
        <w:tabs>
          <w:tab w:val="right" w:pos="2880"/>
        </w:tabs>
        <w:spacing w:after="0" w:before="0" w:line="240" w:lineRule="auto"/>
        <w:ind w:left="0" w:right="0" w:firstLine="0"/>
        <w:jc w:val="left"/>
        <w:rPr>
          <w:rFonts w:ascii="Gill Sans" w:cs="Gill Sans" w:eastAsia="Gill Sans" w:hAnsi="Gill Sans"/>
          <w:b w:val="0"/>
          <w:i w:val="0"/>
          <w:smallCaps w:val="0"/>
          <w:strike w:val="0"/>
          <w:color w:val="000000"/>
          <w:sz w:val="18"/>
          <w:szCs w:val="18"/>
          <w:u w:val="none"/>
          <w:shd w:fill="auto" w:val="clear"/>
          <w:vertAlign w:val="baseline"/>
        </w:rPr>
      </w:pPr>
      <w:r w:rsidDel="00000000" w:rsidR="00000000" w:rsidRPr="00000000">
        <w:rPr>
          <w:rFonts w:ascii="Gill Sans" w:cs="Gill Sans" w:eastAsia="Gill Sans" w:hAnsi="Gill Sans"/>
          <w:b w:val="0"/>
          <w:i w:val="0"/>
          <w:smallCaps w:val="0"/>
          <w:strike w:val="0"/>
          <w:color w:val="000000"/>
          <w:sz w:val="18"/>
          <w:szCs w:val="18"/>
          <w:u w:val="none"/>
          <w:shd w:fill="auto" w:val="clear"/>
          <w:vertAlign w:val="baseline"/>
          <w:rtl w:val="0"/>
        </w:rPr>
        <w:t xml:space="preserve">Commitment #: ---</w:t>
      </w:r>
    </w:p>
    <w:p w:rsidR="00000000" w:rsidDel="00000000" w:rsidP="00000000" w:rsidRDefault="00000000" w:rsidRPr="00000000" w14:paraId="00000117">
      <w:pPr>
        <w:keepNext w:val="0"/>
        <w:keepLines w:val="0"/>
        <w:widowControl w:val="1"/>
        <w:pBdr>
          <w:top w:space="0" w:sz="0" w:val="nil"/>
          <w:left w:space="0" w:sz="0" w:val="nil"/>
          <w:bottom w:space="0" w:sz="0" w:val="nil"/>
          <w:right w:space="0" w:sz="0" w:val="nil"/>
          <w:between w:space="0" w:sz="0" w:val="nil"/>
        </w:pBdr>
        <w:shd w:fill="auto" w:val="clear"/>
        <w:tabs>
          <w:tab w:val="right" w:pos="2880"/>
        </w:tabs>
        <w:spacing w:after="0" w:before="0" w:line="240" w:lineRule="auto"/>
        <w:ind w:left="0" w:right="0" w:firstLine="0"/>
        <w:jc w:val="left"/>
        <w:rPr>
          <w:rFonts w:ascii="Gill Sans" w:cs="Gill Sans" w:eastAsia="Gill Sans" w:hAnsi="Gill Sans"/>
          <w:b w:val="0"/>
          <w:i w:val="0"/>
          <w:smallCaps w:val="0"/>
          <w:strike w:val="0"/>
          <w:color w:val="000000"/>
          <w:sz w:val="18"/>
          <w:szCs w:val="18"/>
          <w:u w:val="none"/>
          <w:shd w:fill="auto" w:val="clear"/>
          <w:vertAlign w:val="baseline"/>
        </w:rPr>
      </w:pPr>
      <w:r w:rsidDel="00000000" w:rsidR="00000000" w:rsidRPr="00000000">
        <w:rPr>
          <w:rFonts w:ascii="Gill Sans" w:cs="Gill Sans" w:eastAsia="Gill Sans" w:hAnsi="Gill Sans"/>
          <w:b w:val="0"/>
          <w:i w:val="0"/>
          <w:smallCaps w:val="0"/>
          <w:strike w:val="0"/>
          <w:color w:val="000000"/>
          <w:sz w:val="18"/>
          <w:szCs w:val="18"/>
          <w:u w:val="none"/>
          <w:shd w:fill="auto" w:val="clear"/>
          <w:vertAlign w:val="baseline"/>
          <w:rtl w:val="0"/>
        </w:rPr>
        <w:t xml:space="preserve">Commitment #: ---</w:t>
      </w:r>
    </w:p>
    <w:p w:rsidR="00000000" w:rsidDel="00000000" w:rsidP="00000000" w:rsidRDefault="00000000" w:rsidRPr="00000000" w14:paraId="00000118">
      <w:pPr>
        <w:keepNext w:val="0"/>
        <w:keepLines w:val="0"/>
        <w:widowControl w:val="1"/>
        <w:pBdr>
          <w:top w:space="0" w:sz="0" w:val="nil"/>
          <w:left w:space="0" w:sz="0" w:val="nil"/>
          <w:bottom w:space="0" w:sz="0" w:val="nil"/>
          <w:right w:space="0" w:sz="0" w:val="nil"/>
          <w:between w:space="0" w:sz="0" w:val="nil"/>
        </w:pBdr>
        <w:shd w:fill="auto" w:val="clear"/>
        <w:tabs>
          <w:tab w:val="right" w:pos="288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ootnote>
  <w:footnote w:id="3">
    <w:p w:rsidR="00000000" w:rsidDel="00000000" w:rsidP="00000000" w:rsidRDefault="00000000" w:rsidRPr="00000000" w14:paraId="00000119">
      <w:pPr>
        <w:tabs>
          <w:tab w:val="right" w:pos="2880"/>
          <w:tab w:val="right" w:pos="2880"/>
          <w:tab w:val="right" w:pos="2880"/>
        </w:tabs>
        <w:rPr>
          <w:color w:val="000000"/>
          <w:sz w:val="18"/>
          <w:szCs w:val="18"/>
        </w:rPr>
      </w:pPr>
      <w:r w:rsidDel="00000000" w:rsidR="00000000" w:rsidRPr="00000000">
        <w:rPr>
          <w:rStyle w:val="FootnoteReference"/>
          <w:vertAlign w:val="superscript"/>
        </w:rPr>
        <w:footnoteRef/>
      </w:r>
      <w:r w:rsidDel="00000000" w:rsidR="00000000" w:rsidRPr="00000000">
        <w:rPr>
          <w:color w:val="000000"/>
          <w:sz w:val="18"/>
          <w:szCs w:val="18"/>
          <w:rtl w:val="0"/>
        </w:rPr>
        <w:t xml:space="preserve"> Centralized portal available here xxxxxx</w:t>
      </w:r>
    </w:p>
  </w:footnote>
  <w:footnote w:id="4">
    <w:p w:rsidR="00000000" w:rsidDel="00000000" w:rsidP="00000000" w:rsidRDefault="00000000" w:rsidRPr="00000000" w14:paraId="0000011A">
      <w:pPr>
        <w:pBdr>
          <w:top w:space="0" w:sz="0" w:val="nil"/>
          <w:left w:space="0" w:sz="0" w:val="nil"/>
          <w:bottom w:space="0" w:sz="0" w:val="nil"/>
          <w:right w:space="0" w:sz="0" w:val="nil"/>
          <w:between w:space="0" w:sz="0" w:val="nil"/>
        </w:pBdr>
        <w:tabs>
          <w:tab w:val="right" w:pos="2880"/>
          <w:tab w:val="right" w:pos="2880"/>
          <w:tab w:val="right" w:pos="2880"/>
        </w:tabs>
        <w:rPr>
          <w:color w:val="333333"/>
          <w:sz w:val="18"/>
          <w:szCs w:val="18"/>
        </w:rPr>
      </w:pPr>
      <w:r w:rsidDel="00000000" w:rsidR="00000000" w:rsidRPr="00000000">
        <w:rPr>
          <w:rStyle w:val="FootnoteReference"/>
          <w:vertAlign w:val="superscript"/>
        </w:rPr>
        <w:footnoteRef/>
      </w:r>
      <w:r w:rsidDel="00000000" w:rsidR="00000000" w:rsidRPr="00000000">
        <w:rPr>
          <w:color w:val="333333"/>
          <w:sz w:val="18"/>
          <w:szCs w:val="18"/>
          <w:rtl w:val="0"/>
        </w:rPr>
        <w:t xml:space="preserve"> Acting Contrary to Process - Country did not meet (1) “involve” during the development or “inform” during implementation of the action plan, or (2) the government fails to collect, publish and document a repository on the national OGP website/webpage in line with IRM guidance.</w:t>
      </w:r>
    </w:p>
  </w:footnote>
  <w:footnote w:id="5">
    <w:p w:rsidR="00000000" w:rsidDel="00000000" w:rsidP="00000000" w:rsidRDefault="00000000" w:rsidRPr="00000000" w14:paraId="0000011B">
      <w:pPr>
        <w:pBdr>
          <w:top w:space="0" w:sz="0" w:val="nil"/>
          <w:left w:space="0" w:sz="0" w:val="nil"/>
          <w:bottom w:space="0" w:sz="0" w:val="nil"/>
          <w:right w:space="0" w:sz="0" w:val="nil"/>
          <w:between w:space="0" w:sz="0" w:val="nil"/>
        </w:pBdr>
        <w:tabs>
          <w:tab w:val="right" w:pos="2880"/>
          <w:tab w:val="right" w:pos="2880"/>
          <w:tab w:val="right" w:pos="2880"/>
        </w:tabs>
        <w:rPr>
          <w:rFonts w:ascii="Calibri" w:cs="Calibri" w:eastAsia="Calibri" w:hAnsi="Calibri"/>
          <w:color w:val="000000"/>
          <w:sz w:val="18"/>
          <w:szCs w:val="18"/>
        </w:rPr>
      </w:pPr>
      <w:r w:rsidDel="00000000" w:rsidR="00000000" w:rsidRPr="00000000">
        <w:rPr>
          <w:rStyle w:val="FootnoteReference"/>
          <w:vertAlign w:val="superscript"/>
        </w:rPr>
        <w:footnoteRef/>
      </w:r>
      <w:r w:rsidDel="00000000" w:rsidR="00000000" w:rsidRPr="00000000">
        <w:rPr>
          <w:color w:val="333333"/>
          <w:sz w:val="18"/>
          <w:szCs w:val="18"/>
          <w:rtl w:val="0"/>
        </w:rPr>
        <w:t xml:space="preserve"> “IAP2’s Public Participation Spectrum,” IAP2, 2014. </w:t>
      </w:r>
      <w:hyperlink r:id="rId2">
        <w:r w:rsidDel="00000000" w:rsidR="00000000" w:rsidRPr="00000000">
          <w:rPr>
            <w:color w:val="1155cc"/>
            <w:sz w:val="18"/>
            <w:szCs w:val="18"/>
            <w:u w:val="single"/>
            <w:rtl w:val="0"/>
          </w:rPr>
          <w:t xml:space="preserve">https://cdn.ymaws.com/www.iap2.org/resource/resmgr/pillars/Spectrum_8.5x11_Print.pdf</w:t>
        </w:r>
      </w:hyperlink>
      <w:r w:rsidDel="00000000" w:rsidR="00000000" w:rsidRPr="00000000">
        <w:rPr>
          <w:color w:val="333333"/>
          <w:sz w:val="18"/>
          <w:szCs w:val="18"/>
          <w:rtl w:val="0"/>
        </w:rPr>
        <w:t xml:space="preserve"> </w:t>
      </w:r>
      <w:r w:rsidDel="00000000" w:rsidR="00000000" w:rsidRPr="00000000">
        <w:rPr>
          <w:rtl w:val="0"/>
        </w:rPr>
      </w:r>
    </w:p>
  </w:footnote>
  <w:footnote w:id="6">
    <w:p w:rsidR="00000000" w:rsidDel="00000000" w:rsidP="00000000" w:rsidRDefault="00000000" w:rsidRPr="00000000" w14:paraId="0000011C">
      <w:pPr>
        <w:tabs>
          <w:tab w:val="right" w:pos="2880"/>
          <w:tab w:val="right" w:pos="2880"/>
          <w:tab w:val="right" w:pos="2880"/>
        </w:tabs>
        <w:rPr>
          <w:color w:val="000000"/>
          <w:sz w:val="18"/>
          <w:szCs w:val="18"/>
        </w:rPr>
      </w:pPr>
      <w:r w:rsidDel="00000000" w:rsidR="00000000" w:rsidRPr="00000000">
        <w:rPr>
          <w:rStyle w:val="FootnoteReference"/>
          <w:vertAlign w:val="superscript"/>
        </w:rPr>
        <w:footnoteRef/>
      </w:r>
      <w:r w:rsidDel="00000000" w:rsidR="00000000" w:rsidRPr="00000000">
        <w:rPr>
          <w:color w:val="000000"/>
          <w:sz w:val="18"/>
          <w:szCs w:val="18"/>
          <w:rtl w:val="0"/>
        </w:rPr>
        <w:t xml:space="preserve"> IRM Procedures Manual, V.3: </w:t>
      </w:r>
      <w:hyperlink r:id="rId3">
        <w:r w:rsidDel="00000000" w:rsidR="00000000" w:rsidRPr="00000000">
          <w:rPr>
            <w:color w:val="1155cc"/>
            <w:sz w:val="18"/>
            <w:szCs w:val="18"/>
            <w:u w:val="single"/>
            <w:rtl w:val="0"/>
          </w:rPr>
          <w:t xml:space="preserve">https://www.opengovpartnership.org/documents/irm-procedures-manual</w:t>
        </w:r>
      </w:hyperlink>
      <w:r w:rsidDel="00000000" w:rsidR="00000000" w:rsidRPr="00000000">
        <w:rPr>
          <w:color w:val="000000"/>
          <w:sz w:val="18"/>
          <w:szCs w:val="18"/>
          <w:rtl w:val="0"/>
        </w:rPr>
        <w:t xml:space="preserve"> </w:t>
      </w:r>
    </w:p>
  </w:footnote>
  <w:footnote w:id="7">
    <w:p w:rsidR="00000000" w:rsidDel="00000000" w:rsidP="00000000" w:rsidRDefault="00000000" w:rsidRPr="00000000" w14:paraId="0000011D">
      <w:pPr>
        <w:pBdr>
          <w:top w:space="0" w:sz="0" w:val="nil"/>
          <w:left w:space="0" w:sz="0" w:val="nil"/>
          <w:bottom w:space="0" w:sz="0" w:val="nil"/>
          <w:right w:space="0" w:sz="0" w:val="nil"/>
          <w:between w:space="0" w:sz="0" w:val="nil"/>
        </w:pBdr>
        <w:tabs>
          <w:tab w:val="right" w:pos="2880"/>
          <w:tab w:val="right" w:pos="2880"/>
          <w:tab w:val="right" w:pos="2880"/>
        </w:tabs>
        <w:rPr>
          <w:color w:val="000000"/>
          <w:sz w:val="18"/>
          <w:szCs w:val="18"/>
        </w:rPr>
      </w:pPr>
      <w:r w:rsidDel="00000000" w:rsidR="00000000" w:rsidRPr="00000000">
        <w:rPr>
          <w:rStyle w:val="FootnoteReference"/>
          <w:vertAlign w:val="superscript"/>
        </w:rPr>
        <w:footnoteRef/>
      </w:r>
      <w:r w:rsidDel="00000000" w:rsidR="00000000" w:rsidRPr="00000000">
        <w:rPr>
          <w:color w:val="333333"/>
          <w:sz w:val="18"/>
          <w:szCs w:val="18"/>
          <w:rtl w:val="0"/>
        </w:rPr>
        <w:t xml:space="preserve"> “IRM Procedures Manual,” OGP, </w:t>
      </w:r>
      <w:hyperlink r:id="rId4">
        <w:r w:rsidDel="00000000" w:rsidR="00000000" w:rsidRPr="00000000">
          <w:rPr>
            <w:color w:val="3b70aa"/>
            <w:sz w:val="18"/>
            <w:szCs w:val="18"/>
            <w:u w:val="single"/>
            <w:rtl w:val="0"/>
          </w:rPr>
          <w:t xml:space="preserve">https://www.opengovpartnership.org/documents/irm-procedures-manual</w:t>
        </w:r>
      </w:hyperlink>
      <w:r w:rsidDel="00000000" w:rsidR="00000000" w:rsidRPr="00000000">
        <w:rPr>
          <w:color w:val="000000"/>
          <w:sz w:val="18"/>
          <w:szCs w:val="18"/>
          <w:rtl w:val="0"/>
        </w:rPr>
        <w:t xml:space="preserve"> </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E">
    <w:pPr>
      <w:pBdr>
        <w:top w:space="0" w:sz="0" w:val="nil"/>
        <w:left w:space="0" w:sz="0" w:val="nil"/>
        <w:bottom w:space="0" w:sz="0" w:val="nil"/>
        <w:right w:space="0" w:sz="0" w:val="nil"/>
        <w:between w:space="0" w:sz="0" w:val="nil"/>
      </w:pBdr>
      <w:tabs>
        <w:tab w:val="right" w:pos="2880"/>
        <w:tab w:val="right" w:pos="2880"/>
        <w:tab w:val="center" w:pos="4320"/>
        <w:tab w:val="right" w:pos="8640"/>
      </w:tabs>
      <w:jc w:val="right"/>
      <w:rPr/>
    </w:pPr>
    <w:r w:rsidDel="00000000" w:rsidR="00000000" w:rsidRPr="00000000">
      <w:rPr>
        <w:rtl w:val="0"/>
      </w:rPr>
      <w:t xml:space="preserve">For Public Comment: Please Do Not Cite</w:t>
    </w:r>
  </w:p>
  <w:p w:rsidR="00000000" w:rsidDel="00000000" w:rsidP="00000000" w:rsidRDefault="00000000" w:rsidRPr="00000000" w14:paraId="0000011F">
    <w:pPr>
      <w:pBdr>
        <w:top w:space="0" w:sz="0" w:val="nil"/>
        <w:left w:space="0" w:sz="0" w:val="nil"/>
        <w:bottom w:space="0" w:sz="0" w:val="nil"/>
        <w:right w:space="0" w:sz="0" w:val="nil"/>
        <w:between w:space="0" w:sz="0" w:val="nil"/>
      </w:pBdr>
      <w:tabs>
        <w:tab w:val="right" w:pos="2880"/>
        <w:tab w:val="right" w:pos="2880"/>
        <w:tab w:val="center" w:pos="4320"/>
        <w:tab w:val="right" w:pos="8640"/>
      </w:tabs>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0">
    <w:pPr>
      <w:pBdr>
        <w:top w:space="0" w:sz="0" w:val="nil"/>
        <w:left w:space="0" w:sz="0" w:val="nil"/>
        <w:bottom w:space="0" w:sz="0" w:val="nil"/>
        <w:right w:space="0" w:sz="0" w:val="nil"/>
        <w:between w:space="0" w:sz="0" w:val="nil"/>
      </w:pBdr>
      <w:tabs>
        <w:tab w:val="right" w:pos="2880"/>
        <w:tab w:val="right" w:pos="2880"/>
        <w:tab w:val="center" w:pos="4320"/>
        <w:tab w:val="right" w:pos="8640"/>
      </w:tabs>
      <w:ind w:right="374"/>
      <w:jc w:val="right"/>
      <w:rPr/>
    </w:pPr>
    <w:r w:rsidDel="00000000" w:rsidR="00000000" w:rsidRPr="00000000">
      <w:rPr>
        <w:rtl w:val="0"/>
      </w:rPr>
    </w:r>
  </w:p>
  <w:p w:rsidR="00000000" w:rsidDel="00000000" w:rsidP="00000000" w:rsidRDefault="00000000" w:rsidRPr="00000000" w14:paraId="00000121">
    <w:pPr>
      <w:pBdr>
        <w:top w:space="0" w:sz="0" w:val="nil"/>
        <w:left w:space="0" w:sz="0" w:val="nil"/>
        <w:bottom w:space="0" w:sz="0" w:val="nil"/>
        <w:right w:space="0" w:sz="0" w:val="nil"/>
        <w:between w:space="0" w:sz="0" w:val="nil"/>
      </w:pBdr>
      <w:tabs>
        <w:tab w:val="right" w:pos="2880"/>
        <w:tab w:val="right" w:pos="2880"/>
        <w:tab w:val="center" w:pos="4320"/>
        <w:tab w:val="right" w:pos="8640"/>
      </w:tabs>
      <w:ind w:right="374"/>
      <w:rPr/>
    </w:pPr>
    <w:r w:rsidDel="00000000" w:rsidR="00000000" w:rsidRPr="00000000">
      <w:rPr>
        <w:rtl w:val="0"/>
      </w:rPr>
      <w:t xml:space="preserve">Embargoed for pre publication review: do not cite or circulate</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bullet"/>
      <w:lvlText w:val="●"/>
      <w:lvlJc w:val="left"/>
      <w:pPr>
        <w:ind w:left="720" w:hanging="360"/>
      </w:pPr>
      <w:rPr>
        <w:rFonts w:ascii="Noto Sans Symbols" w:cs="Noto Sans Symbols" w:eastAsia="Noto Sans Symbols" w:hAnsi="Noto Sans Symbols"/>
        <w:color w:val="00000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o"/>
      <w:lvlJc w:val="left"/>
      <w:pPr>
        <w:ind w:left="1440" w:hanging="360"/>
      </w:pPr>
      <w:rPr>
        <w:rFonts w:ascii="Courier New" w:cs="Courier New" w:eastAsia="Courier New" w:hAnsi="Courier New"/>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5">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6">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decimal"/>
      <w:lvlText w:val="%5."/>
      <w:lvlJc w:val="left"/>
      <w:pPr>
        <w:ind w:left="3600" w:hanging="360"/>
      </w:pPr>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8">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Gill Sans" w:cs="Gill Sans" w:eastAsia="Gill Sans" w:hAnsi="Gill Sans"/>
        <w:color w:val="222222"/>
        <w:sz w:val="22"/>
        <w:szCs w:val="22"/>
        <w:lang w:val="en-US"/>
      </w:rPr>
    </w:rPrDefault>
    <w:pPrDefault>
      <w:pPr>
        <w:tabs>
          <w:tab w:val="right" w:pos="2880"/>
        </w:tabs>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pPr>
    <w:rPr>
      <w:b w:val="1"/>
      <w:color w:val="3c6ea4"/>
      <w:sz w:val="32"/>
      <w:szCs w:val="32"/>
    </w:rPr>
  </w:style>
  <w:style w:type="paragraph" w:styleId="Heading2">
    <w:name w:val="heading 2"/>
    <w:basedOn w:val="Normal"/>
    <w:next w:val="Normal"/>
    <w:pPr>
      <w:keepNext w:val="1"/>
      <w:keepLines w:val="1"/>
      <w:spacing w:before="200" w:lineRule="auto"/>
    </w:pPr>
    <w:rPr>
      <w:b w:val="1"/>
      <w:color w:val="3c6ea4"/>
      <w:sz w:val="26"/>
      <w:szCs w:val="26"/>
    </w:rPr>
  </w:style>
  <w:style w:type="paragraph" w:styleId="Heading3">
    <w:name w:val="heading 3"/>
    <w:basedOn w:val="Normal"/>
    <w:next w:val="Normal"/>
    <w:pPr>
      <w:keepNext w:val="1"/>
      <w:keepLines w:val="1"/>
      <w:spacing w:before="200" w:lineRule="auto"/>
    </w:pPr>
    <w:rPr>
      <w:b w:val="1"/>
      <w:color w:val="3c6ea4"/>
    </w:rPr>
  </w:style>
  <w:style w:type="paragraph" w:styleId="Heading4">
    <w:name w:val="heading 4"/>
    <w:basedOn w:val="Normal"/>
    <w:next w:val="Normal"/>
    <w:pPr>
      <w:keepNext w:val="1"/>
      <w:keepLines w:val="1"/>
      <w:spacing w:before="200" w:lineRule="auto"/>
    </w:pPr>
    <w:rPr>
      <w:b w:val="1"/>
      <w:i w:val="1"/>
      <w:color w:val="3c6ea4"/>
    </w:rPr>
  </w:style>
  <w:style w:type="paragraph" w:styleId="Heading5">
    <w:name w:val="heading 5"/>
    <w:basedOn w:val="Normal"/>
    <w:next w:val="Normal"/>
    <w:pPr>
      <w:keepNext w:val="1"/>
      <w:keepLines w:val="1"/>
      <w:spacing w:before="200" w:lineRule="auto"/>
    </w:pPr>
    <w:rPr>
      <w:rFonts w:ascii="Calibri" w:cs="Calibri" w:eastAsia="Calibri" w:hAnsi="Calibri"/>
      <w:b w:val="1"/>
      <w:color w:val="3c6ea4"/>
    </w:rPr>
  </w:style>
  <w:style w:type="paragraph" w:styleId="Heading6">
    <w:name w:val="heading 6"/>
    <w:basedOn w:val="Normal"/>
    <w:next w:val="Normal"/>
    <w:pPr>
      <w:keepNext w:val="1"/>
      <w:keepLines w:val="1"/>
      <w:spacing w:before="200" w:lineRule="auto"/>
    </w:pPr>
    <w:rPr>
      <w:rFonts w:ascii="Calibri" w:cs="Calibri" w:eastAsia="Calibri" w:hAnsi="Calibri"/>
      <w:i w:val="1"/>
      <w:color w:val="76430d"/>
    </w:rPr>
  </w:style>
  <w:style w:type="paragraph" w:styleId="Title">
    <w:name w:val="Title"/>
    <w:basedOn w:val="Normal"/>
    <w:next w:val="Normal"/>
    <w:pPr>
      <w:pBdr>
        <w:bottom w:color="3c6ea4" w:space="1" w:sz="8" w:val="single"/>
      </w:pBdr>
      <w:spacing w:after="300" w:lineRule="auto"/>
    </w:pPr>
    <w:rPr>
      <w:color w:val="000000"/>
      <w:sz w:val="52"/>
      <w:szCs w:val="52"/>
    </w:rPr>
  </w:style>
  <w:style w:type="paragraph" w:styleId="Normal" w:default="1">
    <w:name w:val="Normal"/>
    <w:aliases w:val="At a glance text"/>
    <w:qFormat w:val="1"/>
    <w:rsid w:val="001567CC"/>
    <w:pPr>
      <w:tabs>
        <w:tab w:val="right" w:leader="dot" w:pos="2880"/>
      </w:tabs>
    </w:pPr>
  </w:style>
  <w:style w:type="paragraph" w:styleId="Heading1">
    <w:name w:val="heading 1"/>
    <w:basedOn w:val="Normal"/>
    <w:next w:val="Normal"/>
    <w:link w:val="Heading1Char"/>
    <w:uiPriority w:val="9"/>
    <w:qFormat w:val="1"/>
    <w:rsid w:val="00ED68AE"/>
    <w:pPr>
      <w:keepNext w:val="1"/>
      <w:keepLines w:val="1"/>
      <w:spacing w:before="480"/>
      <w:outlineLvl w:val="0"/>
    </w:pPr>
    <w:rPr>
      <w:rFonts w:eastAsiaTheme="majorEastAsia"/>
      <w:b w:val="1"/>
      <w:bCs w:val="1"/>
      <w:color w:val="3c6ea4" w:themeColor="text2"/>
      <w:sz w:val="32"/>
      <w:szCs w:val="32"/>
    </w:rPr>
  </w:style>
  <w:style w:type="paragraph" w:styleId="Heading2">
    <w:name w:val="heading 2"/>
    <w:basedOn w:val="Normal"/>
    <w:next w:val="Normal"/>
    <w:link w:val="Heading2Char"/>
    <w:uiPriority w:val="9"/>
    <w:unhideWhenUsed w:val="1"/>
    <w:qFormat w:val="1"/>
    <w:rsid w:val="00ED68AE"/>
    <w:pPr>
      <w:keepNext w:val="1"/>
      <w:keepLines w:val="1"/>
      <w:spacing w:before="200"/>
      <w:outlineLvl w:val="1"/>
    </w:pPr>
    <w:rPr>
      <w:rFonts w:eastAsiaTheme="majorEastAsia"/>
      <w:b w:val="1"/>
      <w:bCs w:val="1"/>
      <w:color w:val="3c6ea4" w:themeColor="text2"/>
      <w:sz w:val="26"/>
      <w:szCs w:val="26"/>
    </w:rPr>
  </w:style>
  <w:style w:type="paragraph" w:styleId="Heading3">
    <w:name w:val="heading 3"/>
    <w:basedOn w:val="Normal"/>
    <w:next w:val="Normal"/>
    <w:link w:val="Heading3Char"/>
    <w:uiPriority w:val="9"/>
    <w:unhideWhenUsed w:val="1"/>
    <w:qFormat w:val="1"/>
    <w:rsid w:val="00ED68AE"/>
    <w:pPr>
      <w:keepNext w:val="1"/>
      <w:keepLines w:val="1"/>
      <w:spacing w:before="200"/>
      <w:outlineLvl w:val="2"/>
    </w:pPr>
    <w:rPr>
      <w:rFonts w:eastAsiaTheme="majorEastAsia"/>
      <w:b w:val="1"/>
      <w:bCs w:val="1"/>
      <w:color w:val="3c6ea4" w:themeColor="text2"/>
    </w:rPr>
  </w:style>
  <w:style w:type="paragraph" w:styleId="Heading4">
    <w:name w:val="heading 4"/>
    <w:basedOn w:val="Normal"/>
    <w:next w:val="Normal"/>
    <w:link w:val="Heading4Char"/>
    <w:uiPriority w:val="9"/>
    <w:unhideWhenUsed w:val="1"/>
    <w:qFormat w:val="1"/>
    <w:rsid w:val="00ED68AE"/>
    <w:pPr>
      <w:keepNext w:val="1"/>
      <w:keepLines w:val="1"/>
      <w:spacing w:before="200"/>
      <w:outlineLvl w:val="3"/>
    </w:pPr>
    <w:rPr>
      <w:rFonts w:eastAsiaTheme="majorEastAsia"/>
      <w:b w:val="1"/>
      <w:bCs w:val="1"/>
      <w:i w:val="1"/>
      <w:iCs w:val="1"/>
      <w:color w:val="3c6ea4" w:themeColor="text2"/>
    </w:rPr>
  </w:style>
  <w:style w:type="paragraph" w:styleId="Heading5">
    <w:name w:val="heading 5"/>
    <w:aliases w:val="Table title outside"/>
    <w:basedOn w:val="Normal"/>
    <w:next w:val="Normal"/>
    <w:link w:val="Heading5Char"/>
    <w:uiPriority w:val="9"/>
    <w:unhideWhenUsed w:val="1"/>
    <w:qFormat w:val="1"/>
    <w:rsid w:val="00ED68AE"/>
    <w:pPr>
      <w:keepNext w:val="1"/>
      <w:keepLines w:val="1"/>
      <w:spacing w:before="200"/>
      <w:outlineLvl w:val="4"/>
    </w:pPr>
    <w:rPr>
      <w:rFonts w:asciiTheme="majorHAnsi" w:cstheme="majorBidi" w:eastAsiaTheme="majorEastAsia" w:hAnsiTheme="majorHAnsi"/>
      <w:b w:val="1"/>
      <w:color w:val="3c6ea4" w:themeColor="text2"/>
    </w:rPr>
  </w:style>
  <w:style w:type="paragraph" w:styleId="Heading6">
    <w:name w:val="heading 6"/>
    <w:basedOn w:val="Normal"/>
    <w:next w:val="Normal"/>
    <w:link w:val="Heading6Char"/>
    <w:uiPriority w:val="9"/>
    <w:semiHidden w:val="1"/>
    <w:unhideWhenUsed w:val="1"/>
    <w:qFormat w:val="1"/>
    <w:rsid w:val="00C616F0"/>
    <w:pPr>
      <w:keepNext w:val="1"/>
      <w:keepLines w:val="1"/>
      <w:spacing w:before="200"/>
      <w:outlineLvl w:val="5"/>
    </w:pPr>
    <w:rPr>
      <w:rFonts w:asciiTheme="majorHAnsi" w:cstheme="majorBidi" w:eastAsiaTheme="majorEastAsia" w:hAnsiTheme="majorHAnsi"/>
      <w:i w:val="1"/>
      <w:iCs w:val="1"/>
      <w:color w:val="76420d" w:themeColor="accent1" w:themeShade="00007F"/>
    </w:rPr>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link w:val="TitleChar"/>
    <w:uiPriority w:val="10"/>
    <w:qFormat w:val="1"/>
    <w:rsid w:val="00ED68AE"/>
    <w:pPr>
      <w:pBdr>
        <w:bottom w:color="3c6ea4" w:space="1" w:sz="8" w:themeColor="text2" w:val="single"/>
      </w:pBdr>
      <w:spacing w:after="300"/>
      <w:contextualSpacing w:val="1"/>
    </w:pPr>
    <w:rPr>
      <w:rFonts w:eastAsiaTheme="majorEastAsia"/>
      <w:color w:val="000000" w:themeColor="text1"/>
      <w:spacing w:val="5"/>
      <w:kern w:val="28"/>
      <w:sz w:val="52"/>
      <w:szCs w:val="52"/>
    </w:rPr>
  </w:style>
  <w:style w:type="character" w:styleId="Heading1Char" w:customStyle="1">
    <w:name w:val="Heading 1 Char"/>
    <w:basedOn w:val="DefaultParagraphFont"/>
    <w:link w:val="Heading1"/>
    <w:uiPriority w:val="9"/>
    <w:rsid w:val="00ED68AE"/>
    <w:rPr>
      <w:rFonts w:ascii="Gill Sans" w:cs="Gill Sans" w:hAnsi="Gill Sans" w:eastAsiaTheme="majorEastAsia"/>
      <w:b w:val="1"/>
      <w:bCs w:val="1"/>
      <w:color w:val="3c6ea4" w:themeColor="text2"/>
      <w:sz w:val="32"/>
      <w:szCs w:val="32"/>
    </w:rPr>
  </w:style>
  <w:style w:type="character" w:styleId="Heading2Char" w:customStyle="1">
    <w:name w:val="Heading 2 Char"/>
    <w:basedOn w:val="DefaultParagraphFont"/>
    <w:link w:val="Heading2"/>
    <w:uiPriority w:val="9"/>
    <w:rsid w:val="00ED68AE"/>
    <w:rPr>
      <w:rFonts w:ascii="Gill Sans" w:cs="Gill Sans" w:hAnsi="Gill Sans" w:eastAsiaTheme="majorEastAsia"/>
      <w:b w:val="1"/>
      <w:bCs w:val="1"/>
      <w:color w:val="3c6ea4" w:themeColor="text2"/>
      <w:sz w:val="26"/>
      <w:szCs w:val="26"/>
    </w:rPr>
  </w:style>
  <w:style w:type="character" w:styleId="Heading3Char" w:customStyle="1">
    <w:name w:val="Heading 3 Char"/>
    <w:basedOn w:val="DefaultParagraphFont"/>
    <w:link w:val="Heading3"/>
    <w:uiPriority w:val="9"/>
    <w:rsid w:val="00ED68AE"/>
    <w:rPr>
      <w:rFonts w:ascii="Gill Sans" w:cs="Gill Sans" w:hAnsi="Gill Sans" w:eastAsiaTheme="majorEastAsia"/>
      <w:b w:val="1"/>
      <w:bCs w:val="1"/>
      <w:color w:val="3c6ea4" w:themeColor="text2"/>
      <w:sz w:val="22"/>
    </w:rPr>
  </w:style>
  <w:style w:type="character" w:styleId="Heading4Char" w:customStyle="1">
    <w:name w:val="Heading 4 Char"/>
    <w:basedOn w:val="DefaultParagraphFont"/>
    <w:link w:val="Heading4"/>
    <w:uiPriority w:val="9"/>
    <w:rsid w:val="00ED68AE"/>
    <w:rPr>
      <w:rFonts w:ascii="Gill Sans" w:cs="Gill Sans" w:hAnsi="Gill Sans" w:eastAsiaTheme="majorEastAsia"/>
      <w:b w:val="1"/>
      <w:bCs w:val="1"/>
      <w:i w:val="1"/>
      <w:iCs w:val="1"/>
      <w:color w:val="3c6ea4" w:themeColor="text2"/>
      <w:sz w:val="22"/>
    </w:rPr>
  </w:style>
  <w:style w:type="character" w:styleId="Heading5Char" w:customStyle="1">
    <w:name w:val="Heading 5 Char"/>
    <w:aliases w:val="Table title outside Char"/>
    <w:basedOn w:val="DefaultParagraphFont"/>
    <w:link w:val="Heading5"/>
    <w:uiPriority w:val="9"/>
    <w:rsid w:val="00ED68AE"/>
    <w:rPr>
      <w:rFonts w:asciiTheme="majorHAnsi" w:cstheme="majorBidi" w:eastAsiaTheme="majorEastAsia" w:hAnsiTheme="majorHAnsi"/>
      <w:b w:val="1"/>
      <w:color w:val="3c6ea4" w:themeColor="text2"/>
      <w:sz w:val="22"/>
    </w:rPr>
  </w:style>
  <w:style w:type="character" w:styleId="Heading6Char" w:customStyle="1">
    <w:name w:val="Heading 6 Char"/>
    <w:basedOn w:val="DefaultParagraphFont"/>
    <w:link w:val="Heading6"/>
    <w:uiPriority w:val="9"/>
    <w:rsid w:val="00C616F0"/>
    <w:rPr>
      <w:rFonts w:asciiTheme="majorHAnsi" w:cstheme="majorBidi" w:eastAsiaTheme="majorEastAsia" w:hAnsiTheme="majorHAnsi"/>
      <w:i w:val="1"/>
      <w:iCs w:val="1"/>
      <w:color w:val="76420d" w:themeColor="accent1" w:themeShade="00007F"/>
      <w:sz w:val="20"/>
    </w:rPr>
  </w:style>
  <w:style w:type="paragraph" w:styleId="ListParagraph">
    <w:name w:val="List Paragraph"/>
    <w:basedOn w:val="Normal"/>
    <w:uiPriority w:val="99"/>
    <w:qFormat w:val="1"/>
    <w:rsid w:val="00ED68AE"/>
    <w:pPr>
      <w:numPr>
        <w:numId w:val="2"/>
      </w:numPr>
      <w:contextualSpacing w:val="1"/>
    </w:pPr>
  </w:style>
  <w:style w:type="character" w:styleId="TitleChar" w:customStyle="1">
    <w:name w:val="Title Char"/>
    <w:basedOn w:val="DefaultParagraphFont"/>
    <w:link w:val="Title"/>
    <w:uiPriority w:val="10"/>
    <w:rsid w:val="00ED68AE"/>
    <w:rPr>
      <w:rFonts w:ascii="Gill Sans" w:cs="Gill Sans" w:hAnsi="Gill Sans" w:eastAsiaTheme="majorEastAsia"/>
      <w:color w:val="000000" w:themeColor="text1"/>
      <w:spacing w:val="5"/>
      <w:kern w:val="28"/>
      <w:sz w:val="52"/>
      <w:szCs w:val="52"/>
    </w:rPr>
  </w:style>
  <w:style w:type="paragraph" w:styleId="TOC1">
    <w:name w:val="toc 1"/>
    <w:basedOn w:val="Normal"/>
    <w:next w:val="Normal"/>
    <w:autoRedefine w:val="1"/>
    <w:uiPriority w:val="39"/>
    <w:unhideWhenUsed w:val="1"/>
    <w:qFormat w:val="1"/>
    <w:rsid w:val="00012673"/>
    <w:pPr>
      <w:tabs>
        <w:tab w:val="clear" w:pos="2880"/>
        <w:tab w:val="right" w:pos="8290"/>
      </w:tabs>
      <w:spacing w:before="120"/>
    </w:pPr>
    <w:rPr>
      <w:b w:val="1"/>
    </w:rPr>
  </w:style>
  <w:style w:type="paragraph" w:styleId="TOC2">
    <w:name w:val="toc 2"/>
    <w:basedOn w:val="Normal"/>
    <w:next w:val="Normal"/>
    <w:autoRedefine w:val="1"/>
    <w:uiPriority w:val="39"/>
    <w:unhideWhenUsed w:val="1"/>
    <w:qFormat w:val="1"/>
    <w:rsid w:val="006C7E40"/>
    <w:pPr>
      <w:tabs>
        <w:tab w:val="clear" w:pos="2880"/>
      </w:tabs>
      <w:ind w:left="220"/>
    </w:pPr>
  </w:style>
  <w:style w:type="paragraph" w:styleId="TOC3">
    <w:name w:val="toc 3"/>
    <w:basedOn w:val="Normal"/>
    <w:next w:val="Normal"/>
    <w:autoRedefine w:val="1"/>
    <w:uiPriority w:val="39"/>
    <w:unhideWhenUsed w:val="1"/>
    <w:rsid w:val="00C616F0"/>
    <w:pPr>
      <w:tabs>
        <w:tab w:val="clear" w:pos="2880"/>
      </w:tabs>
      <w:ind w:left="440"/>
    </w:pPr>
    <w:rPr>
      <w:rFonts w:asciiTheme="minorHAnsi" w:hAnsiTheme="minorHAnsi"/>
    </w:rPr>
  </w:style>
  <w:style w:type="paragraph" w:styleId="TOC4">
    <w:name w:val="toc 4"/>
    <w:basedOn w:val="Normal"/>
    <w:next w:val="Normal"/>
    <w:autoRedefine w:val="1"/>
    <w:uiPriority w:val="39"/>
    <w:unhideWhenUsed w:val="1"/>
    <w:rsid w:val="00C616F0"/>
    <w:pPr>
      <w:tabs>
        <w:tab w:val="clear" w:pos="2880"/>
      </w:tabs>
      <w:ind w:left="660"/>
    </w:pPr>
    <w:rPr>
      <w:rFonts w:asciiTheme="minorHAnsi" w:hAnsiTheme="minorHAnsi"/>
      <w:sz w:val="20"/>
    </w:rPr>
  </w:style>
  <w:style w:type="paragraph" w:styleId="TOC5">
    <w:name w:val="toc 5"/>
    <w:basedOn w:val="Normal"/>
    <w:next w:val="Normal"/>
    <w:autoRedefine w:val="1"/>
    <w:uiPriority w:val="39"/>
    <w:unhideWhenUsed w:val="1"/>
    <w:rsid w:val="00C616F0"/>
    <w:pPr>
      <w:tabs>
        <w:tab w:val="clear" w:pos="2880"/>
      </w:tabs>
      <w:ind w:left="880"/>
    </w:pPr>
    <w:rPr>
      <w:rFonts w:asciiTheme="minorHAnsi" w:hAnsiTheme="minorHAnsi"/>
      <w:sz w:val="20"/>
    </w:rPr>
  </w:style>
  <w:style w:type="paragraph" w:styleId="TOC6">
    <w:name w:val="toc 6"/>
    <w:basedOn w:val="Normal"/>
    <w:next w:val="Normal"/>
    <w:autoRedefine w:val="1"/>
    <w:uiPriority w:val="39"/>
    <w:unhideWhenUsed w:val="1"/>
    <w:rsid w:val="00C616F0"/>
    <w:pPr>
      <w:tabs>
        <w:tab w:val="clear" w:pos="2880"/>
      </w:tabs>
      <w:ind w:left="1100"/>
    </w:pPr>
    <w:rPr>
      <w:rFonts w:asciiTheme="minorHAnsi" w:hAnsiTheme="minorHAnsi"/>
      <w:sz w:val="20"/>
    </w:rPr>
  </w:style>
  <w:style w:type="paragraph" w:styleId="TOC7">
    <w:name w:val="toc 7"/>
    <w:basedOn w:val="Normal"/>
    <w:next w:val="Normal"/>
    <w:autoRedefine w:val="1"/>
    <w:uiPriority w:val="39"/>
    <w:unhideWhenUsed w:val="1"/>
    <w:rsid w:val="00C616F0"/>
    <w:pPr>
      <w:tabs>
        <w:tab w:val="clear" w:pos="2880"/>
      </w:tabs>
      <w:ind w:left="1320"/>
    </w:pPr>
    <w:rPr>
      <w:rFonts w:asciiTheme="minorHAnsi" w:hAnsiTheme="minorHAnsi"/>
      <w:sz w:val="20"/>
    </w:rPr>
  </w:style>
  <w:style w:type="paragraph" w:styleId="TOC8">
    <w:name w:val="toc 8"/>
    <w:basedOn w:val="Normal"/>
    <w:next w:val="Normal"/>
    <w:autoRedefine w:val="1"/>
    <w:uiPriority w:val="39"/>
    <w:unhideWhenUsed w:val="1"/>
    <w:rsid w:val="00C616F0"/>
    <w:pPr>
      <w:tabs>
        <w:tab w:val="clear" w:pos="2880"/>
      </w:tabs>
      <w:ind w:left="1540"/>
    </w:pPr>
    <w:rPr>
      <w:rFonts w:asciiTheme="minorHAnsi" w:hAnsiTheme="minorHAnsi"/>
      <w:sz w:val="20"/>
    </w:rPr>
  </w:style>
  <w:style w:type="paragraph" w:styleId="TOC9">
    <w:name w:val="toc 9"/>
    <w:basedOn w:val="Normal"/>
    <w:next w:val="Normal"/>
    <w:autoRedefine w:val="1"/>
    <w:uiPriority w:val="39"/>
    <w:unhideWhenUsed w:val="1"/>
    <w:rsid w:val="00C616F0"/>
    <w:pPr>
      <w:tabs>
        <w:tab w:val="clear" w:pos="2880"/>
      </w:tabs>
      <w:ind w:left="1760"/>
    </w:pPr>
    <w:rPr>
      <w:rFonts w:asciiTheme="minorHAnsi" w:hAnsiTheme="minorHAnsi"/>
      <w:sz w:val="20"/>
    </w:rPr>
  </w:style>
  <w:style w:type="paragraph" w:styleId="Footer">
    <w:name w:val="footer"/>
    <w:basedOn w:val="Normal"/>
    <w:link w:val="FooterChar"/>
    <w:uiPriority w:val="99"/>
    <w:unhideWhenUsed w:val="1"/>
    <w:rsid w:val="00C616F0"/>
    <w:pPr>
      <w:tabs>
        <w:tab w:val="center" w:pos="4320"/>
        <w:tab w:val="right" w:pos="8640"/>
      </w:tabs>
    </w:pPr>
  </w:style>
  <w:style w:type="character" w:styleId="FooterChar" w:customStyle="1">
    <w:name w:val="Footer Char"/>
    <w:basedOn w:val="DefaultParagraphFont"/>
    <w:link w:val="Footer"/>
    <w:uiPriority w:val="99"/>
    <w:rsid w:val="00C616F0"/>
    <w:rPr>
      <w:rFonts w:ascii="Garamond" w:hAnsi="Garamond"/>
      <w:color w:val="222222"/>
      <w:sz w:val="20"/>
    </w:rPr>
  </w:style>
  <w:style w:type="character" w:styleId="PageNumber">
    <w:name w:val="page number"/>
    <w:basedOn w:val="DefaultParagraphFont"/>
    <w:uiPriority w:val="99"/>
    <w:semiHidden w:val="1"/>
    <w:unhideWhenUsed w:val="1"/>
    <w:rsid w:val="00C616F0"/>
  </w:style>
  <w:style w:type="paragraph" w:styleId="NormalWeb">
    <w:name w:val="Normal (Web)"/>
    <w:basedOn w:val="Normal"/>
    <w:uiPriority w:val="99"/>
    <w:unhideWhenUsed w:val="1"/>
    <w:rsid w:val="00C616F0"/>
    <w:pPr>
      <w:spacing w:after="100" w:afterAutospacing="1" w:before="100" w:beforeAutospacing="1"/>
    </w:pPr>
    <w:rPr>
      <w:rFonts w:ascii="Times" w:cs="Times New Roman" w:hAnsi="Times"/>
      <w:color w:val="auto"/>
    </w:rPr>
  </w:style>
  <w:style w:type="table" w:styleId="TableGrid">
    <w:name w:val="Table Grid"/>
    <w:basedOn w:val="TableNormal"/>
    <w:uiPriority w:val="59"/>
    <w:rsid w:val="00C616F0"/>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EndnoteText">
    <w:name w:val="endnote text"/>
    <w:basedOn w:val="Normal"/>
    <w:link w:val="EndnoteTextChar"/>
    <w:uiPriority w:val="99"/>
    <w:unhideWhenUsed w:val="1"/>
    <w:qFormat w:val="1"/>
    <w:rsid w:val="00C616F0"/>
    <w:rPr>
      <w:rFonts w:ascii="Calibri" w:cs="Calibri" w:eastAsia="Calibri" w:hAnsi="Calibri"/>
      <w:color w:val="000000"/>
      <w:lang w:eastAsia="en-ZA" w:val="en-ZA"/>
    </w:rPr>
  </w:style>
  <w:style w:type="character" w:styleId="EndnoteTextChar" w:customStyle="1">
    <w:name w:val="Endnote Text Char"/>
    <w:basedOn w:val="DefaultParagraphFont"/>
    <w:link w:val="EndnoteText"/>
    <w:uiPriority w:val="99"/>
    <w:rsid w:val="00C616F0"/>
    <w:rPr>
      <w:rFonts w:ascii="Calibri" w:cs="Calibri" w:eastAsia="Calibri" w:hAnsi="Calibri"/>
      <w:color w:val="000000"/>
      <w:sz w:val="20"/>
      <w:lang w:eastAsia="en-ZA" w:val="en-ZA"/>
    </w:rPr>
  </w:style>
  <w:style w:type="character" w:styleId="EndnoteReference">
    <w:name w:val="endnote reference"/>
    <w:basedOn w:val="DefaultParagraphFont"/>
    <w:uiPriority w:val="99"/>
    <w:unhideWhenUsed w:val="1"/>
    <w:qFormat w:val="1"/>
    <w:rsid w:val="00C616F0"/>
    <w:rPr>
      <w:vertAlign w:val="superscript"/>
    </w:rPr>
  </w:style>
  <w:style w:type="character" w:styleId="Hyperlink">
    <w:name w:val="Hyperlink"/>
    <w:basedOn w:val="DefaultParagraphFont"/>
    <w:uiPriority w:val="99"/>
    <w:unhideWhenUsed w:val="1"/>
    <w:rsid w:val="00C616F0"/>
    <w:rPr>
      <w:color w:val="3b70aa" w:themeColor="hyperlink"/>
      <w:u w:val="single"/>
    </w:rPr>
  </w:style>
  <w:style w:type="paragraph" w:styleId="Header">
    <w:name w:val="header"/>
    <w:basedOn w:val="Normal"/>
    <w:link w:val="HeaderChar"/>
    <w:uiPriority w:val="99"/>
    <w:unhideWhenUsed w:val="1"/>
    <w:rsid w:val="00C616F0"/>
    <w:pPr>
      <w:tabs>
        <w:tab w:val="center" w:pos="4320"/>
        <w:tab w:val="right" w:pos="8640"/>
      </w:tabs>
    </w:pPr>
  </w:style>
  <w:style w:type="character" w:styleId="HeaderChar" w:customStyle="1">
    <w:name w:val="Header Char"/>
    <w:basedOn w:val="DefaultParagraphFont"/>
    <w:link w:val="Header"/>
    <w:uiPriority w:val="99"/>
    <w:rsid w:val="00C616F0"/>
    <w:rPr>
      <w:rFonts w:ascii="Garamond" w:hAnsi="Garamond"/>
      <w:color w:val="222222"/>
      <w:sz w:val="20"/>
    </w:rPr>
  </w:style>
  <w:style w:type="paragraph" w:styleId="DocumentMap">
    <w:name w:val="Document Map"/>
    <w:basedOn w:val="Normal"/>
    <w:link w:val="DocumentMapChar"/>
    <w:uiPriority w:val="99"/>
    <w:semiHidden w:val="1"/>
    <w:unhideWhenUsed w:val="1"/>
    <w:rsid w:val="00C616F0"/>
    <w:rPr>
      <w:rFonts w:ascii="Lucida Grande" w:cs="Lucida Grande" w:hAnsi="Lucida Grande"/>
    </w:rPr>
  </w:style>
  <w:style w:type="character" w:styleId="DocumentMapChar" w:customStyle="1">
    <w:name w:val="Document Map Char"/>
    <w:basedOn w:val="DefaultParagraphFont"/>
    <w:link w:val="DocumentMap"/>
    <w:uiPriority w:val="99"/>
    <w:semiHidden w:val="1"/>
    <w:rsid w:val="00C616F0"/>
    <w:rPr>
      <w:rFonts w:ascii="Lucida Grande" w:cs="Lucida Grande" w:hAnsi="Lucida Grande"/>
      <w:color w:val="222222"/>
      <w:sz w:val="20"/>
    </w:rPr>
  </w:style>
  <w:style w:type="paragraph" w:styleId="ColorfulList-Accent11" w:customStyle="1">
    <w:name w:val="Colorful List - Accent 11"/>
    <w:basedOn w:val="Normal"/>
    <w:uiPriority w:val="34"/>
    <w:qFormat w:val="1"/>
    <w:rsid w:val="00C616F0"/>
    <w:pPr>
      <w:numPr>
        <w:numId w:val="1"/>
      </w:numPr>
    </w:pPr>
    <w:rPr>
      <w:rFonts w:cs="Times New Roman" w:eastAsia="Calibri" w:asciiTheme="majorHAnsi" w:hAnsiTheme="majorHAnsi"/>
      <w:color w:val="auto"/>
    </w:rPr>
  </w:style>
  <w:style w:type="character" w:styleId="CommentReference">
    <w:name w:val="annotation reference"/>
    <w:uiPriority w:val="99"/>
    <w:semiHidden w:val="1"/>
    <w:unhideWhenUsed w:val="1"/>
    <w:rsid w:val="00C616F0"/>
    <w:rPr>
      <w:sz w:val="16"/>
      <w:szCs w:val="16"/>
    </w:rPr>
  </w:style>
  <w:style w:type="paragraph" w:styleId="CommentText">
    <w:name w:val="annotation text"/>
    <w:aliases w:val="Comment Text Char"/>
    <w:basedOn w:val="Normal"/>
    <w:link w:val="CommentTextChar1"/>
    <w:uiPriority w:val="99"/>
    <w:unhideWhenUsed w:val="1"/>
    <w:rsid w:val="00C616F0"/>
    <w:rPr>
      <w:rFonts w:ascii="Cambria" w:cs="Times New Roman" w:eastAsia="Cambria" w:hAnsi="Cambria"/>
      <w:color w:val="auto"/>
    </w:rPr>
  </w:style>
  <w:style w:type="character" w:styleId="CommentTextChar1" w:customStyle="1">
    <w:name w:val="Comment Text Char1"/>
    <w:aliases w:val="Comment Text Char Char"/>
    <w:basedOn w:val="DefaultParagraphFont"/>
    <w:link w:val="CommentText"/>
    <w:uiPriority w:val="99"/>
    <w:rsid w:val="00C616F0"/>
    <w:rPr>
      <w:rFonts w:ascii="Cambria" w:cs="Times New Roman" w:eastAsia="Cambria" w:hAnsi="Cambria"/>
      <w:sz w:val="20"/>
      <w:szCs w:val="20"/>
    </w:rPr>
  </w:style>
  <w:style w:type="paragraph" w:styleId="ColorfulList-Accent12" w:customStyle="1">
    <w:name w:val="Colorful List - Accent 12"/>
    <w:uiPriority w:val="34"/>
    <w:rsid w:val="00C616F0"/>
    <w:pPr>
      <w:spacing w:after="200" w:line="276" w:lineRule="auto"/>
      <w:ind w:left="720"/>
    </w:pPr>
    <w:rPr>
      <w:rFonts w:ascii="Times New Roman" w:cs="Times New Roman" w:eastAsia="ヒラギノ角ゴ Pro W3" w:hAnsi="Times New Roman"/>
      <w:color w:val="000000"/>
      <w:sz w:val="28"/>
    </w:rPr>
  </w:style>
  <w:style w:type="paragraph" w:styleId="FootnoteText">
    <w:name w:val="footnote text"/>
    <w:basedOn w:val="Normal"/>
    <w:link w:val="FootnoteTextChar"/>
    <w:uiPriority w:val="99"/>
    <w:unhideWhenUsed w:val="1"/>
    <w:rsid w:val="00C616F0"/>
    <w:rPr>
      <w:rFonts w:ascii="Cambria" w:cs="Times New Roman" w:eastAsia="Cambria" w:hAnsi="Cambria"/>
      <w:color w:val="auto"/>
    </w:rPr>
  </w:style>
  <w:style w:type="character" w:styleId="FootnoteTextChar" w:customStyle="1">
    <w:name w:val="Footnote Text Char"/>
    <w:basedOn w:val="DefaultParagraphFont"/>
    <w:link w:val="FootnoteText"/>
    <w:uiPriority w:val="99"/>
    <w:rsid w:val="00C616F0"/>
    <w:rPr>
      <w:rFonts w:ascii="Cambria" w:cs="Times New Roman" w:eastAsia="Cambria" w:hAnsi="Cambria"/>
      <w:sz w:val="20"/>
      <w:szCs w:val="20"/>
    </w:rPr>
  </w:style>
  <w:style w:type="character" w:styleId="FootnoteReference">
    <w:name w:val="footnote reference"/>
    <w:uiPriority w:val="99"/>
    <w:unhideWhenUsed w:val="1"/>
    <w:rsid w:val="00C616F0"/>
    <w:rPr>
      <w:vertAlign w:val="superscript"/>
    </w:rPr>
  </w:style>
  <w:style w:type="paragraph" w:styleId="Default" w:customStyle="1">
    <w:name w:val="Default"/>
    <w:rsid w:val="00C616F0"/>
    <w:pPr>
      <w:autoSpaceDE w:val="0"/>
      <w:autoSpaceDN w:val="0"/>
      <w:adjustRightInd w:val="0"/>
    </w:pPr>
    <w:rPr>
      <w:rFonts w:ascii="Calibri" w:cs="Calibri" w:eastAsia="Cambria" w:hAnsi="Calibri"/>
      <w:color w:val="000000"/>
    </w:rPr>
  </w:style>
  <w:style w:type="paragraph" w:styleId="ListParagraph1" w:customStyle="1">
    <w:name w:val="List Paragraph1"/>
    <w:uiPriority w:val="34"/>
    <w:rsid w:val="00C616F0"/>
    <w:pPr>
      <w:spacing w:after="200" w:line="276" w:lineRule="auto"/>
      <w:ind w:left="720"/>
    </w:pPr>
    <w:rPr>
      <w:rFonts w:ascii="Times New Roman" w:cs="Times New Roman" w:eastAsia="ヒラギノ角ゴ Pro W3" w:hAnsi="Times New Roman"/>
      <w:color w:val="000000"/>
      <w:sz w:val="28"/>
    </w:rPr>
  </w:style>
  <w:style w:type="character" w:styleId="Emphasis">
    <w:name w:val="Emphasis"/>
    <w:uiPriority w:val="20"/>
    <w:rsid w:val="00C616F0"/>
    <w:rPr>
      <w:iCs w:val="1"/>
    </w:rPr>
  </w:style>
  <w:style w:type="paragraph" w:styleId="BalloonText">
    <w:name w:val="Balloon Text"/>
    <w:basedOn w:val="Normal"/>
    <w:link w:val="BalloonTextChar"/>
    <w:uiPriority w:val="99"/>
    <w:semiHidden w:val="1"/>
    <w:unhideWhenUsed w:val="1"/>
    <w:rsid w:val="00C616F0"/>
    <w:rPr>
      <w:rFonts w:ascii="Lucida Grande" w:cs="Lucida Grande" w:hAnsi="Lucida Grande"/>
      <w:sz w:val="18"/>
      <w:szCs w:val="18"/>
    </w:rPr>
  </w:style>
  <w:style w:type="character" w:styleId="BalloonTextChar" w:customStyle="1">
    <w:name w:val="Balloon Text Char"/>
    <w:basedOn w:val="DefaultParagraphFont"/>
    <w:link w:val="BalloonText"/>
    <w:uiPriority w:val="99"/>
    <w:semiHidden w:val="1"/>
    <w:rsid w:val="00C616F0"/>
    <w:rPr>
      <w:rFonts w:ascii="Lucida Grande" w:cs="Lucida Grande" w:hAnsi="Lucida Grande"/>
      <w:color w:val="222222"/>
      <w:sz w:val="18"/>
      <w:szCs w:val="18"/>
    </w:rPr>
  </w:style>
  <w:style w:type="character" w:styleId="FollowedHyperlink">
    <w:name w:val="FollowedHyperlink"/>
    <w:basedOn w:val="DefaultParagraphFont"/>
    <w:uiPriority w:val="99"/>
    <w:semiHidden w:val="1"/>
    <w:unhideWhenUsed w:val="1"/>
    <w:rsid w:val="00C616F0"/>
    <w:rPr>
      <w:color w:val="800080" w:themeColor="followedHyperlink"/>
      <w:u w:val="single"/>
    </w:rPr>
  </w:style>
  <w:style w:type="paragraph" w:styleId="CommentSubject">
    <w:name w:val="annotation subject"/>
    <w:basedOn w:val="CommentText"/>
    <w:next w:val="CommentText"/>
    <w:link w:val="CommentSubjectChar"/>
    <w:uiPriority w:val="99"/>
    <w:semiHidden w:val="1"/>
    <w:unhideWhenUsed w:val="1"/>
    <w:rsid w:val="00C616F0"/>
    <w:pPr>
      <w:spacing w:after="120"/>
    </w:pPr>
    <w:rPr>
      <w:rFonts w:ascii="Garamond" w:hAnsi="Garamond" w:cstheme="minorBidi" w:eastAsiaTheme="minorEastAsia"/>
      <w:b w:val="1"/>
      <w:bCs w:val="1"/>
      <w:color w:val="222222"/>
    </w:rPr>
  </w:style>
  <w:style w:type="character" w:styleId="CommentSubjectChar" w:customStyle="1">
    <w:name w:val="Comment Subject Char"/>
    <w:basedOn w:val="CommentTextChar1"/>
    <w:link w:val="CommentSubject"/>
    <w:uiPriority w:val="99"/>
    <w:semiHidden w:val="1"/>
    <w:rsid w:val="00C616F0"/>
    <w:rPr>
      <w:rFonts w:ascii="Garamond" w:cs="Times New Roman" w:eastAsia="Cambria" w:hAnsi="Garamond"/>
      <w:b w:val="1"/>
      <w:bCs w:val="1"/>
      <w:color w:val="222222"/>
      <w:sz w:val="20"/>
      <w:szCs w:val="20"/>
    </w:rPr>
  </w:style>
  <w:style w:type="paragraph" w:styleId="Revision">
    <w:name w:val="Revision"/>
    <w:hidden w:val="1"/>
    <w:uiPriority w:val="99"/>
    <w:semiHidden w:val="1"/>
    <w:rsid w:val="00C616F0"/>
  </w:style>
  <w:style w:type="paragraph" w:styleId="TOCHeading">
    <w:name w:val="TOC Heading"/>
    <w:basedOn w:val="Heading1"/>
    <w:next w:val="Normal"/>
    <w:uiPriority w:val="39"/>
    <w:unhideWhenUsed w:val="1"/>
    <w:qFormat w:val="1"/>
    <w:rsid w:val="00EB01BA"/>
    <w:pPr>
      <w:outlineLvl w:val="9"/>
    </w:pPr>
    <w:rPr>
      <w:rFonts w:asciiTheme="majorHAnsi" w:cstheme="majorBidi" w:hAnsiTheme="majorHAnsi"/>
      <w:color w:val="auto"/>
    </w:rPr>
  </w:style>
  <w:style w:type="paragraph" w:styleId="Nospacefeaturetolerant" w:customStyle="1">
    <w:name w:val="No space (feature tolerant)"/>
    <w:basedOn w:val="Normal"/>
    <w:qFormat w:val="1"/>
    <w:rsid w:val="00ED68AE"/>
    <w:rPr>
      <w:rFonts w:ascii="Adobe Caslon Pro" w:hAnsi="Adobe Caslon Pro"/>
    </w:rPr>
  </w:style>
  <w:style w:type="paragraph" w:styleId="Normalrglronly" w:customStyle="1">
    <w:name w:val="Normal (rglr only)"/>
    <w:basedOn w:val="Normal"/>
    <w:qFormat w:val="1"/>
    <w:rsid w:val="004D26FB"/>
    <w:pPr>
      <w:spacing w:after="120"/>
    </w:pPr>
    <w:rPr>
      <w:rFonts w:cs="Times New Roman" w:eastAsia="Cambria"/>
      <w:bCs w:val="1"/>
      <w:color w:val="auto"/>
    </w:rPr>
  </w:style>
  <w:style w:type="paragraph" w:styleId="APQuotefeaturetol" w:customStyle="1">
    <w:name w:val="AP Quote (feature tol)"/>
    <w:basedOn w:val="Normal"/>
    <w:qFormat w:val="1"/>
    <w:rsid w:val="00ED68AE"/>
    <w:pPr>
      <w:spacing w:after="120"/>
    </w:pPr>
    <w:rPr>
      <w:i w:val="1"/>
    </w:rPr>
  </w:style>
  <w:style w:type="paragraph" w:styleId="Pullquote" w:customStyle="1">
    <w:name w:val="Pull quote"/>
    <w:basedOn w:val="Normal"/>
    <w:next w:val="Normal"/>
    <w:uiPriority w:val="99"/>
    <w:qFormat w:val="1"/>
    <w:rsid w:val="00ED68AE"/>
    <w:rPr>
      <w:color w:val="4bacc6" w:themeColor="accent5"/>
      <w:sz w:val="24"/>
    </w:rPr>
  </w:style>
  <w:style w:type="paragraph" w:styleId="Tabletitleinside" w:customStyle="1">
    <w:name w:val="Table title inside"/>
    <w:basedOn w:val="Heading5"/>
    <w:qFormat w:val="1"/>
    <w:rsid w:val="00ED68AE"/>
    <w:pPr>
      <w:spacing w:before="60"/>
    </w:pPr>
    <w:rPr>
      <w:rFonts w:ascii="Gill Sans" w:hAnsi="Gill Sans"/>
    </w:rPr>
  </w:style>
  <w:style w:type="paragraph" w:styleId="Tableheader" w:customStyle="1">
    <w:name w:val="Table header"/>
    <w:basedOn w:val="Normal"/>
    <w:qFormat w:val="1"/>
    <w:rsid w:val="00ED68AE"/>
    <w:rPr>
      <w:rFonts w:ascii="Gill Sans SemiBold" w:hAnsi="Gill Sans SemiBold"/>
      <w:color w:val="b26414" w:themeColor="accent1" w:themeShade="0000BF"/>
    </w:rPr>
  </w:style>
  <w:style w:type="paragraph" w:styleId="Rowcolumntitles" w:customStyle="1">
    <w:name w:val="Row/column titles"/>
    <w:basedOn w:val="Normal"/>
    <w:uiPriority w:val="99"/>
    <w:qFormat w:val="1"/>
    <w:rsid w:val="00ED68AE"/>
    <w:rPr>
      <w:color w:val="000000" w:themeColor="text1"/>
    </w:rPr>
  </w:style>
  <w:style w:type="paragraph" w:styleId="Tablebullet" w:customStyle="1">
    <w:name w:val="Table bullet"/>
    <w:basedOn w:val="ListParagraph"/>
    <w:qFormat w:val="1"/>
    <w:rsid w:val="00ED68AE"/>
    <w:pPr>
      <w:ind w:left="180" w:hanging="180"/>
    </w:pPr>
    <w:rPr>
      <w:b w:val="1"/>
    </w:rPr>
  </w:style>
  <w:style w:type="paragraph" w:styleId="Ataglancetitle" w:customStyle="1">
    <w:name w:val="At a glance title"/>
    <w:basedOn w:val="Normal"/>
    <w:uiPriority w:val="99"/>
    <w:qFormat w:val="1"/>
    <w:rsid w:val="00ED68AE"/>
    <w:rPr>
      <w:b w:val="1"/>
      <w:color w:val="e68723" w:themeColor="accent1"/>
    </w:rPr>
  </w:style>
  <w:style w:type="paragraph" w:styleId="Ataglancesubtitle" w:customStyle="1">
    <w:name w:val="At a glance subtitle"/>
    <w:basedOn w:val="Normal"/>
    <w:uiPriority w:val="99"/>
    <w:qFormat w:val="1"/>
    <w:rsid w:val="00ED68AE"/>
    <w:pPr>
      <w:spacing w:before="120"/>
    </w:pPr>
    <w:rPr>
      <w:b w:val="1"/>
      <w:i w:val="1"/>
      <w:color w:val="4a5648" w:themeColor="accent4" w:themeShade="000080"/>
    </w:rPr>
  </w:style>
  <w:style w:type="paragraph" w:styleId="Caption">
    <w:name w:val="caption"/>
    <w:basedOn w:val="Normal"/>
    <w:next w:val="Normal"/>
    <w:uiPriority w:val="35"/>
    <w:semiHidden w:val="1"/>
    <w:unhideWhenUsed w:val="1"/>
    <w:qFormat w:val="1"/>
    <w:rsid w:val="00ED68AE"/>
    <w:pPr>
      <w:spacing w:after="200"/>
    </w:pPr>
    <w:rPr>
      <w:b w:val="1"/>
      <w:bCs w:val="1"/>
      <w:color w:val="e68723" w:themeColor="accent1"/>
      <w:sz w:val="18"/>
      <w:szCs w:val="18"/>
    </w:rPr>
  </w:style>
  <w:style w:type="paragraph" w:styleId="Subtitle">
    <w:name w:val="Subtitle"/>
    <w:basedOn w:val="Normal"/>
    <w:next w:val="Normal"/>
    <w:link w:val="SubtitleChar"/>
    <w:uiPriority w:val="11"/>
    <w:qFormat w:val="1"/>
    <w:pPr>
      <w:spacing w:after="60"/>
    </w:pPr>
    <w:rPr>
      <w:color w:val="3c6ea4"/>
      <w:sz w:val="36"/>
      <w:szCs w:val="36"/>
    </w:rPr>
  </w:style>
  <w:style w:type="character" w:styleId="SubtitleChar" w:customStyle="1">
    <w:name w:val="Subtitle Char"/>
    <w:basedOn w:val="DefaultParagraphFont"/>
    <w:link w:val="Subtitle"/>
    <w:uiPriority w:val="11"/>
    <w:rsid w:val="00ED68AE"/>
    <w:rPr>
      <w:rFonts w:ascii="Gill Sans" w:cs="Gill Sans" w:hAnsi="Gill Sans" w:eastAsiaTheme="majorEastAsia"/>
      <w:iCs w:val="1"/>
      <w:color w:val="3c6ea4" w:themeColor="text2"/>
      <w:spacing w:val="15"/>
      <w:sz w:val="36"/>
      <w:szCs w:val="36"/>
    </w:rPr>
  </w:style>
  <w:style w:type="paragraph" w:styleId="Quote">
    <w:name w:val="Quote"/>
    <w:aliases w:val="Long quote"/>
    <w:basedOn w:val="Normal"/>
    <w:next w:val="Normal"/>
    <w:link w:val="QuoteChar"/>
    <w:uiPriority w:val="29"/>
    <w:qFormat w:val="1"/>
    <w:rsid w:val="00ED68AE"/>
    <w:pPr>
      <w:ind w:left="720"/>
    </w:pPr>
    <w:rPr>
      <w:rFonts w:ascii="Adobe Caslon Pro" w:hAnsi="Adobe Caslon Pro" w:cstheme="minorBidi"/>
      <w:i w:val="1"/>
      <w:iCs w:val="1"/>
      <w:color w:val="000000" w:themeColor="text1"/>
    </w:rPr>
  </w:style>
  <w:style w:type="character" w:styleId="QuoteChar" w:customStyle="1">
    <w:name w:val="Quote Char"/>
    <w:aliases w:val="Long quote Char"/>
    <w:basedOn w:val="DefaultParagraphFont"/>
    <w:link w:val="Quote"/>
    <w:uiPriority w:val="29"/>
    <w:rsid w:val="00ED68AE"/>
    <w:rPr>
      <w:rFonts w:ascii="Adobe Caslon Pro" w:hAnsi="Adobe Caslon Pro"/>
      <w:i w:val="1"/>
      <w:iCs w:val="1"/>
      <w:color w:val="000000" w:themeColor="text1"/>
      <w:sz w:val="22"/>
    </w:rPr>
  </w:style>
  <w:style w:type="paragraph" w:styleId="Normal1" w:customStyle="1">
    <w:name w:val="Normal1"/>
    <w:rsid w:val="005474A8"/>
    <w:pPr>
      <w:spacing w:line="276" w:lineRule="auto"/>
    </w:pPr>
    <w:rPr>
      <w:rFonts w:ascii="Arial" w:cs="Arial" w:eastAsia="Arial" w:hAnsi="Arial"/>
      <w:color w:val="000000"/>
    </w:rPr>
  </w:style>
  <w:style w:type="paragraph" w:styleId="NoSpacing">
    <w:name w:val="No Spacing"/>
    <w:uiPriority w:val="1"/>
    <w:qFormat w:val="1"/>
    <w:rsid w:val="005474A8"/>
    <w:pPr>
      <w:tabs>
        <w:tab w:val="right" w:leader="dot" w:pos="2880"/>
      </w:tabs>
    </w:pPr>
  </w:style>
  <w:style w:type="character" w:styleId="st1" w:customStyle="1">
    <w:name w:val="st1"/>
    <w:basedOn w:val="DefaultParagraphFont"/>
    <w:rsid w:val="005474A8"/>
  </w:style>
  <w:style w:type="character" w:styleId="gt-card-ttl-txt1" w:customStyle="1">
    <w:name w:val="gt-card-ttl-txt1"/>
    <w:basedOn w:val="DefaultParagraphFont"/>
    <w:rsid w:val="005474A8"/>
    <w:rPr>
      <w:color w:val="222222"/>
    </w:rPr>
  </w:style>
  <w:style w:type="character" w:styleId="apple-converted-space" w:customStyle="1">
    <w:name w:val="apple-converted-space"/>
    <w:basedOn w:val="DefaultParagraphFont"/>
    <w:rsid w:val="005474A8"/>
  </w:style>
  <w:style w:type="table" w:styleId="LightShading-Accent4">
    <w:name w:val="Light Shading Accent 4"/>
    <w:basedOn w:val="TableNormal"/>
    <w:uiPriority w:val="60"/>
    <w:rsid w:val="00F1267B"/>
    <w:rPr>
      <w:color w:val="6f816b" w:themeColor="accent4" w:themeShade="0000BF"/>
    </w:rPr>
    <w:tblPr>
      <w:tblStyleRowBandSize w:val="1"/>
      <w:tblStyleColBandSize w:val="1"/>
      <w:tblBorders>
        <w:top w:color="98a795" w:space="0" w:sz="8" w:themeColor="accent4" w:val="single"/>
        <w:bottom w:color="98a795" w:space="0" w:sz="8" w:themeColor="accent4" w:val="single"/>
      </w:tblBorders>
    </w:tblPr>
    <w:tblStylePr w:type="firstRow">
      <w:pPr>
        <w:spacing w:after="0" w:before="0" w:line="240" w:lineRule="auto"/>
      </w:pPr>
      <w:rPr>
        <w:b w:val="1"/>
        <w:bCs w:val="1"/>
      </w:rPr>
      <w:tblPr/>
      <w:tcPr>
        <w:tcBorders>
          <w:top w:color="98a795" w:space="0" w:sz="8" w:themeColor="accent4" w:val="single"/>
          <w:left w:space="0" w:sz="0" w:val="nil"/>
          <w:bottom w:color="98a795" w:space="0" w:sz="8" w:themeColor="accent4" w:val="single"/>
          <w:right w:space="0" w:sz="0" w:val="nil"/>
          <w:insideH w:space="0" w:sz="0" w:val="nil"/>
          <w:insideV w:space="0" w:sz="0" w:val="nil"/>
        </w:tcBorders>
      </w:tcPr>
    </w:tblStylePr>
    <w:tblStylePr w:type="lastRow">
      <w:pPr>
        <w:spacing w:after="0" w:before="0" w:line="240" w:lineRule="auto"/>
      </w:pPr>
      <w:rPr>
        <w:b w:val="1"/>
        <w:bCs w:val="1"/>
      </w:rPr>
      <w:tblPr/>
      <w:tcPr>
        <w:tcBorders>
          <w:top w:color="98a795" w:space="0" w:sz="8" w:themeColor="accent4" w:val="single"/>
          <w:left w:space="0" w:sz="0" w:val="nil"/>
          <w:bottom w:color="98a795" w:space="0" w:sz="8" w:themeColor="accent4"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e5e9e4" w:themeFill="accent4" w:themeFillTint="00003F" w:val="clear"/>
      </w:tcPr>
    </w:tblStylePr>
    <w:tblStylePr w:type="band1Horz">
      <w:tblPr/>
      <w:tcPr>
        <w:tcBorders>
          <w:left w:space="0" w:sz="0" w:val="nil"/>
          <w:right w:space="0" w:sz="0" w:val="nil"/>
          <w:insideH w:space="0" w:sz="0" w:val="nil"/>
          <w:insideV w:space="0" w:sz="0" w:val="nil"/>
        </w:tcBorders>
        <w:shd w:color="auto" w:fill="e5e9e4" w:themeFill="accent4" w:themeFillTint="00003F" w:val="clear"/>
      </w:tcPr>
    </w:tblStylePr>
  </w:style>
  <w:style w:type="table" w:styleId="ColorfulGrid-Accent4">
    <w:name w:val="Colorful Grid Accent 4"/>
    <w:basedOn w:val="TableNormal"/>
    <w:uiPriority w:val="73"/>
    <w:rsid w:val="00F1267B"/>
    <w:rPr>
      <w:color w:val="000000" w:themeColor="text1"/>
    </w:rPr>
    <w:tblPr>
      <w:tblStyleRowBandSize w:val="1"/>
      <w:tblStyleColBandSize w:val="1"/>
      <w:tblBorders>
        <w:insideH w:color="ffffff" w:space="0" w:sz="4" w:themeColor="background1" w:val="single"/>
      </w:tblBorders>
    </w:tblPr>
    <w:tcPr>
      <w:shd w:color="auto" w:fill="eaede9" w:themeFill="accent4" w:themeFillTint="000033" w:val="clear"/>
    </w:tcPr>
    <w:tblStylePr w:type="firstRow">
      <w:rPr>
        <w:b w:val="1"/>
        <w:bCs w:val="1"/>
      </w:rPr>
      <w:tblPr/>
      <w:tcPr>
        <w:shd w:color="auto" w:fill="d5dbd4" w:themeFill="accent4" w:themeFillTint="000066" w:val="clear"/>
      </w:tcPr>
    </w:tblStylePr>
    <w:tblStylePr w:type="lastRow">
      <w:rPr>
        <w:b w:val="1"/>
        <w:bCs w:val="1"/>
        <w:color w:val="000000" w:themeColor="text1"/>
      </w:rPr>
      <w:tblPr/>
      <w:tcPr>
        <w:shd w:color="auto" w:fill="d5dbd4" w:themeFill="accent4" w:themeFillTint="000066" w:val="clear"/>
      </w:tcPr>
    </w:tblStylePr>
    <w:tblStylePr w:type="firstCol">
      <w:rPr>
        <w:color w:val="ffffff" w:themeColor="background1"/>
      </w:rPr>
      <w:tblPr/>
      <w:tcPr>
        <w:shd w:color="auto" w:fill="6f816b" w:themeFill="accent4" w:themeFillShade="0000BF" w:val="clear"/>
      </w:tcPr>
    </w:tblStylePr>
    <w:tblStylePr w:type="lastCol">
      <w:rPr>
        <w:color w:val="ffffff" w:themeColor="background1"/>
      </w:rPr>
      <w:tblPr/>
      <w:tcPr>
        <w:shd w:color="auto" w:fill="6f816b" w:themeFill="accent4" w:themeFillShade="0000BF" w:val="clear"/>
      </w:tcPr>
    </w:tblStylePr>
    <w:tblStylePr w:type="band1Vert">
      <w:tblPr/>
      <w:tcPr>
        <w:shd w:color="auto" w:fill="cbd3ca" w:themeFill="accent4" w:themeFillTint="00007F" w:val="clear"/>
      </w:tcPr>
    </w:tblStylePr>
    <w:tblStylePr w:type="band1Horz">
      <w:tblPr/>
      <w:tcPr>
        <w:shd w:color="auto" w:fill="cbd3ca" w:themeFill="accent4" w:themeFillTint="00007F" w:val="clear"/>
      </w:tcPr>
    </w:tblStylePr>
  </w:style>
  <w:style w:type="table" w:styleId="MediumList2-Accent4">
    <w:name w:val="Medium List 2 Accent 4"/>
    <w:basedOn w:val="TableNormal"/>
    <w:uiPriority w:val="66"/>
    <w:rsid w:val="00F1267B"/>
    <w:rPr>
      <w:rFonts w:asciiTheme="majorHAnsi" w:cstheme="majorBidi" w:eastAsiaTheme="majorEastAsia" w:hAnsiTheme="majorHAnsi"/>
      <w:color w:val="000000" w:themeColor="text1"/>
    </w:rPr>
    <w:tblPr>
      <w:tblStyleRowBandSize w:val="1"/>
      <w:tblStyleColBandSize w:val="1"/>
      <w:tblBorders>
        <w:top w:color="98a795" w:space="0" w:sz="8" w:themeColor="accent4" w:val="single"/>
        <w:left w:color="98a795" w:space="0" w:sz="8" w:themeColor="accent4" w:val="single"/>
        <w:bottom w:color="98a795" w:space="0" w:sz="8" w:themeColor="accent4" w:val="single"/>
        <w:right w:color="98a795" w:space="0" w:sz="8" w:themeColor="accent4" w:val="single"/>
      </w:tblBorders>
    </w:tblPr>
    <w:tblStylePr w:type="firstRow">
      <w:rPr>
        <w:sz w:val="24"/>
        <w:szCs w:val="24"/>
      </w:rPr>
      <w:tblPr/>
      <w:tcPr>
        <w:tcBorders>
          <w:top w:space="0" w:sz="0" w:val="nil"/>
          <w:left w:space="0" w:sz="0" w:val="nil"/>
          <w:bottom w:color="98a795" w:space="0" w:sz="24" w:themeColor="accent4" w:val="single"/>
          <w:right w:space="0" w:sz="0" w:val="nil"/>
          <w:insideH w:space="0" w:sz="0" w:val="nil"/>
          <w:insideV w:space="0" w:sz="0" w:val="nil"/>
        </w:tcBorders>
        <w:shd w:color="auto" w:fill="ffffff" w:themeFill="background1" w:val="clear"/>
      </w:tcPr>
    </w:tblStylePr>
    <w:tblStylePr w:type="lastRow">
      <w:tblPr/>
      <w:tcPr>
        <w:tcBorders>
          <w:top w:color="98a795" w:space="0" w:sz="8" w:themeColor="accent4" w:val="single"/>
          <w:left w:space="0" w:sz="0" w:val="nil"/>
          <w:bottom w:space="0" w:sz="0" w:val="nil"/>
          <w:right w:space="0" w:sz="0" w:val="nil"/>
          <w:insideH w:space="0" w:sz="0" w:val="nil"/>
          <w:insideV w:space="0" w:sz="0" w:val="nil"/>
        </w:tcBorders>
        <w:shd w:color="auto" w:fill="ffffff" w:themeFill="background1" w:val="clear"/>
      </w:tcPr>
    </w:tblStylePr>
    <w:tblStylePr w:type="firstCol">
      <w:tblPr/>
      <w:tcPr>
        <w:tcBorders>
          <w:top w:space="0" w:sz="0" w:val="nil"/>
          <w:left w:space="0" w:sz="0" w:val="nil"/>
          <w:bottom w:space="0" w:sz="0" w:val="nil"/>
          <w:right w:color="98a795" w:space="0" w:sz="8" w:themeColor="accent4" w:val="single"/>
          <w:insideH w:space="0" w:sz="0" w:val="nil"/>
          <w:insideV w:space="0" w:sz="0" w:val="nil"/>
        </w:tcBorders>
        <w:shd w:color="auto" w:fill="ffffff" w:themeFill="background1" w:val="clear"/>
      </w:tcPr>
    </w:tblStylePr>
    <w:tblStylePr w:type="lastCol">
      <w:tblPr/>
      <w:tcPr>
        <w:tcBorders>
          <w:top w:space="0" w:sz="0" w:val="nil"/>
          <w:left w:color="98a795" w:space="0" w:sz="8" w:themeColor="accent4" w:val="single"/>
          <w:bottom w:space="0" w:sz="0" w:val="nil"/>
          <w:right w:space="0" w:sz="0" w:val="nil"/>
          <w:insideH w:space="0" w:sz="0" w:val="nil"/>
          <w:insideV w:space="0" w:sz="0" w:val="nil"/>
        </w:tcBorders>
        <w:shd w:color="auto" w:fill="ffffff" w:themeFill="background1" w:val="clear"/>
      </w:tcPr>
    </w:tblStylePr>
    <w:tblStylePr w:type="band1Vert">
      <w:tblPr/>
      <w:tcPr>
        <w:tcBorders>
          <w:left w:space="0" w:sz="0" w:val="nil"/>
          <w:right w:space="0" w:sz="0" w:val="nil"/>
          <w:insideH w:space="0" w:sz="0" w:val="nil"/>
          <w:insideV w:space="0" w:sz="0" w:val="nil"/>
        </w:tcBorders>
        <w:shd w:color="auto" w:fill="e5e9e4" w:themeFill="accent4" w:themeFillTint="00003F" w:val="clear"/>
      </w:tcPr>
    </w:tblStylePr>
    <w:tblStylePr w:type="band1Horz">
      <w:tblPr/>
      <w:tcPr>
        <w:tcBorders>
          <w:top w:space="0" w:sz="0" w:val="nil"/>
          <w:bottom w:space="0" w:sz="0" w:val="nil"/>
          <w:insideH w:space="0" w:sz="0" w:val="nil"/>
          <w:insideV w:space="0" w:sz="0" w:val="nil"/>
        </w:tcBorders>
        <w:shd w:color="auto" w:fill="e5e9e4" w:themeFill="accent4" w:themeFillTint="00003F" w:val="clear"/>
      </w:tcPr>
    </w:tblStylePr>
    <w:tblStylePr w:type="nwCell">
      <w:tblPr/>
      <w:tcPr>
        <w:shd w:color="auto" w:fill="ffffff" w:themeFill="background1" w:val="clear"/>
      </w:tcPr>
    </w:tblStylePr>
    <w:tblStylePr w:type="swCell">
      <w:tblPr/>
      <w:tcPr>
        <w:tcBorders>
          <w:top w:space="0" w:sz="0" w:val="nil"/>
        </w:tcBorders>
      </w:tcPr>
    </w:tblStylePr>
  </w:style>
  <w:style w:type="table" w:styleId="LightGrid-Accent4">
    <w:name w:val="Light Grid Accent 4"/>
    <w:basedOn w:val="TableNormal"/>
    <w:uiPriority w:val="62"/>
    <w:rsid w:val="00F1267B"/>
    <w:tblPr>
      <w:tblStyleRowBandSize w:val="1"/>
      <w:tblStyleColBandSize w:val="1"/>
      <w:tblBorders>
        <w:top w:color="98a795" w:space="0" w:sz="8" w:themeColor="accent4" w:val="single"/>
        <w:left w:color="98a795" w:space="0" w:sz="8" w:themeColor="accent4" w:val="single"/>
        <w:bottom w:color="98a795" w:space="0" w:sz="8" w:themeColor="accent4" w:val="single"/>
        <w:right w:color="98a795" w:space="0" w:sz="8" w:themeColor="accent4" w:val="single"/>
        <w:insideH w:color="98a795" w:space="0" w:sz="8" w:themeColor="accent4" w:val="single"/>
        <w:insideV w:color="98a795" w:space="0" w:sz="8" w:themeColor="accent4" w:val="single"/>
      </w:tblBorders>
    </w:tblPr>
    <w:tblStylePr w:type="firstRow">
      <w:pPr>
        <w:spacing w:after="0" w:before="0" w:line="240" w:lineRule="auto"/>
      </w:pPr>
      <w:rPr>
        <w:rFonts w:asciiTheme="majorHAnsi" w:cstheme="majorBidi" w:eastAsiaTheme="majorEastAsia" w:hAnsiTheme="majorHAnsi"/>
        <w:b w:val="1"/>
        <w:bCs w:val="1"/>
      </w:rPr>
      <w:tblPr/>
      <w:tcPr>
        <w:tcBorders>
          <w:top w:color="98a795" w:space="0" w:sz="8" w:themeColor="accent4" w:val="single"/>
          <w:left w:color="98a795" w:space="0" w:sz="8" w:themeColor="accent4" w:val="single"/>
          <w:bottom w:color="98a795" w:space="0" w:sz="18" w:themeColor="accent4" w:val="single"/>
          <w:right w:color="98a795" w:space="0" w:sz="8" w:themeColor="accent4" w:val="single"/>
          <w:insideH w:space="0" w:sz="0" w:val="nil"/>
          <w:insideV w:color="98a795" w:space="0" w:sz="8" w:themeColor="accent4" w:val="single"/>
        </w:tcBorders>
      </w:tcPr>
    </w:tblStylePr>
    <w:tblStylePr w:type="lastRow">
      <w:pPr>
        <w:spacing w:after="0" w:before="0" w:line="240" w:lineRule="auto"/>
      </w:pPr>
      <w:rPr>
        <w:rFonts w:asciiTheme="majorHAnsi" w:cstheme="majorBidi" w:eastAsiaTheme="majorEastAsia" w:hAnsiTheme="majorHAnsi"/>
        <w:b w:val="1"/>
        <w:bCs w:val="1"/>
      </w:rPr>
      <w:tblPr/>
      <w:tcPr>
        <w:tcBorders>
          <w:top w:color="98a795" w:space="0" w:sz="6" w:themeColor="accent4" w:val="double"/>
          <w:left w:color="98a795" w:space="0" w:sz="8" w:themeColor="accent4" w:val="single"/>
          <w:bottom w:color="98a795" w:space="0" w:sz="8" w:themeColor="accent4" w:val="single"/>
          <w:right w:color="98a795" w:space="0" w:sz="8" w:themeColor="accent4" w:val="single"/>
          <w:insideH w:space="0" w:sz="0" w:val="nil"/>
          <w:insideV w:color="98a795" w:space="0" w:sz="8" w:themeColor="accent4" w:val="single"/>
        </w:tcBorders>
      </w:tcPr>
    </w:tblStylePr>
    <w:tblStylePr w:type="firstCol">
      <w:rPr>
        <w:rFonts w:asciiTheme="majorHAnsi" w:cstheme="majorBidi" w:eastAsiaTheme="majorEastAsia" w:hAnsiTheme="majorHAnsi"/>
        <w:b w:val="1"/>
        <w:bCs w:val="1"/>
      </w:rPr>
    </w:tblStylePr>
    <w:tblStylePr w:type="lastCol">
      <w:rPr>
        <w:rFonts w:asciiTheme="majorHAnsi" w:cstheme="majorBidi" w:eastAsiaTheme="majorEastAsia" w:hAnsiTheme="majorHAnsi"/>
        <w:b w:val="1"/>
        <w:bCs w:val="1"/>
      </w:rPr>
      <w:tblPr/>
      <w:tcPr>
        <w:tcBorders>
          <w:top w:color="98a795" w:space="0" w:sz="8" w:themeColor="accent4" w:val="single"/>
          <w:left w:color="98a795" w:space="0" w:sz="8" w:themeColor="accent4" w:val="single"/>
          <w:bottom w:color="98a795" w:space="0" w:sz="8" w:themeColor="accent4" w:val="single"/>
          <w:right w:color="98a795" w:space="0" w:sz="8" w:themeColor="accent4" w:val="single"/>
        </w:tcBorders>
      </w:tcPr>
    </w:tblStylePr>
    <w:tblStylePr w:type="band1Vert">
      <w:tblPr/>
      <w:tcPr>
        <w:tcBorders>
          <w:top w:color="98a795" w:space="0" w:sz="8" w:themeColor="accent4" w:val="single"/>
          <w:left w:color="98a795" w:space="0" w:sz="8" w:themeColor="accent4" w:val="single"/>
          <w:bottom w:color="98a795" w:space="0" w:sz="8" w:themeColor="accent4" w:val="single"/>
          <w:right w:color="98a795" w:space="0" w:sz="8" w:themeColor="accent4" w:val="single"/>
        </w:tcBorders>
        <w:shd w:color="auto" w:fill="e5e9e4" w:themeFill="accent4" w:themeFillTint="00003F" w:val="clear"/>
      </w:tcPr>
    </w:tblStylePr>
    <w:tblStylePr w:type="band1Horz">
      <w:tblPr/>
      <w:tcPr>
        <w:tcBorders>
          <w:top w:color="98a795" w:space="0" w:sz="8" w:themeColor="accent4" w:val="single"/>
          <w:left w:color="98a795" w:space="0" w:sz="8" w:themeColor="accent4" w:val="single"/>
          <w:bottom w:color="98a795" w:space="0" w:sz="8" w:themeColor="accent4" w:val="single"/>
          <w:right w:color="98a795" w:space="0" w:sz="8" w:themeColor="accent4" w:val="single"/>
          <w:insideV w:color="98a795" w:space="0" w:sz="8" w:themeColor="accent4" w:val="single"/>
        </w:tcBorders>
        <w:shd w:color="auto" w:fill="e5e9e4" w:themeFill="accent4" w:themeFillTint="00003F" w:val="clear"/>
      </w:tcPr>
    </w:tblStylePr>
    <w:tblStylePr w:type="band2Horz">
      <w:tblPr/>
      <w:tcPr>
        <w:tcBorders>
          <w:top w:color="98a795" w:space="0" w:sz="8" w:themeColor="accent4" w:val="single"/>
          <w:left w:color="98a795" w:space="0" w:sz="8" w:themeColor="accent4" w:val="single"/>
          <w:bottom w:color="98a795" w:space="0" w:sz="8" w:themeColor="accent4" w:val="single"/>
          <w:right w:color="98a795" w:space="0" w:sz="8" w:themeColor="accent4" w:val="single"/>
          <w:insideV w:color="98a795" w:space="0" w:sz="8" w:themeColor="accent4" w:val="single"/>
        </w:tcBorders>
      </w:tcPr>
    </w:tblStylePr>
  </w:style>
  <w:style w:type="table" w:styleId="MediumList1-Accent4">
    <w:name w:val="Medium List 1 Accent 4"/>
    <w:basedOn w:val="TableNormal"/>
    <w:uiPriority w:val="65"/>
    <w:rsid w:val="00F1267B"/>
    <w:rPr>
      <w:color w:val="000000" w:themeColor="text1"/>
    </w:rPr>
    <w:tblPr>
      <w:tblStyleRowBandSize w:val="1"/>
      <w:tblStyleColBandSize w:val="1"/>
      <w:tblBorders>
        <w:top w:color="98a795" w:space="0" w:sz="8" w:themeColor="accent4" w:val="single"/>
        <w:bottom w:color="98a795" w:space="0" w:sz="8" w:themeColor="accent4" w:val="single"/>
      </w:tblBorders>
    </w:tblPr>
    <w:tblStylePr w:type="firstRow">
      <w:rPr>
        <w:rFonts w:asciiTheme="majorHAnsi" w:cstheme="majorBidi" w:eastAsiaTheme="majorEastAsia" w:hAnsiTheme="majorHAnsi"/>
      </w:rPr>
      <w:tblPr/>
      <w:tcPr>
        <w:tcBorders>
          <w:top w:space="0" w:sz="0" w:val="nil"/>
          <w:bottom w:color="98a795" w:space="0" w:sz="8" w:themeColor="accent4" w:val="single"/>
        </w:tcBorders>
      </w:tcPr>
    </w:tblStylePr>
    <w:tblStylePr w:type="lastRow">
      <w:rPr>
        <w:b w:val="1"/>
        <w:bCs w:val="1"/>
        <w:color w:val="3c6ea4" w:themeColor="text2"/>
      </w:rPr>
      <w:tblPr/>
      <w:tcPr>
        <w:tcBorders>
          <w:top w:color="98a795" w:space="0" w:sz="8" w:themeColor="accent4" w:val="single"/>
          <w:bottom w:color="98a795" w:space="0" w:sz="8" w:themeColor="accent4" w:val="single"/>
        </w:tcBorders>
      </w:tcPr>
    </w:tblStylePr>
    <w:tblStylePr w:type="firstCol">
      <w:rPr>
        <w:b w:val="1"/>
        <w:bCs w:val="1"/>
      </w:rPr>
    </w:tblStylePr>
    <w:tblStylePr w:type="lastCol">
      <w:rPr>
        <w:b w:val="1"/>
        <w:bCs w:val="1"/>
      </w:rPr>
      <w:tblPr/>
      <w:tcPr>
        <w:tcBorders>
          <w:top w:color="98a795" w:space="0" w:sz="8" w:themeColor="accent4" w:val="single"/>
          <w:bottom w:color="98a795" w:space="0" w:sz="8" w:themeColor="accent4" w:val="single"/>
        </w:tcBorders>
      </w:tcPr>
    </w:tblStylePr>
    <w:tblStylePr w:type="band1Vert">
      <w:tblPr/>
      <w:tcPr>
        <w:shd w:color="auto" w:fill="e5e9e4" w:themeFill="accent4" w:themeFillTint="00003F" w:val="clear"/>
      </w:tcPr>
    </w:tblStylePr>
    <w:tblStylePr w:type="band1Horz">
      <w:tblPr/>
      <w:tcPr>
        <w:shd w:color="auto" w:fill="e5e9e4" w:themeFill="accent4" w:themeFillTint="00003F" w:val="clear"/>
      </w:tcPr>
    </w:tblStylePr>
  </w:style>
  <w:style w:type="table" w:styleId="MediumList2">
    <w:name w:val="Medium List 2"/>
    <w:basedOn w:val="TableNormal"/>
    <w:uiPriority w:val="66"/>
    <w:rsid w:val="000769BA"/>
    <w:rPr>
      <w:rFonts w:asciiTheme="majorHAnsi" w:cstheme="majorBidi" w:eastAsiaTheme="majorEastAsia" w:hAnsiTheme="majorHAnsi"/>
      <w:color w:val="000000" w:themeColor="text1"/>
    </w:rPr>
    <w:tblPr>
      <w:tblStyleRowBandSize w:val="1"/>
      <w:tblStyleColBandSize w:val="1"/>
      <w:tblBorders>
        <w:top w:color="000000" w:space="0" w:sz="8" w:themeColor="text1" w:val="single"/>
        <w:left w:color="000000" w:space="0" w:sz="8" w:themeColor="text1" w:val="single"/>
        <w:bottom w:color="000000" w:space="0" w:sz="8" w:themeColor="text1" w:val="single"/>
        <w:right w:color="000000" w:space="0" w:sz="8" w:themeColor="text1" w:val="single"/>
      </w:tblBorders>
    </w:tblPr>
    <w:tblStylePr w:type="firstRow">
      <w:rPr>
        <w:sz w:val="24"/>
        <w:szCs w:val="24"/>
      </w:rPr>
      <w:tblPr/>
      <w:tcPr>
        <w:tcBorders>
          <w:top w:space="0" w:sz="0" w:val="nil"/>
          <w:left w:space="0" w:sz="0" w:val="nil"/>
          <w:bottom w:color="000000" w:space="0" w:sz="24" w:themeColor="text1" w:val="single"/>
          <w:right w:space="0" w:sz="0" w:val="nil"/>
          <w:insideH w:space="0" w:sz="0" w:val="nil"/>
          <w:insideV w:space="0" w:sz="0" w:val="nil"/>
        </w:tcBorders>
        <w:shd w:color="auto" w:fill="ffffff" w:themeFill="background1" w:val="clear"/>
      </w:tcPr>
    </w:tblStylePr>
    <w:tblStylePr w:type="lastRow">
      <w:tblPr/>
      <w:tcPr>
        <w:tcBorders>
          <w:top w:color="000000" w:space="0" w:sz="8"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tblPr/>
      <w:tcPr>
        <w:tcBorders>
          <w:top w:space="0" w:sz="0" w:val="nil"/>
          <w:left w:space="0" w:sz="0" w:val="nil"/>
          <w:bottom w:space="0" w:sz="0" w:val="nil"/>
          <w:right w:color="000000" w:space="0" w:sz="8" w:themeColor="text1" w:val="single"/>
          <w:insideH w:space="0" w:sz="0" w:val="nil"/>
          <w:insideV w:space="0" w:sz="0" w:val="nil"/>
        </w:tcBorders>
        <w:shd w:color="auto" w:fill="ffffff" w:themeFill="background1" w:val="clear"/>
      </w:tcPr>
    </w:tblStylePr>
    <w:tblStylePr w:type="lastCol">
      <w:tblPr/>
      <w:tcPr>
        <w:tcBorders>
          <w:top w:space="0" w:sz="0" w:val="nil"/>
          <w:left w:color="000000" w:space="0" w:sz="8" w:themeColor="text1" w:val="single"/>
          <w:bottom w:space="0" w:sz="0" w:val="nil"/>
          <w:right w:space="0" w:sz="0" w:val="nil"/>
          <w:insideH w:space="0" w:sz="0" w:val="nil"/>
          <w:insideV w:space="0" w:sz="0" w:val="nil"/>
        </w:tcBorders>
        <w:shd w:color="auto" w:fill="ffffff" w:themeFill="background1" w:val="clear"/>
      </w:tcPr>
    </w:tblStylePr>
    <w:tblStylePr w:type="band1Vert">
      <w:tblPr/>
      <w:tcPr>
        <w:tcBorders>
          <w:left w:space="0" w:sz="0" w:val="nil"/>
          <w:right w:space="0" w:sz="0" w:val="nil"/>
          <w:insideH w:space="0" w:sz="0" w:val="nil"/>
          <w:insideV w:space="0" w:sz="0" w:val="nil"/>
        </w:tcBorders>
        <w:shd w:color="auto" w:fill="c0c0c0" w:themeFill="text1" w:themeFillTint="00003F" w:val="clear"/>
      </w:tcPr>
    </w:tblStylePr>
    <w:tblStylePr w:type="band1Horz">
      <w:tblPr/>
      <w:tcPr>
        <w:tcBorders>
          <w:top w:space="0" w:sz="0" w:val="nil"/>
          <w:bottom w:space="0" w:sz="0" w:val="nil"/>
          <w:insideH w:space="0" w:sz="0" w:val="nil"/>
          <w:insideV w:space="0" w:sz="0" w:val="nil"/>
        </w:tcBorders>
        <w:shd w:color="auto" w:fill="c0c0c0" w:themeFill="text1" w:themeFillTint="00003F" w:val="clear"/>
      </w:tcPr>
    </w:tblStylePr>
    <w:tblStylePr w:type="nwCell">
      <w:tblPr/>
      <w:tcPr>
        <w:shd w:color="auto" w:fill="ffffff" w:themeFill="background1" w:val="clear"/>
      </w:tcPr>
    </w:tblStylePr>
    <w:tblStylePr w:type="swCell">
      <w:tblPr/>
      <w:tcPr>
        <w:tcBorders>
          <w:top w:space="0" w:sz="0" w:val="nil"/>
        </w:tcBorders>
      </w:tcPr>
    </w:tblStylePr>
  </w:style>
  <w:style w:type="table" w:styleId="MediumGrid3-Accent4">
    <w:name w:val="Medium Grid 3 Accent 4"/>
    <w:basedOn w:val="TableNormal"/>
    <w:uiPriority w:val="69"/>
    <w:rsid w:val="000769BA"/>
    <w:tblPr>
      <w:tblStyleRowBandSize w:val="1"/>
      <w:tblStyleColBandSize w:val="1"/>
      <w:tbl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6" w:themeColor="background1" w:val="single"/>
        <w:insideV w:color="ffffff" w:space="0" w:sz="6" w:themeColor="background1" w:val="single"/>
      </w:tblBorders>
    </w:tblPr>
    <w:tcPr>
      <w:shd w:color="auto" w:fill="e5e9e4" w:themeFill="accent4" w:themeFillTint="00003F" w:val="clear"/>
    </w:tcPr>
    <w:tblStylePr w:type="firstRow">
      <w:rPr>
        <w:b w:val="1"/>
        <w:bCs w:val="1"/>
        <w:i w:val="0"/>
        <w:iCs w:val="0"/>
        <w:color w:val="ffffff" w:themeColor="background1"/>
      </w:rPr>
      <w:tblPr/>
      <w:tcPr>
        <w:tcBorders>
          <w:top w:color="ffffff" w:space="0" w:sz="8" w:themeColor="background1" w:val="single"/>
          <w:left w:color="ffffff" w:space="0" w:sz="8" w:themeColor="background1" w:val="single"/>
          <w:bottom w:color="ffffff" w:space="0" w:sz="24" w:themeColor="background1" w:val="single"/>
          <w:right w:color="ffffff" w:space="0" w:sz="8" w:themeColor="background1" w:val="single"/>
          <w:insideH w:space="0" w:sz="0" w:val="nil"/>
          <w:insideV w:color="ffffff" w:space="0" w:sz="8" w:themeColor="background1" w:val="single"/>
        </w:tcBorders>
        <w:shd w:color="auto" w:fill="98a795" w:themeFill="accent4" w:val="clear"/>
      </w:tcPr>
    </w:tblStylePr>
    <w:tblStylePr w:type="lastRow">
      <w:rPr>
        <w:b w:val="1"/>
        <w:bCs w:val="1"/>
        <w:i w:val="0"/>
        <w:iCs w:val="0"/>
        <w:color w:val="ffffff" w:themeColor="background1"/>
      </w:rPr>
      <w:tblPr/>
      <w:tcPr>
        <w:tcBorders>
          <w:top w:color="ffffff" w:space="0" w:sz="24" w:themeColor="background1" w:val="single"/>
          <w:left w:color="ffffff" w:space="0" w:sz="8" w:themeColor="background1" w:val="single"/>
          <w:bottom w:color="ffffff" w:space="0" w:sz="8" w:themeColor="background1" w:val="single"/>
          <w:right w:color="ffffff" w:space="0" w:sz="8" w:themeColor="background1" w:val="single"/>
          <w:insideH w:space="0" w:sz="0" w:val="nil"/>
          <w:insideV w:color="ffffff" w:space="0" w:sz="8" w:themeColor="background1" w:val="single"/>
        </w:tcBorders>
        <w:shd w:color="auto" w:fill="98a795" w:themeFill="accent4" w:val="clear"/>
      </w:tcPr>
    </w:tblStylePr>
    <w:tblStylePr w:type="firstCol">
      <w:rPr>
        <w:b w:val="1"/>
        <w:bCs w:val="1"/>
        <w:i w:val="0"/>
        <w:iCs w:val="0"/>
        <w:color w:val="ffffff" w:themeColor="background1"/>
      </w:rPr>
      <w:tblPr/>
      <w:tcPr>
        <w:tcBorders>
          <w:left w:color="ffffff" w:space="0" w:sz="8" w:themeColor="background1" w:val="single"/>
          <w:right w:color="ffffff" w:space="0" w:sz="24" w:themeColor="background1" w:val="single"/>
          <w:insideH w:space="0" w:sz="0" w:val="nil"/>
          <w:insideV w:space="0" w:sz="0" w:val="nil"/>
        </w:tcBorders>
        <w:shd w:color="auto" w:fill="98a795" w:themeFill="accent4" w:val="clear"/>
      </w:tcPr>
    </w:tblStylePr>
    <w:tblStylePr w:type="lastCol">
      <w:rPr>
        <w:b w:val="1"/>
        <w:bCs w:val="1"/>
        <w:i w:val="0"/>
        <w:iCs w:val="0"/>
        <w:color w:val="ffffff" w:themeColor="background1"/>
      </w:rPr>
      <w:tblPr/>
      <w:tcPr>
        <w:tcBorders>
          <w:top w:space="0" w:sz="0" w:val="nil"/>
          <w:left w:color="ffffff" w:space="0" w:sz="24" w:themeColor="background1" w:val="single"/>
          <w:bottom w:space="0" w:sz="0" w:val="nil"/>
          <w:right w:space="0" w:sz="0" w:val="nil"/>
          <w:insideH w:space="0" w:sz="0" w:val="nil"/>
          <w:insideV w:space="0" w:sz="0" w:val="nil"/>
        </w:tcBorders>
        <w:shd w:color="auto" w:fill="98a795" w:themeFill="accent4" w:val="clear"/>
      </w:tcPr>
    </w:tblStylePr>
    <w:tblStylePr w:type="band1Vert">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space="0" w:sz="0" w:val="nil"/>
          <w:insideV w:space="0" w:sz="0" w:val="nil"/>
        </w:tcBorders>
        <w:shd w:color="auto" w:fill="cbd3ca" w:themeFill="accent4" w:themeFillTint="00007F" w:val="clear"/>
      </w:tcPr>
    </w:tblStylePr>
    <w:tblStylePr w:type="band1Horz">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8" w:themeColor="background1" w:val="single"/>
          <w:insideV w:color="ffffff" w:space="0" w:sz="8" w:themeColor="background1" w:val="single"/>
        </w:tcBorders>
        <w:shd w:color="auto" w:fill="cbd3ca" w:themeFill="accent4" w:themeFillTint="00007F" w:val="clear"/>
      </w:tcPr>
    </w:tblStylePr>
  </w:style>
  <w:style w:type="table" w:styleId="MediumShading2-Accent4">
    <w:name w:val="Medium Shading 2 Accent 4"/>
    <w:basedOn w:val="TableNormal"/>
    <w:uiPriority w:val="64"/>
    <w:rsid w:val="00405FBB"/>
    <w:tblPr>
      <w:tblStyleRowBandSize w:val="1"/>
      <w:tblStyleColBandSize w:val="1"/>
      <w:tblBorders>
        <w:top w:color="auto" w:space="0" w:sz="18" w:val="single"/>
        <w:bottom w:color="auto" w:space="0" w:sz="18" w:val="single"/>
      </w:tblBorders>
    </w:tblPr>
    <w:tblStylePr w:type="firstRow">
      <w:pPr>
        <w:spacing w:after="0" w:before="0" w:line="240" w:lineRule="auto"/>
      </w:pPr>
      <w:rPr>
        <w:b w:val="1"/>
        <w:bCs w:val="1"/>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shd w:color="auto" w:fill="98a795" w:themeFill="accent4" w:val="clear"/>
      </w:tcPr>
    </w:tblStylePr>
    <w:tblStylePr w:type="lastRow">
      <w:pPr>
        <w:spacing w:after="0" w:before="0" w:line="240" w:lineRule="auto"/>
      </w:pPr>
      <w:rPr>
        <w:color w:val="auto"/>
      </w:rPr>
      <w:tblPr/>
      <w:tcPr>
        <w:tcBorders>
          <w:top w:color="auto" w:space="0" w:sz="6" w:val="double"/>
          <w:left w:space="0" w:sz="0" w:val="nil"/>
          <w:bottom w:color="auto" w:space="0" w:sz="18" w:val="single"/>
          <w:right w:space="0" w:sz="0" w:val="nil"/>
          <w:insideH w:space="0" w:sz="0" w:val="nil"/>
          <w:insideV w:space="0" w:sz="0" w:val="nil"/>
        </w:tcBorders>
        <w:shd w:color="auto" w:fill="ffffff" w:themeFill="background1" w:val="clear"/>
      </w:tcPr>
    </w:tblStylePr>
    <w:tblStylePr w:type="firstCol">
      <w:rPr>
        <w:b w:val="1"/>
        <w:bCs w:val="1"/>
        <w:color w:val="ffffff" w:themeColor="background1"/>
      </w:rPr>
      <w:tblPr/>
      <w:tcPr>
        <w:tcBorders>
          <w:top w:space="0" w:sz="0" w:val="nil"/>
          <w:left w:space="0" w:sz="0" w:val="nil"/>
          <w:bottom w:color="auto" w:space="0" w:sz="18" w:val="single"/>
          <w:right w:space="0" w:sz="0" w:val="nil"/>
          <w:insideH w:space="0" w:sz="0" w:val="nil"/>
          <w:insideV w:space="0" w:sz="0" w:val="nil"/>
        </w:tcBorders>
        <w:shd w:color="auto" w:fill="98a795" w:themeFill="accent4" w:val="clear"/>
      </w:tcPr>
    </w:tblStylePr>
    <w:tblStylePr w:type="lastCol">
      <w:rPr>
        <w:b w:val="1"/>
        <w:bCs w:val="1"/>
        <w:color w:val="ffffff" w:themeColor="background1"/>
      </w:rPr>
      <w:tblPr/>
      <w:tcPr>
        <w:tcBorders>
          <w:left w:space="0" w:sz="0" w:val="nil"/>
          <w:right w:space="0" w:sz="0" w:val="nil"/>
          <w:insideH w:space="0" w:sz="0" w:val="nil"/>
          <w:insideV w:space="0" w:sz="0" w:val="nil"/>
        </w:tcBorders>
        <w:shd w:color="auto" w:fill="98a795" w:themeFill="accent4" w:val="clear"/>
      </w:tcPr>
    </w:tblStylePr>
    <w:tblStylePr w:type="band1Vert">
      <w:tblPr/>
      <w:tcPr>
        <w:tcBorders>
          <w:left w:space="0" w:sz="0" w:val="nil"/>
          <w:right w:space="0" w:sz="0" w:val="nil"/>
          <w:insideH w:space="0" w:sz="0" w:val="nil"/>
          <w:insideV w:space="0" w:sz="0" w:val="nil"/>
        </w:tcBorders>
        <w:shd w:color="auto" w:fill="d8d8d8" w:themeFill="background1" w:themeFillShade="0000D8" w:val="clear"/>
      </w:tcPr>
    </w:tblStylePr>
    <w:tblStylePr w:type="band1Horz">
      <w:tblPr/>
      <w:tcPr>
        <w:shd w:color="auto" w:fill="d8d8d8" w:themeFill="background1" w:themeFillShade="0000D8" w:val="clear"/>
      </w:tcPr>
    </w:tblStylePr>
    <w:tblStylePr w:type="neCell">
      <w:tblPr/>
      <w:tcPr>
        <w:tcBorders>
          <w:top w:color="auto" w:space="0" w:sz="18" w:val="single"/>
          <w:left w:space="0" w:sz="0" w:val="nil"/>
          <w:bottom w:color="auto" w:space="0" w:sz="18" w:val="single"/>
          <w:right w:space="0" w:sz="0" w:val="nil"/>
          <w:insideH w:space="0" w:sz="0" w:val="nil"/>
          <w:insideV w:space="0" w:sz="0" w:val="nil"/>
        </w:tcBorders>
      </w:tcPr>
    </w:tblStylePr>
    <w:tblStylePr w:type="nwCell">
      <w:rPr>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tcPr>
    </w:tblStylePr>
  </w:style>
  <w:style w:type="character" w:styleId="UnresolvedMention1" w:customStyle="1">
    <w:name w:val="Unresolved Mention1"/>
    <w:basedOn w:val="DefaultParagraphFont"/>
    <w:uiPriority w:val="99"/>
    <w:rsid w:val="008178FE"/>
    <w:rPr>
      <w:color w:val="605e5c"/>
      <w:shd w:color="auto" w:fill="e1dfdd" w:val="clear"/>
    </w:rPr>
  </w:style>
  <w:style w:type="character" w:styleId="Mencinsinresolver1" w:customStyle="1">
    <w:name w:val="Mención sin resolver1"/>
    <w:basedOn w:val="DefaultParagraphFont"/>
    <w:uiPriority w:val="99"/>
    <w:semiHidden w:val="1"/>
    <w:unhideWhenUsed w:val="1"/>
    <w:rsid w:val="00803B7F"/>
    <w:rPr>
      <w:color w:val="605e5c"/>
      <w:shd w:color="auto" w:fill="e1dfdd" w:val="clear"/>
    </w:rPr>
  </w:style>
  <w:style w:type="table" w:styleId="PlainTable5">
    <w:name w:val="Plain Table 5"/>
    <w:basedOn w:val="TableNormal"/>
    <w:uiPriority w:val="45"/>
    <w:rsid w:val="00C41607"/>
    <w:tblPr>
      <w:tblStyleRowBandSize w:val="1"/>
      <w:tblStyleColBandSize w:val="1"/>
    </w:tblPr>
    <w:tblStylePr w:type="firstRow">
      <w:rPr>
        <w:rFonts w:asciiTheme="majorHAnsi" w:cstheme="majorBidi" w:eastAsiaTheme="majorEastAsia" w:hAnsiTheme="majorHAnsi"/>
        <w:i w:val="1"/>
        <w:iCs w:val="1"/>
        <w:sz w:val="26"/>
      </w:rPr>
      <w:tblPr/>
      <w:tcPr>
        <w:tcBorders>
          <w:bottom w:color="7f7f7f" w:space="0" w:sz="4" w:themeColor="text1" w:themeTint="000080" w:val="single"/>
        </w:tcBorders>
        <w:shd w:color="auto" w:fill="ffffff" w:themeFill="background1" w:val="clear"/>
      </w:tcPr>
    </w:tblStylePr>
    <w:tblStylePr w:type="lastRow">
      <w:rPr>
        <w:rFonts w:asciiTheme="majorHAnsi" w:cstheme="majorBidi" w:eastAsiaTheme="majorEastAsia" w:hAnsiTheme="majorHAnsi"/>
        <w:i w:val="1"/>
        <w:iCs w:val="1"/>
        <w:sz w:val="26"/>
      </w:rPr>
      <w:tblPr/>
      <w:tcPr>
        <w:tcBorders>
          <w:top w:color="7f7f7f" w:space="0" w:sz="4" w:themeColor="text1" w:themeTint="000080" w:val="single"/>
        </w:tcBorders>
        <w:shd w:color="auto" w:fill="ffffff" w:themeFill="background1" w:val="clear"/>
      </w:tcPr>
    </w:tblStylePr>
    <w:tblStylePr w:type="firstCol">
      <w:pPr>
        <w:jc w:val="right"/>
      </w:pPr>
      <w:rPr>
        <w:rFonts w:asciiTheme="majorHAnsi" w:cstheme="majorBidi" w:eastAsiaTheme="majorEastAsia" w:hAnsiTheme="majorHAnsi"/>
        <w:i w:val="1"/>
        <w:iCs w:val="1"/>
        <w:sz w:val="26"/>
      </w:rPr>
      <w:tblPr/>
      <w:tcPr>
        <w:tcBorders>
          <w:right w:color="7f7f7f" w:space="0" w:sz="4" w:themeColor="text1" w:themeTint="000080" w:val="single"/>
        </w:tcBorders>
        <w:shd w:color="auto" w:fill="ffffff" w:themeFill="background1" w:val="clear"/>
      </w:tcPr>
    </w:tblStylePr>
    <w:tblStylePr w:type="lastCol">
      <w:rPr>
        <w:rFonts w:asciiTheme="majorHAnsi" w:cstheme="majorBidi" w:eastAsiaTheme="majorEastAsia" w:hAnsiTheme="majorHAnsi"/>
        <w:i w:val="1"/>
        <w:iCs w:val="1"/>
        <w:sz w:val="26"/>
      </w:rPr>
      <w:tblPr/>
      <w:tcPr>
        <w:tcBorders>
          <w:left w:color="7f7f7f" w:space="0" w:sz="4" w:themeColor="text1" w:themeTint="000080" w:val="single"/>
        </w:tcBorders>
        <w:shd w:color="auto" w:fill="ffffff" w:themeFill="background1" w:val="clear"/>
      </w:tcPr>
    </w:tblStylePr>
    <w:tblStylePr w:type="band1Vert">
      <w:tblPr/>
      <w:tcPr>
        <w:shd w:color="auto" w:fill="f2f2f2" w:themeFill="background1" w:themeFillShade="0000F2" w:val="clear"/>
      </w:tcPr>
    </w:tblStylePr>
    <w:tblStylePr w:type="band1Horz">
      <w:tblPr/>
      <w:tcPr>
        <w:shd w:color="auto" w:fill="f2f2f2" w:themeFill="background1" w:themeFillShade="0000F2" w:val="clear"/>
      </w:tcPr>
    </w:tblStylePr>
    <w:tblStylePr w:type="neCell">
      <w:tblPr/>
      <w:tcPr>
        <w:tcBorders>
          <w:left w:space="0" w:sz="0" w:val="nil"/>
        </w:tcBorders>
      </w:tcPr>
    </w:tblStylePr>
    <w:tblStylePr w:type="nwCell">
      <w:tblPr/>
      <w:tcPr>
        <w:tcBorders>
          <w:right w:space="0" w:sz="0" w:val="nil"/>
        </w:tcBorders>
      </w:tcPr>
    </w:tblStylePr>
    <w:tblStylePr w:type="seCell">
      <w:tblPr/>
      <w:tcPr>
        <w:tcBorders>
          <w:left w:space="0" w:sz="0" w:val="nil"/>
        </w:tcBorders>
      </w:tcPr>
    </w:tblStylePr>
    <w:tblStylePr w:type="swCell">
      <w:tblPr/>
      <w:tcPr>
        <w:tcBorders>
          <w:right w:space="0" w:sz="0" w:val="nil"/>
        </w:tcBorders>
      </w:tcPr>
    </w:tblStylePr>
  </w:style>
  <w:style w:type="table" w:styleId="PlainTable4">
    <w:name w:val="Plain Table 4"/>
    <w:basedOn w:val="TableNormal"/>
    <w:uiPriority w:val="44"/>
    <w:rsid w:val="00C41607"/>
    <w:tblPr>
      <w:tblStyleRowBandSize w:val="1"/>
      <w:tblStyleColBandSize w:val="1"/>
    </w:tblPr>
    <w:tblStylePr w:type="firstRow">
      <w:rPr>
        <w:b w:val="1"/>
        <w:bCs w:val="1"/>
      </w:rPr>
    </w:tblStylePr>
    <w:tblStylePr w:type="lastRow">
      <w:rPr>
        <w:b w:val="1"/>
        <w:bCs w:val="1"/>
      </w:rPr>
    </w:tblStylePr>
    <w:tblStylePr w:type="firstCol">
      <w:rPr>
        <w:b w:val="1"/>
        <w:bCs w:val="1"/>
      </w:rPr>
    </w:tblStylePr>
    <w:tblStylePr w:type="lastCol">
      <w:rPr>
        <w:b w:val="1"/>
        <w:bCs w:val="1"/>
      </w:rPr>
    </w:tblStylePr>
    <w:tblStylePr w:type="band1Vert">
      <w:tblPr/>
      <w:tcPr>
        <w:shd w:color="auto" w:fill="f2f2f2" w:themeFill="background1" w:themeFillShade="0000F2" w:val="clear"/>
      </w:tcPr>
    </w:tblStylePr>
    <w:tblStylePr w:type="band1Horz">
      <w:tblPr/>
      <w:tcPr>
        <w:shd w:color="auto" w:fill="f2f2f2" w:themeFill="background1" w:themeFillShade="0000F2" w:val="clear"/>
      </w:tcPr>
    </w:tblStylePr>
  </w:style>
  <w:style w:type="table" w:styleId="PlainTable3">
    <w:name w:val="Plain Table 3"/>
    <w:basedOn w:val="TableNormal"/>
    <w:uiPriority w:val="43"/>
    <w:rsid w:val="00C41607"/>
    <w:tblPr>
      <w:tblStyleRowBandSize w:val="1"/>
      <w:tblStyleColBandSize w:val="1"/>
    </w:tblPr>
    <w:tblStylePr w:type="firstRow">
      <w:rPr>
        <w:b w:val="1"/>
        <w:bCs w:val="1"/>
        <w:caps w:val="1"/>
      </w:rPr>
      <w:tblPr/>
      <w:tcPr>
        <w:tcBorders>
          <w:bottom w:color="7f7f7f" w:space="0" w:sz="4" w:themeColor="text1" w:themeTint="000080" w:val="single"/>
        </w:tcBorders>
      </w:tcPr>
    </w:tblStylePr>
    <w:tblStylePr w:type="lastRow">
      <w:rPr>
        <w:b w:val="1"/>
        <w:bCs w:val="1"/>
        <w:caps w:val="1"/>
      </w:rPr>
      <w:tblPr/>
      <w:tcPr>
        <w:tcBorders>
          <w:top w:space="0" w:sz="0" w:val="nil"/>
        </w:tcBorders>
      </w:tcPr>
    </w:tblStylePr>
    <w:tblStylePr w:type="firstCol">
      <w:rPr>
        <w:b w:val="1"/>
        <w:bCs w:val="1"/>
        <w:caps w:val="1"/>
      </w:rPr>
      <w:tblPr/>
      <w:tcPr>
        <w:tcBorders>
          <w:right w:color="7f7f7f" w:space="0" w:sz="4" w:themeColor="text1" w:themeTint="000080" w:val="single"/>
        </w:tcBorders>
      </w:tcPr>
    </w:tblStylePr>
    <w:tblStylePr w:type="lastCol">
      <w:rPr>
        <w:b w:val="1"/>
        <w:bCs w:val="1"/>
        <w:caps w:val="1"/>
      </w:rPr>
      <w:tblPr/>
      <w:tcPr>
        <w:tcBorders>
          <w:left w:space="0" w:sz="0" w:val="nil"/>
        </w:tcBorders>
      </w:tcPr>
    </w:tblStylePr>
    <w:tblStylePr w:type="band1Vert">
      <w:tblPr/>
      <w:tcPr>
        <w:shd w:color="auto" w:fill="f2f2f2" w:themeFill="background1" w:themeFillShade="0000F2" w:val="clear"/>
      </w:tcPr>
    </w:tblStylePr>
    <w:tblStylePr w:type="band1Horz">
      <w:tblPr/>
      <w:tcPr>
        <w:shd w:color="auto" w:fill="f2f2f2" w:themeFill="background1" w:themeFillShade="0000F2" w:val="clear"/>
      </w:tcPr>
    </w:tblStylePr>
    <w:tblStylePr w:type="neCell">
      <w:tblPr/>
      <w:tcPr>
        <w:tcBorders>
          <w:left w:space="0" w:sz="0" w:val="nil"/>
        </w:tcBorders>
      </w:tcPr>
    </w:tblStylePr>
    <w:tblStylePr w:type="nwCell">
      <w:tblPr/>
      <w:tcPr>
        <w:tcBorders>
          <w:right w:space="0" w:sz="0" w:val="nil"/>
        </w:tcBorders>
      </w:tcPr>
    </w:tblStylePr>
  </w:style>
  <w:style w:type="table" w:styleId="GridTable4-Accent4">
    <w:name w:val="Grid Table 4 Accent 4"/>
    <w:basedOn w:val="TableNormal"/>
    <w:uiPriority w:val="49"/>
    <w:rsid w:val="00C41607"/>
    <w:tblPr>
      <w:tblStyleRowBandSize w:val="1"/>
      <w:tblStyleColBandSize w:val="1"/>
      <w:tblBorders>
        <w:top w:color="c0cabf" w:space="0" w:sz="4" w:themeColor="accent4" w:themeTint="000099" w:val="single"/>
        <w:left w:color="c0cabf" w:space="0" w:sz="4" w:themeColor="accent4" w:themeTint="000099" w:val="single"/>
        <w:bottom w:color="c0cabf" w:space="0" w:sz="4" w:themeColor="accent4" w:themeTint="000099" w:val="single"/>
        <w:right w:color="c0cabf" w:space="0" w:sz="4" w:themeColor="accent4" w:themeTint="000099" w:val="single"/>
        <w:insideH w:color="c0cabf" w:space="0" w:sz="4" w:themeColor="accent4" w:themeTint="000099" w:val="single"/>
        <w:insideV w:color="c0cabf" w:space="0" w:sz="4" w:themeColor="accent4" w:themeTint="000099" w:val="single"/>
      </w:tblBorders>
    </w:tblPr>
    <w:tblStylePr w:type="firstRow">
      <w:rPr>
        <w:b w:val="1"/>
        <w:bCs w:val="1"/>
        <w:color w:val="ffffff" w:themeColor="background1"/>
      </w:rPr>
      <w:tblPr/>
      <w:tcPr>
        <w:tcBorders>
          <w:top w:color="98a795" w:space="0" w:sz="4" w:themeColor="accent4" w:val="single"/>
          <w:left w:color="98a795" w:space="0" w:sz="4" w:themeColor="accent4" w:val="single"/>
          <w:bottom w:color="98a795" w:space="0" w:sz="4" w:themeColor="accent4" w:val="single"/>
          <w:right w:color="98a795" w:space="0" w:sz="4" w:themeColor="accent4" w:val="single"/>
          <w:insideH w:space="0" w:sz="0" w:val="nil"/>
          <w:insideV w:space="0" w:sz="0" w:val="nil"/>
        </w:tcBorders>
        <w:shd w:color="auto" w:fill="98a795" w:themeFill="accent4" w:val="clear"/>
      </w:tcPr>
    </w:tblStylePr>
    <w:tblStylePr w:type="lastRow">
      <w:rPr>
        <w:b w:val="1"/>
        <w:bCs w:val="1"/>
      </w:rPr>
      <w:tblPr/>
      <w:tcPr>
        <w:tcBorders>
          <w:top w:color="98a795" w:space="0" w:sz="4" w:themeColor="accent4" w:val="double"/>
        </w:tcBorders>
      </w:tcPr>
    </w:tblStylePr>
    <w:tblStylePr w:type="firstCol">
      <w:rPr>
        <w:b w:val="1"/>
        <w:bCs w:val="1"/>
      </w:rPr>
    </w:tblStylePr>
    <w:tblStylePr w:type="lastCol">
      <w:rPr>
        <w:b w:val="1"/>
        <w:bCs w:val="1"/>
      </w:rPr>
    </w:tblStylePr>
    <w:tblStylePr w:type="band1Vert">
      <w:tblPr/>
      <w:tcPr>
        <w:shd w:color="auto" w:fill="eaede9" w:themeFill="accent4" w:themeFillTint="000033" w:val="clear"/>
      </w:tcPr>
    </w:tblStylePr>
    <w:tblStylePr w:type="band1Horz">
      <w:tblPr/>
      <w:tcPr>
        <w:shd w:color="auto" w:fill="eaede9" w:themeFill="accent4" w:themeFillTint="000033" w:val="clear"/>
      </w:tcPr>
    </w:tblStylePr>
  </w:style>
  <w:style w:type="table" w:styleId="GridTable4-Accent3">
    <w:name w:val="Grid Table 4 Accent 3"/>
    <w:basedOn w:val="TableNormal"/>
    <w:uiPriority w:val="49"/>
    <w:rsid w:val="00C41607"/>
    <w:tblPr>
      <w:tblStyleRowBandSize w:val="1"/>
      <w:tblStyleColBandSize w:val="1"/>
      <w:tblBorders>
        <w:top w:color="43a9bd" w:space="0" w:sz="4" w:themeColor="accent3" w:themeTint="000099" w:val="single"/>
        <w:left w:color="43a9bd" w:space="0" w:sz="4" w:themeColor="accent3" w:themeTint="000099" w:val="single"/>
        <w:bottom w:color="43a9bd" w:space="0" w:sz="4" w:themeColor="accent3" w:themeTint="000099" w:val="single"/>
        <w:right w:color="43a9bd" w:space="0" w:sz="4" w:themeColor="accent3" w:themeTint="000099" w:val="single"/>
        <w:insideH w:color="43a9bd" w:space="0" w:sz="4" w:themeColor="accent3" w:themeTint="000099" w:val="single"/>
        <w:insideV w:color="43a9bd" w:space="0" w:sz="4" w:themeColor="accent3" w:themeTint="000099" w:val="single"/>
      </w:tblBorders>
    </w:tblPr>
    <w:tblStylePr w:type="firstRow">
      <w:rPr>
        <w:b w:val="1"/>
        <w:bCs w:val="1"/>
        <w:color w:val="ffffff" w:themeColor="background1"/>
      </w:rPr>
      <w:tblPr/>
      <w:tcPr>
        <w:tcBorders>
          <w:top w:color="173b42" w:space="0" w:sz="4" w:themeColor="accent3" w:val="single"/>
          <w:left w:color="173b42" w:space="0" w:sz="4" w:themeColor="accent3" w:val="single"/>
          <w:bottom w:color="173b42" w:space="0" w:sz="4" w:themeColor="accent3" w:val="single"/>
          <w:right w:color="173b42" w:space="0" w:sz="4" w:themeColor="accent3" w:val="single"/>
          <w:insideH w:space="0" w:sz="0" w:val="nil"/>
          <w:insideV w:space="0" w:sz="0" w:val="nil"/>
        </w:tcBorders>
        <w:shd w:color="auto" w:fill="173b42" w:themeFill="accent3" w:val="clear"/>
      </w:tcPr>
    </w:tblStylePr>
    <w:tblStylePr w:type="lastRow">
      <w:rPr>
        <w:b w:val="1"/>
        <w:bCs w:val="1"/>
      </w:rPr>
      <w:tblPr/>
      <w:tcPr>
        <w:tcBorders>
          <w:top w:color="173b42" w:space="0" w:sz="4" w:themeColor="accent3" w:val="double"/>
        </w:tcBorders>
      </w:tcPr>
    </w:tblStylePr>
    <w:tblStylePr w:type="firstCol">
      <w:rPr>
        <w:b w:val="1"/>
        <w:bCs w:val="1"/>
      </w:rPr>
    </w:tblStylePr>
    <w:tblStylePr w:type="lastCol">
      <w:rPr>
        <w:b w:val="1"/>
        <w:bCs w:val="1"/>
      </w:rPr>
    </w:tblStylePr>
    <w:tblStylePr w:type="band1Vert">
      <w:tblPr/>
      <w:tcPr>
        <w:shd w:color="auto" w:fill="c0e2e9" w:themeFill="accent3" w:themeFillTint="000033" w:val="clear"/>
      </w:tcPr>
    </w:tblStylePr>
    <w:tblStylePr w:type="band1Horz">
      <w:tblPr/>
      <w:tcPr>
        <w:shd w:color="auto" w:fill="c0e2e9" w:themeFill="accent3" w:themeFillTint="000033" w:val="clear"/>
      </w:tcPr>
    </w:tblStylePr>
  </w:style>
  <w:style w:type="table" w:styleId="GridTable5Dark-Accent3">
    <w:name w:val="Grid Table 5 Dark Accent 3"/>
    <w:basedOn w:val="TableNormal"/>
    <w:uiPriority w:val="50"/>
    <w:rsid w:val="00C41607"/>
    <w:tblPr>
      <w:tblStyleRowBandSize w:val="1"/>
      <w:tblStyleColBandSize w:val="1"/>
      <w:tblBorders>
        <w:top w:color="ffffff" w:space="0" w:sz="4" w:themeColor="background1" w:val="single"/>
        <w:left w:color="ffffff" w:space="0" w:sz="4" w:themeColor="background1" w:val="single"/>
        <w:bottom w:color="ffffff" w:space="0" w:sz="4" w:themeColor="background1" w:val="single"/>
        <w:right w:color="ffffff" w:space="0" w:sz="4" w:themeColor="background1" w:val="single"/>
        <w:insideH w:color="ffffff" w:space="0" w:sz="4" w:themeColor="background1" w:val="single"/>
        <w:insideV w:color="ffffff" w:space="0" w:sz="4" w:themeColor="background1" w:val="single"/>
      </w:tblBorders>
    </w:tblPr>
    <w:tcPr>
      <w:shd w:color="auto" w:fill="c0e2e9" w:themeFill="accent3" w:themeFillTint="000033" w:val="clear"/>
    </w:tcPr>
    <w:tblStylePr w:type="firstRow">
      <w:rPr>
        <w:b w:val="1"/>
        <w:bCs w:val="1"/>
        <w:color w:val="ffffff" w:themeColor="background1"/>
      </w:rPr>
      <w:tblPr/>
      <w:tcPr>
        <w:tcBorders>
          <w:top w:color="ffffff" w:space="0" w:sz="4" w:themeColor="background1" w:val="single"/>
          <w:left w:color="ffffff" w:space="0" w:sz="4" w:themeColor="background1" w:val="single"/>
          <w:right w:color="ffffff" w:space="0" w:sz="4" w:themeColor="background1" w:val="single"/>
          <w:insideH w:space="0" w:sz="0" w:val="nil"/>
          <w:insideV w:space="0" w:sz="0" w:val="nil"/>
        </w:tcBorders>
        <w:shd w:color="auto" w:fill="173b42" w:themeFill="accent3" w:val="clear"/>
      </w:tcPr>
    </w:tblStylePr>
    <w:tblStylePr w:type="lastRow">
      <w:rPr>
        <w:b w:val="1"/>
        <w:bCs w:val="1"/>
        <w:color w:val="ffffff" w:themeColor="background1"/>
      </w:rPr>
      <w:tblPr/>
      <w:tcPr>
        <w:tcBorders>
          <w:left w:color="ffffff" w:space="0" w:sz="4" w:themeColor="background1" w:val="single"/>
          <w:bottom w:color="ffffff" w:space="0" w:sz="4" w:themeColor="background1" w:val="single"/>
          <w:right w:color="ffffff" w:space="0" w:sz="4" w:themeColor="background1" w:val="single"/>
          <w:insideH w:space="0" w:sz="0" w:val="nil"/>
          <w:insideV w:space="0" w:sz="0" w:val="nil"/>
        </w:tcBorders>
        <w:shd w:color="auto" w:fill="173b42" w:themeFill="accent3" w:val="clear"/>
      </w:tcPr>
    </w:tblStylePr>
    <w:tblStylePr w:type="firstCol">
      <w:rPr>
        <w:b w:val="1"/>
        <w:bCs w:val="1"/>
        <w:color w:val="ffffff" w:themeColor="background1"/>
      </w:rPr>
      <w:tblPr/>
      <w:tcPr>
        <w:tcBorders>
          <w:top w:color="ffffff" w:space="0" w:sz="4" w:themeColor="background1" w:val="single"/>
          <w:left w:color="ffffff" w:space="0" w:sz="4" w:themeColor="background1" w:val="single"/>
          <w:bottom w:color="ffffff" w:space="0" w:sz="4" w:themeColor="background1" w:val="single"/>
          <w:insideV w:space="0" w:sz="0" w:val="nil"/>
        </w:tcBorders>
        <w:shd w:color="auto" w:fill="173b42" w:themeFill="accent3" w:val="clear"/>
      </w:tcPr>
    </w:tblStylePr>
    <w:tblStylePr w:type="lastCol">
      <w:rPr>
        <w:b w:val="1"/>
        <w:bCs w:val="1"/>
        <w:color w:val="ffffff" w:themeColor="background1"/>
      </w:rPr>
      <w:tblPr/>
      <w:tcPr>
        <w:tcBorders>
          <w:top w:color="ffffff" w:space="0" w:sz="4" w:themeColor="background1" w:val="single"/>
          <w:bottom w:color="ffffff" w:space="0" w:sz="4" w:themeColor="background1" w:val="single"/>
          <w:right w:color="ffffff" w:space="0" w:sz="4" w:themeColor="background1" w:val="single"/>
          <w:insideV w:space="0" w:sz="0" w:val="nil"/>
        </w:tcBorders>
        <w:shd w:color="auto" w:fill="173b42" w:themeFill="accent3" w:val="clear"/>
      </w:tcPr>
    </w:tblStylePr>
    <w:tblStylePr w:type="band1Vert">
      <w:tblPr/>
      <w:tcPr>
        <w:shd w:color="auto" w:fill="81c6d3" w:themeFill="accent3" w:themeFillTint="000066" w:val="clear"/>
      </w:tcPr>
    </w:tblStylePr>
    <w:tblStylePr w:type="band1Horz">
      <w:tblPr/>
      <w:tcPr>
        <w:shd w:color="auto" w:fill="81c6d3" w:themeFill="accent3" w:themeFillTint="000066" w:val="clear"/>
      </w:tcPr>
    </w:tblStylePr>
  </w:style>
  <w:style w:type="table" w:styleId="GridTable3-Accent5">
    <w:name w:val="Grid Table 3 Accent 5"/>
    <w:basedOn w:val="TableNormal"/>
    <w:uiPriority w:val="48"/>
    <w:rsid w:val="00C41607"/>
    <w:tblPr>
      <w:tblStyleRowBandSize w:val="1"/>
      <w:tblStyleColBandSize w:val="1"/>
      <w:tblBorders>
        <w:top w:color="92cddc" w:space="0" w:sz="4" w:themeColor="accent5" w:themeTint="000099" w:val="single"/>
        <w:left w:color="92cddc" w:space="0" w:sz="4" w:themeColor="accent5" w:themeTint="000099" w:val="single"/>
        <w:bottom w:color="92cddc" w:space="0" w:sz="4" w:themeColor="accent5" w:themeTint="000099" w:val="single"/>
        <w:right w:color="92cddc" w:space="0" w:sz="4" w:themeColor="accent5" w:themeTint="000099" w:val="single"/>
        <w:insideH w:color="92cddc" w:space="0" w:sz="4" w:themeColor="accent5" w:themeTint="000099" w:val="single"/>
        <w:insideV w:color="92cddc" w:space="0" w:sz="4" w:themeColor="accent5" w:themeTint="000099" w:val="single"/>
      </w:tblBorders>
    </w:tblPr>
    <w:tblStylePr w:type="firstRow">
      <w:rPr>
        <w:b w:val="1"/>
        <w:bCs w:val="1"/>
      </w:rPr>
      <w:tblPr/>
      <w:tcPr>
        <w:tcBorders>
          <w:top w:space="0" w:sz="0" w:val="nil"/>
          <w:left w:space="0" w:sz="0" w:val="nil"/>
          <w:right w:space="0" w:sz="0" w:val="nil"/>
          <w:insideH w:space="0" w:sz="0" w:val="nil"/>
          <w:insideV w:space="0" w:sz="0" w:val="nil"/>
        </w:tcBorders>
        <w:shd w:color="auto" w:fill="ffffff" w:themeFill="background1" w:val="clear"/>
      </w:tcPr>
    </w:tblStylePr>
    <w:tblStylePr w:type="lastRow">
      <w:rPr>
        <w:b w:val="1"/>
        <w:bCs w:val="1"/>
      </w:rPr>
      <w:tblPr/>
      <w:tcPr>
        <w:tcBorders>
          <w:left w:space="0" w:sz="0" w:val="nil"/>
          <w:bottom w:space="0" w:sz="0" w:val="nil"/>
          <w:right w:space="0" w:sz="0" w:val="nil"/>
          <w:insideH w:space="0" w:sz="0" w:val="nil"/>
          <w:insideV w:space="0" w:sz="0" w:val="nil"/>
        </w:tcBorders>
        <w:shd w:color="auto" w:fill="ffffff" w:themeFill="background1" w:val="clear"/>
      </w:tcPr>
    </w:tblStylePr>
    <w:tblStylePr w:type="firstCol">
      <w:pPr>
        <w:jc w:val="right"/>
      </w:pPr>
      <w:rPr>
        <w:i w:val="1"/>
        <w:iCs w:val="1"/>
      </w:rPr>
      <w:tblPr/>
      <w:tcPr>
        <w:tcBorders>
          <w:top w:space="0" w:sz="0" w:val="nil"/>
          <w:left w:space="0" w:sz="0" w:val="nil"/>
          <w:bottom w:space="0" w:sz="0" w:val="nil"/>
          <w:insideH w:space="0" w:sz="0" w:val="nil"/>
          <w:insideV w:space="0" w:sz="0" w:val="nil"/>
        </w:tcBorders>
        <w:shd w:color="auto" w:fill="ffffff" w:themeFill="background1" w:val="clear"/>
      </w:tcPr>
    </w:tblStylePr>
    <w:tblStylePr w:type="lastCol">
      <w:rPr>
        <w:i w:val="1"/>
        <w:iCs w:val="1"/>
      </w:rPr>
      <w:tblPr/>
      <w:tcPr>
        <w:tcBorders>
          <w:top w:space="0" w:sz="0" w:val="nil"/>
          <w:bottom w:space="0" w:sz="0" w:val="nil"/>
          <w:right w:space="0" w:sz="0" w:val="nil"/>
          <w:insideH w:space="0" w:sz="0" w:val="nil"/>
          <w:insideV w:space="0" w:sz="0" w:val="nil"/>
        </w:tcBorders>
        <w:shd w:color="auto" w:fill="ffffff" w:themeFill="background1" w:val="clear"/>
      </w:tcPr>
    </w:tblStylePr>
    <w:tblStylePr w:type="band1Vert">
      <w:tblPr/>
      <w:tcPr>
        <w:shd w:color="auto" w:fill="daeef3" w:themeFill="accent5" w:themeFillTint="000033" w:val="clear"/>
      </w:tcPr>
    </w:tblStylePr>
    <w:tblStylePr w:type="band1Horz">
      <w:tblPr/>
      <w:tcPr>
        <w:shd w:color="auto" w:fill="daeef3" w:themeFill="accent5" w:themeFillTint="000033" w:val="clear"/>
      </w:tcPr>
    </w:tblStylePr>
    <w:tblStylePr w:type="neCell">
      <w:tblPr/>
      <w:tcPr>
        <w:tcBorders>
          <w:bottom w:color="92cddc" w:space="0" w:sz="4" w:themeColor="accent5" w:themeTint="000099" w:val="single"/>
        </w:tcBorders>
      </w:tcPr>
    </w:tblStylePr>
    <w:tblStylePr w:type="nwCell">
      <w:tblPr/>
      <w:tcPr>
        <w:tcBorders>
          <w:bottom w:color="92cddc" w:space="0" w:sz="4" w:themeColor="accent5" w:themeTint="000099" w:val="single"/>
        </w:tcBorders>
      </w:tcPr>
    </w:tblStylePr>
    <w:tblStylePr w:type="seCell">
      <w:tblPr/>
      <w:tcPr>
        <w:tcBorders>
          <w:top w:color="92cddc" w:space="0" w:sz="4" w:themeColor="accent5" w:themeTint="000099" w:val="single"/>
        </w:tcBorders>
      </w:tcPr>
    </w:tblStylePr>
    <w:tblStylePr w:type="swCell">
      <w:tblPr/>
      <w:tcPr>
        <w:tcBorders>
          <w:top w:color="92cddc" w:space="0" w:sz="4" w:themeColor="accent5" w:themeTint="000099" w:val="single"/>
        </w:tcBorders>
      </w:tcPr>
    </w:tblStylePr>
  </w:style>
  <w:style w:type="table" w:styleId="GridTable3">
    <w:name w:val="Grid Table 3"/>
    <w:basedOn w:val="TableNormal"/>
    <w:uiPriority w:val="48"/>
    <w:rsid w:val="00C41607"/>
    <w:tblPr>
      <w:tblStyleRowBandSize w:val="1"/>
      <w:tblStyleColBandSize w:val="1"/>
      <w:tblBorders>
        <w:top w:color="666666" w:space="0" w:sz="4" w:themeColor="text1" w:themeTint="000099" w:val="single"/>
        <w:left w:color="666666" w:space="0" w:sz="4" w:themeColor="text1" w:themeTint="000099" w:val="single"/>
        <w:bottom w:color="666666" w:space="0" w:sz="4" w:themeColor="text1" w:themeTint="000099" w:val="single"/>
        <w:right w:color="666666" w:space="0" w:sz="4" w:themeColor="text1" w:themeTint="000099" w:val="single"/>
        <w:insideH w:color="666666" w:space="0" w:sz="4" w:themeColor="text1" w:themeTint="000099" w:val="single"/>
        <w:insideV w:color="666666" w:space="0" w:sz="4" w:themeColor="text1" w:themeTint="000099" w:val="single"/>
      </w:tblBorders>
    </w:tblPr>
    <w:tblStylePr w:type="firstRow">
      <w:rPr>
        <w:b w:val="1"/>
        <w:bCs w:val="1"/>
      </w:rPr>
      <w:tblPr/>
      <w:tcPr>
        <w:tcBorders>
          <w:top w:space="0" w:sz="0" w:val="nil"/>
          <w:left w:space="0" w:sz="0" w:val="nil"/>
          <w:right w:space="0" w:sz="0" w:val="nil"/>
          <w:insideH w:space="0" w:sz="0" w:val="nil"/>
          <w:insideV w:space="0" w:sz="0" w:val="nil"/>
        </w:tcBorders>
        <w:shd w:color="auto" w:fill="ffffff" w:themeFill="background1" w:val="clear"/>
      </w:tcPr>
    </w:tblStylePr>
    <w:tblStylePr w:type="lastRow">
      <w:rPr>
        <w:b w:val="1"/>
        <w:bCs w:val="1"/>
      </w:rPr>
      <w:tblPr/>
      <w:tcPr>
        <w:tcBorders>
          <w:left w:space="0" w:sz="0" w:val="nil"/>
          <w:bottom w:space="0" w:sz="0" w:val="nil"/>
          <w:right w:space="0" w:sz="0" w:val="nil"/>
          <w:insideH w:space="0" w:sz="0" w:val="nil"/>
          <w:insideV w:space="0" w:sz="0" w:val="nil"/>
        </w:tcBorders>
        <w:shd w:color="auto" w:fill="ffffff" w:themeFill="background1" w:val="clear"/>
      </w:tcPr>
    </w:tblStylePr>
    <w:tblStylePr w:type="firstCol">
      <w:pPr>
        <w:jc w:val="right"/>
      </w:pPr>
      <w:rPr>
        <w:i w:val="1"/>
        <w:iCs w:val="1"/>
      </w:rPr>
      <w:tblPr/>
      <w:tcPr>
        <w:tcBorders>
          <w:top w:space="0" w:sz="0" w:val="nil"/>
          <w:left w:space="0" w:sz="0" w:val="nil"/>
          <w:bottom w:space="0" w:sz="0" w:val="nil"/>
          <w:insideH w:space="0" w:sz="0" w:val="nil"/>
          <w:insideV w:space="0" w:sz="0" w:val="nil"/>
        </w:tcBorders>
        <w:shd w:color="auto" w:fill="ffffff" w:themeFill="background1" w:val="clear"/>
      </w:tcPr>
    </w:tblStylePr>
    <w:tblStylePr w:type="lastCol">
      <w:rPr>
        <w:i w:val="1"/>
        <w:iCs w:val="1"/>
      </w:rPr>
      <w:tblPr/>
      <w:tcPr>
        <w:tcBorders>
          <w:top w:space="0" w:sz="0" w:val="nil"/>
          <w:bottom w:space="0" w:sz="0" w:val="nil"/>
          <w:right w:space="0" w:sz="0" w:val="nil"/>
          <w:insideH w:space="0" w:sz="0" w:val="nil"/>
          <w:insideV w:space="0" w:sz="0" w:val="nil"/>
        </w:tcBorders>
        <w:shd w:color="auto" w:fill="ffffff" w:themeFill="background1" w:val="clear"/>
      </w:tcPr>
    </w:tblStylePr>
    <w:tblStylePr w:type="band1Vert">
      <w:tblPr/>
      <w:tcPr>
        <w:shd w:color="auto" w:fill="cccccc" w:themeFill="text1" w:themeFillTint="000033" w:val="clear"/>
      </w:tcPr>
    </w:tblStylePr>
    <w:tblStylePr w:type="band1Horz">
      <w:tblPr/>
      <w:tcPr>
        <w:shd w:color="auto" w:fill="cccccc" w:themeFill="text1" w:themeFillTint="000033" w:val="clear"/>
      </w:tcPr>
    </w:tblStylePr>
    <w:tblStylePr w:type="neCell">
      <w:tblPr/>
      <w:tcPr>
        <w:tcBorders>
          <w:bottom w:color="666666" w:space="0" w:sz="4" w:themeColor="text1" w:themeTint="000099" w:val="single"/>
        </w:tcBorders>
      </w:tcPr>
    </w:tblStylePr>
    <w:tblStylePr w:type="nwCell">
      <w:tblPr/>
      <w:tcPr>
        <w:tcBorders>
          <w:bottom w:color="666666" w:space="0" w:sz="4" w:themeColor="text1" w:themeTint="000099" w:val="single"/>
        </w:tcBorders>
      </w:tcPr>
    </w:tblStylePr>
    <w:tblStylePr w:type="seCell">
      <w:tblPr/>
      <w:tcPr>
        <w:tcBorders>
          <w:top w:color="666666" w:space="0" w:sz="4" w:themeColor="text1" w:themeTint="000099" w:val="single"/>
        </w:tcBorders>
      </w:tcPr>
    </w:tblStylePr>
    <w:tblStylePr w:type="swCell">
      <w:tblPr/>
      <w:tcPr>
        <w:tcBorders>
          <w:top w:color="666666" w:space="0" w:sz="4" w:themeColor="text1" w:themeTint="000099" w:val="single"/>
        </w:tcBorders>
      </w:tcPr>
    </w:tblStylePr>
  </w:style>
  <w:style w:type="table" w:styleId="GridTable1Light-Accent1">
    <w:name w:val="Grid Table 1 Light Accent 1"/>
    <w:basedOn w:val="TableNormal"/>
    <w:uiPriority w:val="46"/>
    <w:rsid w:val="00BE2FE0"/>
    <w:tblPr>
      <w:tblStyleRowBandSize w:val="1"/>
      <w:tblStyleColBandSize w:val="1"/>
      <w:tblBorders>
        <w:top w:color="f5cea7" w:space="0" w:sz="4" w:themeColor="accent1" w:themeTint="000066" w:val="single"/>
        <w:left w:color="f5cea7" w:space="0" w:sz="4" w:themeColor="accent1" w:themeTint="000066" w:val="single"/>
        <w:bottom w:color="f5cea7" w:space="0" w:sz="4" w:themeColor="accent1" w:themeTint="000066" w:val="single"/>
        <w:right w:color="f5cea7" w:space="0" w:sz="4" w:themeColor="accent1" w:themeTint="000066" w:val="single"/>
        <w:insideH w:color="f5cea7" w:space="0" w:sz="4" w:themeColor="accent1" w:themeTint="000066" w:val="single"/>
        <w:insideV w:color="f5cea7" w:space="0" w:sz="4" w:themeColor="accent1" w:themeTint="000066" w:val="single"/>
      </w:tblBorders>
    </w:tblPr>
    <w:tblStylePr w:type="firstRow">
      <w:rPr>
        <w:b w:val="1"/>
        <w:bCs w:val="1"/>
      </w:rPr>
      <w:tblPr/>
      <w:tcPr>
        <w:tcBorders>
          <w:bottom w:color="f0b67b" w:space="0" w:sz="12" w:themeColor="accent1" w:themeTint="000099" w:val="single"/>
        </w:tcBorders>
      </w:tcPr>
    </w:tblStylePr>
    <w:tblStylePr w:type="lastRow">
      <w:rPr>
        <w:b w:val="1"/>
        <w:bCs w:val="1"/>
      </w:rPr>
      <w:tblPr/>
      <w:tcPr>
        <w:tcBorders>
          <w:top w:color="f0b67b" w:space="0" w:sz="2" w:themeColor="accent1" w:themeTint="000099" w:val="double"/>
        </w:tcBorders>
      </w:tcPr>
    </w:tblStylePr>
    <w:tblStylePr w:type="firstCol">
      <w:rPr>
        <w:b w:val="1"/>
        <w:bCs w:val="1"/>
      </w:rPr>
    </w:tblStylePr>
    <w:tblStylePr w:type="lastCol">
      <w:rPr>
        <w:b w:val="1"/>
        <w:bCs w:val="1"/>
      </w:rPr>
    </w:tblStylePr>
  </w:style>
  <w:style w:type="table" w:styleId="GridTable4-Accent6">
    <w:name w:val="Grid Table 4 Accent 6"/>
    <w:basedOn w:val="TableNormal"/>
    <w:uiPriority w:val="49"/>
    <w:rsid w:val="00BE2FE0"/>
    <w:tblPr>
      <w:tblStyleRowBandSize w:val="1"/>
      <w:tblStyleColBandSize w:val="1"/>
      <w:tblBorders>
        <w:top w:color="fabf8f" w:space="0" w:sz="4" w:themeColor="accent6" w:themeTint="000099" w:val="single"/>
        <w:left w:color="fabf8f" w:space="0" w:sz="4" w:themeColor="accent6" w:themeTint="000099" w:val="single"/>
        <w:bottom w:color="fabf8f" w:space="0" w:sz="4" w:themeColor="accent6" w:themeTint="000099" w:val="single"/>
        <w:right w:color="fabf8f" w:space="0" w:sz="4" w:themeColor="accent6" w:themeTint="000099" w:val="single"/>
        <w:insideH w:color="fabf8f" w:space="0" w:sz="4" w:themeColor="accent6" w:themeTint="000099" w:val="single"/>
        <w:insideV w:color="fabf8f" w:space="0" w:sz="4" w:themeColor="accent6" w:themeTint="000099" w:val="single"/>
      </w:tblBorders>
    </w:tblPr>
    <w:tblStylePr w:type="firstRow">
      <w:rPr>
        <w:b w:val="1"/>
        <w:bCs w:val="1"/>
        <w:color w:val="ffffff" w:themeColor="background1"/>
      </w:rPr>
      <w:tblPr/>
      <w:tcPr>
        <w:tcBorders>
          <w:top w:color="f79646" w:space="0" w:sz="4" w:themeColor="accent6" w:val="single"/>
          <w:left w:color="f79646" w:space="0" w:sz="4" w:themeColor="accent6" w:val="single"/>
          <w:bottom w:color="f79646" w:space="0" w:sz="4" w:themeColor="accent6" w:val="single"/>
          <w:right w:color="f79646" w:space="0" w:sz="4" w:themeColor="accent6" w:val="single"/>
          <w:insideH w:space="0" w:sz="0" w:val="nil"/>
          <w:insideV w:space="0" w:sz="0" w:val="nil"/>
        </w:tcBorders>
        <w:shd w:color="auto" w:fill="f79646" w:themeFill="accent6" w:val="clear"/>
      </w:tcPr>
    </w:tblStylePr>
    <w:tblStylePr w:type="lastRow">
      <w:rPr>
        <w:b w:val="1"/>
        <w:bCs w:val="1"/>
      </w:rPr>
      <w:tblPr/>
      <w:tcPr>
        <w:tcBorders>
          <w:top w:color="f79646" w:space="0" w:sz="4" w:themeColor="accent6" w:val="double"/>
        </w:tcBorders>
      </w:tcPr>
    </w:tblStylePr>
    <w:tblStylePr w:type="firstCol">
      <w:rPr>
        <w:b w:val="1"/>
        <w:bCs w:val="1"/>
      </w:rPr>
    </w:tblStylePr>
    <w:tblStylePr w:type="lastCol">
      <w:rPr>
        <w:b w:val="1"/>
        <w:bCs w:val="1"/>
      </w:rPr>
    </w:tblStylePr>
    <w:tblStylePr w:type="band1Vert">
      <w:tblPr/>
      <w:tcPr>
        <w:shd w:color="auto" w:fill="fde9d9" w:themeFill="accent6" w:themeFillTint="000033" w:val="clear"/>
      </w:tcPr>
    </w:tblStylePr>
    <w:tblStylePr w:type="band1Horz">
      <w:tblPr/>
      <w:tcPr>
        <w:shd w:color="auto" w:fill="fde9d9" w:themeFill="accent6" w:themeFillTint="000033" w:val="clear"/>
      </w:tcPr>
    </w:tblStylePr>
  </w:style>
  <w:style w:type="table" w:styleId="GridTable4-Accent5">
    <w:name w:val="Grid Table 4 Accent 5"/>
    <w:basedOn w:val="TableNormal"/>
    <w:uiPriority w:val="49"/>
    <w:rsid w:val="00BE2FE0"/>
    <w:tblPr>
      <w:tblStyleRowBandSize w:val="1"/>
      <w:tblStyleColBandSize w:val="1"/>
      <w:tblBorders>
        <w:top w:color="92cddc" w:space="0" w:sz="4" w:themeColor="accent5" w:themeTint="000099" w:val="single"/>
        <w:left w:color="92cddc" w:space="0" w:sz="4" w:themeColor="accent5" w:themeTint="000099" w:val="single"/>
        <w:bottom w:color="92cddc" w:space="0" w:sz="4" w:themeColor="accent5" w:themeTint="000099" w:val="single"/>
        <w:right w:color="92cddc" w:space="0" w:sz="4" w:themeColor="accent5" w:themeTint="000099" w:val="single"/>
        <w:insideH w:color="92cddc" w:space="0" w:sz="4" w:themeColor="accent5" w:themeTint="000099" w:val="single"/>
        <w:insideV w:color="92cddc" w:space="0" w:sz="4" w:themeColor="accent5" w:themeTint="000099" w:val="single"/>
      </w:tblBorders>
    </w:tblPr>
    <w:tblStylePr w:type="firstRow">
      <w:rPr>
        <w:b w:val="1"/>
        <w:bCs w:val="1"/>
        <w:color w:val="ffffff" w:themeColor="background1"/>
      </w:rPr>
      <w:tblPr/>
      <w:tcPr>
        <w:tcBorders>
          <w:top w:color="4bacc6" w:space="0" w:sz="4" w:themeColor="accent5" w:val="single"/>
          <w:left w:color="4bacc6" w:space="0" w:sz="4" w:themeColor="accent5" w:val="single"/>
          <w:bottom w:color="4bacc6" w:space="0" w:sz="4" w:themeColor="accent5" w:val="single"/>
          <w:right w:color="4bacc6" w:space="0" w:sz="4" w:themeColor="accent5" w:val="single"/>
          <w:insideH w:space="0" w:sz="0" w:val="nil"/>
          <w:insideV w:space="0" w:sz="0" w:val="nil"/>
        </w:tcBorders>
        <w:shd w:color="auto" w:fill="4bacc6" w:themeFill="accent5" w:val="clear"/>
      </w:tcPr>
    </w:tblStylePr>
    <w:tblStylePr w:type="lastRow">
      <w:rPr>
        <w:b w:val="1"/>
        <w:bCs w:val="1"/>
      </w:rPr>
      <w:tblPr/>
      <w:tcPr>
        <w:tcBorders>
          <w:top w:color="4bacc6" w:space="0" w:sz="4" w:themeColor="accent5" w:val="double"/>
        </w:tcBorders>
      </w:tcPr>
    </w:tblStylePr>
    <w:tblStylePr w:type="firstCol">
      <w:rPr>
        <w:b w:val="1"/>
        <w:bCs w:val="1"/>
      </w:rPr>
    </w:tblStylePr>
    <w:tblStylePr w:type="lastCol">
      <w:rPr>
        <w:b w:val="1"/>
        <w:bCs w:val="1"/>
      </w:rPr>
    </w:tblStylePr>
    <w:tblStylePr w:type="band1Vert">
      <w:tblPr/>
      <w:tcPr>
        <w:shd w:color="auto" w:fill="daeef3" w:themeFill="accent5" w:themeFillTint="000033" w:val="clear"/>
      </w:tcPr>
    </w:tblStylePr>
    <w:tblStylePr w:type="band1Horz">
      <w:tblPr/>
      <w:tcPr>
        <w:shd w:color="auto" w:fill="daeef3" w:themeFill="accent5" w:themeFillTint="000033" w:val="clear"/>
      </w:tcPr>
    </w:tblStylePr>
  </w:style>
  <w:style w:type="table" w:styleId="GridTable4-Accent2">
    <w:name w:val="Grid Table 4 Accent 2"/>
    <w:basedOn w:val="TableNormal"/>
    <w:uiPriority w:val="49"/>
    <w:rsid w:val="00BE2FE0"/>
    <w:tblPr>
      <w:tblStyleRowBandSize w:val="1"/>
      <w:tblStyleColBandSize w:val="1"/>
      <w:tblBorders>
        <w:top w:color="90d479" w:space="0" w:sz="4" w:themeColor="accent2" w:themeTint="000099" w:val="single"/>
        <w:left w:color="90d479" w:space="0" w:sz="4" w:themeColor="accent2" w:themeTint="000099" w:val="single"/>
        <w:bottom w:color="90d479" w:space="0" w:sz="4" w:themeColor="accent2" w:themeTint="000099" w:val="single"/>
        <w:right w:color="90d479" w:space="0" w:sz="4" w:themeColor="accent2" w:themeTint="000099" w:val="single"/>
        <w:insideH w:color="90d479" w:space="0" w:sz="4" w:themeColor="accent2" w:themeTint="000099" w:val="single"/>
        <w:insideV w:color="90d479" w:space="0" w:sz="4" w:themeColor="accent2" w:themeTint="000099" w:val="single"/>
      </w:tblBorders>
    </w:tblPr>
    <w:tblStylePr w:type="firstRow">
      <w:rPr>
        <w:b w:val="1"/>
        <w:bCs w:val="1"/>
        <w:color w:val="ffffff" w:themeColor="background1"/>
      </w:rPr>
      <w:tblPr/>
      <w:tcPr>
        <w:tcBorders>
          <w:top w:color="51a534" w:space="0" w:sz="4" w:themeColor="accent2" w:val="single"/>
          <w:left w:color="51a534" w:space="0" w:sz="4" w:themeColor="accent2" w:val="single"/>
          <w:bottom w:color="51a534" w:space="0" w:sz="4" w:themeColor="accent2" w:val="single"/>
          <w:right w:color="51a534" w:space="0" w:sz="4" w:themeColor="accent2" w:val="single"/>
          <w:insideH w:space="0" w:sz="0" w:val="nil"/>
          <w:insideV w:space="0" w:sz="0" w:val="nil"/>
        </w:tcBorders>
        <w:shd w:color="auto" w:fill="51a534" w:themeFill="accent2" w:val="clear"/>
      </w:tcPr>
    </w:tblStylePr>
    <w:tblStylePr w:type="lastRow">
      <w:rPr>
        <w:b w:val="1"/>
        <w:bCs w:val="1"/>
      </w:rPr>
      <w:tblPr/>
      <w:tcPr>
        <w:tcBorders>
          <w:top w:color="51a534" w:space="0" w:sz="4" w:themeColor="accent2" w:val="double"/>
        </w:tcBorders>
      </w:tcPr>
    </w:tblStylePr>
    <w:tblStylePr w:type="firstCol">
      <w:rPr>
        <w:b w:val="1"/>
        <w:bCs w:val="1"/>
      </w:rPr>
    </w:tblStylePr>
    <w:tblStylePr w:type="lastCol">
      <w:rPr>
        <w:b w:val="1"/>
        <w:bCs w:val="1"/>
      </w:rPr>
    </w:tblStylePr>
    <w:tblStylePr w:type="band1Vert">
      <w:tblPr/>
      <w:tcPr>
        <w:shd w:color="auto" w:fill="daf1d2" w:themeFill="accent2" w:themeFillTint="000033" w:val="clear"/>
      </w:tcPr>
    </w:tblStylePr>
    <w:tblStylePr w:type="band1Horz">
      <w:tblPr/>
      <w:tcPr>
        <w:shd w:color="auto" w:fill="daf1d2" w:themeFill="accent2" w:themeFillTint="000033" w:val="clear"/>
      </w:tcPr>
    </w:tblStylePr>
  </w:style>
  <w:style w:type="table" w:styleId="GridTable4-Accent1">
    <w:name w:val="Grid Table 4 Accent 1"/>
    <w:basedOn w:val="TableNormal"/>
    <w:uiPriority w:val="49"/>
    <w:rsid w:val="00BE2FE0"/>
    <w:tblPr>
      <w:tblStyleRowBandSize w:val="1"/>
      <w:tblStyleColBandSize w:val="1"/>
      <w:tblBorders>
        <w:top w:color="f0b67b" w:space="0" w:sz="4" w:themeColor="accent1" w:themeTint="000099" w:val="single"/>
        <w:left w:color="f0b67b" w:space="0" w:sz="4" w:themeColor="accent1" w:themeTint="000099" w:val="single"/>
        <w:bottom w:color="f0b67b" w:space="0" w:sz="4" w:themeColor="accent1" w:themeTint="000099" w:val="single"/>
        <w:right w:color="f0b67b" w:space="0" w:sz="4" w:themeColor="accent1" w:themeTint="000099" w:val="single"/>
        <w:insideH w:color="f0b67b" w:space="0" w:sz="4" w:themeColor="accent1" w:themeTint="000099" w:val="single"/>
        <w:insideV w:color="f0b67b" w:space="0" w:sz="4" w:themeColor="accent1" w:themeTint="000099" w:val="single"/>
      </w:tblBorders>
    </w:tblPr>
    <w:tblStylePr w:type="firstRow">
      <w:rPr>
        <w:b w:val="1"/>
        <w:bCs w:val="1"/>
        <w:color w:val="ffffff" w:themeColor="background1"/>
      </w:rPr>
      <w:tblPr/>
      <w:tcPr>
        <w:tcBorders>
          <w:top w:color="e68723" w:space="0" w:sz="4" w:themeColor="accent1" w:val="single"/>
          <w:left w:color="e68723" w:space="0" w:sz="4" w:themeColor="accent1" w:val="single"/>
          <w:bottom w:color="e68723" w:space="0" w:sz="4" w:themeColor="accent1" w:val="single"/>
          <w:right w:color="e68723" w:space="0" w:sz="4" w:themeColor="accent1" w:val="single"/>
          <w:insideH w:space="0" w:sz="0" w:val="nil"/>
          <w:insideV w:space="0" w:sz="0" w:val="nil"/>
        </w:tcBorders>
        <w:shd w:color="auto" w:fill="e68723" w:themeFill="accent1" w:val="clear"/>
      </w:tcPr>
    </w:tblStylePr>
    <w:tblStylePr w:type="lastRow">
      <w:rPr>
        <w:b w:val="1"/>
        <w:bCs w:val="1"/>
      </w:rPr>
      <w:tblPr/>
      <w:tcPr>
        <w:tcBorders>
          <w:top w:color="e68723" w:space="0" w:sz="4" w:themeColor="accent1" w:val="double"/>
        </w:tcBorders>
      </w:tcPr>
    </w:tblStylePr>
    <w:tblStylePr w:type="firstCol">
      <w:rPr>
        <w:b w:val="1"/>
        <w:bCs w:val="1"/>
      </w:rPr>
    </w:tblStylePr>
    <w:tblStylePr w:type="lastCol">
      <w:rPr>
        <w:b w:val="1"/>
        <w:bCs w:val="1"/>
      </w:rPr>
    </w:tblStylePr>
    <w:tblStylePr w:type="band1Vert">
      <w:tblPr/>
      <w:tcPr>
        <w:shd w:color="auto" w:fill="fae6d3" w:themeFill="accent1" w:themeFillTint="000033" w:val="clear"/>
      </w:tcPr>
    </w:tblStylePr>
    <w:tblStylePr w:type="band1Horz">
      <w:tblPr/>
      <w:tcPr>
        <w:shd w:color="auto" w:fill="fae6d3" w:themeFill="accent1" w:themeFillTint="000033" w:val="clear"/>
      </w:tcPr>
    </w:tblStylePr>
  </w:style>
  <w:style w:type="table" w:styleId="GridTable4">
    <w:name w:val="Grid Table 4"/>
    <w:basedOn w:val="TableNormal"/>
    <w:uiPriority w:val="49"/>
    <w:rsid w:val="00BE2FE0"/>
    <w:tblPr>
      <w:tblStyleRowBandSize w:val="1"/>
      <w:tblStyleColBandSize w:val="1"/>
      <w:tblBorders>
        <w:top w:color="666666" w:space="0" w:sz="4" w:themeColor="text1" w:themeTint="000099" w:val="single"/>
        <w:left w:color="666666" w:space="0" w:sz="4" w:themeColor="text1" w:themeTint="000099" w:val="single"/>
        <w:bottom w:color="666666" w:space="0" w:sz="4" w:themeColor="text1" w:themeTint="000099" w:val="single"/>
        <w:right w:color="666666" w:space="0" w:sz="4" w:themeColor="text1" w:themeTint="000099" w:val="single"/>
        <w:insideH w:color="666666" w:space="0" w:sz="4" w:themeColor="text1" w:themeTint="000099" w:val="single"/>
        <w:insideV w:color="666666" w:space="0" w:sz="4" w:themeColor="text1" w:themeTint="000099" w:val="single"/>
      </w:tblBorders>
    </w:tblPr>
    <w:tblStylePr w:type="firstRow">
      <w:rPr>
        <w:b w:val="1"/>
        <w:bCs w:val="1"/>
        <w:color w:val="ffffff" w:themeColor="background1"/>
      </w:rPr>
      <w:tblPr/>
      <w:tcPr>
        <w:tcBorders>
          <w:top w:color="000000" w:space="0" w:sz="4" w:themeColor="text1" w:val="single"/>
          <w:left w:color="000000" w:space="0" w:sz="4" w:themeColor="text1" w:val="single"/>
          <w:bottom w:color="000000" w:space="0" w:sz="4" w:themeColor="text1" w:val="single"/>
          <w:right w:color="000000" w:space="0" w:sz="4" w:themeColor="text1" w:val="single"/>
          <w:insideH w:space="0" w:sz="0" w:val="nil"/>
          <w:insideV w:space="0" w:sz="0" w:val="nil"/>
        </w:tcBorders>
        <w:shd w:color="auto" w:fill="000000" w:themeFill="text1" w:val="clear"/>
      </w:tcPr>
    </w:tblStylePr>
    <w:tblStylePr w:type="lastRow">
      <w:rPr>
        <w:b w:val="1"/>
        <w:bCs w:val="1"/>
      </w:rPr>
      <w:tblPr/>
      <w:tcPr>
        <w:tcBorders>
          <w:top w:color="000000" w:space="0" w:sz="4" w:themeColor="text1" w:val="double"/>
        </w:tcBorders>
      </w:tcPr>
    </w:tblStylePr>
    <w:tblStylePr w:type="firstCol">
      <w:rPr>
        <w:b w:val="1"/>
        <w:bCs w:val="1"/>
      </w:rPr>
    </w:tblStylePr>
    <w:tblStylePr w:type="lastCol">
      <w:rPr>
        <w:b w:val="1"/>
        <w:bCs w:val="1"/>
      </w:rPr>
    </w:tblStylePr>
    <w:tblStylePr w:type="band1Vert">
      <w:tblPr/>
      <w:tcPr>
        <w:shd w:color="auto" w:fill="cccccc" w:themeFill="text1" w:themeFillTint="000033" w:val="clear"/>
      </w:tcPr>
    </w:tblStylePr>
    <w:tblStylePr w:type="band1Horz">
      <w:tblPr/>
      <w:tcPr>
        <w:shd w:color="auto" w:fill="cccccc" w:themeFill="text1" w:themeFillTint="000033" w:val="clear"/>
      </w:tcPr>
    </w:tblStylePr>
  </w:style>
  <w:style w:type="table" w:styleId="GridTable5Dark">
    <w:name w:val="Grid Table 5 Dark"/>
    <w:basedOn w:val="TableNormal"/>
    <w:uiPriority w:val="50"/>
    <w:rsid w:val="002A3256"/>
    <w:tblPr>
      <w:tblStyleRowBandSize w:val="1"/>
      <w:tblStyleColBandSize w:val="1"/>
      <w:tblBorders>
        <w:top w:color="ffffff" w:space="0" w:sz="4" w:themeColor="background1" w:val="single"/>
        <w:left w:color="ffffff" w:space="0" w:sz="4" w:themeColor="background1" w:val="single"/>
        <w:bottom w:color="ffffff" w:space="0" w:sz="4" w:themeColor="background1" w:val="single"/>
        <w:right w:color="ffffff" w:space="0" w:sz="4" w:themeColor="background1" w:val="single"/>
        <w:insideH w:color="ffffff" w:space="0" w:sz="4" w:themeColor="background1" w:val="single"/>
        <w:insideV w:color="ffffff" w:space="0" w:sz="4" w:themeColor="background1" w:val="single"/>
      </w:tblBorders>
    </w:tblPr>
    <w:tcPr>
      <w:shd w:color="auto" w:fill="cccccc" w:themeFill="text1" w:themeFillTint="000033" w:val="clear"/>
    </w:tcPr>
    <w:tblStylePr w:type="firstRow">
      <w:rPr>
        <w:b w:val="1"/>
        <w:bCs w:val="1"/>
        <w:color w:val="ffffff" w:themeColor="background1"/>
      </w:rPr>
      <w:tblPr/>
      <w:tcPr>
        <w:tcBorders>
          <w:top w:color="ffffff" w:space="0" w:sz="4" w:themeColor="background1" w:val="single"/>
          <w:left w:color="ffffff" w:space="0" w:sz="4" w:themeColor="background1" w:val="single"/>
          <w:right w:color="ffffff" w:space="0" w:sz="4" w:themeColor="background1" w:val="single"/>
          <w:insideH w:space="0" w:sz="0" w:val="nil"/>
          <w:insideV w:space="0" w:sz="0" w:val="nil"/>
        </w:tcBorders>
        <w:shd w:color="auto" w:fill="000000" w:themeFill="text1" w:val="clear"/>
      </w:tcPr>
    </w:tblStylePr>
    <w:tblStylePr w:type="lastRow">
      <w:rPr>
        <w:b w:val="1"/>
        <w:bCs w:val="1"/>
        <w:color w:val="ffffff" w:themeColor="background1"/>
      </w:rPr>
      <w:tblPr/>
      <w:tcPr>
        <w:tcBorders>
          <w:left w:color="ffffff" w:space="0" w:sz="4" w:themeColor="background1" w:val="single"/>
          <w:bottom w:color="ffffff" w:space="0" w:sz="4" w:themeColor="background1" w:val="single"/>
          <w:right w:color="ffffff" w:space="0" w:sz="4" w:themeColor="background1" w:val="single"/>
          <w:insideH w:space="0" w:sz="0" w:val="nil"/>
          <w:insideV w:space="0" w:sz="0" w:val="nil"/>
        </w:tcBorders>
        <w:shd w:color="auto" w:fill="000000" w:themeFill="text1" w:val="clear"/>
      </w:tcPr>
    </w:tblStylePr>
    <w:tblStylePr w:type="firstCol">
      <w:rPr>
        <w:b w:val="1"/>
        <w:bCs w:val="1"/>
        <w:color w:val="ffffff" w:themeColor="background1"/>
      </w:rPr>
      <w:tblPr/>
      <w:tcPr>
        <w:tcBorders>
          <w:top w:color="ffffff" w:space="0" w:sz="4" w:themeColor="background1" w:val="single"/>
          <w:left w:color="ffffff" w:space="0" w:sz="4" w:themeColor="background1" w:val="single"/>
          <w:bottom w:color="ffffff" w:space="0" w:sz="4" w:themeColor="background1" w:val="single"/>
          <w:insideV w:space="0" w:sz="0" w:val="nil"/>
        </w:tcBorders>
        <w:shd w:color="auto" w:fill="000000" w:themeFill="text1" w:val="clear"/>
      </w:tcPr>
    </w:tblStylePr>
    <w:tblStylePr w:type="lastCol">
      <w:rPr>
        <w:b w:val="1"/>
        <w:bCs w:val="1"/>
        <w:color w:val="ffffff" w:themeColor="background1"/>
      </w:rPr>
      <w:tblPr/>
      <w:tcPr>
        <w:tcBorders>
          <w:top w:color="ffffff" w:space="0" w:sz="4" w:themeColor="background1" w:val="single"/>
          <w:bottom w:color="ffffff" w:space="0" w:sz="4" w:themeColor="background1" w:val="single"/>
          <w:right w:color="ffffff" w:space="0" w:sz="4" w:themeColor="background1" w:val="single"/>
          <w:insideV w:space="0" w:sz="0" w:val="nil"/>
        </w:tcBorders>
        <w:shd w:color="auto" w:fill="000000" w:themeFill="text1" w:val="clear"/>
      </w:tcPr>
    </w:tblStylePr>
    <w:tblStylePr w:type="band1Vert">
      <w:tblPr/>
      <w:tcPr>
        <w:shd w:color="auto" w:fill="999999" w:themeFill="text1" w:themeFillTint="000066" w:val="clear"/>
      </w:tcPr>
    </w:tblStylePr>
    <w:tblStylePr w:type="band1Horz">
      <w:tblPr/>
      <w:tcPr>
        <w:shd w:color="auto" w:fill="999999" w:themeFill="text1" w:themeFillTint="000066" w:val="clear"/>
      </w:tcPr>
    </w:tblStylePr>
  </w:style>
  <w:style w:type="table" w:styleId="GridTable6Colorful">
    <w:name w:val="Grid Table 6 Colorful"/>
    <w:basedOn w:val="TableNormal"/>
    <w:uiPriority w:val="51"/>
    <w:rsid w:val="002A3256"/>
    <w:rPr>
      <w:color w:val="000000" w:themeColor="text1"/>
    </w:rPr>
    <w:tblPr>
      <w:tblStyleRowBandSize w:val="1"/>
      <w:tblStyleColBandSize w:val="1"/>
      <w:tblBorders>
        <w:top w:color="666666" w:space="0" w:sz="4" w:themeColor="text1" w:themeTint="000099" w:val="single"/>
        <w:left w:color="666666" w:space="0" w:sz="4" w:themeColor="text1" w:themeTint="000099" w:val="single"/>
        <w:bottom w:color="666666" w:space="0" w:sz="4" w:themeColor="text1" w:themeTint="000099" w:val="single"/>
        <w:right w:color="666666" w:space="0" w:sz="4" w:themeColor="text1" w:themeTint="000099" w:val="single"/>
        <w:insideH w:color="666666" w:space="0" w:sz="4" w:themeColor="text1" w:themeTint="000099" w:val="single"/>
        <w:insideV w:color="666666" w:space="0" w:sz="4" w:themeColor="text1" w:themeTint="000099" w:val="single"/>
      </w:tblBorders>
    </w:tblPr>
    <w:tblStylePr w:type="firstRow">
      <w:rPr>
        <w:b w:val="1"/>
        <w:bCs w:val="1"/>
      </w:rPr>
      <w:tblPr/>
      <w:tcPr>
        <w:tcBorders>
          <w:bottom w:color="666666" w:space="0" w:sz="12" w:themeColor="text1" w:themeTint="000099" w:val="single"/>
        </w:tcBorders>
      </w:tcPr>
    </w:tblStylePr>
    <w:tblStylePr w:type="lastRow">
      <w:rPr>
        <w:b w:val="1"/>
        <w:bCs w:val="1"/>
      </w:rPr>
      <w:tblPr/>
      <w:tcPr>
        <w:tcBorders>
          <w:top w:color="666666" w:space="0" w:sz="4" w:themeColor="text1" w:themeTint="000099" w:val="double"/>
        </w:tcBorders>
      </w:tcPr>
    </w:tblStylePr>
    <w:tblStylePr w:type="firstCol">
      <w:rPr>
        <w:b w:val="1"/>
        <w:bCs w:val="1"/>
      </w:rPr>
    </w:tblStylePr>
    <w:tblStylePr w:type="lastCol">
      <w:rPr>
        <w:b w:val="1"/>
        <w:bCs w:val="1"/>
      </w:rPr>
    </w:tblStylePr>
    <w:tblStylePr w:type="band1Vert">
      <w:tblPr/>
      <w:tcPr>
        <w:shd w:color="auto" w:fill="cccccc" w:themeFill="text1" w:themeFillTint="000033" w:val="clear"/>
      </w:tcPr>
    </w:tblStylePr>
    <w:tblStylePr w:type="band1Horz">
      <w:tblPr/>
      <w:tcPr>
        <w:shd w:color="auto" w:fill="cccccc" w:themeFill="text1" w:themeFillTint="000033" w:val="clear"/>
      </w:tcPr>
    </w:tblStylePr>
  </w:style>
  <w:style w:type="table" w:styleId="ListTable4-Accent5">
    <w:name w:val="List Table 4 Accent 5"/>
    <w:basedOn w:val="TableNormal"/>
    <w:uiPriority w:val="49"/>
    <w:rsid w:val="008F7840"/>
    <w:tblPr>
      <w:tblStyleRowBandSize w:val="1"/>
      <w:tblStyleColBandSize w:val="1"/>
      <w:tblBorders>
        <w:top w:color="92cddc" w:space="0" w:sz="4" w:themeColor="accent5" w:themeTint="000099" w:val="single"/>
        <w:left w:color="92cddc" w:space="0" w:sz="4" w:themeColor="accent5" w:themeTint="000099" w:val="single"/>
        <w:bottom w:color="92cddc" w:space="0" w:sz="4" w:themeColor="accent5" w:themeTint="000099" w:val="single"/>
        <w:right w:color="92cddc" w:space="0" w:sz="4" w:themeColor="accent5" w:themeTint="000099" w:val="single"/>
        <w:insideH w:color="92cddc" w:space="0" w:sz="4" w:themeColor="accent5" w:themeTint="000099" w:val="single"/>
      </w:tblBorders>
    </w:tblPr>
    <w:tblStylePr w:type="firstRow">
      <w:rPr>
        <w:b w:val="1"/>
        <w:bCs w:val="1"/>
        <w:color w:val="ffffff" w:themeColor="background1"/>
      </w:rPr>
      <w:tblPr/>
      <w:tcPr>
        <w:tcBorders>
          <w:top w:color="4bacc6" w:space="0" w:sz="4" w:themeColor="accent5" w:val="single"/>
          <w:left w:color="4bacc6" w:space="0" w:sz="4" w:themeColor="accent5" w:val="single"/>
          <w:bottom w:color="4bacc6" w:space="0" w:sz="4" w:themeColor="accent5" w:val="single"/>
          <w:right w:color="4bacc6" w:space="0" w:sz="4" w:themeColor="accent5" w:val="single"/>
          <w:insideH w:space="0" w:sz="0" w:val="nil"/>
        </w:tcBorders>
        <w:shd w:color="auto" w:fill="4bacc6" w:themeFill="accent5" w:val="clear"/>
      </w:tcPr>
    </w:tblStylePr>
    <w:tblStylePr w:type="lastRow">
      <w:rPr>
        <w:b w:val="1"/>
        <w:bCs w:val="1"/>
      </w:rPr>
      <w:tblPr/>
      <w:tcPr>
        <w:tcBorders>
          <w:top w:color="92cddc" w:space="0" w:sz="4" w:themeColor="accent5" w:themeTint="000099" w:val="double"/>
        </w:tcBorders>
      </w:tcPr>
    </w:tblStylePr>
    <w:tblStylePr w:type="firstCol">
      <w:rPr>
        <w:b w:val="1"/>
        <w:bCs w:val="1"/>
      </w:rPr>
    </w:tblStylePr>
    <w:tblStylePr w:type="lastCol">
      <w:rPr>
        <w:b w:val="1"/>
        <w:bCs w:val="1"/>
      </w:rPr>
    </w:tblStylePr>
    <w:tblStylePr w:type="band1Vert">
      <w:tblPr/>
      <w:tcPr>
        <w:shd w:color="auto" w:fill="daeef3" w:themeFill="accent5" w:themeFillTint="000033" w:val="clear"/>
      </w:tcPr>
    </w:tblStylePr>
    <w:tblStylePr w:type="band1Horz">
      <w:tblPr/>
      <w:tcPr>
        <w:shd w:color="auto" w:fill="daeef3" w:themeFill="accent5" w:themeFillTint="000033" w:val="clear"/>
      </w:tcPr>
    </w:tblStylePr>
  </w:style>
  <w:style w:type="table" w:styleId="ListTable4-Accent4">
    <w:name w:val="List Table 4 Accent 4"/>
    <w:basedOn w:val="TableNormal"/>
    <w:uiPriority w:val="49"/>
    <w:rsid w:val="008F7840"/>
    <w:tblPr>
      <w:tblStyleRowBandSize w:val="1"/>
      <w:tblStyleColBandSize w:val="1"/>
      <w:tblBorders>
        <w:top w:color="c0cabf" w:space="0" w:sz="4" w:themeColor="accent4" w:themeTint="000099" w:val="single"/>
        <w:left w:color="c0cabf" w:space="0" w:sz="4" w:themeColor="accent4" w:themeTint="000099" w:val="single"/>
        <w:bottom w:color="c0cabf" w:space="0" w:sz="4" w:themeColor="accent4" w:themeTint="000099" w:val="single"/>
        <w:right w:color="c0cabf" w:space="0" w:sz="4" w:themeColor="accent4" w:themeTint="000099" w:val="single"/>
        <w:insideH w:color="c0cabf" w:space="0" w:sz="4" w:themeColor="accent4" w:themeTint="000099" w:val="single"/>
      </w:tblBorders>
    </w:tblPr>
    <w:tblStylePr w:type="firstRow">
      <w:rPr>
        <w:b w:val="1"/>
        <w:bCs w:val="1"/>
        <w:color w:val="ffffff" w:themeColor="background1"/>
      </w:rPr>
      <w:tblPr/>
      <w:tcPr>
        <w:tcBorders>
          <w:top w:color="98a795" w:space="0" w:sz="4" w:themeColor="accent4" w:val="single"/>
          <w:left w:color="98a795" w:space="0" w:sz="4" w:themeColor="accent4" w:val="single"/>
          <w:bottom w:color="98a795" w:space="0" w:sz="4" w:themeColor="accent4" w:val="single"/>
          <w:right w:color="98a795" w:space="0" w:sz="4" w:themeColor="accent4" w:val="single"/>
          <w:insideH w:space="0" w:sz="0" w:val="nil"/>
        </w:tcBorders>
        <w:shd w:color="auto" w:fill="98a795" w:themeFill="accent4" w:val="clear"/>
      </w:tcPr>
    </w:tblStylePr>
    <w:tblStylePr w:type="lastRow">
      <w:rPr>
        <w:b w:val="1"/>
        <w:bCs w:val="1"/>
      </w:rPr>
      <w:tblPr/>
      <w:tcPr>
        <w:tcBorders>
          <w:top w:color="c0cabf" w:space="0" w:sz="4" w:themeColor="accent4" w:themeTint="000099" w:val="double"/>
        </w:tcBorders>
      </w:tcPr>
    </w:tblStylePr>
    <w:tblStylePr w:type="firstCol">
      <w:rPr>
        <w:b w:val="1"/>
        <w:bCs w:val="1"/>
      </w:rPr>
    </w:tblStylePr>
    <w:tblStylePr w:type="lastCol">
      <w:rPr>
        <w:b w:val="1"/>
        <w:bCs w:val="1"/>
      </w:rPr>
    </w:tblStylePr>
    <w:tblStylePr w:type="band1Vert">
      <w:tblPr/>
      <w:tcPr>
        <w:shd w:color="auto" w:fill="eaede9" w:themeFill="accent4" w:themeFillTint="000033" w:val="clear"/>
      </w:tcPr>
    </w:tblStylePr>
    <w:tblStylePr w:type="band1Horz">
      <w:tblPr/>
      <w:tcPr>
        <w:shd w:color="auto" w:fill="eaede9" w:themeFill="accent4" w:themeFillTint="000033" w:val="clear"/>
      </w:tcPr>
    </w:tblStylePr>
  </w:style>
  <w:style w:type="table" w:styleId="ListTable4-Accent6">
    <w:name w:val="List Table 4 Accent 6"/>
    <w:basedOn w:val="TableNormal"/>
    <w:uiPriority w:val="49"/>
    <w:rsid w:val="008F7840"/>
    <w:tblPr>
      <w:tblStyleRowBandSize w:val="1"/>
      <w:tblStyleColBandSize w:val="1"/>
      <w:tblBorders>
        <w:top w:color="fabf8f" w:space="0" w:sz="4" w:themeColor="accent6" w:themeTint="000099" w:val="single"/>
        <w:left w:color="fabf8f" w:space="0" w:sz="4" w:themeColor="accent6" w:themeTint="000099" w:val="single"/>
        <w:bottom w:color="fabf8f" w:space="0" w:sz="4" w:themeColor="accent6" w:themeTint="000099" w:val="single"/>
        <w:right w:color="fabf8f" w:space="0" w:sz="4" w:themeColor="accent6" w:themeTint="000099" w:val="single"/>
        <w:insideH w:color="fabf8f" w:space="0" w:sz="4" w:themeColor="accent6" w:themeTint="000099" w:val="single"/>
      </w:tblBorders>
    </w:tblPr>
    <w:tblStylePr w:type="firstRow">
      <w:rPr>
        <w:b w:val="1"/>
        <w:bCs w:val="1"/>
        <w:color w:val="ffffff" w:themeColor="background1"/>
      </w:rPr>
      <w:tblPr/>
      <w:tcPr>
        <w:tcBorders>
          <w:top w:color="f79646" w:space="0" w:sz="4" w:themeColor="accent6" w:val="single"/>
          <w:left w:color="f79646" w:space="0" w:sz="4" w:themeColor="accent6" w:val="single"/>
          <w:bottom w:color="f79646" w:space="0" w:sz="4" w:themeColor="accent6" w:val="single"/>
          <w:right w:color="f79646" w:space="0" w:sz="4" w:themeColor="accent6" w:val="single"/>
          <w:insideH w:space="0" w:sz="0" w:val="nil"/>
        </w:tcBorders>
        <w:shd w:color="auto" w:fill="f79646" w:themeFill="accent6" w:val="clear"/>
      </w:tcPr>
    </w:tblStylePr>
    <w:tblStylePr w:type="lastRow">
      <w:rPr>
        <w:b w:val="1"/>
        <w:bCs w:val="1"/>
      </w:rPr>
      <w:tblPr/>
      <w:tcPr>
        <w:tcBorders>
          <w:top w:color="fabf8f" w:space="0" w:sz="4" w:themeColor="accent6" w:themeTint="000099" w:val="double"/>
        </w:tcBorders>
      </w:tcPr>
    </w:tblStylePr>
    <w:tblStylePr w:type="firstCol">
      <w:rPr>
        <w:b w:val="1"/>
        <w:bCs w:val="1"/>
      </w:rPr>
    </w:tblStylePr>
    <w:tblStylePr w:type="lastCol">
      <w:rPr>
        <w:b w:val="1"/>
        <w:bCs w:val="1"/>
      </w:rPr>
    </w:tblStylePr>
    <w:tblStylePr w:type="band1Vert">
      <w:tblPr/>
      <w:tcPr>
        <w:shd w:color="auto" w:fill="fde9d9" w:themeFill="accent6" w:themeFillTint="000033" w:val="clear"/>
      </w:tcPr>
    </w:tblStylePr>
    <w:tblStylePr w:type="band1Horz">
      <w:tblPr/>
      <w:tcPr>
        <w:shd w:color="auto" w:fill="fde9d9" w:themeFill="accent6" w:themeFillTint="000033" w:val="clear"/>
      </w:tcPr>
    </w:tblStylePr>
  </w:style>
  <w:style w:type="table" w:styleId="a" w:customStyle="1">
    <w:basedOn w:val="TableNormal"/>
    <w:rPr>
      <w:rFonts w:ascii="Calibri" w:cs="Calibri" w:eastAsia="Calibri" w:hAnsi="Calibri"/>
      <w:color w:val="000000"/>
    </w:rPr>
    <w:tblPr>
      <w:tblStyleRowBandSize w:val="1"/>
      <w:tblStyleColBandSize w:val="1"/>
      <w:tblCellMar>
        <w:left w:w="115.0" w:type="dxa"/>
        <w:right w:w="115.0" w:type="dxa"/>
      </w:tblCellMar>
    </w:tblPr>
    <w:tcPr>
      <w:shd w:color="auto" w:fill="cccccc" w:val="clear"/>
    </w:tcPr>
  </w:style>
  <w:style w:type="table" w:styleId="a0" w:customStyle="1">
    <w:basedOn w:val="TableNormal"/>
    <w:tblPr>
      <w:tblStyleRowBandSize w:val="1"/>
      <w:tblStyleColBandSize w:val="1"/>
      <w:tblCellMar>
        <w:top w:w="100.0" w:type="dxa"/>
        <w:left w:w="100.0" w:type="dxa"/>
        <w:bottom w:w="100.0" w:type="dxa"/>
        <w:right w:w="100.0" w:type="dxa"/>
      </w:tblCellMar>
    </w:tblPr>
  </w:style>
  <w:style w:type="table" w:styleId="a1" w:customStyle="1">
    <w:basedOn w:val="TableNormal"/>
    <w:rPr>
      <w:rFonts w:ascii="Calibri" w:cs="Calibri" w:eastAsia="Calibri" w:hAnsi="Calibri"/>
      <w:color w:val="000000"/>
    </w:rPr>
    <w:tblPr>
      <w:tblStyleRowBandSize w:val="1"/>
      <w:tblStyleColBandSize w:val="1"/>
      <w:tblCellMar>
        <w:left w:w="115.0" w:type="dxa"/>
        <w:right w:w="115.0" w:type="dxa"/>
      </w:tblCellMar>
    </w:tblPr>
    <w:tcPr>
      <w:shd w:color="auto" w:fill="cccccc" w:val="clear"/>
    </w:tcPr>
  </w:style>
  <w:style w:type="table" w:styleId="a2" w:customStyle="1">
    <w:basedOn w:val="TableNormal"/>
    <w:tblPr>
      <w:tblStyleRowBandSize w:val="1"/>
      <w:tblStyleColBandSize w:val="1"/>
      <w:tblCellMar>
        <w:left w:w="115.0" w:type="dxa"/>
        <w:right w:w="115.0" w:type="dxa"/>
      </w:tblCellMar>
    </w:tblPr>
  </w:style>
  <w:style w:type="table" w:styleId="a3" w:customStyle="1">
    <w:basedOn w:val="TableNormal"/>
    <w:tblPr>
      <w:tblStyleRowBandSize w:val="1"/>
      <w:tblStyleColBandSize w:val="1"/>
      <w:tblCellMar>
        <w:left w:w="115.0" w:type="dxa"/>
        <w:right w:w="115.0" w:type="dxa"/>
      </w:tblCellMar>
    </w:tblPr>
  </w:style>
  <w:style w:type="table" w:styleId="a4" w:customStyle="1">
    <w:basedOn w:val="TableNormal"/>
    <w:rPr>
      <w:rFonts w:ascii="Calibri" w:cs="Calibri" w:eastAsia="Calibri" w:hAnsi="Calibri"/>
      <w:color w:val="000000"/>
    </w:rPr>
    <w:tblPr>
      <w:tblStyleRowBandSize w:val="1"/>
      <w:tblStyleColBandSize w:val="1"/>
      <w:tblCellMar>
        <w:left w:w="115.0" w:type="dxa"/>
        <w:right w:w="115.0" w:type="dxa"/>
      </w:tblCellMar>
    </w:tblPr>
    <w:tcPr>
      <w:shd w:color="auto" w:fill="cccccc" w:val="clear"/>
    </w:tcPr>
  </w:style>
  <w:style w:type="table" w:styleId="a5" w:customStyle="1">
    <w:basedOn w:val="TableNormal"/>
    <w:rPr>
      <w:rFonts w:ascii="Calibri" w:cs="Calibri" w:eastAsia="Calibri" w:hAnsi="Calibri"/>
      <w:color w:val="000000"/>
    </w:rPr>
    <w:tblPr>
      <w:tblStyleRowBandSize w:val="1"/>
      <w:tblStyleColBandSize w:val="1"/>
      <w:tblCellMar>
        <w:left w:w="115.0" w:type="dxa"/>
        <w:right w:w="115.0" w:type="dxa"/>
      </w:tblCellMar>
    </w:tblPr>
    <w:tcPr>
      <w:shd w:color="auto" w:fill="cccccc" w:val="clear"/>
    </w:tcPr>
  </w:style>
  <w:style w:type="table" w:styleId="a6" w:customStyle="1">
    <w:basedOn w:val="TableNormal"/>
    <w:rPr>
      <w:rFonts w:ascii="Calibri" w:cs="Calibri" w:eastAsia="Calibri" w:hAnsi="Calibri"/>
      <w:color w:val="000000"/>
    </w:rPr>
    <w:tblPr>
      <w:tblStyleRowBandSize w:val="1"/>
      <w:tblStyleColBandSize w:val="1"/>
      <w:tblCellMar>
        <w:left w:w="115.0" w:type="dxa"/>
        <w:right w:w="115.0" w:type="dxa"/>
      </w:tblCellMar>
    </w:tblPr>
    <w:tcPr>
      <w:shd w:color="auto" w:fill="cccccc" w:val="clear"/>
    </w:tcPr>
  </w:style>
  <w:style w:type="table" w:styleId="a7" w:customStyle="1">
    <w:basedOn w:val="TableNormal"/>
    <w:rPr>
      <w:rFonts w:ascii="Calibri" w:cs="Calibri" w:eastAsia="Calibri" w:hAnsi="Calibri"/>
      <w:color w:val="000000"/>
    </w:rPr>
    <w:tblPr>
      <w:tblStyleRowBandSize w:val="1"/>
      <w:tblStyleColBandSize w:val="1"/>
      <w:tblCellMar>
        <w:left w:w="115.0" w:type="dxa"/>
        <w:right w:w="115.0" w:type="dxa"/>
      </w:tblCellMar>
    </w:tblPr>
    <w:tcPr>
      <w:shd w:color="auto" w:fill="cccccc" w:val="clear"/>
    </w:tcPr>
  </w:style>
  <w:style w:type="table" w:styleId="a8" w:customStyle="1">
    <w:basedOn w:val="TableNormal"/>
    <w:rPr>
      <w:rFonts w:ascii="Calibri" w:cs="Calibri" w:eastAsia="Calibri" w:hAnsi="Calibri"/>
      <w:color w:val="000000"/>
    </w:rPr>
    <w:tblPr>
      <w:tblStyleRowBandSize w:val="1"/>
      <w:tblStyleColBandSize w:val="1"/>
      <w:tblCellMar>
        <w:left w:w="115.0" w:type="dxa"/>
        <w:right w:w="115.0" w:type="dxa"/>
      </w:tblCellMar>
    </w:tblPr>
    <w:tcPr>
      <w:shd w:color="auto" w:fill="cccccc" w:val="clear"/>
    </w:tcPr>
  </w:style>
  <w:style w:type="table" w:styleId="a9" w:customStyle="1">
    <w:basedOn w:val="TableNormal"/>
    <w:rPr>
      <w:rFonts w:ascii="Calibri" w:cs="Calibri" w:eastAsia="Calibri" w:hAnsi="Calibri"/>
      <w:color w:val="000000"/>
    </w:rPr>
    <w:tblPr>
      <w:tblStyleRowBandSize w:val="1"/>
      <w:tblStyleColBandSize w:val="1"/>
      <w:tblCellMar>
        <w:left w:w="115.0" w:type="dxa"/>
        <w:right w:w="115.0" w:type="dxa"/>
      </w:tblCellMar>
    </w:tblPr>
    <w:tcPr>
      <w:shd w:color="auto" w:fill="cccccc" w:val="clear"/>
    </w:tcPr>
  </w:style>
  <w:style w:type="table" w:styleId="aa" w:customStyle="1">
    <w:basedOn w:val="TableNormal"/>
    <w:rPr>
      <w:rFonts w:ascii="Calibri" w:cs="Calibri" w:eastAsia="Calibri" w:hAnsi="Calibri"/>
      <w:color w:val="000000"/>
    </w:rPr>
    <w:tblPr>
      <w:tblStyleRowBandSize w:val="1"/>
      <w:tblStyleColBandSize w:val="1"/>
      <w:tblCellMar>
        <w:left w:w="115.0" w:type="dxa"/>
        <w:right w:w="115.0" w:type="dxa"/>
      </w:tblCellMar>
    </w:tblPr>
    <w:tcPr>
      <w:shd w:color="auto" w:fill="cccccc" w:val="clear"/>
    </w:tcPr>
  </w:style>
  <w:style w:type="paragraph" w:styleId="Subtitle">
    <w:name w:val="Subtitle"/>
    <w:basedOn w:val="Normal"/>
    <w:next w:val="Normal"/>
    <w:pPr>
      <w:spacing w:after="60" w:lineRule="auto"/>
    </w:pPr>
    <w:rPr>
      <w:color w:val="3c6ea4"/>
      <w:sz w:val="36"/>
      <w:szCs w:val="36"/>
    </w:rPr>
  </w:style>
  <w:style w:type="table" w:styleId="Table1">
    <w:basedOn w:val="TableNormal"/>
    <w:rPr>
      <w:rFonts w:ascii="Calibri" w:cs="Calibri" w:eastAsia="Calibri" w:hAnsi="Calibri"/>
      <w:color w:val="000000"/>
    </w:rPr>
    <w:tblPr>
      <w:tblStyleRowBandSize w:val="1"/>
      <w:tblStyleColBandSize w:val="1"/>
      <w:tblCellMar>
        <w:top w:w="0.0" w:type="dxa"/>
        <w:left w:w="115.0" w:type="dxa"/>
        <w:bottom w:w="0.0" w:type="dxa"/>
        <w:right w:w="115.0" w:type="dxa"/>
      </w:tblCellMar>
    </w:tblPr>
    <w:tcPr>
      <w:shd w:fill="cccccc" w:val="clear"/>
    </w:tcPr>
  </w:style>
  <w:style w:type="table" w:styleId="Table2">
    <w:basedOn w:val="TableNormal"/>
    <w:rPr>
      <w:rFonts w:ascii="Calibri" w:cs="Calibri" w:eastAsia="Calibri" w:hAnsi="Calibri"/>
      <w:color w:val="000000"/>
    </w:rPr>
    <w:tblPr>
      <w:tblStyleRowBandSize w:val="1"/>
      <w:tblStyleColBandSize w:val="1"/>
      <w:tblCellMar>
        <w:top w:w="0.0" w:type="dxa"/>
        <w:left w:w="115.0" w:type="dxa"/>
        <w:bottom w:w="0.0" w:type="dxa"/>
        <w:right w:w="115.0" w:type="dxa"/>
      </w:tblCellMar>
    </w:tblPr>
    <w:tcPr>
      <w:shd w:fill="cccccc" w:val="clear"/>
    </w:tcPr>
  </w:style>
  <w:style w:type="table" w:styleId="Table3">
    <w:basedOn w:val="TableNormal"/>
    <w:rPr>
      <w:rFonts w:ascii="Calibri" w:cs="Calibri" w:eastAsia="Calibri" w:hAnsi="Calibri"/>
      <w:color w:val="000000"/>
    </w:rPr>
    <w:tblPr>
      <w:tblStyleRowBandSize w:val="1"/>
      <w:tblStyleColBandSize w:val="1"/>
      <w:tblCellMar>
        <w:top w:w="0.0" w:type="dxa"/>
        <w:left w:w="115.0" w:type="dxa"/>
        <w:bottom w:w="0.0" w:type="dxa"/>
        <w:right w:w="115.0" w:type="dxa"/>
      </w:tblCellMar>
    </w:tblPr>
    <w:tcPr>
      <w:shd w:fill="cccccc" w:val="clear"/>
    </w:tcPr>
  </w:style>
  <w:style w:type="table" w:styleId="Table4">
    <w:basedOn w:val="TableNormal"/>
    <w:rPr>
      <w:rFonts w:ascii="Calibri" w:cs="Calibri" w:eastAsia="Calibri" w:hAnsi="Calibri"/>
      <w:color w:val="000000"/>
    </w:rPr>
    <w:tblPr>
      <w:tblStyleRowBandSize w:val="1"/>
      <w:tblStyleColBandSize w:val="1"/>
      <w:tblCellMar>
        <w:top w:w="0.0" w:type="dxa"/>
        <w:left w:w="115.0" w:type="dxa"/>
        <w:bottom w:w="0.0" w:type="dxa"/>
        <w:right w:w="115.0" w:type="dxa"/>
      </w:tblCellMar>
    </w:tblPr>
    <w:tcPr>
      <w:shd w:fill="cccccc" w:val="clear"/>
    </w:tcPr>
  </w:style>
  <w:style w:type="table" w:styleId="Table5">
    <w:basedOn w:val="TableNormal"/>
    <w:rPr>
      <w:rFonts w:ascii="Calibri" w:cs="Calibri" w:eastAsia="Calibri" w:hAnsi="Calibri"/>
      <w:color w:val="000000"/>
    </w:rPr>
    <w:tblPr>
      <w:tblStyleRowBandSize w:val="1"/>
      <w:tblStyleColBandSize w:val="1"/>
      <w:tblCellMar>
        <w:top w:w="0.0" w:type="dxa"/>
        <w:left w:w="115.0" w:type="dxa"/>
        <w:bottom w:w="0.0" w:type="dxa"/>
        <w:right w:w="115.0" w:type="dxa"/>
      </w:tblCellMar>
    </w:tblPr>
    <w:tcPr>
      <w:shd w:fill="cccccc" w:val="clear"/>
    </w:tcPr>
  </w:style>
  <w:style w:type="table" w:styleId="Table6">
    <w:basedOn w:val="TableNormal"/>
    <w:rPr>
      <w:rFonts w:ascii="Calibri" w:cs="Calibri" w:eastAsia="Calibri" w:hAnsi="Calibri"/>
      <w:color w:val="000000"/>
    </w:rPr>
    <w:tblPr>
      <w:tblStyleRowBandSize w:val="1"/>
      <w:tblStyleColBandSize w:val="1"/>
      <w:tblCellMar>
        <w:top w:w="0.0" w:type="dxa"/>
        <w:left w:w="115.0" w:type="dxa"/>
        <w:bottom w:w="0.0" w:type="dxa"/>
        <w:right w:w="115.0" w:type="dxa"/>
      </w:tblCellMar>
    </w:tblPr>
    <w:tcPr>
      <w:shd w:fill="cccccc" w:val="clear"/>
    </w:tcPr>
  </w:style>
</w:styles>
</file>

<file path=word/_rels/document.xml.rels><?xml version="1.0" encoding="UTF-8" standalone="yes"?><Relationships xmlns="http://schemas.openxmlformats.org/package/2006/relationships"><Relationship Id="rId11" Type="http://schemas.openxmlformats.org/officeDocument/2006/relationships/header" Target="header1.xml"/><Relationship Id="rId10" Type="http://schemas.openxmlformats.org/officeDocument/2006/relationships/header" Target="header2.xml"/><Relationship Id="rId13" Type="http://schemas.openxmlformats.org/officeDocument/2006/relationships/footer" Target="footer3.xml"/><Relationship Id="rId12" Type="http://schemas.openxmlformats.org/officeDocument/2006/relationships/footer" Target="footer1.xml"/><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microsoft.com/office/2011/relationships/commentsExtended" Target="commentsExtended.xml"/><Relationship Id="rId15" Type="http://schemas.openxmlformats.org/officeDocument/2006/relationships/hyperlink" Target="https://www.opengovpartnership.org/about/independent-reporting-mechanism" TargetMode="External"/><Relationship Id="rId14" Type="http://schemas.openxmlformats.org/officeDocument/2006/relationships/footer" Target="footer2.xml"/><Relationship Id="rId17" Type="http://schemas.openxmlformats.org/officeDocument/2006/relationships/hyperlink" Target="https://www.opengovpartnership.org/wp-content/uploads/2019/03/IRM-Guidance-for-Repositories_to-share.pdf" TargetMode="External"/><Relationship Id="rId16" Type="http://schemas.openxmlformats.org/officeDocument/2006/relationships/hyperlink" Target="https://www.opengovpartnership.org/wp-content/uploads/2019/03/IRM-Guidance-for-Repositories_to-share.pdf" TargetMode="External"/><Relationship Id="rId5" Type="http://schemas.openxmlformats.org/officeDocument/2006/relationships/footnotes" Target="footnotes.xml"/><Relationship Id="rId6" Type="http://schemas.openxmlformats.org/officeDocument/2006/relationships/numbering" Target="numbering.xml"/><Relationship Id="rId18" Type="http://schemas.openxmlformats.org/officeDocument/2006/relationships/image" Target="media/image1.png"/><Relationship Id="rId7" Type="http://schemas.openxmlformats.org/officeDocument/2006/relationships/styles" Target="styles.xml"/><Relationship Id="rId8"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GillSans-regular.ttf"/><Relationship Id="rId2" Type="http://schemas.openxmlformats.org/officeDocument/2006/relationships/font" Target="fonts/GillSans-bold.ttf"/></Relationships>
</file>

<file path=word/_rels/footnotes.xml.rels><?xml version="1.0" encoding="UTF-8" standalone="yes"?><Relationships xmlns="http://schemas.openxmlformats.org/package/2006/relationships"><Relationship Id="rId1" Type="http://schemas.openxmlformats.org/officeDocument/2006/relationships/hyperlink" Target="https://www.opengovpartnership.org/process/accountability/about-the-irm/irm-refresh/" TargetMode="External"/><Relationship Id="rId2" Type="http://schemas.openxmlformats.org/officeDocument/2006/relationships/hyperlink" Target="https://cdn.ymaws.com/www.iap2.org/resource/resmgr/pillars/Spectrum_8.5x11_Print.pdf" TargetMode="External"/><Relationship Id="rId3" Type="http://schemas.openxmlformats.org/officeDocument/2006/relationships/hyperlink" Target="https://www.opengovpartnership.org/documents/irm-procedures-manual" TargetMode="External"/><Relationship Id="rId4" Type="http://schemas.openxmlformats.org/officeDocument/2006/relationships/hyperlink" Target="https://www.opengovpartnership.org/documents/irm-procedures-manual" TargetMode="External"/></Relationships>
</file>

<file path=word/theme/theme1.xml><?xml version="1.0" encoding="utf-8"?>
<a:theme xmlns:a="http://schemas.openxmlformats.org/drawingml/2006/main" name="IRM Report">
  <a:themeElements>
    <a:clrScheme name="OGP Theme">
      <a:dk1>
        <a:srgbClr val="000000"/>
      </a:dk1>
      <a:lt1>
        <a:srgbClr val="FFFFFF"/>
      </a:lt1>
      <a:dk2>
        <a:srgbClr val="3C6EA4"/>
      </a:dk2>
      <a:lt2>
        <a:srgbClr val="98A795"/>
      </a:lt2>
      <a:accent1>
        <a:srgbClr val="E68723"/>
      </a:accent1>
      <a:accent2>
        <a:srgbClr val="51A534"/>
      </a:accent2>
      <a:accent3>
        <a:srgbClr val="173B42"/>
      </a:accent3>
      <a:accent4>
        <a:srgbClr val="98A795"/>
      </a:accent4>
      <a:accent5>
        <a:srgbClr val="4BACC6"/>
      </a:accent5>
      <a:accent6>
        <a:srgbClr val="F79646"/>
      </a:accent6>
      <a:hlink>
        <a:srgbClr val="3B70AA"/>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gkezZS4XuKAHQz0C4WmMg99jA9Q==">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2021-02-24T15:09:00Z</dcterms:created>
  <dc:creator>Preston Whitt</dc:creator>
</cp:coreProperties>
</file>