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B924" w14:textId="77777777" w:rsidR="00D53246" w:rsidRPr="00D53246" w:rsidRDefault="00D53246" w:rsidP="00D53246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24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6AB82" wp14:editId="10BE8454">
                <wp:simplePos x="0" y="0"/>
                <wp:positionH relativeFrom="margin">
                  <wp:posOffset>1461059</wp:posOffset>
                </wp:positionH>
                <wp:positionV relativeFrom="paragraph">
                  <wp:posOffset>-278816</wp:posOffset>
                </wp:positionV>
                <wp:extent cx="2911450" cy="9144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F4E5E" w14:textId="77777777" w:rsidR="00D53246" w:rsidRPr="00D53246" w:rsidRDefault="00D53246" w:rsidP="00D53246">
                            <w:pPr>
                              <w:pStyle w:val="Titl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WORKSHOP REPORT</w:t>
                            </w:r>
                          </w:p>
                          <w:p w14:paraId="2D5E4AB6" w14:textId="77777777" w:rsidR="00D53246" w:rsidRDefault="00D53246" w:rsidP="00D53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16AB82" id="Rectangle 1" o:spid="_x0000_s1026" style="position:absolute;left:0;text-align:left;margin-left:115.05pt;margin-top:-21.95pt;width:229.2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" fillcolor="black [3200]" strokecolor="black [1600]" strokeweight="1pt">
                <v:textbox>
                  <w:txbxContent>
                    <w:p w14:paraId="31AF4E5E" w14:textId="77777777" w:rsidR="00D53246" w:rsidRPr="00D53246" w:rsidRDefault="00D53246" w:rsidP="00D53246">
                      <w:pPr>
                        <w:pStyle w:val="Titl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WORKSHOP REPORT</w:t>
                      </w:r>
                    </w:p>
                    <w:p w14:paraId="2D5E4AB6" w14:textId="77777777" w:rsidR="00D53246" w:rsidRDefault="00D53246" w:rsidP="00D5324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A45EA" w14:textId="77777777" w:rsidR="00D53246" w:rsidRPr="00D53246" w:rsidRDefault="00D53246" w:rsidP="00D53246">
      <w:pPr>
        <w:rPr>
          <w:rFonts w:ascii="Times New Roman" w:hAnsi="Times New Roman" w:cs="Times New Roman"/>
          <w:sz w:val="24"/>
          <w:szCs w:val="24"/>
        </w:rPr>
      </w:pPr>
    </w:p>
    <w:p w14:paraId="3408DF73" w14:textId="3394C38A" w:rsidR="00D53246" w:rsidRPr="00D53246" w:rsidRDefault="00D53246" w:rsidP="00D53246">
      <w:pPr>
        <w:rPr>
          <w:rFonts w:ascii="Times New Roman" w:hAnsi="Times New Roman" w:cs="Times New Roman"/>
          <w:sz w:val="24"/>
          <w:szCs w:val="24"/>
        </w:rPr>
      </w:pPr>
    </w:p>
    <w:p w14:paraId="423C7BF9" w14:textId="2F12B268" w:rsidR="006909C4" w:rsidRDefault="006909C4" w:rsidP="00D5324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STAFF IN CHARGE</w:t>
      </w:r>
      <w:r w:rsidR="00F36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DOREEN </w:t>
      </w:r>
      <w:r w:rsidR="00F36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OHO</w:t>
      </w:r>
    </w:p>
    <w:p w14:paraId="53711684" w14:textId="6D1E6603" w:rsidR="007B60DF" w:rsidRDefault="00D53246" w:rsidP="00D53246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32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ABUJA MUNICIPAL AREA COUNCIL OGP SENSITIZATION AND ACTION PLAN DEVELOPMENT WORKSHOP</w:t>
      </w:r>
    </w:p>
    <w:p w14:paraId="3479BAB1" w14:textId="77777777" w:rsidR="00D53246" w:rsidRDefault="00D53246" w:rsidP="00D53246">
      <w:pPr>
        <w:jc w:val="center"/>
        <w:rPr>
          <w:rFonts w:ascii="Times New Roman" w:hAnsi="Times New Roman" w:cs="Times New Roman"/>
          <w:b/>
        </w:rPr>
      </w:pPr>
    </w:p>
    <w:p w14:paraId="3CFBF1FE" w14:textId="77777777" w:rsidR="00D53246" w:rsidRDefault="00D53246" w:rsidP="00D532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KEFFI- NASARAWA STATE</w:t>
      </w:r>
    </w:p>
    <w:p w14:paraId="287F6103" w14:textId="77777777" w:rsidR="00D53246" w:rsidRDefault="00D53246" w:rsidP="00D532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FROM MONDAY 9</w:t>
      </w:r>
      <w:r w:rsidRPr="00D53246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AUGUST TO WEDNESDAY 11</w:t>
      </w:r>
      <w:r w:rsidRPr="00D53246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AUGUST 2021.</w:t>
      </w:r>
    </w:p>
    <w:p w14:paraId="39B96B5C" w14:textId="77777777" w:rsidR="0002699E" w:rsidRPr="00D53246" w:rsidRDefault="0002699E" w:rsidP="00D532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7E745C8" wp14:editId="24F9F4B1">
            <wp:extent cx="4605556" cy="34861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0812_213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063" cy="34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875E7" w14:textId="77777777" w:rsidR="00D53246" w:rsidRDefault="0002699E" w:rsidP="00A97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744">
        <w:rPr>
          <w:rFonts w:ascii="Times New Roman" w:hAnsi="Times New Roman" w:cs="Times New Roman"/>
          <w:b/>
          <w:sz w:val="24"/>
          <w:szCs w:val="24"/>
        </w:rPr>
        <w:t>A group picture of all participants with the AMAC Chairman Hon.</w:t>
      </w:r>
      <w:r w:rsidR="00075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744">
        <w:rPr>
          <w:rFonts w:ascii="Times New Roman" w:hAnsi="Times New Roman" w:cs="Times New Roman"/>
          <w:b/>
          <w:sz w:val="24"/>
          <w:szCs w:val="24"/>
        </w:rPr>
        <w:t>Abdullahi Adamu Candido</w:t>
      </w:r>
    </w:p>
    <w:p w14:paraId="71AFCB59" w14:textId="77777777" w:rsidR="006F51C3" w:rsidRPr="006F51C3" w:rsidRDefault="006F51C3" w:rsidP="006F51C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F51C3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00190A86" w14:textId="77777777" w:rsidR="00E815DC" w:rsidRDefault="00FB2E65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------------------------------------------------------------</w:t>
      </w:r>
      <w:r w:rsidR="00FF346D">
        <w:rPr>
          <w:rFonts w:ascii="Times New Roman" w:hAnsi="Times New Roman" w:cs="Times New Roman"/>
          <w:sz w:val="24"/>
          <w:szCs w:val="24"/>
        </w:rPr>
        <w:t>------------</w:t>
      </w:r>
      <w:r w:rsidR="009C3D7A">
        <w:rPr>
          <w:rFonts w:ascii="Times New Roman" w:hAnsi="Times New Roman" w:cs="Times New Roman"/>
          <w:sz w:val="24"/>
          <w:szCs w:val="24"/>
        </w:rPr>
        <w:t>-</w:t>
      </w:r>
      <w:r w:rsidR="005A4622">
        <w:rPr>
          <w:rFonts w:ascii="Times New Roman" w:hAnsi="Times New Roman" w:cs="Times New Roman"/>
          <w:sz w:val="24"/>
          <w:szCs w:val="24"/>
        </w:rPr>
        <w:t>-</w:t>
      </w:r>
      <w:r w:rsidR="009C3D7A">
        <w:rPr>
          <w:rFonts w:ascii="Times New Roman" w:hAnsi="Times New Roman" w:cs="Times New Roman"/>
          <w:sz w:val="24"/>
          <w:szCs w:val="24"/>
        </w:rPr>
        <w:t>2</w:t>
      </w:r>
    </w:p>
    <w:p w14:paraId="5BB56D73" w14:textId="77777777" w:rsidR="0033272C" w:rsidRDefault="0033272C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Background-------------------------------------------</w:t>
      </w:r>
      <w:r w:rsidR="009C3D7A">
        <w:rPr>
          <w:rFonts w:ascii="Times New Roman" w:hAnsi="Times New Roman" w:cs="Times New Roman"/>
          <w:sz w:val="24"/>
          <w:szCs w:val="24"/>
        </w:rPr>
        <w:t>-------------------------------</w:t>
      </w:r>
      <w:r w:rsidR="005A4622">
        <w:rPr>
          <w:rFonts w:ascii="Times New Roman" w:hAnsi="Times New Roman" w:cs="Times New Roman"/>
          <w:sz w:val="24"/>
          <w:szCs w:val="24"/>
        </w:rPr>
        <w:t>-</w:t>
      </w:r>
      <w:r w:rsidR="009C3D7A">
        <w:rPr>
          <w:rFonts w:ascii="Times New Roman" w:hAnsi="Times New Roman" w:cs="Times New Roman"/>
          <w:sz w:val="24"/>
          <w:szCs w:val="24"/>
        </w:rPr>
        <w:t>2</w:t>
      </w:r>
    </w:p>
    <w:p w14:paraId="5A34CC83" w14:textId="77777777" w:rsidR="00FB2E65" w:rsidRDefault="00FB2E65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and Period of the Workshop-----------------------------</w:t>
      </w:r>
      <w:r w:rsidR="009C3D7A">
        <w:rPr>
          <w:rFonts w:ascii="Times New Roman" w:hAnsi="Times New Roman" w:cs="Times New Roman"/>
          <w:sz w:val="24"/>
          <w:szCs w:val="24"/>
        </w:rPr>
        <w:t>---------------</w:t>
      </w:r>
      <w:r w:rsidR="005A4622">
        <w:rPr>
          <w:rFonts w:ascii="Times New Roman" w:hAnsi="Times New Roman" w:cs="Times New Roman"/>
          <w:sz w:val="24"/>
          <w:szCs w:val="24"/>
        </w:rPr>
        <w:t>-</w:t>
      </w:r>
      <w:r w:rsidR="009C3D7A">
        <w:rPr>
          <w:rFonts w:ascii="Times New Roman" w:hAnsi="Times New Roman" w:cs="Times New Roman"/>
          <w:sz w:val="24"/>
          <w:szCs w:val="24"/>
        </w:rPr>
        <w:t>2</w:t>
      </w:r>
    </w:p>
    <w:p w14:paraId="3696AF1B" w14:textId="5C2D3792" w:rsidR="00FB2E65" w:rsidRDefault="00FB2E65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Attendance----------------------------</w:t>
      </w:r>
      <w:r w:rsidR="00244331">
        <w:rPr>
          <w:rFonts w:ascii="Times New Roman" w:hAnsi="Times New Roman" w:cs="Times New Roman"/>
          <w:sz w:val="24"/>
          <w:szCs w:val="24"/>
        </w:rPr>
        <w:t>-----------------</w:t>
      </w:r>
      <w:r w:rsidR="002007DD">
        <w:rPr>
          <w:rFonts w:ascii="Times New Roman" w:hAnsi="Times New Roman" w:cs="Times New Roman"/>
          <w:sz w:val="24"/>
          <w:szCs w:val="24"/>
        </w:rPr>
        <w:t>-------------------------------</w:t>
      </w:r>
      <w:r w:rsidR="005A4622">
        <w:rPr>
          <w:rFonts w:ascii="Times New Roman" w:hAnsi="Times New Roman" w:cs="Times New Roman"/>
          <w:sz w:val="24"/>
          <w:szCs w:val="24"/>
        </w:rPr>
        <w:t>-</w:t>
      </w:r>
      <w:r w:rsidR="00CD3A69">
        <w:rPr>
          <w:rFonts w:ascii="Times New Roman" w:hAnsi="Times New Roman" w:cs="Times New Roman"/>
          <w:sz w:val="24"/>
          <w:szCs w:val="24"/>
        </w:rPr>
        <w:t>3</w:t>
      </w:r>
    </w:p>
    <w:p w14:paraId="4DC87FC4" w14:textId="16F237FC" w:rsidR="00FB2E65" w:rsidRDefault="00FB2E65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Session and Discussion-------------------------</w:t>
      </w:r>
      <w:r w:rsidR="00243245">
        <w:rPr>
          <w:rFonts w:ascii="Times New Roman" w:hAnsi="Times New Roman" w:cs="Times New Roman"/>
          <w:sz w:val="24"/>
          <w:szCs w:val="24"/>
        </w:rPr>
        <w:t>------------------------</w:t>
      </w:r>
      <w:r w:rsidR="00720CBB">
        <w:rPr>
          <w:rFonts w:ascii="Times New Roman" w:hAnsi="Times New Roman" w:cs="Times New Roman"/>
          <w:sz w:val="24"/>
          <w:szCs w:val="24"/>
        </w:rPr>
        <w:t>3</w:t>
      </w:r>
    </w:p>
    <w:p w14:paraId="1FDA5DB1" w14:textId="30721994" w:rsidR="00FB2E65" w:rsidRDefault="008548C0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Steps</w:t>
      </w:r>
      <w:r w:rsidR="00FB2E65">
        <w:rPr>
          <w:rFonts w:ascii="Times New Roman" w:hAnsi="Times New Roman" w:cs="Times New Roman"/>
          <w:sz w:val="24"/>
          <w:szCs w:val="24"/>
        </w:rPr>
        <w:t>-----------------------------------</w:t>
      </w:r>
      <w:r w:rsidR="00244331">
        <w:rPr>
          <w:rFonts w:ascii="Times New Roman" w:hAnsi="Times New Roman" w:cs="Times New Roman"/>
          <w:sz w:val="24"/>
          <w:szCs w:val="24"/>
        </w:rPr>
        <w:t>------------------------------------</w:t>
      </w:r>
      <w:r w:rsidR="00B84AAC">
        <w:rPr>
          <w:rFonts w:ascii="Times New Roman" w:hAnsi="Times New Roman" w:cs="Times New Roman"/>
          <w:sz w:val="24"/>
          <w:szCs w:val="24"/>
        </w:rPr>
        <w:t>------</w:t>
      </w:r>
      <w:r w:rsidR="00827003">
        <w:rPr>
          <w:rFonts w:ascii="Times New Roman" w:hAnsi="Times New Roman" w:cs="Times New Roman"/>
          <w:sz w:val="24"/>
          <w:szCs w:val="24"/>
        </w:rPr>
        <w:t>-</w:t>
      </w:r>
      <w:r w:rsidR="00720CBB">
        <w:rPr>
          <w:rFonts w:ascii="Times New Roman" w:hAnsi="Times New Roman" w:cs="Times New Roman"/>
          <w:sz w:val="24"/>
          <w:szCs w:val="24"/>
        </w:rPr>
        <w:t>6</w:t>
      </w:r>
    </w:p>
    <w:p w14:paraId="174920D3" w14:textId="59C3E2A0" w:rsidR="00FB2E65" w:rsidRDefault="00FB2E65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Conclusion-------------------------------------------</w:t>
      </w:r>
      <w:r w:rsidR="00244331">
        <w:rPr>
          <w:rFonts w:ascii="Times New Roman" w:hAnsi="Times New Roman" w:cs="Times New Roman"/>
          <w:sz w:val="24"/>
          <w:szCs w:val="24"/>
        </w:rPr>
        <w:t>----</w:t>
      </w:r>
      <w:r w:rsidR="00827003">
        <w:rPr>
          <w:rFonts w:ascii="Times New Roman" w:hAnsi="Times New Roman" w:cs="Times New Roman"/>
          <w:sz w:val="24"/>
          <w:szCs w:val="24"/>
        </w:rPr>
        <w:t>------------------------------</w:t>
      </w:r>
      <w:r w:rsidR="00720CBB">
        <w:rPr>
          <w:rFonts w:ascii="Times New Roman" w:hAnsi="Times New Roman" w:cs="Times New Roman"/>
          <w:sz w:val="24"/>
          <w:szCs w:val="24"/>
        </w:rPr>
        <w:t>7</w:t>
      </w:r>
    </w:p>
    <w:p w14:paraId="6B7D0A1A" w14:textId="77CCBB1D" w:rsidR="00FB2E65" w:rsidRDefault="00244331" w:rsidP="00FB2E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Annex-----------------------------------------------------</w:t>
      </w:r>
      <w:r w:rsidR="00827003">
        <w:rPr>
          <w:rFonts w:ascii="Times New Roman" w:hAnsi="Times New Roman" w:cs="Times New Roman"/>
          <w:sz w:val="24"/>
          <w:szCs w:val="24"/>
        </w:rPr>
        <w:t>------------------------------8</w:t>
      </w:r>
    </w:p>
    <w:p w14:paraId="36F98447" w14:textId="77777777" w:rsidR="00285D2D" w:rsidRDefault="00285D2D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2D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1D5462F3" w14:textId="77777777" w:rsidR="00BF2CBF" w:rsidRPr="00EC35A5" w:rsidRDefault="00BF2CBF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35A5">
        <w:rPr>
          <w:rFonts w:ascii="Times New Roman" w:hAnsi="Times New Roman" w:cs="Times New Roman"/>
          <w:sz w:val="24"/>
          <w:szCs w:val="24"/>
        </w:rPr>
        <w:t>The g</w:t>
      </w:r>
      <w:r w:rsidR="004E4CD3" w:rsidRPr="00EC35A5">
        <w:rPr>
          <w:rFonts w:ascii="Times New Roman" w:hAnsi="Times New Roman" w:cs="Times New Roman"/>
          <w:sz w:val="24"/>
          <w:szCs w:val="24"/>
        </w:rPr>
        <w:t>oal of the AMAC OGP workshop is</w:t>
      </w:r>
      <w:r w:rsidRPr="00EC35A5">
        <w:rPr>
          <w:rFonts w:ascii="Times New Roman" w:hAnsi="Times New Roman" w:cs="Times New Roman"/>
          <w:sz w:val="24"/>
          <w:szCs w:val="24"/>
        </w:rPr>
        <w:t xml:space="preserve"> to create </w:t>
      </w:r>
      <w:r w:rsidR="000706F4" w:rsidRPr="00EC35A5">
        <w:rPr>
          <w:rFonts w:ascii="Times New Roman" w:hAnsi="Times New Roman" w:cs="Times New Roman"/>
          <w:sz w:val="24"/>
          <w:szCs w:val="24"/>
        </w:rPr>
        <w:t xml:space="preserve">a sensitization on OGP and </w:t>
      </w:r>
      <w:r w:rsidR="00360D9E">
        <w:rPr>
          <w:rFonts w:ascii="Times New Roman" w:hAnsi="Times New Roman" w:cs="Times New Roman"/>
          <w:sz w:val="24"/>
          <w:szCs w:val="24"/>
        </w:rPr>
        <w:t xml:space="preserve">to </w:t>
      </w:r>
      <w:r w:rsidR="000706F4" w:rsidRPr="00EC35A5">
        <w:rPr>
          <w:rFonts w:ascii="Times New Roman" w:hAnsi="Times New Roman" w:cs="Times New Roman"/>
          <w:sz w:val="24"/>
          <w:szCs w:val="24"/>
        </w:rPr>
        <w:t>develop an</w:t>
      </w:r>
      <w:r w:rsidRPr="00EC35A5">
        <w:rPr>
          <w:rFonts w:ascii="Times New Roman" w:hAnsi="Times New Roman" w:cs="Times New Roman"/>
          <w:sz w:val="24"/>
          <w:szCs w:val="24"/>
        </w:rPr>
        <w:t xml:space="preserve"> action plan</w:t>
      </w:r>
      <w:r w:rsidR="00075093">
        <w:rPr>
          <w:rFonts w:ascii="Times New Roman" w:hAnsi="Times New Roman" w:cs="Times New Roman"/>
          <w:sz w:val="24"/>
          <w:szCs w:val="24"/>
        </w:rPr>
        <w:t xml:space="preserve"> that entails the</w:t>
      </w:r>
      <w:r w:rsidR="00EC35A5">
        <w:rPr>
          <w:rFonts w:ascii="Times New Roman" w:hAnsi="Times New Roman" w:cs="Times New Roman"/>
          <w:sz w:val="24"/>
          <w:szCs w:val="24"/>
        </w:rPr>
        <w:t xml:space="preserve"> </w:t>
      </w:r>
      <w:r w:rsidR="00E244AA" w:rsidRPr="00EC35A5">
        <w:rPr>
          <w:rFonts w:ascii="Times New Roman" w:hAnsi="Times New Roman" w:cs="Times New Roman"/>
          <w:sz w:val="24"/>
          <w:szCs w:val="24"/>
        </w:rPr>
        <w:t>strategies</w:t>
      </w:r>
      <w:r w:rsidR="00075093">
        <w:rPr>
          <w:rFonts w:ascii="Times New Roman" w:hAnsi="Times New Roman" w:cs="Times New Roman"/>
          <w:sz w:val="24"/>
          <w:szCs w:val="24"/>
        </w:rPr>
        <w:t xml:space="preserve"> and activities that will be carried out</w:t>
      </w:r>
      <w:r w:rsidR="00A00A43" w:rsidRPr="00EC35A5">
        <w:rPr>
          <w:rFonts w:ascii="Times New Roman" w:hAnsi="Times New Roman" w:cs="Times New Roman"/>
          <w:sz w:val="24"/>
          <w:szCs w:val="24"/>
        </w:rPr>
        <w:t xml:space="preserve"> for the success of the AMAC OGP commitment. The workshop had </w:t>
      </w:r>
      <w:r w:rsidR="00075093">
        <w:rPr>
          <w:rFonts w:ascii="Times New Roman" w:hAnsi="Times New Roman" w:cs="Times New Roman"/>
          <w:sz w:val="24"/>
          <w:szCs w:val="24"/>
        </w:rPr>
        <w:t xml:space="preserve">facilitators from OGP </w:t>
      </w:r>
      <w:r w:rsidR="00F03730" w:rsidRPr="00EC35A5">
        <w:rPr>
          <w:rFonts w:ascii="Times New Roman" w:hAnsi="Times New Roman" w:cs="Times New Roman"/>
          <w:sz w:val="24"/>
          <w:szCs w:val="24"/>
        </w:rPr>
        <w:t xml:space="preserve">secretariat and </w:t>
      </w:r>
      <w:r w:rsidR="00A00A43" w:rsidRPr="00EC35A5">
        <w:rPr>
          <w:rFonts w:ascii="Times New Roman" w:hAnsi="Times New Roman" w:cs="Times New Roman"/>
          <w:sz w:val="24"/>
          <w:szCs w:val="24"/>
        </w:rPr>
        <w:t xml:space="preserve">participants from AMAC, DEAN Initiative, </w:t>
      </w:r>
      <w:r w:rsidR="00CC363F" w:rsidRPr="00EC35A5">
        <w:rPr>
          <w:rFonts w:ascii="Times New Roman" w:hAnsi="Times New Roman" w:cs="Times New Roman"/>
          <w:sz w:val="24"/>
          <w:szCs w:val="24"/>
        </w:rPr>
        <w:t>Africa Centre for Leadershi</w:t>
      </w:r>
      <w:r w:rsidR="00E131E2">
        <w:rPr>
          <w:rFonts w:ascii="Times New Roman" w:hAnsi="Times New Roman" w:cs="Times New Roman"/>
          <w:sz w:val="24"/>
          <w:szCs w:val="24"/>
        </w:rPr>
        <w:t xml:space="preserve">p, Strategy &amp; Development </w:t>
      </w:r>
      <w:r w:rsidR="00CC363F" w:rsidRPr="00EC35A5">
        <w:rPr>
          <w:rFonts w:ascii="Times New Roman" w:hAnsi="Times New Roman" w:cs="Times New Roman"/>
          <w:sz w:val="24"/>
          <w:szCs w:val="24"/>
        </w:rPr>
        <w:t xml:space="preserve">(Centre LSD), </w:t>
      </w:r>
      <w:r w:rsidR="00A00A43" w:rsidRPr="00EC35A5">
        <w:rPr>
          <w:rFonts w:ascii="Times New Roman" w:hAnsi="Times New Roman" w:cs="Times New Roman"/>
          <w:sz w:val="24"/>
          <w:szCs w:val="24"/>
        </w:rPr>
        <w:t>Partners West Africa Nigeria</w:t>
      </w:r>
      <w:r w:rsidR="00912BF3" w:rsidRPr="00EC35A5">
        <w:rPr>
          <w:rFonts w:ascii="Times New Roman" w:hAnsi="Times New Roman" w:cs="Times New Roman"/>
          <w:sz w:val="24"/>
          <w:szCs w:val="24"/>
        </w:rPr>
        <w:t>, Con</w:t>
      </w:r>
      <w:r w:rsidR="00362977" w:rsidRPr="00EC35A5">
        <w:rPr>
          <w:rFonts w:ascii="Times New Roman" w:hAnsi="Times New Roman" w:cs="Times New Roman"/>
          <w:sz w:val="24"/>
          <w:szCs w:val="24"/>
        </w:rPr>
        <w:t xml:space="preserve">nected Development (CODE), </w:t>
      </w:r>
      <w:proofErr w:type="spellStart"/>
      <w:r w:rsidR="00362977" w:rsidRPr="00EC35A5">
        <w:rPr>
          <w:rFonts w:ascii="Proxima Nova" w:eastAsia="Proxima Nova" w:hAnsi="Proxima Nova" w:cs="Proxima Nova"/>
          <w:sz w:val="24"/>
          <w:szCs w:val="24"/>
        </w:rPr>
        <w:t>BudgIt</w:t>
      </w:r>
      <w:proofErr w:type="spellEnd"/>
      <w:r w:rsidR="00912BF3" w:rsidRPr="00EC35A5">
        <w:rPr>
          <w:rFonts w:ascii="Times New Roman" w:hAnsi="Times New Roman" w:cs="Times New Roman"/>
          <w:sz w:val="24"/>
          <w:szCs w:val="24"/>
        </w:rPr>
        <w:t xml:space="preserve"> Nigeria, Action Aid Nigeria, </w:t>
      </w:r>
      <w:r w:rsidR="00362977" w:rsidRPr="00EC35A5">
        <w:rPr>
          <w:rFonts w:ascii="Times New Roman" w:hAnsi="Times New Roman" w:cs="Times New Roman"/>
          <w:sz w:val="24"/>
          <w:szCs w:val="24"/>
        </w:rPr>
        <w:t>and Africa Young Initiative.</w:t>
      </w:r>
      <w:r w:rsidR="00DA3632" w:rsidRPr="00EC35A5">
        <w:rPr>
          <w:rFonts w:ascii="Times New Roman" w:hAnsi="Times New Roman" w:cs="Times New Roman"/>
          <w:sz w:val="24"/>
          <w:szCs w:val="24"/>
        </w:rPr>
        <w:t xml:space="preserve"> The workshop was hosted and im</w:t>
      </w:r>
      <w:r w:rsidR="00915054" w:rsidRPr="00EC35A5">
        <w:rPr>
          <w:rFonts w:ascii="Times New Roman" w:hAnsi="Times New Roman" w:cs="Times New Roman"/>
          <w:sz w:val="24"/>
          <w:szCs w:val="24"/>
        </w:rPr>
        <w:t>plemented</w:t>
      </w:r>
      <w:r w:rsidR="00DA3632" w:rsidRPr="00EC35A5">
        <w:rPr>
          <w:rFonts w:ascii="Times New Roman" w:hAnsi="Times New Roman" w:cs="Times New Roman"/>
          <w:sz w:val="24"/>
          <w:szCs w:val="24"/>
        </w:rPr>
        <w:t xml:space="preserve"> by Africa Centre for Leadership, Strategy &amp; Development Centre (Centre LSD) and funded by John D. and Catherine T. Macarthur foundation.</w:t>
      </w:r>
    </w:p>
    <w:p w14:paraId="4964BEDF" w14:textId="77777777" w:rsidR="003661A0" w:rsidRDefault="003661A0" w:rsidP="00321BC6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38FB4C80" w14:textId="77777777" w:rsidR="00FD1241" w:rsidRPr="00EE07B1" w:rsidRDefault="00FD1241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B1">
        <w:rPr>
          <w:rFonts w:ascii="Times New Roman" w:hAnsi="Times New Roman" w:cs="Times New Roman"/>
          <w:b/>
          <w:sz w:val="24"/>
          <w:szCs w:val="24"/>
        </w:rPr>
        <w:t>Background</w:t>
      </w:r>
    </w:p>
    <w:p w14:paraId="1BB29C06" w14:textId="0168DF52" w:rsidR="00FF346D" w:rsidRPr="00A469DD" w:rsidRDefault="009B75A5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69DD">
        <w:rPr>
          <w:rFonts w:ascii="Times New Roman" w:hAnsi="Times New Roman" w:cs="Times New Roman"/>
          <w:sz w:val="24"/>
          <w:szCs w:val="24"/>
        </w:rPr>
        <w:t>Open Government Partnership (OGP) was founded in 2011 by government leaders and CSOs, who came together to create a partnership to promote</w:t>
      </w:r>
      <w:r w:rsidR="00F15DFA">
        <w:rPr>
          <w:rFonts w:ascii="Times New Roman" w:hAnsi="Times New Roman" w:cs="Times New Roman"/>
          <w:sz w:val="24"/>
          <w:szCs w:val="24"/>
        </w:rPr>
        <w:t xml:space="preserve"> </w:t>
      </w:r>
      <w:r w:rsidR="001B5112">
        <w:rPr>
          <w:rFonts w:ascii="Times New Roman" w:hAnsi="Times New Roman" w:cs="Times New Roman"/>
          <w:sz w:val="24"/>
          <w:szCs w:val="24"/>
        </w:rPr>
        <w:t>more</w:t>
      </w:r>
      <w:r w:rsidRPr="00A469DD">
        <w:rPr>
          <w:rFonts w:ascii="Times New Roman" w:hAnsi="Times New Roman" w:cs="Times New Roman"/>
          <w:sz w:val="24"/>
          <w:szCs w:val="24"/>
        </w:rPr>
        <w:t xml:space="preserve"> </w:t>
      </w:r>
      <w:r w:rsidR="00E2155A" w:rsidRPr="00A469DD">
        <w:rPr>
          <w:rFonts w:ascii="Times New Roman" w:hAnsi="Times New Roman" w:cs="Times New Roman"/>
          <w:sz w:val="24"/>
          <w:szCs w:val="24"/>
        </w:rPr>
        <w:t>transparent, participatory, inclusive and accountable governance</w:t>
      </w:r>
      <w:r w:rsidR="0072521D" w:rsidRPr="00A469DD">
        <w:rPr>
          <w:rFonts w:ascii="Times New Roman" w:hAnsi="Times New Roman" w:cs="Times New Roman"/>
          <w:sz w:val="24"/>
          <w:szCs w:val="24"/>
        </w:rPr>
        <w:t xml:space="preserve">. The mission of OGP is to provide a domestic and international platform that will empower reformers inside and outside of government who are seeking to open up their government. </w:t>
      </w:r>
      <w:r w:rsidR="002F6554" w:rsidRPr="00A469DD">
        <w:rPr>
          <w:rFonts w:ascii="Times New Roman" w:hAnsi="Times New Roman" w:cs="Times New Roman"/>
          <w:sz w:val="24"/>
          <w:szCs w:val="24"/>
        </w:rPr>
        <w:t>Synchronously</w:t>
      </w:r>
      <w:r w:rsidR="0072521D" w:rsidRPr="00A469DD">
        <w:rPr>
          <w:rFonts w:ascii="Times New Roman" w:hAnsi="Times New Roman" w:cs="Times New Roman"/>
          <w:sz w:val="24"/>
          <w:szCs w:val="24"/>
        </w:rPr>
        <w:t>, OGP</w:t>
      </w:r>
      <w:r w:rsidR="00193BC0" w:rsidRPr="00A469DD">
        <w:rPr>
          <w:rFonts w:ascii="Times New Roman" w:hAnsi="Times New Roman" w:cs="Times New Roman"/>
          <w:sz w:val="24"/>
          <w:szCs w:val="24"/>
        </w:rPr>
        <w:t>’s</w:t>
      </w:r>
      <w:r w:rsidR="0072521D" w:rsidRPr="00A469DD">
        <w:rPr>
          <w:rFonts w:ascii="Times New Roman" w:hAnsi="Times New Roman" w:cs="Times New Roman"/>
          <w:sz w:val="24"/>
          <w:szCs w:val="24"/>
        </w:rPr>
        <w:t xml:space="preserve"> vision is to have more government that will become </w:t>
      </w:r>
      <w:r w:rsidR="00630924" w:rsidRPr="00A469DD">
        <w:rPr>
          <w:rFonts w:ascii="Times New Roman" w:hAnsi="Times New Roman" w:cs="Times New Roman"/>
          <w:sz w:val="24"/>
          <w:szCs w:val="24"/>
        </w:rPr>
        <w:t>sustainably</w:t>
      </w:r>
      <w:r w:rsidR="0072521D" w:rsidRPr="00A469DD">
        <w:rPr>
          <w:rFonts w:ascii="Times New Roman" w:hAnsi="Times New Roman" w:cs="Times New Roman"/>
          <w:sz w:val="24"/>
          <w:szCs w:val="24"/>
        </w:rPr>
        <w:t xml:space="preserve"> more transparent, accountable and responsive to their own citizens</w:t>
      </w:r>
      <w:r w:rsidR="002D406D" w:rsidRPr="00A469D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8272F0">
        <w:rPr>
          <w:rFonts w:ascii="Times New Roman" w:hAnsi="Times New Roman" w:cs="Times New Roman"/>
          <w:sz w:val="24"/>
          <w:szCs w:val="24"/>
        </w:rPr>
        <w:t>ultimate goal of improving the</w:t>
      </w:r>
      <w:r w:rsidR="002D406D" w:rsidRPr="00A469DD">
        <w:rPr>
          <w:rFonts w:ascii="Times New Roman" w:hAnsi="Times New Roman" w:cs="Times New Roman"/>
          <w:sz w:val="24"/>
          <w:szCs w:val="24"/>
        </w:rPr>
        <w:t xml:space="preserve"> quality of public </w:t>
      </w:r>
      <w:r w:rsidR="00630924" w:rsidRPr="00A469DD">
        <w:rPr>
          <w:rFonts w:ascii="Times New Roman" w:hAnsi="Times New Roman" w:cs="Times New Roman"/>
          <w:sz w:val="24"/>
          <w:szCs w:val="24"/>
        </w:rPr>
        <w:t>policies</w:t>
      </w:r>
      <w:r w:rsidR="002D406D" w:rsidRPr="00A469DD">
        <w:rPr>
          <w:rFonts w:ascii="Times New Roman" w:hAnsi="Times New Roman" w:cs="Times New Roman"/>
          <w:sz w:val="24"/>
          <w:szCs w:val="24"/>
        </w:rPr>
        <w:t xml:space="preserve"> and services.</w:t>
      </w:r>
      <w:r w:rsidR="00775216" w:rsidRPr="00A469DD">
        <w:rPr>
          <w:rFonts w:ascii="Times New Roman" w:hAnsi="Times New Roman" w:cs="Times New Roman"/>
          <w:sz w:val="24"/>
          <w:szCs w:val="24"/>
        </w:rPr>
        <w:t xml:space="preserve"> The four cardinal principles of OGP are transparency, accountabil</w:t>
      </w:r>
      <w:r w:rsidR="00C63F5E" w:rsidRPr="00A469DD">
        <w:rPr>
          <w:rFonts w:ascii="Times New Roman" w:hAnsi="Times New Roman" w:cs="Times New Roman"/>
          <w:sz w:val="24"/>
          <w:szCs w:val="24"/>
        </w:rPr>
        <w:t>ity, citizen</w:t>
      </w:r>
      <w:r w:rsidR="00496FEA" w:rsidRPr="00A469DD">
        <w:rPr>
          <w:rFonts w:ascii="Times New Roman" w:hAnsi="Times New Roman" w:cs="Times New Roman"/>
          <w:sz w:val="24"/>
          <w:szCs w:val="24"/>
        </w:rPr>
        <w:t>’</w:t>
      </w:r>
      <w:r w:rsidR="00C63F5E" w:rsidRPr="00A469DD">
        <w:rPr>
          <w:rFonts w:ascii="Times New Roman" w:hAnsi="Times New Roman" w:cs="Times New Roman"/>
          <w:sz w:val="24"/>
          <w:szCs w:val="24"/>
        </w:rPr>
        <w:t>s participation</w:t>
      </w:r>
      <w:r w:rsidR="004261C6">
        <w:rPr>
          <w:rFonts w:ascii="Times New Roman" w:hAnsi="Times New Roman" w:cs="Times New Roman"/>
          <w:sz w:val="24"/>
          <w:szCs w:val="24"/>
        </w:rPr>
        <w:t>,</w:t>
      </w:r>
      <w:r w:rsidR="00C63F5E" w:rsidRPr="00A469DD">
        <w:rPr>
          <w:rFonts w:ascii="Times New Roman" w:hAnsi="Times New Roman" w:cs="Times New Roman"/>
          <w:sz w:val="24"/>
          <w:szCs w:val="24"/>
        </w:rPr>
        <w:t xml:space="preserve"> </w:t>
      </w:r>
      <w:r w:rsidR="004261C6" w:rsidRPr="00A469DD">
        <w:rPr>
          <w:rFonts w:ascii="Times New Roman" w:hAnsi="Times New Roman" w:cs="Times New Roman"/>
          <w:sz w:val="24"/>
          <w:szCs w:val="24"/>
        </w:rPr>
        <w:t>technology,</w:t>
      </w:r>
      <w:r w:rsidR="00C63F5E" w:rsidRPr="00A469DD">
        <w:rPr>
          <w:rFonts w:ascii="Times New Roman" w:hAnsi="Times New Roman" w:cs="Times New Roman"/>
          <w:sz w:val="24"/>
          <w:szCs w:val="24"/>
        </w:rPr>
        <w:t xml:space="preserve"> and innovation.</w:t>
      </w:r>
      <w:r w:rsidR="00775216" w:rsidRPr="00A46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85DA2" w14:textId="77777777" w:rsidR="003661A0" w:rsidRDefault="003661A0" w:rsidP="00321BC6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77CCE651" w14:textId="77777777" w:rsidR="00E244AA" w:rsidRPr="00EE07B1" w:rsidRDefault="00FF346D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B1">
        <w:rPr>
          <w:rFonts w:ascii="Times New Roman" w:hAnsi="Times New Roman" w:cs="Times New Roman"/>
          <w:b/>
          <w:sz w:val="24"/>
          <w:szCs w:val="24"/>
        </w:rPr>
        <w:t>Location</w:t>
      </w:r>
      <w:r w:rsidR="00E2155A" w:rsidRPr="00EE07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5FC" w:rsidRPr="00EE07B1">
        <w:rPr>
          <w:rFonts w:ascii="Times New Roman" w:hAnsi="Times New Roman" w:cs="Times New Roman"/>
          <w:b/>
          <w:sz w:val="24"/>
          <w:szCs w:val="24"/>
        </w:rPr>
        <w:t>and Period of the Workshop</w:t>
      </w:r>
    </w:p>
    <w:p w14:paraId="0AACA2CC" w14:textId="77777777" w:rsidR="00BF2CBF" w:rsidRDefault="000855FC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workshop was held at Crystal hotel and garden conference hall, Keffi-Nasarawa state, from Monday 9</w:t>
      </w:r>
      <w:r w:rsidRPr="000855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Wednesday 11</w:t>
      </w:r>
      <w:r w:rsidRPr="000855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August 2021.</w:t>
      </w:r>
    </w:p>
    <w:p w14:paraId="1BEE18D8" w14:textId="77777777" w:rsidR="00152A2E" w:rsidRDefault="00152A2E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3BDACE" w14:textId="77777777" w:rsidR="000124B5" w:rsidRDefault="000124B5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4B5">
        <w:rPr>
          <w:rFonts w:ascii="Times New Roman" w:hAnsi="Times New Roman" w:cs="Times New Roman"/>
          <w:b/>
          <w:sz w:val="24"/>
          <w:szCs w:val="24"/>
        </w:rPr>
        <w:t xml:space="preserve">Attendance </w:t>
      </w:r>
    </w:p>
    <w:p w14:paraId="4B45DD7D" w14:textId="3E5B1E39" w:rsidR="000124B5" w:rsidRDefault="000124B5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invited institutions which are listed below are mainly from AMAC</w:t>
      </w:r>
      <w:r w:rsidR="006F6FC8">
        <w:rPr>
          <w:rFonts w:ascii="Times New Roman" w:hAnsi="Times New Roman" w:cs="Times New Roman"/>
          <w:sz w:val="24"/>
          <w:szCs w:val="24"/>
        </w:rPr>
        <w:t xml:space="preserve">, </w:t>
      </w:r>
      <w:r w:rsidR="004261C6">
        <w:rPr>
          <w:rFonts w:ascii="Times New Roman" w:hAnsi="Times New Roman" w:cs="Times New Roman"/>
          <w:sz w:val="24"/>
          <w:szCs w:val="24"/>
        </w:rPr>
        <w:t xml:space="preserve">the </w:t>
      </w:r>
      <w:r w:rsidR="006F6FC8">
        <w:rPr>
          <w:rFonts w:ascii="Times New Roman" w:hAnsi="Times New Roman" w:cs="Times New Roman"/>
          <w:sz w:val="24"/>
          <w:szCs w:val="24"/>
        </w:rPr>
        <w:t>OGP Secretariat</w:t>
      </w:r>
      <w:r>
        <w:rPr>
          <w:rFonts w:ascii="Times New Roman" w:hAnsi="Times New Roman" w:cs="Times New Roman"/>
          <w:sz w:val="24"/>
          <w:szCs w:val="24"/>
        </w:rPr>
        <w:t xml:space="preserve"> and CSOs.</w:t>
      </w:r>
    </w:p>
    <w:p w14:paraId="524ED748" w14:textId="77777777" w:rsidR="00851A2A" w:rsidRDefault="00851A2A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A5BAF3" w14:textId="77777777" w:rsidR="00851A2A" w:rsidRDefault="00851A2A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800"/>
        <w:gridCol w:w="3023"/>
      </w:tblGrid>
      <w:tr w:rsidR="000B7909" w14:paraId="0DB543A2" w14:textId="77777777" w:rsidTr="00C16A83">
        <w:trPr>
          <w:trHeight w:val="268"/>
        </w:trPr>
        <w:tc>
          <w:tcPr>
            <w:tcW w:w="800" w:type="dxa"/>
          </w:tcPr>
          <w:p w14:paraId="3201D54B" w14:textId="77777777" w:rsidR="000B7909" w:rsidRDefault="00E0183E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3" w:type="dxa"/>
          </w:tcPr>
          <w:p w14:paraId="0B606FFF" w14:textId="77777777" w:rsidR="000B7909" w:rsidRDefault="00E0183E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AMAC</w:t>
            </w:r>
          </w:p>
        </w:tc>
      </w:tr>
      <w:tr w:rsidR="000B7909" w14:paraId="0C4C56D0" w14:textId="77777777" w:rsidTr="00C16A83">
        <w:trPr>
          <w:trHeight w:val="268"/>
        </w:trPr>
        <w:tc>
          <w:tcPr>
            <w:tcW w:w="800" w:type="dxa"/>
          </w:tcPr>
          <w:p w14:paraId="7DF067F4" w14:textId="77777777" w:rsidR="000B7909" w:rsidRDefault="00E0183E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14:paraId="0AD0EE22" w14:textId="77777777" w:rsidR="000B7909" w:rsidRDefault="00E0183E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Initiative</w:t>
            </w:r>
          </w:p>
        </w:tc>
      </w:tr>
      <w:tr w:rsidR="000B7909" w14:paraId="744BDD83" w14:textId="77777777" w:rsidTr="00C16A83">
        <w:trPr>
          <w:trHeight w:val="258"/>
        </w:trPr>
        <w:tc>
          <w:tcPr>
            <w:tcW w:w="800" w:type="dxa"/>
          </w:tcPr>
          <w:p w14:paraId="67AB0F79" w14:textId="77777777" w:rsidR="000B7909" w:rsidRDefault="00E0183E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14:paraId="287D91B7" w14:textId="77777777" w:rsidR="000B7909" w:rsidRDefault="00E0183E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LSD</w:t>
            </w:r>
          </w:p>
        </w:tc>
      </w:tr>
      <w:tr w:rsidR="000B7909" w14:paraId="169AC112" w14:textId="77777777" w:rsidTr="00C16A83">
        <w:trPr>
          <w:trHeight w:val="268"/>
        </w:trPr>
        <w:tc>
          <w:tcPr>
            <w:tcW w:w="800" w:type="dxa"/>
          </w:tcPr>
          <w:p w14:paraId="1D7DE819" w14:textId="77777777" w:rsidR="000B7909" w:rsidRDefault="00085154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023DC427" w14:textId="77777777" w:rsidR="000B7909" w:rsidRDefault="00A62908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PWAN</w:t>
            </w:r>
          </w:p>
        </w:tc>
      </w:tr>
      <w:tr w:rsidR="000B7909" w14:paraId="20074DF9" w14:textId="77777777" w:rsidTr="00C16A83">
        <w:trPr>
          <w:trHeight w:val="268"/>
        </w:trPr>
        <w:tc>
          <w:tcPr>
            <w:tcW w:w="800" w:type="dxa"/>
          </w:tcPr>
          <w:p w14:paraId="49ED8C28" w14:textId="77777777" w:rsidR="000B7909" w:rsidRDefault="00C75EF5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3926C95A" w14:textId="77777777" w:rsidR="000B7909" w:rsidRDefault="00C75EF5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roxima Nova" w:eastAsia="Proxima Nova" w:hAnsi="Proxima Nova" w:cs="Proxima Nova"/>
              </w:rPr>
              <w:t>BudgIt</w:t>
            </w:r>
            <w:proofErr w:type="spellEnd"/>
            <w:r>
              <w:rPr>
                <w:rFonts w:ascii="Proxima Nova" w:eastAsia="Proxima Nova" w:hAnsi="Proxima Nova" w:cs="Proxima Nova"/>
              </w:rPr>
              <w:t xml:space="preserve"> Nigeria</w:t>
            </w:r>
          </w:p>
        </w:tc>
      </w:tr>
      <w:tr w:rsidR="005A613C" w14:paraId="3ECB5893" w14:textId="77777777" w:rsidTr="00C16A83">
        <w:trPr>
          <w:trHeight w:val="268"/>
        </w:trPr>
        <w:tc>
          <w:tcPr>
            <w:tcW w:w="800" w:type="dxa"/>
          </w:tcPr>
          <w:p w14:paraId="53471FD9" w14:textId="77777777" w:rsidR="005A613C" w:rsidRDefault="005A613C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6A9DB23A" w14:textId="77777777" w:rsidR="005A613C" w:rsidRDefault="00A62908" w:rsidP="00321BC6">
            <w:pPr>
              <w:pStyle w:val="ListParagraph"/>
              <w:ind w:left="0"/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CODE</w:t>
            </w:r>
          </w:p>
        </w:tc>
      </w:tr>
      <w:tr w:rsidR="005A613C" w14:paraId="7B6B6CAA" w14:textId="77777777" w:rsidTr="00C16A83">
        <w:trPr>
          <w:trHeight w:val="268"/>
        </w:trPr>
        <w:tc>
          <w:tcPr>
            <w:tcW w:w="800" w:type="dxa"/>
          </w:tcPr>
          <w:p w14:paraId="1A11E2C3" w14:textId="77777777" w:rsidR="005A613C" w:rsidRDefault="005A613C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3B3500C6" w14:textId="77777777" w:rsidR="005A613C" w:rsidRDefault="005A613C" w:rsidP="00321BC6">
            <w:pPr>
              <w:pStyle w:val="ListParagraph"/>
              <w:ind w:left="0"/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Action Aid Nigeria</w:t>
            </w:r>
          </w:p>
        </w:tc>
      </w:tr>
      <w:tr w:rsidR="006F6FC8" w14:paraId="6C4DAC64" w14:textId="77777777" w:rsidTr="00C16A83">
        <w:trPr>
          <w:trHeight w:val="268"/>
        </w:trPr>
        <w:tc>
          <w:tcPr>
            <w:tcW w:w="800" w:type="dxa"/>
          </w:tcPr>
          <w:p w14:paraId="6334B390" w14:textId="77777777" w:rsidR="006F6FC8" w:rsidRDefault="006F6FC8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14:paraId="77D97440" w14:textId="77777777" w:rsidR="006F6FC8" w:rsidRDefault="006F6FC8" w:rsidP="00321BC6">
            <w:pPr>
              <w:pStyle w:val="ListParagraph"/>
              <w:ind w:left="0"/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OGP Secretariat</w:t>
            </w:r>
          </w:p>
        </w:tc>
      </w:tr>
      <w:tr w:rsidR="004A57AD" w14:paraId="64653FD6" w14:textId="77777777" w:rsidTr="00C16A83">
        <w:trPr>
          <w:trHeight w:val="258"/>
        </w:trPr>
        <w:tc>
          <w:tcPr>
            <w:tcW w:w="800" w:type="dxa"/>
          </w:tcPr>
          <w:p w14:paraId="7ADB5CF4" w14:textId="77777777" w:rsidR="004A57AD" w:rsidRDefault="004A57AD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4C89FABF" w14:textId="77777777" w:rsidR="004A57AD" w:rsidRDefault="00610ECD" w:rsidP="00321BC6">
            <w:pPr>
              <w:pStyle w:val="ListParagraph"/>
              <w:ind w:left="0"/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YDICL</w:t>
            </w:r>
          </w:p>
        </w:tc>
      </w:tr>
      <w:tr w:rsidR="00E80626" w14:paraId="326B64EA" w14:textId="77777777" w:rsidTr="00C16A83">
        <w:trPr>
          <w:trHeight w:val="268"/>
        </w:trPr>
        <w:tc>
          <w:tcPr>
            <w:tcW w:w="800" w:type="dxa"/>
          </w:tcPr>
          <w:p w14:paraId="1B4ED567" w14:textId="77777777" w:rsidR="00E80626" w:rsidRDefault="00610ECD" w:rsidP="00321BC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3A5D9008" w14:textId="77777777" w:rsidR="00E80626" w:rsidRDefault="00610ECD" w:rsidP="00321BC6">
            <w:pPr>
              <w:pStyle w:val="ListParagraph"/>
              <w:ind w:left="0"/>
              <w:jc w:val="both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ASGLT</w:t>
            </w:r>
          </w:p>
        </w:tc>
      </w:tr>
    </w:tbl>
    <w:p w14:paraId="5D0B2EF6" w14:textId="55196926" w:rsidR="007A71A6" w:rsidRDefault="007A71A6" w:rsidP="00321B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3B5D0" w14:textId="77777777" w:rsidR="00321BC6" w:rsidRPr="007A71A6" w:rsidRDefault="00321BC6" w:rsidP="00321B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577ED" w14:textId="77777777" w:rsidR="000B7909" w:rsidRDefault="009F2170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EB">
        <w:rPr>
          <w:rFonts w:ascii="Times New Roman" w:hAnsi="Times New Roman" w:cs="Times New Roman"/>
          <w:b/>
          <w:sz w:val="24"/>
          <w:szCs w:val="24"/>
        </w:rPr>
        <w:lastRenderedPageBreak/>
        <w:t>Workshop Session and Discussion</w:t>
      </w:r>
    </w:p>
    <w:p w14:paraId="7FA6696E" w14:textId="77777777" w:rsidR="0096532A" w:rsidRDefault="0096532A" w:rsidP="00321BC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2792DA" w14:textId="77777777" w:rsidR="0096532A" w:rsidRDefault="00B40764" w:rsidP="00321BC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6DED">
        <w:rPr>
          <w:rFonts w:ascii="Times New Roman" w:hAnsi="Times New Roman" w:cs="Times New Roman"/>
          <w:b/>
          <w:sz w:val="24"/>
          <w:szCs w:val="24"/>
          <w:u w:val="single"/>
        </w:rPr>
        <w:t>Day 1</w:t>
      </w:r>
      <w:r w:rsidR="00C917DE" w:rsidRPr="00D86DED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  <w:r w:rsidRPr="00D86DED">
        <w:rPr>
          <w:rFonts w:ascii="Times New Roman" w:hAnsi="Times New Roman" w:cs="Times New Roman"/>
          <w:b/>
          <w:sz w:val="24"/>
          <w:szCs w:val="24"/>
          <w:u w:val="single"/>
        </w:rPr>
        <w:t xml:space="preserve"> Monday</w:t>
      </w:r>
      <w:r w:rsidR="0096532A" w:rsidRPr="00D86DED">
        <w:rPr>
          <w:rFonts w:ascii="Times New Roman" w:hAnsi="Times New Roman" w:cs="Times New Roman"/>
          <w:b/>
          <w:sz w:val="24"/>
          <w:szCs w:val="24"/>
          <w:u w:val="single"/>
        </w:rPr>
        <w:t>, August 9</w:t>
      </w:r>
      <w:r w:rsidR="0096532A" w:rsidRPr="00D86DE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6532A" w:rsidRPr="00D86DE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3992A2" w14:textId="77777777" w:rsidR="004A57AD" w:rsidRPr="00441073" w:rsidRDefault="00CE715F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41073">
        <w:rPr>
          <w:rFonts w:ascii="Times New Roman" w:hAnsi="Times New Roman" w:cs="Times New Roman"/>
          <w:sz w:val="24"/>
          <w:szCs w:val="24"/>
        </w:rPr>
        <w:t>workshop</w:t>
      </w:r>
      <w:r>
        <w:rPr>
          <w:rFonts w:ascii="Times New Roman" w:hAnsi="Times New Roman" w:cs="Times New Roman"/>
          <w:sz w:val="24"/>
          <w:szCs w:val="24"/>
        </w:rPr>
        <w:t xml:space="preserve"> began with an opening rem</w:t>
      </w:r>
      <w:r w:rsidR="00D719B7">
        <w:rPr>
          <w:rFonts w:ascii="Times New Roman" w:hAnsi="Times New Roman" w:cs="Times New Roman"/>
          <w:sz w:val="24"/>
          <w:szCs w:val="24"/>
        </w:rPr>
        <w:t>ark by</w:t>
      </w:r>
      <w:r w:rsidR="00441073">
        <w:rPr>
          <w:rFonts w:ascii="Times New Roman" w:hAnsi="Times New Roman" w:cs="Times New Roman"/>
          <w:sz w:val="24"/>
          <w:szCs w:val="24"/>
        </w:rPr>
        <w:t xml:space="preserve"> Mr. Uche of CLSD, outlining</w:t>
      </w:r>
      <w:r>
        <w:rPr>
          <w:rFonts w:ascii="Times New Roman" w:hAnsi="Times New Roman" w:cs="Times New Roman"/>
          <w:sz w:val="24"/>
          <w:szCs w:val="24"/>
        </w:rPr>
        <w:t xml:space="preserve"> the purpose of the meeting. Afterwards, all participants </w:t>
      </w:r>
      <w:r w:rsidR="00441073">
        <w:rPr>
          <w:rFonts w:ascii="Times New Roman" w:hAnsi="Times New Roman" w:cs="Times New Roman"/>
          <w:sz w:val="24"/>
          <w:szCs w:val="24"/>
        </w:rPr>
        <w:t>introduced</w:t>
      </w:r>
      <w:r>
        <w:rPr>
          <w:rFonts w:ascii="Times New Roman" w:hAnsi="Times New Roman" w:cs="Times New Roman"/>
          <w:sz w:val="24"/>
          <w:szCs w:val="24"/>
        </w:rPr>
        <w:t xml:space="preserve"> themselves. Moving </w:t>
      </w:r>
      <w:r w:rsidR="00441073">
        <w:rPr>
          <w:rFonts w:ascii="Times New Roman" w:hAnsi="Times New Roman" w:cs="Times New Roman"/>
          <w:sz w:val="24"/>
          <w:szCs w:val="24"/>
        </w:rPr>
        <w:t>further</w:t>
      </w:r>
      <w:r>
        <w:rPr>
          <w:rFonts w:ascii="Times New Roman" w:hAnsi="Times New Roman" w:cs="Times New Roman"/>
          <w:sz w:val="24"/>
          <w:szCs w:val="24"/>
        </w:rPr>
        <w:t xml:space="preserve"> Mr. Abayomi</w:t>
      </w:r>
      <w:r w:rsidR="00F44012">
        <w:rPr>
          <w:rFonts w:ascii="Times New Roman" w:hAnsi="Times New Roman" w:cs="Times New Roman"/>
          <w:sz w:val="24"/>
          <w:szCs w:val="24"/>
        </w:rPr>
        <w:t xml:space="preserve"> from the OGP </w:t>
      </w:r>
      <w:r w:rsidR="00441073">
        <w:rPr>
          <w:rFonts w:ascii="Times New Roman" w:hAnsi="Times New Roman" w:cs="Times New Roman"/>
          <w:sz w:val="24"/>
          <w:szCs w:val="24"/>
        </w:rPr>
        <w:t>secretariat</w:t>
      </w:r>
      <w:r w:rsidR="00F44012">
        <w:rPr>
          <w:rFonts w:ascii="Times New Roman" w:hAnsi="Times New Roman" w:cs="Times New Roman"/>
          <w:sz w:val="24"/>
          <w:szCs w:val="24"/>
        </w:rPr>
        <w:t xml:space="preserve"> gave a </w:t>
      </w:r>
      <w:r w:rsidR="00441073">
        <w:rPr>
          <w:rFonts w:ascii="Times New Roman" w:hAnsi="Times New Roman" w:cs="Times New Roman"/>
          <w:sz w:val="24"/>
          <w:szCs w:val="24"/>
        </w:rPr>
        <w:t>brief</w:t>
      </w:r>
      <w:r w:rsidR="00F44012">
        <w:rPr>
          <w:rFonts w:ascii="Times New Roman" w:hAnsi="Times New Roman" w:cs="Times New Roman"/>
          <w:sz w:val="24"/>
          <w:szCs w:val="24"/>
        </w:rPr>
        <w:t xml:space="preserve"> overview </w:t>
      </w:r>
      <w:r w:rsidR="00740844">
        <w:rPr>
          <w:rFonts w:ascii="Times New Roman" w:hAnsi="Times New Roman" w:cs="Times New Roman"/>
          <w:sz w:val="24"/>
          <w:szCs w:val="24"/>
        </w:rPr>
        <w:t>on OGP which are as follows:</w:t>
      </w:r>
    </w:p>
    <w:p w14:paraId="1EBB17BC" w14:textId="77777777" w:rsidR="00496FEA" w:rsidRDefault="00496FEA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8A5AB2" w14:textId="77777777" w:rsidR="00F97A35" w:rsidRDefault="00F97A35" w:rsidP="00321B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A35">
        <w:rPr>
          <w:rFonts w:ascii="Times New Roman" w:hAnsi="Times New Roman" w:cs="Times New Roman"/>
          <w:b/>
          <w:sz w:val="24"/>
          <w:szCs w:val="24"/>
        </w:rPr>
        <w:t>An Overview of the OGP Process</w:t>
      </w:r>
      <w:r w:rsidR="00EF63C9">
        <w:rPr>
          <w:rFonts w:ascii="Times New Roman" w:hAnsi="Times New Roman" w:cs="Times New Roman"/>
          <w:b/>
          <w:sz w:val="24"/>
          <w:szCs w:val="24"/>
        </w:rPr>
        <w:t>:</w:t>
      </w:r>
    </w:p>
    <w:p w14:paraId="78C61881" w14:textId="2A1F2B42" w:rsidR="00F97A35" w:rsidRPr="00766D0D" w:rsidRDefault="005739D6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1C6">
        <w:rPr>
          <w:rFonts w:ascii="Times New Roman" w:hAnsi="Times New Roman" w:cs="Times New Roman"/>
          <w:sz w:val="24"/>
          <w:szCs w:val="24"/>
        </w:rPr>
        <w:t xml:space="preserve">There are three processes which are </w:t>
      </w:r>
      <w:r w:rsidR="00766D0D">
        <w:rPr>
          <w:rFonts w:ascii="Times New Roman" w:hAnsi="Times New Roman" w:cs="Times New Roman"/>
          <w:sz w:val="24"/>
          <w:szCs w:val="24"/>
        </w:rPr>
        <w:t>embodied</w:t>
      </w:r>
      <w:r w:rsidR="005330B7">
        <w:rPr>
          <w:rFonts w:ascii="Times New Roman" w:hAnsi="Times New Roman" w:cs="Times New Roman"/>
          <w:sz w:val="24"/>
          <w:szCs w:val="24"/>
        </w:rPr>
        <w:t xml:space="preserve"> in</w:t>
      </w:r>
      <w:r w:rsidR="004261C6">
        <w:rPr>
          <w:rFonts w:ascii="Times New Roman" w:hAnsi="Times New Roman" w:cs="Times New Roman"/>
          <w:sz w:val="24"/>
          <w:szCs w:val="24"/>
        </w:rPr>
        <w:t xml:space="preserve"> OGP these are</w:t>
      </w:r>
      <w:r w:rsidR="00F97A35">
        <w:rPr>
          <w:rFonts w:ascii="Times New Roman" w:hAnsi="Times New Roman" w:cs="Times New Roman"/>
          <w:sz w:val="24"/>
          <w:szCs w:val="24"/>
        </w:rPr>
        <w:t>:</w:t>
      </w:r>
      <w:r w:rsidR="00F97A35" w:rsidRPr="00766D0D">
        <w:rPr>
          <w:rFonts w:ascii="Times New Roman" w:hAnsi="Times New Roman" w:cs="Times New Roman"/>
          <w:sz w:val="24"/>
          <w:szCs w:val="24"/>
        </w:rPr>
        <w:t xml:space="preserve"> partnership, </w:t>
      </w:r>
      <w:r w:rsidR="00766D0D" w:rsidRPr="00766D0D">
        <w:rPr>
          <w:rFonts w:ascii="Times New Roman" w:hAnsi="Times New Roman" w:cs="Times New Roman"/>
          <w:sz w:val="24"/>
          <w:szCs w:val="24"/>
        </w:rPr>
        <w:t>development,</w:t>
      </w:r>
      <w:r w:rsidR="00F97A35" w:rsidRPr="00766D0D">
        <w:rPr>
          <w:rFonts w:ascii="Times New Roman" w:hAnsi="Times New Roman" w:cs="Times New Roman"/>
          <w:sz w:val="24"/>
          <w:szCs w:val="24"/>
        </w:rPr>
        <w:t xml:space="preserve"> and accountability.</w:t>
      </w:r>
    </w:p>
    <w:p w14:paraId="62A715C1" w14:textId="3B346806" w:rsidR="0075293E" w:rsidRDefault="0075293E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5382">
        <w:rPr>
          <w:rFonts w:ascii="Times New Roman" w:hAnsi="Times New Roman" w:cs="Times New Roman"/>
          <w:b/>
          <w:sz w:val="24"/>
          <w:szCs w:val="24"/>
        </w:rPr>
        <w:t>Partnership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9D6" w:rsidRPr="005739D6">
        <w:rPr>
          <w:rFonts w:ascii="Times New Roman" w:hAnsi="Times New Roman" w:cs="Times New Roman"/>
          <w:sz w:val="24"/>
          <w:szCs w:val="24"/>
        </w:rPr>
        <w:t>encompasses</w:t>
      </w:r>
      <w:r w:rsidR="00D10632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identifying</w:t>
      </w:r>
      <w:r w:rsidR="00166A0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DCC">
        <w:rPr>
          <w:rFonts w:ascii="Times New Roman" w:hAnsi="Times New Roman" w:cs="Times New Roman"/>
          <w:sz w:val="24"/>
          <w:szCs w:val="24"/>
        </w:rPr>
        <w:t>lead ministry</w:t>
      </w:r>
      <w:r w:rsidR="00AE1AC9">
        <w:rPr>
          <w:rFonts w:ascii="Times New Roman" w:hAnsi="Times New Roman" w:cs="Times New Roman"/>
          <w:sz w:val="24"/>
          <w:szCs w:val="24"/>
        </w:rPr>
        <w:t xml:space="preserve"> and </w:t>
      </w:r>
      <w:r w:rsidR="00166A09">
        <w:rPr>
          <w:rFonts w:ascii="Times New Roman" w:hAnsi="Times New Roman" w:cs="Times New Roman"/>
          <w:sz w:val="24"/>
          <w:szCs w:val="24"/>
        </w:rPr>
        <w:t>col</w:t>
      </w:r>
      <w:r w:rsidR="00AE1AC9">
        <w:rPr>
          <w:rFonts w:ascii="Times New Roman" w:hAnsi="Times New Roman" w:cs="Times New Roman"/>
          <w:sz w:val="24"/>
          <w:szCs w:val="24"/>
        </w:rPr>
        <w:t>laborating with civil societies</w:t>
      </w:r>
      <w:r w:rsidR="00166A09">
        <w:rPr>
          <w:rFonts w:ascii="Times New Roman" w:hAnsi="Times New Roman" w:cs="Times New Roman"/>
          <w:sz w:val="24"/>
          <w:szCs w:val="24"/>
        </w:rPr>
        <w:t xml:space="preserve"> to create an action plan that will contain concrete reforms.</w:t>
      </w:r>
      <w:r w:rsidR="00B25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A87EC" w14:textId="77777777" w:rsidR="006C5382" w:rsidRDefault="006C5382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5382">
        <w:rPr>
          <w:rFonts w:ascii="Times New Roman" w:hAnsi="Times New Roman" w:cs="Times New Roman"/>
          <w:b/>
          <w:sz w:val="24"/>
          <w:szCs w:val="24"/>
        </w:rPr>
        <w:t>Development</w:t>
      </w:r>
      <w:r w:rsidR="00AE1AC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39D6">
        <w:rPr>
          <w:rFonts w:ascii="Times New Roman" w:hAnsi="Times New Roman" w:cs="Times New Roman"/>
          <w:sz w:val="24"/>
          <w:szCs w:val="24"/>
        </w:rPr>
        <w:t>n</w:t>
      </w:r>
      <w:r w:rsidR="00AE1AC9" w:rsidRPr="00AE1AC9">
        <w:rPr>
          <w:rFonts w:ascii="Times New Roman" w:hAnsi="Times New Roman" w:cs="Times New Roman"/>
          <w:sz w:val="24"/>
          <w:szCs w:val="24"/>
        </w:rPr>
        <w:t>ecessitate</w:t>
      </w:r>
      <w:r w:rsidR="008536D0">
        <w:rPr>
          <w:rFonts w:ascii="Times New Roman" w:hAnsi="Times New Roman" w:cs="Times New Roman"/>
          <w:sz w:val="24"/>
          <w:szCs w:val="24"/>
        </w:rPr>
        <w:t>s</w:t>
      </w:r>
      <w:r w:rsidR="00F022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AC9" w:rsidRPr="00AE1AC9">
        <w:rPr>
          <w:rFonts w:ascii="Times New Roman" w:hAnsi="Times New Roman" w:cs="Times New Roman"/>
          <w:sz w:val="24"/>
          <w:szCs w:val="24"/>
        </w:rPr>
        <w:t>t</w:t>
      </w:r>
      <w:r w:rsidR="00F022E1" w:rsidRPr="00AE1AC9">
        <w:rPr>
          <w:rFonts w:ascii="Times New Roman" w:hAnsi="Times New Roman" w:cs="Times New Roman"/>
          <w:sz w:val="24"/>
          <w:szCs w:val="24"/>
        </w:rPr>
        <w:t>he</w:t>
      </w:r>
      <w:r w:rsidR="00F022E1">
        <w:rPr>
          <w:rFonts w:ascii="Times New Roman" w:hAnsi="Times New Roman" w:cs="Times New Roman"/>
          <w:sz w:val="24"/>
          <w:szCs w:val="24"/>
        </w:rPr>
        <w:t xml:space="preserve"> de</w:t>
      </w:r>
      <w:r w:rsidR="005739D6">
        <w:rPr>
          <w:rFonts w:ascii="Times New Roman" w:hAnsi="Times New Roman" w:cs="Times New Roman"/>
          <w:sz w:val="24"/>
          <w:szCs w:val="24"/>
        </w:rPr>
        <w:t>veloping</w:t>
      </w:r>
      <w:r w:rsidR="008536D0">
        <w:rPr>
          <w:rFonts w:ascii="Times New Roman" w:hAnsi="Times New Roman" w:cs="Times New Roman"/>
          <w:sz w:val="24"/>
          <w:szCs w:val="24"/>
        </w:rPr>
        <w:t xml:space="preserve"> of an action plan. This</w:t>
      </w:r>
      <w:r w:rsidR="00F022E1">
        <w:rPr>
          <w:rFonts w:ascii="Times New Roman" w:hAnsi="Times New Roman" w:cs="Times New Roman"/>
          <w:sz w:val="24"/>
          <w:szCs w:val="24"/>
        </w:rPr>
        <w:t xml:space="preserve"> action plan is the product of an </w:t>
      </w:r>
      <w:r w:rsidR="001264F8">
        <w:rPr>
          <w:rFonts w:ascii="Times New Roman" w:hAnsi="Times New Roman" w:cs="Times New Roman"/>
          <w:sz w:val="24"/>
          <w:szCs w:val="24"/>
        </w:rPr>
        <w:t xml:space="preserve">open co-creation process </w:t>
      </w:r>
      <w:r w:rsidR="000B59C5">
        <w:rPr>
          <w:rFonts w:ascii="Times New Roman" w:hAnsi="Times New Roman" w:cs="Times New Roman"/>
          <w:sz w:val="24"/>
          <w:szCs w:val="24"/>
        </w:rPr>
        <w:t>between the government and CSOs.</w:t>
      </w:r>
    </w:p>
    <w:p w14:paraId="2C3D3769" w14:textId="77777777" w:rsidR="00B16B6F" w:rsidRDefault="00B16B6F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Accountability </w:t>
      </w:r>
      <w:r w:rsidR="00101D3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D32">
        <w:rPr>
          <w:rFonts w:ascii="Times New Roman" w:hAnsi="Times New Roman" w:cs="Times New Roman"/>
          <w:sz w:val="24"/>
          <w:szCs w:val="24"/>
        </w:rPr>
        <w:t>staying accountable by tracking progress and providing public accountability.</w:t>
      </w:r>
    </w:p>
    <w:p w14:paraId="43838658" w14:textId="77777777" w:rsidR="005B6379" w:rsidRDefault="005739D6" w:rsidP="00321B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OGP is and what OGP is N</w:t>
      </w:r>
      <w:r w:rsidR="005B6379" w:rsidRPr="00462919">
        <w:rPr>
          <w:rFonts w:ascii="Times New Roman" w:hAnsi="Times New Roman" w:cs="Times New Roman"/>
          <w:b/>
          <w:sz w:val="24"/>
          <w:szCs w:val="24"/>
        </w:rPr>
        <w:t>ot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7C5B796" w14:textId="77777777" w:rsidR="00462919" w:rsidRDefault="003F3F38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E6E">
        <w:rPr>
          <w:rFonts w:ascii="Times New Roman" w:hAnsi="Times New Roman" w:cs="Times New Roman"/>
          <w:sz w:val="24"/>
          <w:szCs w:val="24"/>
        </w:rPr>
        <w:t>OGP is about</w:t>
      </w:r>
      <w:r w:rsidR="00BF3D87">
        <w:rPr>
          <w:rFonts w:ascii="Times New Roman" w:hAnsi="Times New Roman" w:cs="Times New Roman"/>
          <w:sz w:val="24"/>
          <w:szCs w:val="24"/>
        </w:rPr>
        <w:t xml:space="preserve"> the people, </w:t>
      </w:r>
      <w:r w:rsidR="00923E6E">
        <w:rPr>
          <w:rFonts w:ascii="Times New Roman" w:hAnsi="Times New Roman" w:cs="Times New Roman"/>
          <w:sz w:val="24"/>
          <w:szCs w:val="24"/>
        </w:rPr>
        <w:t xml:space="preserve">their </w:t>
      </w:r>
      <w:r w:rsidR="00BF3D87">
        <w:rPr>
          <w:rFonts w:ascii="Times New Roman" w:hAnsi="Times New Roman" w:cs="Times New Roman"/>
          <w:sz w:val="24"/>
          <w:szCs w:val="24"/>
        </w:rPr>
        <w:t xml:space="preserve">general wellbeing, </w:t>
      </w:r>
      <w:r w:rsidR="00923E6E">
        <w:rPr>
          <w:rFonts w:ascii="Times New Roman" w:hAnsi="Times New Roman" w:cs="Times New Roman"/>
          <w:sz w:val="24"/>
          <w:szCs w:val="24"/>
        </w:rPr>
        <w:t>collaborative decision making, increased social impact a</w:t>
      </w:r>
      <w:r w:rsidR="0032124F">
        <w:rPr>
          <w:rFonts w:ascii="Times New Roman" w:hAnsi="Times New Roman" w:cs="Times New Roman"/>
          <w:sz w:val="24"/>
          <w:szCs w:val="24"/>
        </w:rPr>
        <w:t>nd improved governance strategy.</w:t>
      </w:r>
    </w:p>
    <w:p w14:paraId="6720B242" w14:textId="77777777" w:rsidR="0032124F" w:rsidRDefault="00BF3D87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OGP</w:t>
      </w:r>
      <w:r w:rsidR="0032124F">
        <w:rPr>
          <w:rFonts w:ascii="Times New Roman" w:hAnsi="Times New Roman" w:cs="Times New Roman"/>
          <w:sz w:val="24"/>
          <w:szCs w:val="24"/>
        </w:rPr>
        <w:t xml:space="preserve"> is not about change but transformation (</w:t>
      </w:r>
      <w:r w:rsidR="006F317D">
        <w:rPr>
          <w:rFonts w:ascii="Times New Roman" w:hAnsi="Times New Roman" w:cs="Times New Roman"/>
          <w:sz w:val="24"/>
          <w:szCs w:val="24"/>
        </w:rPr>
        <w:t>i.e.</w:t>
      </w:r>
      <w:r w:rsidR="0032124F">
        <w:rPr>
          <w:rFonts w:ascii="Times New Roman" w:hAnsi="Times New Roman" w:cs="Times New Roman"/>
          <w:sz w:val="24"/>
          <w:szCs w:val="24"/>
        </w:rPr>
        <w:t xml:space="preserve"> OGP is a process)</w:t>
      </w:r>
      <w:r w:rsidR="005D2A93">
        <w:rPr>
          <w:rFonts w:ascii="Times New Roman" w:hAnsi="Times New Roman" w:cs="Times New Roman"/>
          <w:sz w:val="24"/>
          <w:szCs w:val="24"/>
        </w:rPr>
        <w:t xml:space="preserve">, OGP is not about personal wellbeing, but the commonwealth of the people. </w:t>
      </w:r>
    </w:p>
    <w:p w14:paraId="6C6373BA" w14:textId="77777777" w:rsidR="00CC58C7" w:rsidRDefault="00CC58C7" w:rsidP="00321BC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OGP is not about personal glory but about the collective elevation of the people.</w:t>
      </w:r>
    </w:p>
    <w:p w14:paraId="3E5B9A09" w14:textId="77777777" w:rsidR="006F317D" w:rsidRPr="006032E7" w:rsidRDefault="00736DB5" w:rsidP="00321B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Eligibility Criteria:</w:t>
      </w:r>
    </w:p>
    <w:p w14:paraId="5B3121A9" w14:textId="77777777" w:rsidR="006032E7" w:rsidRDefault="006032E7" w:rsidP="00321BC6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government to be part of OGP, it must exhibit a demonstrated commitment to open government in four key </w:t>
      </w:r>
      <w:r w:rsidR="005D10B5" w:rsidRPr="005D10B5">
        <w:rPr>
          <w:rFonts w:ascii="Times New Roman" w:hAnsi="Times New Roman" w:cs="Times New Roman"/>
          <w:sz w:val="24"/>
          <w:szCs w:val="24"/>
        </w:rPr>
        <w:t>dimensions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E53ACC" w14:textId="77777777" w:rsidR="006032E7" w:rsidRDefault="006032E7" w:rsidP="00321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transparency.</w:t>
      </w:r>
    </w:p>
    <w:p w14:paraId="230D54E4" w14:textId="77777777" w:rsidR="006032E7" w:rsidRDefault="006032E7" w:rsidP="00321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information.</w:t>
      </w:r>
    </w:p>
    <w:p w14:paraId="517E6BD2" w14:textId="77777777" w:rsidR="006032E7" w:rsidRDefault="006032E7" w:rsidP="00321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</w:t>
      </w:r>
      <w:r w:rsidR="00B208F7">
        <w:rPr>
          <w:rFonts w:ascii="Times New Roman" w:hAnsi="Times New Roman" w:cs="Times New Roman"/>
          <w:sz w:val="24"/>
          <w:szCs w:val="24"/>
        </w:rPr>
        <w:t>disclosure of assets.</w:t>
      </w:r>
    </w:p>
    <w:p w14:paraId="79FB2B95" w14:textId="77777777" w:rsidR="006032E7" w:rsidRDefault="006032E7" w:rsidP="00321B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 engagement. </w:t>
      </w:r>
    </w:p>
    <w:p w14:paraId="33C3DA3B" w14:textId="77777777" w:rsidR="00E80626" w:rsidRPr="00E80626" w:rsidRDefault="00E80626" w:rsidP="00321B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Nigeria’s OGP History:</w:t>
      </w:r>
    </w:p>
    <w:p w14:paraId="7B97E0DF" w14:textId="77777777" w:rsidR="004E5633" w:rsidRPr="00441482" w:rsidRDefault="00736DB5" w:rsidP="00321BC6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 became</w:t>
      </w:r>
      <w:r w:rsidR="00E80626">
        <w:rPr>
          <w:rFonts w:ascii="Times New Roman" w:hAnsi="Times New Roman" w:cs="Times New Roman"/>
          <w:sz w:val="24"/>
          <w:szCs w:val="24"/>
        </w:rPr>
        <w:t xml:space="preserve"> a member of OGP in the year 2014, after achieving a score point of 12/16 (75%)</w:t>
      </w:r>
      <w:r w:rsidR="00CC3793">
        <w:rPr>
          <w:rFonts w:ascii="Times New Roman" w:hAnsi="Times New Roman" w:cs="Times New Roman"/>
          <w:sz w:val="24"/>
          <w:szCs w:val="24"/>
        </w:rPr>
        <w:t>.</w:t>
      </w:r>
    </w:p>
    <w:p w14:paraId="0C9ACA3E" w14:textId="77777777" w:rsidR="004E5633" w:rsidRDefault="004E5633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94D707C" w14:textId="77777777" w:rsidR="004E5633" w:rsidRPr="003D072C" w:rsidRDefault="00653BEC" w:rsidP="00321BC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72C">
        <w:rPr>
          <w:rFonts w:ascii="Times New Roman" w:hAnsi="Times New Roman" w:cs="Times New Roman"/>
          <w:b/>
          <w:sz w:val="24"/>
          <w:szCs w:val="24"/>
          <w:u w:val="single"/>
        </w:rPr>
        <w:t>Day 2</w:t>
      </w:r>
      <w:r w:rsidR="00C246DB" w:rsidRPr="003D072C">
        <w:rPr>
          <w:rFonts w:ascii="Times New Roman" w:hAnsi="Times New Roman" w:cs="Times New Roman"/>
          <w:b/>
          <w:sz w:val="24"/>
          <w:szCs w:val="24"/>
          <w:u w:val="single"/>
        </w:rPr>
        <w:t>: Tuesday</w:t>
      </w:r>
      <w:r w:rsidR="004E5633" w:rsidRPr="003D072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3D072C">
        <w:rPr>
          <w:rFonts w:ascii="Times New Roman" w:hAnsi="Times New Roman" w:cs="Times New Roman"/>
          <w:b/>
          <w:sz w:val="24"/>
          <w:szCs w:val="24"/>
          <w:u w:val="single"/>
        </w:rPr>
        <w:t>August 10</w:t>
      </w:r>
      <w:r w:rsidR="004E5633" w:rsidRPr="003D072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4E5633" w:rsidRPr="003D07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246DB" w:rsidRPr="003D0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AE11539" w14:textId="4BD80A29" w:rsidR="00EE281D" w:rsidRDefault="00EE281D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focu</w:t>
      </w:r>
      <w:r w:rsidR="006D642D">
        <w:rPr>
          <w:rFonts w:ascii="Times New Roman" w:hAnsi="Times New Roman" w:cs="Times New Roman"/>
          <w:sz w:val="24"/>
          <w:szCs w:val="24"/>
        </w:rPr>
        <w:t>s for the second day was</w:t>
      </w:r>
      <w:r w:rsidR="00BD0C2B">
        <w:rPr>
          <w:rFonts w:ascii="Times New Roman" w:hAnsi="Times New Roman" w:cs="Times New Roman"/>
          <w:sz w:val="24"/>
          <w:szCs w:val="24"/>
        </w:rPr>
        <w:t xml:space="preserve"> on</w:t>
      </w:r>
      <w:r w:rsidR="006D642D">
        <w:rPr>
          <w:rFonts w:ascii="Times New Roman" w:hAnsi="Times New Roman" w:cs="Times New Roman"/>
          <w:sz w:val="24"/>
          <w:szCs w:val="24"/>
        </w:rPr>
        <w:t xml:space="preserve"> the c</w:t>
      </w:r>
      <w:r>
        <w:rPr>
          <w:rFonts w:ascii="Times New Roman" w:hAnsi="Times New Roman" w:cs="Times New Roman"/>
          <w:sz w:val="24"/>
          <w:szCs w:val="24"/>
        </w:rPr>
        <w:t>hairman’s area</w:t>
      </w:r>
      <w:r w:rsidR="0079190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focus for his second administration.</w:t>
      </w:r>
      <w:r w:rsidR="00A111D5">
        <w:rPr>
          <w:rFonts w:ascii="Times New Roman" w:hAnsi="Times New Roman" w:cs="Times New Roman"/>
          <w:sz w:val="24"/>
          <w:szCs w:val="24"/>
        </w:rPr>
        <w:t xml:space="preserve"> This was presented by Mrs.</w:t>
      </w:r>
      <w:r w:rsidR="0079190B">
        <w:rPr>
          <w:rFonts w:ascii="Times New Roman" w:hAnsi="Times New Roman" w:cs="Times New Roman"/>
          <w:sz w:val="24"/>
          <w:szCs w:val="24"/>
        </w:rPr>
        <w:t xml:space="preserve"> </w:t>
      </w:r>
      <w:r w:rsidR="00A111D5">
        <w:rPr>
          <w:rFonts w:ascii="Times New Roman" w:hAnsi="Times New Roman" w:cs="Times New Roman"/>
          <w:sz w:val="24"/>
          <w:szCs w:val="24"/>
        </w:rPr>
        <w:t xml:space="preserve">Abiodun </w:t>
      </w:r>
      <w:proofErr w:type="spellStart"/>
      <w:r w:rsidR="00A111D5">
        <w:rPr>
          <w:rFonts w:ascii="Times New Roman" w:hAnsi="Times New Roman" w:cs="Times New Roman"/>
          <w:sz w:val="24"/>
          <w:szCs w:val="24"/>
        </w:rPr>
        <w:t>Ess</w:t>
      </w:r>
      <w:r w:rsidR="009D752B">
        <w:rPr>
          <w:rFonts w:ascii="Times New Roman" w:hAnsi="Times New Roman" w:cs="Times New Roman"/>
          <w:sz w:val="24"/>
          <w:szCs w:val="24"/>
        </w:rPr>
        <w:t>i</w:t>
      </w:r>
      <w:r w:rsidR="00A111D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111D5">
        <w:rPr>
          <w:rFonts w:ascii="Times New Roman" w:hAnsi="Times New Roman" w:cs="Times New Roman"/>
          <w:sz w:val="24"/>
          <w:szCs w:val="24"/>
        </w:rPr>
        <w:t xml:space="preserve"> the special adviser to the chairman on ICT, donor agencies and civil societies.</w:t>
      </w:r>
    </w:p>
    <w:p w14:paraId="47F7ECD2" w14:textId="77777777" w:rsidR="00D62328" w:rsidRDefault="00D62328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chairman’s area of focus for his second administration are:</w:t>
      </w:r>
    </w:p>
    <w:p w14:paraId="0D450836" w14:textId="77777777" w:rsidR="00615492" w:rsidRDefault="00615492" w:rsidP="00321B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455">
        <w:rPr>
          <w:rFonts w:ascii="Times New Roman" w:hAnsi="Times New Roman" w:cs="Times New Roman"/>
          <w:b/>
          <w:sz w:val="24"/>
          <w:szCs w:val="24"/>
        </w:rPr>
        <w:t>Educatio</w:t>
      </w:r>
      <w:r w:rsidR="002D7AB6" w:rsidRPr="00841455">
        <w:rPr>
          <w:rFonts w:ascii="Times New Roman" w:hAnsi="Times New Roman" w:cs="Times New Roman"/>
          <w:b/>
          <w:sz w:val="24"/>
          <w:szCs w:val="24"/>
        </w:rPr>
        <w:t>n</w:t>
      </w:r>
      <w:r w:rsidR="00F50911"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z w:val="24"/>
          <w:szCs w:val="24"/>
        </w:rPr>
        <w:t>o make education all inclusive including people living with disabilities</w:t>
      </w:r>
      <w:r w:rsidR="000253B9">
        <w:rPr>
          <w:rFonts w:ascii="Times New Roman" w:hAnsi="Times New Roman" w:cs="Times New Roman"/>
          <w:sz w:val="24"/>
          <w:szCs w:val="24"/>
        </w:rPr>
        <w:t>.</w:t>
      </w:r>
    </w:p>
    <w:p w14:paraId="2C58C3E1" w14:textId="77777777" w:rsidR="00615492" w:rsidRDefault="00660548" w:rsidP="00321B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455">
        <w:rPr>
          <w:rFonts w:ascii="Times New Roman" w:hAnsi="Times New Roman" w:cs="Times New Roman"/>
          <w:b/>
          <w:sz w:val="24"/>
          <w:szCs w:val="24"/>
        </w:rPr>
        <w:t>Development</w:t>
      </w:r>
      <w:r w:rsidR="001903C6">
        <w:rPr>
          <w:rFonts w:ascii="Times New Roman" w:hAnsi="Times New Roman" w:cs="Times New Roman"/>
          <w:sz w:val="24"/>
          <w:szCs w:val="24"/>
        </w:rPr>
        <w:t xml:space="preserve"> </w:t>
      </w:r>
      <w:r w:rsidR="001903C6" w:rsidRPr="00841455">
        <w:rPr>
          <w:rFonts w:ascii="Times New Roman" w:hAnsi="Times New Roman" w:cs="Times New Roman"/>
          <w:b/>
          <w:sz w:val="24"/>
          <w:szCs w:val="24"/>
        </w:rPr>
        <w:t>and</w:t>
      </w:r>
      <w:r w:rsidR="00615492">
        <w:rPr>
          <w:rFonts w:ascii="Times New Roman" w:hAnsi="Times New Roman" w:cs="Times New Roman"/>
          <w:sz w:val="24"/>
          <w:szCs w:val="24"/>
        </w:rPr>
        <w:t xml:space="preserve"> </w:t>
      </w:r>
      <w:r w:rsidR="00841455">
        <w:rPr>
          <w:rFonts w:ascii="Times New Roman" w:hAnsi="Times New Roman" w:cs="Times New Roman"/>
          <w:b/>
          <w:sz w:val="24"/>
          <w:szCs w:val="24"/>
        </w:rPr>
        <w:t>E</w:t>
      </w:r>
      <w:r w:rsidR="00615492" w:rsidRPr="00841455">
        <w:rPr>
          <w:rFonts w:ascii="Times New Roman" w:hAnsi="Times New Roman" w:cs="Times New Roman"/>
          <w:b/>
          <w:sz w:val="24"/>
          <w:szCs w:val="24"/>
        </w:rPr>
        <w:t>mpowerment</w:t>
      </w:r>
      <w:r w:rsidR="00F50911">
        <w:rPr>
          <w:rFonts w:ascii="Times New Roman" w:hAnsi="Times New Roman" w:cs="Times New Roman"/>
          <w:sz w:val="24"/>
          <w:szCs w:val="24"/>
        </w:rPr>
        <w:t>: t</w:t>
      </w:r>
      <w:r>
        <w:rPr>
          <w:rFonts w:ascii="Times New Roman" w:hAnsi="Times New Roman" w:cs="Times New Roman"/>
          <w:sz w:val="24"/>
          <w:szCs w:val="24"/>
        </w:rPr>
        <w:t>o empower women and youths through skills acquisition</w:t>
      </w:r>
      <w:r w:rsidR="002D2299">
        <w:rPr>
          <w:rFonts w:ascii="Times New Roman" w:hAnsi="Times New Roman" w:cs="Times New Roman"/>
          <w:sz w:val="24"/>
          <w:szCs w:val="24"/>
        </w:rPr>
        <w:t xml:space="preserve">, </w:t>
      </w:r>
      <w:r w:rsidR="00EC2CA9">
        <w:rPr>
          <w:rFonts w:ascii="Times New Roman" w:hAnsi="Times New Roman" w:cs="Times New Roman"/>
          <w:sz w:val="24"/>
          <w:szCs w:val="24"/>
        </w:rPr>
        <w:t>scholarships</w:t>
      </w:r>
      <w:r w:rsidR="0079190B">
        <w:rPr>
          <w:rFonts w:ascii="Times New Roman" w:hAnsi="Times New Roman" w:cs="Times New Roman"/>
          <w:sz w:val="24"/>
          <w:szCs w:val="24"/>
        </w:rPr>
        <w:t>,</w:t>
      </w:r>
      <w:r w:rsidR="002D2299">
        <w:rPr>
          <w:rFonts w:ascii="Times New Roman" w:hAnsi="Times New Roman" w:cs="Times New Roman"/>
          <w:sz w:val="24"/>
          <w:szCs w:val="24"/>
        </w:rPr>
        <w:t xml:space="preserve"> </w:t>
      </w:r>
      <w:r w:rsidR="00EC2CA9">
        <w:rPr>
          <w:rFonts w:ascii="Times New Roman" w:hAnsi="Times New Roman" w:cs="Times New Roman"/>
          <w:sz w:val="24"/>
          <w:szCs w:val="24"/>
        </w:rPr>
        <w:t>capacity building</w:t>
      </w:r>
      <w:r w:rsidR="00A7749B">
        <w:rPr>
          <w:rFonts w:ascii="Times New Roman" w:hAnsi="Times New Roman" w:cs="Times New Roman"/>
          <w:sz w:val="24"/>
          <w:szCs w:val="24"/>
        </w:rPr>
        <w:t xml:space="preserve"> </w:t>
      </w:r>
      <w:r w:rsidR="0079190B">
        <w:rPr>
          <w:rFonts w:ascii="Times New Roman" w:hAnsi="Times New Roman" w:cs="Times New Roman"/>
          <w:sz w:val="24"/>
          <w:szCs w:val="24"/>
        </w:rPr>
        <w:t xml:space="preserve">and </w:t>
      </w:r>
      <w:r w:rsidR="00A7749B">
        <w:rPr>
          <w:rFonts w:ascii="Times New Roman" w:hAnsi="Times New Roman" w:cs="Times New Roman"/>
          <w:sz w:val="24"/>
          <w:szCs w:val="24"/>
        </w:rPr>
        <w:t>AMAC</w:t>
      </w:r>
      <w:r w:rsidR="0079190B">
        <w:rPr>
          <w:rFonts w:ascii="Times New Roman" w:hAnsi="Times New Roman" w:cs="Times New Roman"/>
          <w:sz w:val="24"/>
          <w:szCs w:val="24"/>
        </w:rPr>
        <w:t>’s</w:t>
      </w:r>
      <w:r w:rsidR="00A7749B">
        <w:rPr>
          <w:rFonts w:ascii="Times New Roman" w:hAnsi="Times New Roman" w:cs="Times New Roman"/>
          <w:sz w:val="24"/>
          <w:szCs w:val="24"/>
        </w:rPr>
        <w:t xml:space="preserve"> </w:t>
      </w:r>
      <w:r w:rsidR="00A7749B">
        <w:rPr>
          <w:rFonts w:ascii="Times New Roman" w:hAnsi="Times New Roman" w:cs="Times New Roman"/>
          <w:sz w:val="24"/>
          <w:szCs w:val="24"/>
        </w:rPr>
        <w:lastRenderedPageBreak/>
        <w:t xml:space="preserve">microfinance </w:t>
      </w:r>
      <w:r w:rsidR="0079190B">
        <w:rPr>
          <w:rFonts w:ascii="Times New Roman" w:hAnsi="Times New Roman" w:cs="Times New Roman"/>
          <w:sz w:val="24"/>
          <w:szCs w:val="24"/>
        </w:rPr>
        <w:t xml:space="preserve">bank </w:t>
      </w:r>
      <w:r w:rsidR="00BE0FD2">
        <w:rPr>
          <w:rFonts w:ascii="Times New Roman" w:hAnsi="Times New Roman" w:cs="Times New Roman"/>
          <w:sz w:val="24"/>
          <w:szCs w:val="24"/>
        </w:rPr>
        <w:t xml:space="preserve">with zero interest </w:t>
      </w:r>
      <w:r w:rsidR="00A7749B">
        <w:rPr>
          <w:rFonts w:ascii="Times New Roman" w:hAnsi="Times New Roman" w:cs="Times New Roman"/>
          <w:sz w:val="24"/>
          <w:szCs w:val="24"/>
        </w:rPr>
        <w:t>to support sma</w:t>
      </w:r>
      <w:r w:rsidR="008D442E">
        <w:rPr>
          <w:rFonts w:ascii="Times New Roman" w:hAnsi="Times New Roman" w:cs="Times New Roman"/>
          <w:sz w:val="24"/>
          <w:szCs w:val="24"/>
        </w:rPr>
        <w:t>ll and medium businesses</w:t>
      </w:r>
      <w:r w:rsidR="00EC2CA9">
        <w:rPr>
          <w:rFonts w:ascii="Times New Roman" w:hAnsi="Times New Roman" w:cs="Times New Roman"/>
          <w:sz w:val="24"/>
          <w:szCs w:val="24"/>
        </w:rPr>
        <w:t>.</w:t>
      </w:r>
    </w:p>
    <w:p w14:paraId="645F546B" w14:textId="77777777" w:rsidR="00615492" w:rsidRDefault="00615492" w:rsidP="00321BC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F75">
        <w:rPr>
          <w:rFonts w:ascii="Times New Roman" w:hAnsi="Times New Roman" w:cs="Times New Roman"/>
          <w:b/>
          <w:sz w:val="24"/>
          <w:szCs w:val="24"/>
        </w:rPr>
        <w:t>Security</w:t>
      </w:r>
      <w:r w:rsidR="00F50911">
        <w:rPr>
          <w:rFonts w:ascii="Times New Roman" w:hAnsi="Times New Roman" w:cs="Times New Roman"/>
          <w:sz w:val="24"/>
          <w:szCs w:val="24"/>
        </w:rPr>
        <w:t>: t</w:t>
      </w:r>
      <w:r w:rsidR="00C51CA0">
        <w:rPr>
          <w:rFonts w:ascii="Times New Roman" w:hAnsi="Times New Roman" w:cs="Times New Roman"/>
          <w:sz w:val="24"/>
          <w:szCs w:val="24"/>
        </w:rPr>
        <w:t>o create a</w:t>
      </w:r>
      <w:r w:rsidR="00F8115F">
        <w:rPr>
          <w:rFonts w:ascii="Times New Roman" w:hAnsi="Times New Roman" w:cs="Times New Roman"/>
          <w:sz w:val="24"/>
          <w:szCs w:val="24"/>
        </w:rPr>
        <w:t xml:space="preserve"> more secure environment for the people of AMAC, </w:t>
      </w:r>
      <w:r w:rsidR="00EC2CA9">
        <w:rPr>
          <w:rFonts w:ascii="Times New Roman" w:hAnsi="Times New Roman" w:cs="Times New Roman"/>
          <w:sz w:val="24"/>
          <w:szCs w:val="24"/>
        </w:rPr>
        <w:t xml:space="preserve">through the creation of AMAC </w:t>
      </w:r>
      <w:r w:rsidR="00B07A0C">
        <w:rPr>
          <w:rFonts w:ascii="Times New Roman" w:hAnsi="Times New Roman" w:cs="Times New Roman"/>
          <w:sz w:val="24"/>
          <w:szCs w:val="24"/>
        </w:rPr>
        <w:t>marshal</w:t>
      </w:r>
      <w:r w:rsidR="00EC2CA9">
        <w:rPr>
          <w:rFonts w:ascii="Times New Roman" w:hAnsi="Times New Roman" w:cs="Times New Roman"/>
          <w:sz w:val="24"/>
          <w:szCs w:val="24"/>
        </w:rPr>
        <w:t>.</w:t>
      </w:r>
    </w:p>
    <w:p w14:paraId="38368A3A" w14:textId="77777777" w:rsidR="00E13AEB" w:rsidRDefault="002030AD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also spoke on</w:t>
      </w:r>
      <w:r w:rsidR="00FA58DE">
        <w:rPr>
          <w:rFonts w:ascii="Times New Roman" w:hAnsi="Times New Roman" w:cs="Times New Roman"/>
          <w:sz w:val="24"/>
          <w:szCs w:val="24"/>
        </w:rPr>
        <w:t xml:space="preserve"> that t</w:t>
      </w:r>
      <w:r w:rsidR="00F50911">
        <w:rPr>
          <w:rFonts w:ascii="Times New Roman" w:hAnsi="Times New Roman" w:cs="Times New Roman"/>
          <w:sz w:val="24"/>
          <w:szCs w:val="24"/>
        </w:rPr>
        <w:t>he s</w:t>
      </w:r>
      <w:r w:rsidR="003520F0">
        <w:rPr>
          <w:rFonts w:ascii="Times New Roman" w:hAnsi="Times New Roman" w:cs="Times New Roman"/>
          <w:sz w:val="24"/>
          <w:szCs w:val="24"/>
        </w:rPr>
        <w:t>trategy the chairman has used to achiev</w:t>
      </w:r>
      <w:r>
        <w:rPr>
          <w:rFonts w:ascii="Times New Roman" w:hAnsi="Times New Roman" w:cs="Times New Roman"/>
          <w:sz w:val="24"/>
          <w:szCs w:val="24"/>
        </w:rPr>
        <w:t>e some of his programs which are</w:t>
      </w:r>
      <w:r w:rsidR="00E13AEB">
        <w:rPr>
          <w:rFonts w:ascii="Times New Roman" w:hAnsi="Times New Roman" w:cs="Times New Roman"/>
          <w:sz w:val="24"/>
          <w:szCs w:val="24"/>
        </w:rPr>
        <w:t>:</w:t>
      </w:r>
    </w:p>
    <w:p w14:paraId="1F61A87E" w14:textId="77777777" w:rsidR="0053002F" w:rsidRDefault="00E13AEB" w:rsidP="00321BC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02F">
        <w:rPr>
          <w:rFonts w:ascii="Times New Roman" w:hAnsi="Times New Roman" w:cs="Times New Roman"/>
          <w:b/>
          <w:sz w:val="24"/>
          <w:szCs w:val="24"/>
        </w:rPr>
        <w:t>Multi-stakeholder partnership</w:t>
      </w:r>
      <w:r w:rsidR="00636C49">
        <w:rPr>
          <w:rFonts w:ascii="Times New Roman" w:hAnsi="Times New Roman" w:cs="Times New Roman"/>
          <w:sz w:val="24"/>
          <w:szCs w:val="24"/>
        </w:rPr>
        <w:t>: m</w:t>
      </w:r>
      <w:r w:rsidR="007B6454">
        <w:rPr>
          <w:rFonts w:ascii="Times New Roman" w:hAnsi="Times New Roman" w:cs="Times New Roman"/>
          <w:sz w:val="24"/>
          <w:szCs w:val="24"/>
        </w:rPr>
        <w:t>ultiple</w:t>
      </w:r>
      <w:r w:rsidR="003520F0">
        <w:rPr>
          <w:rFonts w:ascii="Times New Roman" w:hAnsi="Times New Roman" w:cs="Times New Roman"/>
          <w:sz w:val="24"/>
          <w:szCs w:val="24"/>
        </w:rPr>
        <w:t xml:space="preserve"> stakeholder partnership</w:t>
      </w:r>
      <w:r w:rsidR="004853BF">
        <w:rPr>
          <w:rFonts w:ascii="Times New Roman" w:hAnsi="Times New Roman" w:cs="Times New Roman"/>
          <w:sz w:val="24"/>
          <w:szCs w:val="24"/>
        </w:rPr>
        <w:t xml:space="preserve"> with CSOs and private </w:t>
      </w:r>
      <w:r w:rsidR="00552C46">
        <w:rPr>
          <w:rFonts w:ascii="Times New Roman" w:hAnsi="Times New Roman" w:cs="Times New Roman"/>
          <w:sz w:val="24"/>
          <w:szCs w:val="24"/>
        </w:rPr>
        <w:t>investors</w:t>
      </w:r>
      <w:r w:rsidR="001037EF">
        <w:rPr>
          <w:rFonts w:ascii="Times New Roman" w:hAnsi="Times New Roman" w:cs="Times New Roman"/>
          <w:sz w:val="24"/>
          <w:szCs w:val="24"/>
        </w:rPr>
        <w:t xml:space="preserve"> to understand the need</w:t>
      </w:r>
      <w:r w:rsidR="00636C49">
        <w:rPr>
          <w:rFonts w:ascii="Times New Roman" w:hAnsi="Times New Roman" w:cs="Times New Roman"/>
          <w:sz w:val="24"/>
          <w:szCs w:val="24"/>
        </w:rPr>
        <w:t>s</w:t>
      </w:r>
      <w:r w:rsidR="001037EF">
        <w:rPr>
          <w:rFonts w:ascii="Times New Roman" w:hAnsi="Times New Roman" w:cs="Times New Roman"/>
          <w:sz w:val="24"/>
          <w:szCs w:val="24"/>
        </w:rPr>
        <w:t xml:space="preserve"> of the people</w:t>
      </w:r>
      <w:r w:rsidR="00280F45">
        <w:rPr>
          <w:rFonts w:ascii="Times New Roman" w:hAnsi="Times New Roman" w:cs="Times New Roman"/>
          <w:sz w:val="24"/>
          <w:szCs w:val="24"/>
        </w:rPr>
        <w:t xml:space="preserve"> and to build a self-sustainable council.</w:t>
      </w:r>
      <w:r w:rsidR="004853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99FF3" w14:textId="77777777" w:rsidR="00615492" w:rsidRDefault="0053002F" w:rsidP="00321BC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002F">
        <w:rPr>
          <w:rFonts w:ascii="Times New Roman" w:hAnsi="Times New Roman" w:cs="Times New Roman"/>
          <w:b/>
          <w:sz w:val="24"/>
          <w:szCs w:val="24"/>
        </w:rPr>
        <w:t>All Inclusive Governance</w:t>
      </w:r>
      <w:r w:rsidR="00636C49">
        <w:rPr>
          <w:rFonts w:ascii="Times New Roman" w:hAnsi="Times New Roman" w:cs="Times New Roman"/>
          <w:sz w:val="24"/>
          <w:szCs w:val="24"/>
        </w:rPr>
        <w:t xml:space="preserve">: </w:t>
      </w:r>
      <w:r w:rsidR="001E1EE9">
        <w:rPr>
          <w:rFonts w:ascii="Times New Roman" w:hAnsi="Times New Roman" w:cs="Times New Roman"/>
          <w:sz w:val="24"/>
          <w:szCs w:val="24"/>
        </w:rPr>
        <w:t xml:space="preserve">an </w:t>
      </w:r>
      <w:r w:rsidR="00454EE2">
        <w:rPr>
          <w:rFonts w:ascii="Times New Roman" w:hAnsi="Times New Roman" w:cs="Times New Roman"/>
          <w:sz w:val="24"/>
          <w:szCs w:val="24"/>
        </w:rPr>
        <w:t>all-inclusive</w:t>
      </w:r>
      <w:r w:rsidR="002831A7">
        <w:rPr>
          <w:rFonts w:ascii="Times New Roman" w:hAnsi="Times New Roman" w:cs="Times New Roman"/>
          <w:sz w:val="24"/>
          <w:szCs w:val="24"/>
        </w:rPr>
        <w:t xml:space="preserve"> </w:t>
      </w:r>
      <w:r w:rsidR="00454EE2">
        <w:rPr>
          <w:rFonts w:ascii="Times New Roman" w:hAnsi="Times New Roman" w:cs="Times New Roman"/>
          <w:sz w:val="24"/>
          <w:szCs w:val="24"/>
        </w:rPr>
        <w:t xml:space="preserve">governance which includes </w:t>
      </w:r>
      <w:r>
        <w:rPr>
          <w:rFonts w:ascii="Times New Roman" w:hAnsi="Times New Roman" w:cs="Times New Roman"/>
          <w:sz w:val="24"/>
          <w:szCs w:val="24"/>
        </w:rPr>
        <w:t xml:space="preserve">allowing women, marginal groups, </w:t>
      </w:r>
      <w:r w:rsidR="00454EE2">
        <w:rPr>
          <w:rFonts w:ascii="Times New Roman" w:hAnsi="Times New Roman" w:cs="Times New Roman"/>
          <w:sz w:val="24"/>
          <w:szCs w:val="24"/>
        </w:rPr>
        <w:t>vulnerable people</w:t>
      </w:r>
      <w:r>
        <w:rPr>
          <w:rFonts w:ascii="Times New Roman" w:hAnsi="Times New Roman" w:cs="Times New Roman"/>
          <w:sz w:val="24"/>
          <w:szCs w:val="24"/>
        </w:rPr>
        <w:t xml:space="preserve"> contribute to the development of the council</w:t>
      </w:r>
      <w:r w:rsidR="00454EE2">
        <w:rPr>
          <w:rFonts w:ascii="Times New Roman" w:hAnsi="Times New Roman" w:cs="Times New Roman"/>
          <w:sz w:val="24"/>
          <w:szCs w:val="24"/>
        </w:rPr>
        <w:t>.</w:t>
      </w:r>
    </w:p>
    <w:p w14:paraId="3AC9ED44" w14:textId="77777777" w:rsidR="00547C5C" w:rsidRDefault="00547C5C" w:rsidP="00321BC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Creation of a More United Area Council</w:t>
      </w:r>
      <w:r w:rsidRPr="00547C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through encouraging brotherhood between </w:t>
      </w:r>
      <w:r w:rsidR="00F429DF">
        <w:rPr>
          <w:rFonts w:ascii="Times New Roman" w:hAnsi="Times New Roman" w:cs="Times New Roman"/>
          <w:sz w:val="24"/>
          <w:szCs w:val="24"/>
        </w:rPr>
        <w:t>indigenes</w:t>
      </w:r>
      <w:r>
        <w:rPr>
          <w:rFonts w:ascii="Times New Roman" w:hAnsi="Times New Roman" w:cs="Times New Roman"/>
          <w:sz w:val="24"/>
          <w:szCs w:val="24"/>
        </w:rPr>
        <w:t xml:space="preserve"> and other Nigerians- maintaining federal character in the council.</w:t>
      </w:r>
    </w:p>
    <w:p w14:paraId="6FA02830" w14:textId="77777777" w:rsidR="001A1D0B" w:rsidRDefault="001A1D0B" w:rsidP="00321BC6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2A09C" w14:textId="77777777" w:rsidR="00D32AFE" w:rsidRDefault="00D32AFE" w:rsidP="00321BC6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Important Questions from Day 2:</w:t>
      </w:r>
    </w:p>
    <w:p w14:paraId="27488586" w14:textId="77777777" w:rsidR="00D32AFE" w:rsidRDefault="00D32AFE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Question: </w:t>
      </w:r>
      <w:r>
        <w:rPr>
          <w:rFonts w:ascii="Times New Roman" w:hAnsi="Times New Roman" w:cs="Times New Roman"/>
          <w:sz w:val="24"/>
          <w:szCs w:val="24"/>
        </w:rPr>
        <w:t>How accessible is the Chairman’s empowerment program and is there a mechanism to track what the chairman is doing?</w:t>
      </w:r>
    </w:p>
    <w:p w14:paraId="24371B1B" w14:textId="1F7350EC" w:rsidR="00D32AFE" w:rsidRDefault="00D32AFE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4D9">
        <w:rPr>
          <w:rFonts w:ascii="Times New Roman" w:hAnsi="Times New Roman" w:cs="Times New Roman"/>
          <w:sz w:val="24"/>
          <w:szCs w:val="24"/>
        </w:rPr>
        <w:t xml:space="preserve">One of the ways the chairman’s empowerment program has become assessable to the people is through job creation by the </w:t>
      </w:r>
      <w:r w:rsidR="00182FB9">
        <w:rPr>
          <w:rFonts w:ascii="Times New Roman" w:hAnsi="Times New Roman" w:cs="Times New Roman"/>
          <w:sz w:val="24"/>
          <w:szCs w:val="24"/>
        </w:rPr>
        <w:t xml:space="preserve">invention </w:t>
      </w:r>
      <w:r w:rsidR="00D214D9">
        <w:rPr>
          <w:rFonts w:ascii="Times New Roman" w:hAnsi="Times New Roman" w:cs="Times New Roman"/>
          <w:sz w:val="24"/>
          <w:szCs w:val="24"/>
        </w:rPr>
        <w:t xml:space="preserve">of AMAC </w:t>
      </w:r>
      <w:r w:rsidR="00DA69C4">
        <w:rPr>
          <w:rFonts w:ascii="Times New Roman" w:hAnsi="Times New Roman" w:cs="Times New Roman"/>
          <w:sz w:val="24"/>
          <w:szCs w:val="24"/>
        </w:rPr>
        <w:t>environmental cadet and marshal</w:t>
      </w:r>
      <w:r w:rsidR="00D214D9">
        <w:rPr>
          <w:rFonts w:ascii="Times New Roman" w:hAnsi="Times New Roman" w:cs="Times New Roman"/>
          <w:sz w:val="24"/>
          <w:szCs w:val="24"/>
        </w:rPr>
        <w:t xml:space="preserve"> which has employed over 150 youths.</w:t>
      </w:r>
      <w:r w:rsidR="007D1D42">
        <w:rPr>
          <w:rFonts w:ascii="Times New Roman" w:hAnsi="Times New Roman" w:cs="Times New Roman"/>
          <w:sz w:val="24"/>
          <w:szCs w:val="24"/>
        </w:rPr>
        <w:t xml:space="preserve"> Secondly </w:t>
      </w:r>
      <w:r w:rsidR="00D34DE1" w:rsidRPr="00D34DE1">
        <w:rPr>
          <w:rFonts w:ascii="Times New Roman" w:hAnsi="Times New Roman" w:cs="Times New Roman"/>
          <w:bCs/>
          <w:sz w:val="24"/>
          <w:szCs w:val="24"/>
        </w:rPr>
        <w:t>through</w:t>
      </w:r>
      <w:r w:rsidR="00D34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E1" w:rsidRPr="00D34DE1">
        <w:rPr>
          <w:rFonts w:ascii="Times New Roman" w:hAnsi="Times New Roman" w:cs="Times New Roman"/>
          <w:bCs/>
          <w:sz w:val="24"/>
          <w:szCs w:val="24"/>
        </w:rPr>
        <w:t>outreaches</w:t>
      </w:r>
      <w:r w:rsidR="007D1D42">
        <w:rPr>
          <w:rFonts w:ascii="Times New Roman" w:hAnsi="Times New Roman" w:cs="Times New Roman"/>
          <w:sz w:val="24"/>
          <w:szCs w:val="24"/>
        </w:rPr>
        <w:t xml:space="preserve"> to people living with disabilities</w:t>
      </w:r>
      <w:r w:rsidR="0029590D">
        <w:rPr>
          <w:rFonts w:ascii="Times New Roman" w:hAnsi="Times New Roman" w:cs="Times New Roman"/>
          <w:sz w:val="24"/>
          <w:szCs w:val="24"/>
        </w:rPr>
        <w:t>,</w:t>
      </w:r>
      <w:r w:rsidR="007D1D42">
        <w:rPr>
          <w:rFonts w:ascii="Times New Roman" w:hAnsi="Times New Roman" w:cs="Times New Roman"/>
          <w:sz w:val="24"/>
          <w:szCs w:val="24"/>
        </w:rPr>
        <w:t xml:space="preserve"> the chairman distributes </w:t>
      </w:r>
      <w:r w:rsidR="00D002C4">
        <w:rPr>
          <w:rFonts w:ascii="Times New Roman" w:hAnsi="Times New Roman" w:cs="Times New Roman"/>
          <w:sz w:val="24"/>
          <w:szCs w:val="24"/>
        </w:rPr>
        <w:t>wheelchairs</w:t>
      </w:r>
      <w:r w:rsidR="007D1D42">
        <w:rPr>
          <w:rFonts w:ascii="Times New Roman" w:hAnsi="Times New Roman" w:cs="Times New Roman"/>
          <w:sz w:val="24"/>
          <w:szCs w:val="24"/>
        </w:rPr>
        <w:t xml:space="preserve"> and other item</w:t>
      </w:r>
      <w:r w:rsidR="0029590D">
        <w:rPr>
          <w:rFonts w:ascii="Times New Roman" w:hAnsi="Times New Roman" w:cs="Times New Roman"/>
          <w:sz w:val="24"/>
          <w:szCs w:val="24"/>
        </w:rPr>
        <w:t>s</w:t>
      </w:r>
      <w:r w:rsidR="007D1D42">
        <w:rPr>
          <w:rFonts w:ascii="Times New Roman" w:hAnsi="Times New Roman" w:cs="Times New Roman"/>
          <w:sz w:val="24"/>
          <w:szCs w:val="24"/>
        </w:rPr>
        <w:t xml:space="preserve"> to p</w:t>
      </w:r>
      <w:r w:rsidR="004B244E">
        <w:rPr>
          <w:rFonts w:ascii="Times New Roman" w:hAnsi="Times New Roman" w:cs="Times New Roman"/>
          <w:sz w:val="24"/>
          <w:szCs w:val="24"/>
        </w:rPr>
        <w:t>ersons living with disabilities</w:t>
      </w:r>
      <w:r w:rsidR="0029590D">
        <w:rPr>
          <w:rFonts w:ascii="Times New Roman" w:hAnsi="Times New Roman" w:cs="Times New Roman"/>
          <w:sz w:val="24"/>
          <w:szCs w:val="24"/>
        </w:rPr>
        <w:t>. F</w:t>
      </w:r>
      <w:r w:rsidR="004B244E">
        <w:rPr>
          <w:rFonts w:ascii="Times New Roman" w:hAnsi="Times New Roman" w:cs="Times New Roman"/>
          <w:sz w:val="24"/>
          <w:szCs w:val="24"/>
        </w:rPr>
        <w:t>urthermore,</w:t>
      </w:r>
      <w:r w:rsidR="001D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C5D">
        <w:rPr>
          <w:rFonts w:ascii="Times New Roman" w:hAnsi="Times New Roman" w:cs="Times New Roman"/>
          <w:sz w:val="24"/>
          <w:szCs w:val="24"/>
        </w:rPr>
        <w:t>everyone is been carried al</w:t>
      </w:r>
      <w:r w:rsidR="00983CFE">
        <w:rPr>
          <w:rFonts w:ascii="Times New Roman" w:hAnsi="Times New Roman" w:cs="Times New Roman"/>
          <w:sz w:val="24"/>
          <w:szCs w:val="24"/>
        </w:rPr>
        <w:t>ong during decision making this</w:t>
      </w:r>
      <w:r w:rsidR="001D2C5D">
        <w:rPr>
          <w:rFonts w:ascii="Times New Roman" w:hAnsi="Times New Roman" w:cs="Times New Roman"/>
          <w:sz w:val="24"/>
          <w:szCs w:val="24"/>
        </w:rPr>
        <w:t xml:space="preserve"> includes chiefs, members of communities and stakeholders.</w:t>
      </w:r>
      <w:r w:rsidR="007D1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7A1D7" w14:textId="77777777" w:rsidR="00F257F4" w:rsidRDefault="00F257F4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2A89670" w14:textId="77777777" w:rsidR="00496FEA" w:rsidRPr="00496FEA" w:rsidRDefault="00137526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Mrs. Abiodun’s session, t</w:t>
      </w:r>
      <w:r w:rsidR="00496FEA">
        <w:rPr>
          <w:rFonts w:ascii="Times New Roman" w:hAnsi="Times New Roman" w:cs="Times New Roman"/>
          <w:sz w:val="24"/>
          <w:szCs w:val="24"/>
        </w:rPr>
        <w:t>he chairman of AMAC Hon. Abdul</w:t>
      </w:r>
      <w:r w:rsidR="003766A9">
        <w:rPr>
          <w:rFonts w:ascii="Times New Roman" w:hAnsi="Times New Roman" w:cs="Times New Roman"/>
          <w:sz w:val="24"/>
          <w:szCs w:val="24"/>
        </w:rPr>
        <w:t>l</w:t>
      </w:r>
      <w:r w:rsidR="0006056E">
        <w:rPr>
          <w:rFonts w:ascii="Times New Roman" w:hAnsi="Times New Roman" w:cs="Times New Roman"/>
          <w:sz w:val="24"/>
          <w:szCs w:val="24"/>
        </w:rPr>
        <w:t>ahi Candido</w:t>
      </w:r>
      <w:r w:rsidR="00496FEA">
        <w:rPr>
          <w:rFonts w:ascii="Times New Roman" w:hAnsi="Times New Roman" w:cs="Times New Roman"/>
          <w:sz w:val="24"/>
          <w:szCs w:val="24"/>
        </w:rPr>
        <w:t xml:space="preserve"> gave a brief speech in which he thanked the CSO’</w:t>
      </w:r>
      <w:r w:rsidR="003766A9">
        <w:rPr>
          <w:rFonts w:ascii="Times New Roman" w:hAnsi="Times New Roman" w:cs="Times New Roman"/>
          <w:sz w:val="24"/>
          <w:szCs w:val="24"/>
        </w:rPr>
        <w:t>s for their partnership</w:t>
      </w:r>
      <w:r w:rsidR="0006056E">
        <w:rPr>
          <w:rFonts w:ascii="Times New Roman" w:hAnsi="Times New Roman" w:cs="Times New Roman"/>
          <w:sz w:val="24"/>
          <w:szCs w:val="24"/>
        </w:rPr>
        <w:t xml:space="preserve"> with AMAC</w:t>
      </w:r>
      <w:r w:rsidR="00496FEA">
        <w:rPr>
          <w:rFonts w:ascii="Times New Roman" w:hAnsi="Times New Roman" w:cs="Times New Roman"/>
          <w:sz w:val="24"/>
          <w:szCs w:val="24"/>
        </w:rPr>
        <w:t xml:space="preserve"> and also </w:t>
      </w:r>
      <w:r w:rsidR="00F257F4">
        <w:rPr>
          <w:rFonts w:ascii="Times New Roman" w:hAnsi="Times New Roman" w:cs="Times New Roman"/>
          <w:sz w:val="24"/>
          <w:szCs w:val="24"/>
        </w:rPr>
        <w:t>emphasized</w:t>
      </w:r>
      <w:r w:rsidR="00496FEA">
        <w:rPr>
          <w:rFonts w:ascii="Times New Roman" w:hAnsi="Times New Roman" w:cs="Times New Roman"/>
          <w:sz w:val="24"/>
          <w:szCs w:val="24"/>
        </w:rPr>
        <w:t xml:space="preserve"> on more partnership in the future.</w:t>
      </w:r>
      <w:r w:rsidR="00F647ED">
        <w:rPr>
          <w:rFonts w:ascii="Times New Roman" w:hAnsi="Times New Roman" w:cs="Times New Roman"/>
          <w:sz w:val="24"/>
          <w:szCs w:val="24"/>
        </w:rPr>
        <w:t xml:space="preserve"> He also stated that he hopes the </w:t>
      </w:r>
      <w:r w:rsidR="00F257F4">
        <w:rPr>
          <w:rFonts w:ascii="Times New Roman" w:hAnsi="Times New Roman" w:cs="Times New Roman"/>
          <w:sz w:val="24"/>
          <w:szCs w:val="24"/>
        </w:rPr>
        <w:t>incoming</w:t>
      </w:r>
      <w:r w:rsidR="00F647ED">
        <w:rPr>
          <w:rFonts w:ascii="Times New Roman" w:hAnsi="Times New Roman" w:cs="Times New Roman"/>
          <w:sz w:val="24"/>
          <w:szCs w:val="24"/>
        </w:rPr>
        <w:t xml:space="preserve"> administration </w:t>
      </w:r>
      <w:r w:rsidR="00F257F4">
        <w:rPr>
          <w:rFonts w:ascii="Times New Roman" w:hAnsi="Times New Roman" w:cs="Times New Roman"/>
          <w:sz w:val="24"/>
          <w:szCs w:val="24"/>
        </w:rPr>
        <w:t>picks</w:t>
      </w:r>
      <w:r w:rsidR="00F647ED">
        <w:rPr>
          <w:rFonts w:ascii="Times New Roman" w:hAnsi="Times New Roman" w:cs="Times New Roman"/>
          <w:sz w:val="24"/>
          <w:szCs w:val="24"/>
        </w:rPr>
        <w:t xml:space="preserve"> up from where he stops as regards </w:t>
      </w:r>
      <w:r w:rsidR="00F257F4">
        <w:rPr>
          <w:rFonts w:ascii="Times New Roman" w:hAnsi="Times New Roman" w:cs="Times New Roman"/>
          <w:sz w:val="24"/>
          <w:szCs w:val="24"/>
        </w:rPr>
        <w:t>transparency</w:t>
      </w:r>
      <w:r w:rsidR="00F647ED">
        <w:rPr>
          <w:rFonts w:ascii="Times New Roman" w:hAnsi="Times New Roman" w:cs="Times New Roman"/>
          <w:sz w:val="24"/>
          <w:szCs w:val="24"/>
        </w:rPr>
        <w:t xml:space="preserve"> and accountability.</w:t>
      </w:r>
      <w:r w:rsidR="003766A9">
        <w:rPr>
          <w:rFonts w:ascii="Times New Roman" w:hAnsi="Times New Roman" w:cs="Times New Roman"/>
          <w:sz w:val="24"/>
          <w:szCs w:val="24"/>
        </w:rPr>
        <w:t xml:space="preserve"> In </w:t>
      </w:r>
      <w:r w:rsidR="00B67A49">
        <w:rPr>
          <w:rFonts w:ascii="Times New Roman" w:hAnsi="Times New Roman" w:cs="Times New Roman"/>
          <w:sz w:val="24"/>
          <w:szCs w:val="24"/>
        </w:rPr>
        <w:t>conclusion he pledged</w:t>
      </w:r>
      <w:r w:rsidR="003766A9">
        <w:rPr>
          <w:rFonts w:ascii="Times New Roman" w:hAnsi="Times New Roman" w:cs="Times New Roman"/>
          <w:sz w:val="24"/>
          <w:szCs w:val="24"/>
        </w:rPr>
        <w:t xml:space="preserve"> to do the best he can and </w:t>
      </w:r>
      <w:r w:rsidR="00B67A49">
        <w:rPr>
          <w:rFonts w:ascii="Times New Roman" w:hAnsi="Times New Roman" w:cs="Times New Roman"/>
          <w:sz w:val="24"/>
          <w:szCs w:val="24"/>
        </w:rPr>
        <w:t>emphasized</w:t>
      </w:r>
      <w:r w:rsidR="003766A9">
        <w:rPr>
          <w:rFonts w:ascii="Times New Roman" w:hAnsi="Times New Roman" w:cs="Times New Roman"/>
          <w:sz w:val="24"/>
          <w:szCs w:val="24"/>
        </w:rPr>
        <w:t xml:space="preserve"> on the importance of accountability and </w:t>
      </w:r>
      <w:r w:rsidR="00B67A49">
        <w:rPr>
          <w:rFonts w:ascii="Times New Roman" w:hAnsi="Times New Roman" w:cs="Times New Roman"/>
          <w:sz w:val="24"/>
          <w:szCs w:val="24"/>
        </w:rPr>
        <w:t>transparency</w:t>
      </w:r>
      <w:r w:rsidR="00D528BC">
        <w:rPr>
          <w:rFonts w:ascii="Times New Roman" w:hAnsi="Times New Roman" w:cs="Times New Roman"/>
          <w:sz w:val="24"/>
          <w:szCs w:val="24"/>
        </w:rPr>
        <w:t xml:space="preserve"> for good governance</w:t>
      </w:r>
      <w:r w:rsidR="003766A9">
        <w:rPr>
          <w:rFonts w:ascii="Times New Roman" w:hAnsi="Times New Roman" w:cs="Times New Roman"/>
          <w:sz w:val="24"/>
          <w:szCs w:val="24"/>
        </w:rPr>
        <w:t>.</w:t>
      </w:r>
    </w:p>
    <w:p w14:paraId="08A01EBB" w14:textId="77777777" w:rsidR="00F257F4" w:rsidRDefault="00F257F4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C7AFD3" w14:textId="2385996C" w:rsidR="00FB347C" w:rsidRDefault="00FB347C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 w:rsidR="00B80017">
        <w:rPr>
          <w:rFonts w:ascii="Times New Roman" w:hAnsi="Times New Roman" w:cs="Times New Roman"/>
          <w:sz w:val="24"/>
          <w:szCs w:val="24"/>
        </w:rPr>
        <w:t xml:space="preserve">the </w:t>
      </w:r>
      <w:r w:rsidR="008A4547">
        <w:rPr>
          <w:rFonts w:ascii="Times New Roman" w:hAnsi="Times New Roman" w:cs="Times New Roman"/>
          <w:sz w:val="24"/>
          <w:szCs w:val="24"/>
        </w:rPr>
        <w:t>chairman’s</w:t>
      </w:r>
      <w:r w:rsidR="00B80017">
        <w:rPr>
          <w:rFonts w:ascii="Times New Roman" w:hAnsi="Times New Roman" w:cs="Times New Roman"/>
          <w:sz w:val="24"/>
          <w:szCs w:val="24"/>
        </w:rPr>
        <w:t xml:space="preserve"> speech</w:t>
      </w:r>
      <w:r w:rsidR="006A19B6">
        <w:rPr>
          <w:rFonts w:ascii="Times New Roman" w:hAnsi="Times New Roman" w:cs="Times New Roman"/>
          <w:sz w:val="24"/>
          <w:szCs w:val="24"/>
        </w:rPr>
        <w:t xml:space="preserve">, Mr. Abayomi </w:t>
      </w:r>
      <w:r>
        <w:rPr>
          <w:rFonts w:ascii="Times New Roman" w:hAnsi="Times New Roman" w:cs="Times New Roman"/>
          <w:sz w:val="24"/>
          <w:szCs w:val="24"/>
        </w:rPr>
        <w:t>gave a presentation o</w:t>
      </w:r>
      <w:r w:rsidR="00734E99">
        <w:rPr>
          <w:rFonts w:ascii="Times New Roman" w:hAnsi="Times New Roman" w:cs="Times New Roman"/>
          <w:sz w:val="24"/>
          <w:szCs w:val="24"/>
        </w:rPr>
        <w:t>n how to develop</w:t>
      </w:r>
      <w:r w:rsidR="006A19B6">
        <w:rPr>
          <w:rFonts w:ascii="Times New Roman" w:hAnsi="Times New Roman" w:cs="Times New Roman"/>
          <w:sz w:val="24"/>
          <w:szCs w:val="24"/>
        </w:rPr>
        <w:t xml:space="preserve"> a good action plan</w:t>
      </w:r>
      <w:r w:rsidR="00D65837">
        <w:rPr>
          <w:rFonts w:ascii="Times New Roman" w:hAnsi="Times New Roman" w:cs="Times New Roman"/>
          <w:sz w:val="24"/>
          <w:szCs w:val="24"/>
        </w:rPr>
        <w:t>.</w:t>
      </w:r>
      <w:r w:rsidR="006A19B6">
        <w:rPr>
          <w:rFonts w:ascii="Times New Roman" w:hAnsi="Times New Roman" w:cs="Times New Roman"/>
          <w:sz w:val="24"/>
          <w:szCs w:val="24"/>
        </w:rPr>
        <w:t xml:space="preserve"> </w:t>
      </w:r>
      <w:r w:rsidR="00D65837">
        <w:rPr>
          <w:rFonts w:ascii="Times New Roman" w:hAnsi="Times New Roman" w:cs="Times New Roman"/>
          <w:sz w:val="24"/>
          <w:szCs w:val="24"/>
        </w:rPr>
        <w:t>K</w:t>
      </w:r>
      <w:r w:rsidR="006A19B6">
        <w:rPr>
          <w:rFonts w:ascii="Times New Roman" w:hAnsi="Times New Roman" w:cs="Times New Roman"/>
          <w:sz w:val="24"/>
          <w:szCs w:val="24"/>
        </w:rPr>
        <w:t>ey points from his presentation includes the following</w:t>
      </w:r>
      <w:r w:rsidR="00303918">
        <w:rPr>
          <w:rFonts w:ascii="Times New Roman" w:hAnsi="Times New Roman" w:cs="Times New Roman"/>
          <w:sz w:val="24"/>
          <w:szCs w:val="24"/>
        </w:rPr>
        <w:t>:</w:t>
      </w:r>
    </w:p>
    <w:p w14:paraId="64B0D47E" w14:textId="77777777" w:rsidR="00D60B4B" w:rsidRDefault="00D60B4B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good action plan must be ambitious, responsible and relevant to OGP and the people. A good action plan should take quality over quantity.</w:t>
      </w:r>
      <w:r w:rsidR="00D7036E">
        <w:rPr>
          <w:rFonts w:ascii="Times New Roman" w:hAnsi="Times New Roman" w:cs="Times New Roman"/>
          <w:sz w:val="24"/>
          <w:szCs w:val="24"/>
        </w:rPr>
        <w:t xml:space="preserve"> </w:t>
      </w:r>
      <w:r w:rsidR="00DC551B">
        <w:rPr>
          <w:rFonts w:ascii="Times New Roman" w:hAnsi="Times New Roman" w:cs="Times New Roman"/>
          <w:sz w:val="24"/>
          <w:szCs w:val="24"/>
        </w:rPr>
        <w:t xml:space="preserve">A good action plan contains the following: objectives, </w:t>
      </w:r>
      <w:r w:rsidR="00B40354">
        <w:rPr>
          <w:rFonts w:ascii="Times New Roman" w:hAnsi="Times New Roman" w:cs="Times New Roman"/>
          <w:sz w:val="24"/>
          <w:szCs w:val="24"/>
        </w:rPr>
        <w:t xml:space="preserve">commitments, </w:t>
      </w:r>
      <w:r w:rsidR="00DC551B">
        <w:rPr>
          <w:rFonts w:ascii="Times New Roman" w:hAnsi="Times New Roman" w:cs="Times New Roman"/>
          <w:sz w:val="24"/>
          <w:szCs w:val="24"/>
        </w:rPr>
        <w:t>goals, rationale, the problems to be addressed, milestone, activities, and expected results from the implementation of activities</w:t>
      </w:r>
      <w:r w:rsidR="00B40354">
        <w:rPr>
          <w:rFonts w:ascii="Times New Roman" w:hAnsi="Times New Roman" w:cs="Times New Roman"/>
          <w:sz w:val="24"/>
          <w:szCs w:val="24"/>
        </w:rPr>
        <w:t>.</w:t>
      </w:r>
      <w:r w:rsidR="004673EC">
        <w:rPr>
          <w:rFonts w:ascii="Times New Roman" w:hAnsi="Times New Roman" w:cs="Times New Roman"/>
          <w:sz w:val="24"/>
          <w:szCs w:val="24"/>
        </w:rPr>
        <w:t xml:space="preserve"> </w:t>
      </w:r>
      <w:r w:rsidR="00D66D50">
        <w:rPr>
          <w:rFonts w:ascii="Times New Roman" w:hAnsi="Times New Roman" w:cs="Times New Roman"/>
          <w:sz w:val="24"/>
          <w:szCs w:val="24"/>
        </w:rPr>
        <w:t xml:space="preserve">Furthermore, </w:t>
      </w:r>
      <w:proofErr w:type="spellStart"/>
      <w:r w:rsidR="00D66D50">
        <w:rPr>
          <w:rFonts w:ascii="Times New Roman" w:hAnsi="Times New Roman" w:cs="Times New Roman"/>
          <w:sz w:val="24"/>
          <w:szCs w:val="24"/>
        </w:rPr>
        <w:t>Mr.Abayomi</w:t>
      </w:r>
      <w:proofErr w:type="spellEnd"/>
      <w:r w:rsidR="0006056E">
        <w:rPr>
          <w:rFonts w:ascii="Times New Roman" w:hAnsi="Times New Roman" w:cs="Times New Roman"/>
          <w:sz w:val="24"/>
          <w:szCs w:val="24"/>
        </w:rPr>
        <w:t xml:space="preserve"> stated that </w:t>
      </w:r>
      <w:r w:rsidR="0061233B">
        <w:rPr>
          <w:rFonts w:ascii="Times New Roman" w:hAnsi="Times New Roman" w:cs="Times New Roman"/>
          <w:sz w:val="24"/>
          <w:szCs w:val="24"/>
        </w:rPr>
        <w:t xml:space="preserve">a good </w:t>
      </w:r>
      <w:r w:rsidR="0061233B">
        <w:rPr>
          <w:rFonts w:ascii="Times New Roman" w:hAnsi="Times New Roman" w:cs="Times New Roman"/>
          <w:sz w:val="24"/>
          <w:szCs w:val="24"/>
        </w:rPr>
        <w:lastRenderedPageBreak/>
        <w:t xml:space="preserve">action plan </w:t>
      </w:r>
      <w:r w:rsidR="00D86DED">
        <w:rPr>
          <w:rFonts w:ascii="Times New Roman" w:hAnsi="Times New Roman" w:cs="Times New Roman"/>
          <w:sz w:val="24"/>
          <w:szCs w:val="24"/>
        </w:rPr>
        <w:t xml:space="preserve">should </w:t>
      </w:r>
      <w:r w:rsidR="0061233B">
        <w:rPr>
          <w:rFonts w:ascii="Times New Roman" w:hAnsi="Times New Roman" w:cs="Times New Roman"/>
          <w:sz w:val="24"/>
          <w:szCs w:val="24"/>
        </w:rPr>
        <w:t>reflects its object</w:t>
      </w:r>
      <w:r w:rsidR="00BD237D">
        <w:rPr>
          <w:rFonts w:ascii="Times New Roman" w:hAnsi="Times New Roman" w:cs="Times New Roman"/>
          <w:sz w:val="24"/>
          <w:szCs w:val="24"/>
        </w:rPr>
        <w:t>ives and illustrates</w:t>
      </w:r>
      <w:r w:rsidR="005C1A27">
        <w:rPr>
          <w:rFonts w:ascii="Times New Roman" w:hAnsi="Times New Roman" w:cs="Times New Roman"/>
          <w:sz w:val="24"/>
          <w:szCs w:val="24"/>
        </w:rPr>
        <w:t xml:space="preserve"> specific commitments that the government</w:t>
      </w:r>
      <w:r w:rsidR="009C3D7A">
        <w:rPr>
          <w:rFonts w:ascii="Times New Roman" w:hAnsi="Times New Roman" w:cs="Times New Roman"/>
          <w:sz w:val="24"/>
          <w:szCs w:val="24"/>
        </w:rPr>
        <w:t>, CSOs</w:t>
      </w:r>
      <w:r w:rsidR="00535708">
        <w:rPr>
          <w:rFonts w:ascii="Times New Roman" w:hAnsi="Times New Roman" w:cs="Times New Roman"/>
          <w:sz w:val="24"/>
          <w:szCs w:val="24"/>
        </w:rPr>
        <w:t>,</w:t>
      </w:r>
      <w:r w:rsidR="009C3D7A">
        <w:rPr>
          <w:rFonts w:ascii="Times New Roman" w:hAnsi="Times New Roman" w:cs="Times New Roman"/>
          <w:sz w:val="24"/>
          <w:szCs w:val="24"/>
        </w:rPr>
        <w:t xml:space="preserve"> </w:t>
      </w:r>
      <w:r w:rsidR="005F6D86">
        <w:rPr>
          <w:rFonts w:ascii="Times New Roman" w:hAnsi="Times New Roman" w:cs="Times New Roman"/>
          <w:sz w:val="24"/>
          <w:szCs w:val="24"/>
        </w:rPr>
        <w:t>private sectors</w:t>
      </w:r>
      <w:r w:rsidR="009C3D7A">
        <w:rPr>
          <w:rFonts w:ascii="Times New Roman" w:hAnsi="Times New Roman" w:cs="Times New Roman"/>
          <w:sz w:val="24"/>
          <w:szCs w:val="24"/>
        </w:rPr>
        <w:t xml:space="preserve"> and</w:t>
      </w:r>
      <w:r w:rsidR="005F6D86">
        <w:rPr>
          <w:rFonts w:ascii="Times New Roman" w:hAnsi="Times New Roman" w:cs="Times New Roman"/>
          <w:sz w:val="24"/>
          <w:szCs w:val="24"/>
        </w:rPr>
        <w:t xml:space="preserve"> community based organization will work on in line with the principles of OGP.</w:t>
      </w:r>
    </w:p>
    <w:p w14:paraId="6ED4D15F" w14:textId="77777777" w:rsidR="00897680" w:rsidRDefault="00897680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571140F" w14:textId="575B8712" w:rsidR="00C246DB" w:rsidRPr="00897680" w:rsidRDefault="003219DA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day 2, the AMAC OGP local steering committee was also inaugurated which </w:t>
      </w:r>
      <w:r w:rsidR="00C04FD4">
        <w:rPr>
          <w:rFonts w:ascii="Times New Roman" w:hAnsi="Times New Roman" w:cs="Times New Roman"/>
          <w:sz w:val="24"/>
          <w:szCs w:val="24"/>
        </w:rPr>
        <w:t>was made up of officials from AMAC, DEAN Initiative, Centre</w:t>
      </w:r>
      <w:r w:rsidR="00D65837">
        <w:rPr>
          <w:rFonts w:ascii="Times New Roman" w:hAnsi="Times New Roman" w:cs="Times New Roman"/>
          <w:sz w:val="24"/>
          <w:szCs w:val="24"/>
        </w:rPr>
        <w:t xml:space="preserve"> </w:t>
      </w:r>
      <w:r w:rsidR="00C04FD4">
        <w:rPr>
          <w:rFonts w:ascii="Times New Roman" w:hAnsi="Times New Roman" w:cs="Times New Roman"/>
          <w:sz w:val="24"/>
          <w:szCs w:val="24"/>
        </w:rPr>
        <w:t xml:space="preserve">LSD, CODE, Action Aid Nigeria and BudgIT Nigeria. </w:t>
      </w:r>
    </w:p>
    <w:p w14:paraId="0E1B68AE" w14:textId="77777777" w:rsidR="00C246DB" w:rsidRDefault="00C246DB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8B9DF9" w14:textId="77777777" w:rsidR="00C246DB" w:rsidRDefault="00C246DB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382D3B" w14:textId="77777777" w:rsidR="00C246DB" w:rsidRPr="009C3D7A" w:rsidRDefault="00C246DB" w:rsidP="00321BC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D7A">
        <w:rPr>
          <w:rFonts w:ascii="Times New Roman" w:hAnsi="Times New Roman" w:cs="Times New Roman"/>
          <w:b/>
          <w:sz w:val="24"/>
          <w:szCs w:val="24"/>
          <w:u w:val="single"/>
        </w:rPr>
        <w:t>Day 3: Wednesday, August 9</w:t>
      </w:r>
      <w:r w:rsidRPr="009C3D7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9C3D7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D2BE6C2" w14:textId="77777777" w:rsidR="00247267" w:rsidRDefault="000909EF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day 3, Mr.</w:t>
      </w:r>
      <w:r w:rsidR="00DA0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Uche started with the recap</w:t>
      </w:r>
      <w:r w:rsidR="008E2FD0">
        <w:rPr>
          <w:rFonts w:ascii="Times New Roman" w:hAnsi="Times New Roman" w:cs="Times New Roman"/>
          <w:sz w:val="24"/>
          <w:szCs w:val="24"/>
        </w:rPr>
        <w:t xml:space="preserve"> of day 2. </w:t>
      </w:r>
      <w:r w:rsidR="00DE55B5">
        <w:rPr>
          <w:rFonts w:ascii="Times New Roman" w:hAnsi="Times New Roman" w:cs="Times New Roman"/>
          <w:sz w:val="24"/>
          <w:szCs w:val="24"/>
        </w:rPr>
        <w:t xml:space="preserve">The recap was followed by the </w:t>
      </w:r>
      <w:r w:rsidR="00186576">
        <w:rPr>
          <w:rFonts w:ascii="Times New Roman" w:hAnsi="Times New Roman" w:cs="Times New Roman"/>
          <w:sz w:val="24"/>
          <w:szCs w:val="24"/>
        </w:rPr>
        <w:t xml:space="preserve">focus for the third day </w:t>
      </w:r>
      <w:r w:rsidR="00DE55B5">
        <w:rPr>
          <w:rFonts w:ascii="Times New Roman" w:hAnsi="Times New Roman" w:cs="Times New Roman"/>
          <w:sz w:val="24"/>
          <w:szCs w:val="24"/>
        </w:rPr>
        <w:t xml:space="preserve">which </w:t>
      </w:r>
      <w:r w:rsidR="00186576">
        <w:rPr>
          <w:rFonts w:ascii="Times New Roman" w:hAnsi="Times New Roman" w:cs="Times New Roman"/>
          <w:sz w:val="24"/>
          <w:szCs w:val="24"/>
        </w:rPr>
        <w:t>was</w:t>
      </w:r>
      <w:r w:rsidR="00150F77">
        <w:rPr>
          <w:rFonts w:ascii="Times New Roman" w:hAnsi="Times New Roman" w:cs="Times New Roman"/>
          <w:sz w:val="24"/>
          <w:szCs w:val="24"/>
        </w:rPr>
        <w:t xml:space="preserve"> creating the AMAC OGP action plan</w:t>
      </w:r>
      <w:r w:rsidR="00C52391">
        <w:rPr>
          <w:rFonts w:ascii="Times New Roman" w:hAnsi="Times New Roman" w:cs="Times New Roman"/>
          <w:sz w:val="24"/>
          <w:szCs w:val="24"/>
        </w:rPr>
        <w:t>. T</w:t>
      </w:r>
      <w:r w:rsidR="00D95820">
        <w:rPr>
          <w:rFonts w:ascii="Times New Roman" w:hAnsi="Times New Roman" w:cs="Times New Roman"/>
          <w:sz w:val="24"/>
          <w:szCs w:val="24"/>
        </w:rPr>
        <w:t>his session</w:t>
      </w:r>
      <w:r w:rsidR="005005AF">
        <w:rPr>
          <w:rFonts w:ascii="Times New Roman" w:hAnsi="Times New Roman" w:cs="Times New Roman"/>
          <w:sz w:val="24"/>
          <w:szCs w:val="24"/>
        </w:rPr>
        <w:t xml:space="preserve"> was </w:t>
      </w:r>
      <w:r w:rsidR="002A6BD7">
        <w:rPr>
          <w:rFonts w:ascii="Times New Roman" w:hAnsi="Times New Roman" w:cs="Times New Roman"/>
          <w:sz w:val="24"/>
          <w:szCs w:val="24"/>
        </w:rPr>
        <w:t>an exceedingly</w:t>
      </w:r>
      <w:r w:rsidR="00FD1EF4">
        <w:rPr>
          <w:rFonts w:ascii="Times New Roman" w:hAnsi="Times New Roman" w:cs="Times New Roman"/>
          <w:sz w:val="24"/>
          <w:szCs w:val="24"/>
        </w:rPr>
        <w:t xml:space="preserve"> interactive session</w:t>
      </w:r>
      <w:r w:rsidR="008F46CA">
        <w:rPr>
          <w:rFonts w:ascii="Times New Roman" w:hAnsi="Times New Roman" w:cs="Times New Roman"/>
          <w:sz w:val="24"/>
          <w:szCs w:val="24"/>
        </w:rPr>
        <w:t xml:space="preserve"> it</w:t>
      </w:r>
      <w:r w:rsidR="00753DCE">
        <w:rPr>
          <w:rFonts w:ascii="Times New Roman" w:hAnsi="Times New Roman" w:cs="Times New Roman"/>
          <w:sz w:val="24"/>
          <w:szCs w:val="24"/>
        </w:rPr>
        <w:t xml:space="preserve"> was </w:t>
      </w:r>
      <w:r w:rsidR="005005AF">
        <w:rPr>
          <w:rFonts w:ascii="Times New Roman" w:hAnsi="Times New Roman" w:cs="Times New Roman"/>
          <w:sz w:val="24"/>
          <w:szCs w:val="24"/>
        </w:rPr>
        <w:t xml:space="preserve">facilitated by </w:t>
      </w:r>
      <w:r w:rsidR="004963B1">
        <w:rPr>
          <w:rFonts w:ascii="Times New Roman" w:hAnsi="Times New Roman" w:cs="Times New Roman"/>
          <w:sz w:val="24"/>
          <w:szCs w:val="24"/>
        </w:rPr>
        <w:t>Mr. Abayomi</w:t>
      </w:r>
      <w:r w:rsidR="005005AF">
        <w:rPr>
          <w:rFonts w:ascii="Times New Roman" w:hAnsi="Times New Roman" w:cs="Times New Roman"/>
          <w:sz w:val="24"/>
          <w:szCs w:val="24"/>
        </w:rPr>
        <w:t xml:space="preserve"> and Mrs. Terry Wills</w:t>
      </w:r>
      <w:r w:rsidR="00CE08AA">
        <w:rPr>
          <w:rFonts w:ascii="Times New Roman" w:hAnsi="Times New Roman" w:cs="Times New Roman"/>
          <w:sz w:val="24"/>
          <w:szCs w:val="24"/>
        </w:rPr>
        <w:t xml:space="preserve"> from the OGP secretariat</w:t>
      </w:r>
      <w:r w:rsidR="005005AF">
        <w:rPr>
          <w:rFonts w:ascii="Times New Roman" w:hAnsi="Times New Roman" w:cs="Times New Roman"/>
          <w:sz w:val="24"/>
          <w:szCs w:val="24"/>
        </w:rPr>
        <w:t>.</w:t>
      </w:r>
      <w:r w:rsidR="0071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06E67" w14:textId="77777777" w:rsidR="00186576" w:rsidRPr="00104ED2" w:rsidRDefault="00715965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4ED2">
        <w:rPr>
          <w:rFonts w:ascii="Times New Roman" w:hAnsi="Times New Roman" w:cs="Times New Roman"/>
          <w:sz w:val="24"/>
          <w:szCs w:val="24"/>
        </w:rPr>
        <w:t xml:space="preserve">The following were </w:t>
      </w:r>
      <w:r w:rsidR="00640536" w:rsidRPr="00104ED2">
        <w:rPr>
          <w:rFonts w:ascii="Times New Roman" w:hAnsi="Times New Roman" w:cs="Times New Roman"/>
          <w:sz w:val="24"/>
          <w:szCs w:val="24"/>
        </w:rPr>
        <w:t>established</w:t>
      </w:r>
      <w:r w:rsidRPr="00104ED2">
        <w:rPr>
          <w:rFonts w:ascii="Times New Roman" w:hAnsi="Times New Roman" w:cs="Times New Roman"/>
          <w:sz w:val="24"/>
          <w:szCs w:val="24"/>
        </w:rPr>
        <w:t>:</w:t>
      </w:r>
    </w:p>
    <w:p w14:paraId="3AD83BA9" w14:textId="77777777" w:rsidR="00715965" w:rsidRPr="004B184B" w:rsidRDefault="00715965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commitment </w:t>
      </w:r>
      <w:r w:rsidR="00C80F07">
        <w:rPr>
          <w:rFonts w:ascii="Times New Roman" w:hAnsi="Times New Roman" w:cs="Times New Roman"/>
          <w:sz w:val="24"/>
          <w:szCs w:val="24"/>
        </w:rPr>
        <w:t xml:space="preserve">for </w:t>
      </w:r>
      <w:r w:rsidR="00104ED2">
        <w:rPr>
          <w:rFonts w:ascii="Times New Roman" w:hAnsi="Times New Roman" w:cs="Times New Roman"/>
          <w:sz w:val="24"/>
          <w:szCs w:val="24"/>
        </w:rPr>
        <w:t>the action plan which is: t</w:t>
      </w:r>
      <w:r w:rsidR="00C80F07">
        <w:rPr>
          <w:rFonts w:ascii="Times New Roman" w:hAnsi="Times New Roman" w:cs="Times New Roman"/>
          <w:sz w:val="24"/>
          <w:szCs w:val="24"/>
        </w:rPr>
        <w:t>o improve c</w:t>
      </w:r>
      <w:r>
        <w:rPr>
          <w:rFonts w:ascii="Times New Roman" w:hAnsi="Times New Roman" w:cs="Times New Roman"/>
          <w:sz w:val="24"/>
          <w:szCs w:val="24"/>
        </w:rPr>
        <w:t>itizen</w:t>
      </w:r>
      <w:r w:rsidR="000E706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80F07">
        <w:rPr>
          <w:rFonts w:ascii="Times New Roman" w:hAnsi="Times New Roman" w:cs="Times New Roman"/>
          <w:sz w:val="24"/>
          <w:szCs w:val="24"/>
        </w:rPr>
        <w:t>engagement and p</w:t>
      </w:r>
      <w:r>
        <w:rPr>
          <w:rFonts w:ascii="Times New Roman" w:hAnsi="Times New Roman" w:cs="Times New Roman"/>
          <w:sz w:val="24"/>
          <w:szCs w:val="24"/>
        </w:rPr>
        <w:t xml:space="preserve">articipation in the </w:t>
      </w:r>
      <w:r w:rsidR="00C80F07">
        <w:rPr>
          <w:rFonts w:ascii="Times New Roman" w:hAnsi="Times New Roman" w:cs="Times New Roman"/>
          <w:sz w:val="24"/>
          <w:szCs w:val="24"/>
        </w:rPr>
        <w:t>budgetary</w:t>
      </w:r>
      <w:r>
        <w:rPr>
          <w:rFonts w:ascii="Times New Roman" w:hAnsi="Times New Roman" w:cs="Times New Roman"/>
          <w:sz w:val="24"/>
          <w:szCs w:val="24"/>
        </w:rPr>
        <w:t xml:space="preserve"> process.</w:t>
      </w:r>
    </w:p>
    <w:p w14:paraId="14759EDC" w14:textId="77777777" w:rsidR="004B184B" w:rsidRPr="003037BC" w:rsidRDefault="004B184B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theme of the commitment which is: citizen</w:t>
      </w:r>
      <w:r w:rsidR="003037B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engagement. </w:t>
      </w:r>
    </w:p>
    <w:p w14:paraId="7F5C16F0" w14:textId="77777777" w:rsidR="003037BC" w:rsidRPr="00DD68DA" w:rsidRDefault="005D0CDD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3037BC">
        <w:rPr>
          <w:rFonts w:ascii="Times New Roman" w:hAnsi="Times New Roman" w:cs="Times New Roman"/>
          <w:sz w:val="24"/>
          <w:szCs w:val="24"/>
        </w:rPr>
        <w:t>ommitment description</w:t>
      </w:r>
      <w:r w:rsidR="00104ED2">
        <w:rPr>
          <w:rFonts w:ascii="Times New Roman" w:hAnsi="Times New Roman" w:cs="Times New Roman"/>
          <w:sz w:val="24"/>
          <w:szCs w:val="24"/>
        </w:rPr>
        <w:t xml:space="preserve"> which is as follows: t</w:t>
      </w:r>
      <w:r w:rsidR="00351B85">
        <w:rPr>
          <w:rFonts w:ascii="Times New Roman" w:hAnsi="Times New Roman" w:cs="Times New Roman"/>
          <w:sz w:val="24"/>
          <w:szCs w:val="24"/>
        </w:rPr>
        <w:t xml:space="preserve">he commitment will ensure that information about the budgetary process is made available to citizens in an </w:t>
      </w:r>
      <w:r w:rsidR="00DD68DA">
        <w:rPr>
          <w:rFonts w:ascii="Times New Roman" w:hAnsi="Times New Roman" w:cs="Times New Roman"/>
          <w:sz w:val="24"/>
          <w:szCs w:val="24"/>
        </w:rPr>
        <w:t>accessible</w:t>
      </w:r>
      <w:r w:rsidR="00351B85">
        <w:rPr>
          <w:rFonts w:ascii="Times New Roman" w:hAnsi="Times New Roman" w:cs="Times New Roman"/>
          <w:sz w:val="24"/>
          <w:szCs w:val="24"/>
        </w:rPr>
        <w:t xml:space="preserve"> and timely manner, so that citizens can make inputs across the budget cycle.</w:t>
      </w:r>
    </w:p>
    <w:p w14:paraId="0AE8FE29" w14:textId="77777777" w:rsidR="00DD68DA" w:rsidRPr="00880160" w:rsidRDefault="00DD68DA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Specific OGP challenges addressed by t</w:t>
      </w:r>
      <w:r w:rsidR="00104ED2">
        <w:rPr>
          <w:rFonts w:ascii="Times New Roman" w:hAnsi="Times New Roman" w:cs="Times New Roman"/>
          <w:sz w:val="24"/>
          <w:szCs w:val="24"/>
        </w:rPr>
        <w:t>he commitment are: l</w:t>
      </w:r>
      <w:r>
        <w:rPr>
          <w:rFonts w:ascii="Times New Roman" w:hAnsi="Times New Roman" w:cs="Times New Roman"/>
          <w:sz w:val="24"/>
          <w:szCs w:val="24"/>
        </w:rPr>
        <w:t>ow citizen</w:t>
      </w:r>
      <w:r w:rsidR="003A745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engagement,</w:t>
      </w:r>
      <w:r w:rsidR="0051109F">
        <w:rPr>
          <w:rFonts w:ascii="Times New Roman" w:hAnsi="Times New Roman" w:cs="Times New Roman"/>
          <w:sz w:val="24"/>
          <w:szCs w:val="24"/>
        </w:rPr>
        <w:t xml:space="preserve"> inadequate transparency</w:t>
      </w:r>
      <w:r w:rsidR="00AF55AC">
        <w:rPr>
          <w:rFonts w:ascii="Times New Roman" w:hAnsi="Times New Roman" w:cs="Times New Roman"/>
          <w:sz w:val="24"/>
          <w:szCs w:val="24"/>
        </w:rPr>
        <w:t xml:space="preserve"> and accountability mechanism around the budget process.</w:t>
      </w:r>
      <w:r w:rsidR="00511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B1FDF" w14:textId="77777777" w:rsidR="00880160" w:rsidRPr="00416E36" w:rsidRDefault="00880160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timeline for the action plan which is: August 2021 to September 2022</w:t>
      </w:r>
      <w:r w:rsidR="004B184B">
        <w:rPr>
          <w:rFonts w:ascii="Times New Roman" w:hAnsi="Times New Roman" w:cs="Times New Roman"/>
          <w:sz w:val="24"/>
          <w:szCs w:val="24"/>
        </w:rPr>
        <w:t>.</w:t>
      </w:r>
    </w:p>
    <w:p w14:paraId="53B27199" w14:textId="77777777" w:rsidR="00416E36" w:rsidRPr="00F46C95" w:rsidRDefault="00416E36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rationale for the commitment</w:t>
      </w:r>
      <w:r w:rsidR="00104E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is that by increasing citizen</w:t>
      </w:r>
      <w:r w:rsidR="00874B4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awareness of the budgetary process, citizens will be equipped to make informed inputs to the various stages across the budget cycle </w:t>
      </w:r>
      <w:r w:rsidR="00BB5CD8">
        <w:rPr>
          <w:rFonts w:ascii="Times New Roman" w:hAnsi="Times New Roman" w:cs="Times New Roman"/>
          <w:sz w:val="24"/>
          <w:szCs w:val="24"/>
        </w:rPr>
        <w:t>which will further improve</w:t>
      </w:r>
      <w:r w:rsidR="00E060A1">
        <w:rPr>
          <w:rFonts w:ascii="Times New Roman" w:hAnsi="Times New Roman" w:cs="Times New Roman"/>
          <w:sz w:val="24"/>
          <w:szCs w:val="24"/>
        </w:rPr>
        <w:t xml:space="preserve"> accountability in the government budgetary process and system.</w:t>
      </w:r>
    </w:p>
    <w:p w14:paraId="7FBCCE46" w14:textId="77777777" w:rsidR="00FD5213" w:rsidRPr="00FD5213" w:rsidRDefault="00F46C95" w:rsidP="00321BC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Planned activities</w:t>
      </w:r>
      <w:r w:rsidR="00FD5213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424F84" w14:textId="77777777" w:rsidR="00F46C95" w:rsidRPr="00FD5213" w:rsidRDefault="00461F76" w:rsidP="00321BC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46C95">
        <w:rPr>
          <w:rFonts w:ascii="Times New Roman" w:hAnsi="Times New Roman" w:cs="Times New Roman"/>
          <w:sz w:val="24"/>
          <w:szCs w:val="24"/>
        </w:rPr>
        <w:t xml:space="preserve">hree zonal meetings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F46C95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be held by AMAC to</w:t>
      </w:r>
      <w:r w:rsidR="00F46C95">
        <w:rPr>
          <w:rFonts w:ascii="Times New Roman" w:hAnsi="Times New Roman" w:cs="Times New Roman"/>
          <w:sz w:val="24"/>
          <w:szCs w:val="24"/>
        </w:rPr>
        <w:t xml:space="preserve"> sensitize and educate its c</w:t>
      </w:r>
      <w:r w:rsidR="00AE7154">
        <w:rPr>
          <w:rFonts w:ascii="Times New Roman" w:hAnsi="Times New Roman" w:cs="Times New Roman"/>
          <w:sz w:val="24"/>
          <w:szCs w:val="24"/>
        </w:rPr>
        <w:t>itizens on their</w:t>
      </w:r>
      <w:r w:rsidR="00F46C95">
        <w:rPr>
          <w:rFonts w:ascii="Times New Roman" w:hAnsi="Times New Roman" w:cs="Times New Roman"/>
          <w:sz w:val="24"/>
          <w:szCs w:val="24"/>
        </w:rPr>
        <w:t xml:space="preserve"> budget process.</w:t>
      </w:r>
    </w:p>
    <w:p w14:paraId="4FF126A3" w14:textId="77777777" w:rsidR="00FD5213" w:rsidRPr="00461F76" w:rsidRDefault="00FD5213" w:rsidP="00321BC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Creation of </w:t>
      </w:r>
      <w:r w:rsidR="00461F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budget </w:t>
      </w:r>
      <w:r w:rsidR="00461F76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41114" w14:textId="77777777" w:rsidR="00C10460" w:rsidRPr="00243245" w:rsidRDefault="0052615A" w:rsidP="00321BC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Ward town hall meetings are to be held in </w:t>
      </w:r>
      <w:r w:rsidR="00CD6003">
        <w:rPr>
          <w:rFonts w:ascii="Times New Roman" w:hAnsi="Times New Roman" w:cs="Times New Roman"/>
          <w:sz w:val="24"/>
          <w:szCs w:val="24"/>
        </w:rPr>
        <w:t>order</w:t>
      </w:r>
      <w:r>
        <w:rPr>
          <w:rFonts w:ascii="Times New Roman" w:hAnsi="Times New Roman" w:cs="Times New Roman"/>
          <w:sz w:val="24"/>
          <w:szCs w:val="24"/>
        </w:rPr>
        <w:t xml:space="preserve"> to collect community needs for the budget.</w:t>
      </w:r>
    </w:p>
    <w:p w14:paraId="5C1BD714" w14:textId="77777777" w:rsidR="006909C4" w:rsidRDefault="006909C4" w:rsidP="00321BC6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0329D" w14:textId="522E7A6F" w:rsidR="00C10460" w:rsidRDefault="00C10460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Steps</w:t>
      </w:r>
    </w:p>
    <w:p w14:paraId="67D27EBC" w14:textId="77777777" w:rsidR="00C10460" w:rsidRDefault="00C10460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C078A">
        <w:rPr>
          <w:rFonts w:ascii="Times New Roman" w:hAnsi="Times New Roman" w:cs="Times New Roman"/>
          <w:sz w:val="24"/>
          <w:szCs w:val="24"/>
        </w:rPr>
        <w:t>next</w:t>
      </w:r>
      <w:r w:rsidR="001204D2">
        <w:rPr>
          <w:rFonts w:ascii="Times New Roman" w:hAnsi="Times New Roman" w:cs="Times New Roman"/>
          <w:sz w:val="24"/>
          <w:szCs w:val="24"/>
        </w:rPr>
        <w:t xml:space="preserve"> steps </w:t>
      </w:r>
      <w:r w:rsidR="00A4585D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54DA00" w14:textId="77777777" w:rsidR="00C10460" w:rsidRDefault="00C10460" w:rsidP="00321B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steering committee is to meet to develop the second commitment.</w:t>
      </w:r>
    </w:p>
    <w:p w14:paraId="7F3BF475" w14:textId="77777777" w:rsidR="00C10460" w:rsidRDefault="00C10460" w:rsidP="00321B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working group that will be part of the implementation of the action plan should be created.</w:t>
      </w:r>
    </w:p>
    <w:p w14:paraId="3A1E3121" w14:textId="52700005" w:rsidR="00C10460" w:rsidRDefault="00C10460" w:rsidP="00321B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Whats</w:t>
      </w:r>
      <w:r w:rsidR="00907C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 groups should be formed for all participants.</w:t>
      </w:r>
    </w:p>
    <w:p w14:paraId="334F85F2" w14:textId="77777777" w:rsidR="00523AC1" w:rsidRDefault="00C10460" w:rsidP="00321B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AMAC is too schedule a meeting with the steering committee to give them</w:t>
      </w:r>
      <w:r w:rsidR="00EC3AD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E80" w:rsidRPr="008C3E80">
        <w:rPr>
          <w:rFonts w:ascii="Times New Roman" w:hAnsi="Times New Roman" w:cs="Times New Roman"/>
          <w:sz w:val="24"/>
          <w:szCs w:val="24"/>
        </w:rPr>
        <w:t>forecast</w:t>
      </w:r>
      <w:r w:rsidR="008C3E80">
        <w:rPr>
          <w:rFonts w:ascii="Times New Roman" w:hAnsi="Times New Roman" w:cs="Times New Roman"/>
          <w:sz w:val="24"/>
          <w:szCs w:val="24"/>
        </w:rPr>
        <w:t xml:space="preserve"> on the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8C3E80">
        <w:rPr>
          <w:rFonts w:ascii="Times New Roman" w:hAnsi="Times New Roman" w:cs="Times New Roman"/>
          <w:sz w:val="24"/>
          <w:szCs w:val="24"/>
        </w:rPr>
        <w:t xml:space="preserve"> budget process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26F48" w14:textId="77777777" w:rsidR="008F46CA" w:rsidRPr="000102FF" w:rsidRDefault="008F46CA" w:rsidP="00321BC6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003D2E2" w14:textId="77777777" w:rsidR="00C10460" w:rsidRPr="00523AC1" w:rsidRDefault="00523AC1" w:rsidP="00321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C1">
        <w:rPr>
          <w:rFonts w:ascii="Times New Roman" w:hAnsi="Times New Roman" w:cs="Times New Roman"/>
          <w:b/>
          <w:sz w:val="24"/>
          <w:szCs w:val="24"/>
        </w:rPr>
        <w:t>Conclusion</w:t>
      </w:r>
      <w:r w:rsidR="00C10460" w:rsidRPr="00523AC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DBDE4A5" w14:textId="77777777" w:rsidR="00C246DB" w:rsidRDefault="00165862" w:rsidP="00321BC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</w:t>
      </w:r>
      <w:r w:rsidR="0017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Olayinka the deputy director </w:t>
      </w:r>
      <w:r w:rsidR="008C3E80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CLSD </w:t>
      </w:r>
      <w:r w:rsidR="00AC7772">
        <w:rPr>
          <w:rFonts w:ascii="Times New Roman" w:hAnsi="Times New Roman" w:cs="Times New Roman"/>
          <w:sz w:val="24"/>
          <w:szCs w:val="24"/>
        </w:rPr>
        <w:t xml:space="preserve">thanked all the </w:t>
      </w:r>
      <w:r w:rsidR="00525E1B">
        <w:rPr>
          <w:rFonts w:ascii="Times New Roman" w:hAnsi="Times New Roman" w:cs="Times New Roman"/>
          <w:sz w:val="24"/>
          <w:szCs w:val="24"/>
        </w:rPr>
        <w:t>participants</w:t>
      </w:r>
      <w:r w:rsidR="0034004C">
        <w:rPr>
          <w:rFonts w:ascii="Times New Roman" w:hAnsi="Times New Roman" w:cs="Times New Roman"/>
          <w:sz w:val="24"/>
          <w:szCs w:val="24"/>
        </w:rPr>
        <w:t xml:space="preserve"> and gave an assurance for an exceptional</w:t>
      </w:r>
      <w:r>
        <w:rPr>
          <w:rFonts w:ascii="Times New Roman" w:hAnsi="Times New Roman" w:cs="Times New Roman"/>
          <w:sz w:val="24"/>
          <w:szCs w:val="24"/>
        </w:rPr>
        <w:t xml:space="preserve"> support in the future.</w:t>
      </w:r>
      <w:r w:rsidR="00174357">
        <w:rPr>
          <w:rFonts w:ascii="Times New Roman" w:hAnsi="Times New Roman" w:cs="Times New Roman"/>
          <w:sz w:val="24"/>
          <w:szCs w:val="24"/>
        </w:rPr>
        <w:t xml:space="preserve"> Mr.</w:t>
      </w:r>
      <w:r w:rsidR="00EB459C">
        <w:rPr>
          <w:rFonts w:ascii="Times New Roman" w:hAnsi="Times New Roman" w:cs="Times New Roman"/>
          <w:sz w:val="24"/>
          <w:szCs w:val="24"/>
        </w:rPr>
        <w:t xml:space="preserve"> </w:t>
      </w:r>
      <w:r w:rsidR="00174357">
        <w:rPr>
          <w:rFonts w:ascii="Times New Roman" w:hAnsi="Times New Roman" w:cs="Times New Roman"/>
          <w:sz w:val="24"/>
          <w:szCs w:val="24"/>
        </w:rPr>
        <w:t>Semiye</w:t>
      </w:r>
      <w:r w:rsidR="00AC7772">
        <w:rPr>
          <w:rFonts w:ascii="Times New Roman" w:hAnsi="Times New Roman" w:cs="Times New Roman"/>
          <w:sz w:val="24"/>
          <w:szCs w:val="24"/>
        </w:rPr>
        <w:t xml:space="preserve"> the Exec</w:t>
      </w:r>
      <w:r w:rsidR="00525E1B">
        <w:rPr>
          <w:rFonts w:ascii="Times New Roman" w:hAnsi="Times New Roman" w:cs="Times New Roman"/>
          <w:sz w:val="24"/>
          <w:szCs w:val="24"/>
        </w:rPr>
        <w:t>utive Director of DEAN</w:t>
      </w:r>
      <w:r w:rsidR="00C343A0">
        <w:rPr>
          <w:rFonts w:ascii="Times New Roman" w:hAnsi="Times New Roman" w:cs="Times New Roman"/>
          <w:sz w:val="24"/>
          <w:szCs w:val="24"/>
        </w:rPr>
        <w:t xml:space="preserve"> Initiative,</w:t>
      </w:r>
      <w:r w:rsidR="00541241">
        <w:rPr>
          <w:rFonts w:ascii="Times New Roman" w:hAnsi="Times New Roman" w:cs="Times New Roman"/>
          <w:sz w:val="24"/>
          <w:szCs w:val="24"/>
        </w:rPr>
        <w:t xml:space="preserve"> also</w:t>
      </w:r>
      <w:r w:rsidR="00525E1B">
        <w:rPr>
          <w:rFonts w:ascii="Times New Roman" w:hAnsi="Times New Roman" w:cs="Times New Roman"/>
          <w:sz w:val="24"/>
          <w:szCs w:val="24"/>
        </w:rPr>
        <w:t xml:space="preserve"> thanked </w:t>
      </w:r>
      <w:r>
        <w:rPr>
          <w:rFonts w:ascii="Times New Roman" w:hAnsi="Times New Roman" w:cs="Times New Roman"/>
          <w:sz w:val="24"/>
          <w:szCs w:val="24"/>
        </w:rPr>
        <w:t>MacArthur</w:t>
      </w:r>
      <w:r w:rsidR="00AC7772">
        <w:rPr>
          <w:rFonts w:ascii="Times New Roman" w:hAnsi="Times New Roman" w:cs="Times New Roman"/>
          <w:sz w:val="24"/>
          <w:szCs w:val="24"/>
        </w:rPr>
        <w:t xml:space="preserve"> </w:t>
      </w:r>
      <w:r w:rsidR="00455298">
        <w:rPr>
          <w:rFonts w:ascii="Times New Roman" w:hAnsi="Times New Roman" w:cs="Times New Roman"/>
          <w:sz w:val="24"/>
          <w:szCs w:val="24"/>
        </w:rPr>
        <w:t>foundation</w:t>
      </w:r>
      <w:r w:rsidR="009B0C3D">
        <w:rPr>
          <w:rFonts w:ascii="Times New Roman" w:hAnsi="Times New Roman" w:cs="Times New Roman"/>
          <w:sz w:val="24"/>
          <w:szCs w:val="24"/>
        </w:rPr>
        <w:t xml:space="preserve"> for providing all the funding needed for the success of the workshop</w:t>
      </w:r>
      <w:r w:rsidR="00455298">
        <w:rPr>
          <w:rFonts w:ascii="Times New Roman" w:hAnsi="Times New Roman" w:cs="Times New Roman"/>
          <w:sz w:val="24"/>
          <w:szCs w:val="24"/>
        </w:rPr>
        <w:t xml:space="preserve">. The workshop was officially closed at </w:t>
      </w:r>
      <w:r w:rsidR="00541241">
        <w:rPr>
          <w:rFonts w:ascii="Times New Roman" w:hAnsi="Times New Roman" w:cs="Times New Roman"/>
          <w:sz w:val="24"/>
          <w:szCs w:val="24"/>
        </w:rPr>
        <w:t>3.30</w:t>
      </w:r>
      <w:r w:rsidR="00455298">
        <w:rPr>
          <w:rFonts w:ascii="Times New Roman" w:hAnsi="Times New Roman" w:cs="Times New Roman"/>
          <w:sz w:val="24"/>
          <w:szCs w:val="24"/>
        </w:rPr>
        <w:t>pm.</w:t>
      </w:r>
    </w:p>
    <w:p w14:paraId="68F95ECA" w14:textId="77777777" w:rsidR="0013056F" w:rsidRDefault="0013056F" w:rsidP="004E56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1B652AC" w14:textId="77777777" w:rsidR="000102FF" w:rsidRDefault="000102FF" w:rsidP="000102F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A8E6635" w14:textId="77777777" w:rsidR="0013056F" w:rsidRDefault="0013056F" w:rsidP="001305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</w:t>
      </w:r>
    </w:p>
    <w:tbl>
      <w:tblPr>
        <w:tblStyle w:val="TableGrid"/>
        <w:tblW w:w="8545" w:type="dxa"/>
        <w:tblInd w:w="1080" w:type="dxa"/>
        <w:tblLook w:val="04A0" w:firstRow="1" w:lastRow="0" w:firstColumn="1" w:lastColumn="0" w:noHBand="0" w:noVBand="1"/>
      </w:tblPr>
      <w:tblGrid>
        <w:gridCol w:w="715"/>
        <w:gridCol w:w="3353"/>
        <w:gridCol w:w="2150"/>
        <w:gridCol w:w="2327"/>
      </w:tblGrid>
      <w:tr w:rsidR="00DC5A1C" w:rsidRPr="00DB67F4" w14:paraId="05F18F0F" w14:textId="77777777" w:rsidTr="004A4311">
        <w:tc>
          <w:tcPr>
            <w:tcW w:w="8545" w:type="dxa"/>
            <w:gridSpan w:val="4"/>
          </w:tcPr>
          <w:p w14:paraId="13F3AAF1" w14:textId="77777777" w:rsidR="00DC5A1C" w:rsidRPr="00DB67F4" w:rsidRDefault="00DC5A1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b/>
                <w:sz w:val="20"/>
                <w:szCs w:val="20"/>
              </w:rPr>
              <w:t>AMAC OGP WORKSHOP- LIST OF ALL PARTICIPANTS</w:t>
            </w:r>
          </w:p>
        </w:tc>
      </w:tr>
      <w:tr w:rsidR="004A4311" w:rsidRPr="00DB67F4" w14:paraId="7E905C71" w14:textId="77777777" w:rsidTr="004A4311">
        <w:tc>
          <w:tcPr>
            <w:tcW w:w="715" w:type="dxa"/>
          </w:tcPr>
          <w:p w14:paraId="1F09EC12" w14:textId="77777777" w:rsidR="002E3BA4" w:rsidRPr="00DB67F4" w:rsidRDefault="004A431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3353" w:type="dxa"/>
          </w:tcPr>
          <w:p w14:paraId="5AB23C2A" w14:textId="77777777" w:rsidR="002E3BA4" w:rsidRPr="00DB67F4" w:rsidRDefault="004A431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150" w:type="dxa"/>
          </w:tcPr>
          <w:p w14:paraId="02BAF7FF" w14:textId="77777777" w:rsidR="002E3BA4" w:rsidRPr="00DB67F4" w:rsidRDefault="004A431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b/>
                <w:sz w:val="20"/>
                <w:szCs w:val="20"/>
              </w:rPr>
              <w:t>ORGANIZATION</w:t>
            </w:r>
          </w:p>
        </w:tc>
        <w:tc>
          <w:tcPr>
            <w:tcW w:w="2327" w:type="dxa"/>
          </w:tcPr>
          <w:p w14:paraId="59C891DB" w14:textId="77777777" w:rsidR="002E3BA4" w:rsidRPr="00DB67F4" w:rsidRDefault="004A431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b/>
                <w:sz w:val="20"/>
                <w:szCs w:val="20"/>
              </w:rPr>
              <w:t>CONTACT</w:t>
            </w:r>
          </w:p>
        </w:tc>
      </w:tr>
      <w:tr w:rsidR="004A4311" w:rsidRPr="00DB67F4" w14:paraId="4472BF09" w14:textId="77777777" w:rsidTr="004A4311">
        <w:tc>
          <w:tcPr>
            <w:tcW w:w="715" w:type="dxa"/>
          </w:tcPr>
          <w:p w14:paraId="033762C0" w14:textId="77777777" w:rsidR="002E3BA4" w:rsidRPr="00DB67F4" w:rsidRDefault="00CB1352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14:paraId="7ED4116D" w14:textId="77777777" w:rsidR="002E3BA4" w:rsidRPr="00DB67F4" w:rsidRDefault="00CB1352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Hon. Abdullahi Adamu Candido</w:t>
            </w:r>
          </w:p>
        </w:tc>
        <w:tc>
          <w:tcPr>
            <w:tcW w:w="2150" w:type="dxa"/>
          </w:tcPr>
          <w:p w14:paraId="28AD6CDA" w14:textId="77777777" w:rsidR="002E3BA4" w:rsidRPr="00DB67F4" w:rsidRDefault="00CB1352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2035A11E" w14:textId="77777777" w:rsidR="002E3BA4" w:rsidRPr="00DB67F4" w:rsidRDefault="00CB1352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09050709999</w:t>
            </w:r>
          </w:p>
        </w:tc>
      </w:tr>
      <w:tr w:rsidR="004A4311" w:rsidRPr="00DB67F4" w14:paraId="24CCFC49" w14:textId="77777777" w:rsidTr="004A4311">
        <w:tc>
          <w:tcPr>
            <w:tcW w:w="715" w:type="dxa"/>
          </w:tcPr>
          <w:p w14:paraId="01178C86" w14:textId="77777777" w:rsidR="002E3BA4" w:rsidRPr="00DB67F4" w:rsidRDefault="007F204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14:paraId="7F769265" w14:textId="77777777" w:rsidR="002E3BA4" w:rsidRPr="00DB67F4" w:rsidRDefault="007F204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Mr. Semiye Michael</w:t>
            </w:r>
          </w:p>
        </w:tc>
        <w:tc>
          <w:tcPr>
            <w:tcW w:w="2150" w:type="dxa"/>
          </w:tcPr>
          <w:p w14:paraId="02DB22DC" w14:textId="77777777" w:rsidR="002E3BA4" w:rsidRPr="00DB67F4" w:rsidRDefault="007F204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DEAN Initiative</w:t>
            </w:r>
          </w:p>
        </w:tc>
        <w:tc>
          <w:tcPr>
            <w:tcW w:w="2327" w:type="dxa"/>
          </w:tcPr>
          <w:p w14:paraId="2BD4FBCF" w14:textId="77777777" w:rsidR="002E3BA4" w:rsidRPr="00DB67F4" w:rsidRDefault="007F204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08067616185</w:t>
            </w:r>
          </w:p>
        </w:tc>
      </w:tr>
      <w:tr w:rsidR="004A4311" w:rsidRPr="00DB67F4" w14:paraId="0683A1CC" w14:textId="77777777" w:rsidTr="004A4311">
        <w:tc>
          <w:tcPr>
            <w:tcW w:w="715" w:type="dxa"/>
          </w:tcPr>
          <w:p w14:paraId="66F73CF5" w14:textId="77777777" w:rsidR="002E3BA4" w:rsidRPr="00DB67F4" w:rsidRDefault="00EC70C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14:paraId="35EA64F0" w14:textId="77777777" w:rsidR="002E3BA4" w:rsidRPr="00DB67F4" w:rsidRDefault="006F032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Abiodun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Esset</w:t>
            </w:r>
            <w:proofErr w:type="spellEnd"/>
          </w:p>
        </w:tc>
        <w:tc>
          <w:tcPr>
            <w:tcW w:w="2150" w:type="dxa"/>
          </w:tcPr>
          <w:p w14:paraId="7C2F0E2C" w14:textId="77777777" w:rsidR="002E3BA4" w:rsidRPr="00DB67F4" w:rsidRDefault="006F032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343F96A9" w14:textId="77777777" w:rsidR="002E3BA4" w:rsidRPr="00DB67F4" w:rsidRDefault="006F032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08060686872</w:t>
            </w:r>
          </w:p>
        </w:tc>
      </w:tr>
      <w:tr w:rsidR="004A4311" w:rsidRPr="00DB67F4" w14:paraId="16E715A4" w14:textId="77777777" w:rsidTr="004A4311">
        <w:tc>
          <w:tcPr>
            <w:tcW w:w="715" w:type="dxa"/>
          </w:tcPr>
          <w:p w14:paraId="02E2BEC5" w14:textId="77777777" w:rsidR="002E3BA4" w:rsidRPr="00DB67F4" w:rsidRDefault="00D1627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14:paraId="4FBD2CC2" w14:textId="77777777" w:rsidR="002E3BA4" w:rsidRPr="00DB67F4" w:rsidRDefault="00D1627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Olayinka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Akeredolu</w:t>
            </w:r>
            <w:proofErr w:type="spellEnd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 Martins</w:t>
            </w:r>
          </w:p>
        </w:tc>
        <w:tc>
          <w:tcPr>
            <w:tcW w:w="2150" w:type="dxa"/>
          </w:tcPr>
          <w:p w14:paraId="276AFA3A" w14:textId="77777777" w:rsidR="002E3BA4" w:rsidRPr="00DB67F4" w:rsidRDefault="0017275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Centre LSD</w:t>
            </w:r>
          </w:p>
        </w:tc>
        <w:tc>
          <w:tcPr>
            <w:tcW w:w="2327" w:type="dxa"/>
          </w:tcPr>
          <w:p w14:paraId="4E0E5531" w14:textId="77777777" w:rsidR="002E3BA4" w:rsidRPr="00DB67F4" w:rsidRDefault="0017275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07085362484</w:t>
            </w:r>
          </w:p>
        </w:tc>
      </w:tr>
      <w:tr w:rsidR="00CF7396" w:rsidRPr="00DB67F4" w14:paraId="626B1B17" w14:textId="77777777" w:rsidTr="004A4311">
        <w:tc>
          <w:tcPr>
            <w:tcW w:w="715" w:type="dxa"/>
          </w:tcPr>
          <w:p w14:paraId="3A35EA14" w14:textId="77777777" w:rsidR="00CF7396" w:rsidRPr="00DB67F4" w:rsidRDefault="00CF739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14:paraId="4161CF44" w14:textId="77777777" w:rsidR="00CF7396" w:rsidRPr="00DB67F4" w:rsidRDefault="00CF739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Henry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Omokhaye</w:t>
            </w:r>
            <w:proofErr w:type="spellEnd"/>
          </w:p>
        </w:tc>
        <w:tc>
          <w:tcPr>
            <w:tcW w:w="2150" w:type="dxa"/>
          </w:tcPr>
          <w:p w14:paraId="605940EA" w14:textId="77777777" w:rsidR="00CF7396" w:rsidRPr="00DB67F4" w:rsidRDefault="00CF739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BudgIT</w:t>
            </w:r>
          </w:p>
        </w:tc>
        <w:tc>
          <w:tcPr>
            <w:tcW w:w="2327" w:type="dxa"/>
          </w:tcPr>
          <w:p w14:paraId="5B1C2959" w14:textId="77777777" w:rsidR="00CF7396" w:rsidRPr="00DB67F4" w:rsidRDefault="00CF739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07068460897</w:t>
            </w:r>
          </w:p>
        </w:tc>
      </w:tr>
      <w:tr w:rsidR="00932821" w:rsidRPr="00DB67F4" w14:paraId="05818480" w14:textId="77777777" w:rsidTr="004A4311">
        <w:tc>
          <w:tcPr>
            <w:tcW w:w="715" w:type="dxa"/>
          </w:tcPr>
          <w:p w14:paraId="41FB2071" w14:textId="77777777" w:rsidR="00932821" w:rsidRPr="00DB67F4" w:rsidRDefault="0093282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14:paraId="5A1855C8" w14:textId="77777777" w:rsidR="00932821" w:rsidRPr="00DB67F4" w:rsidRDefault="0093282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Ayodele.G</w:t>
            </w:r>
            <w:proofErr w:type="spellEnd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. Shona</w:t>
            </w:r>
          </w:p>
        </w:tc>
        <w:tc>
          <w:tcPr>
            <w:tcW w:w="2150" w:type="dxa"/>
          </w:tcPr>
          <w:p w14:paraId="729FC57A" w14:textId="77777777" w:rsidR="00932821" w:rsidRPr="00DB67F4" w:rsidRDefault="0054533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7667C1C4" w14:textId="77777777" w:rsidR="00932821" w:rsidRPr="00DB67F4" w:rsidRDefault="0054533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08034522555</w:t>
            </w:r>
          </w:p>
        </w:tc>
      </w:tr>
      <w:tr w:rsidR="0054533C" w:rsidRPr="00DB67F4" w14:paraId="160D928E" w14:textId="77777777" w:rsidTr="004A4311">
        <w:tc>
          <w:tcPr>
            <w:tcW w:w="715" w:type="dxa"/>
          </w:tcPr>
          <w:p w14:paraId="54C4E58F" w14:textId="77777777" w:rsidR="0054533C" w:rsidRPr="00DB67F4" w:rsidRDefault="00FF2EF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14:paraId="20A78E98" w14:textId="77777777" w:rsidR="0054533C" w:rsidRPr="00DB67F4" w:rsidRDefault="00FF2EF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Doreen Mennom Oho</w:t>
            </w:r>
          </w:p>
        </w:tc>
        <w:tc>
          <w:tcPr>
            <w:tcW w:w="2150" w:type="dxa"/>
          </w:tcPr>
          <w:p w14:paraId="5716296B" w14:textId="77777777" w:rsidR="0054533C" w:rsidRPr="00DB67F4" w:rsidRDefault="00FF2EF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DEAN Initiative </w:t>
            </w:r>
          </w:p>
        </w:tc>
        <w:tc>
          <w:tcPr>
            <w:tcW w:w="2327" w:type="dxa"/>
          </w:tcPr>
          <w:p w14:paraId="083FE3A9" w14:textId="77777777" w:rsidR="0054533C" w:rsidRPr="00DB67F4" w:rsidRDefault="00FF2EF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07088160467</w:t>
            </w:r>
          </w:p>
        </w:tc>
      </w:tr>
      <w:tr w:rsidR="0000122F" w:rsidRPr="00DB67F4" w14:paraId="6B1B62A1" w14:textId="77777777" w:rsidTr="004A4311">
        <w:tc>
          <w:tcPr>
            <w:tcW w:w="715" w:type="dxa"/>
          </w:tcPr>
          <w:p w14:paraId="21BC01FE" w14:textId="77777777" w:rsidR="0000122F" w:rsidRPr="00DB67F4" w:rsidRDefault="0000122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14:paraId="44A52DC9" w14:textId="77777777" w:rsidR="0000122F" w:rsidRPr="00DB67F4" w:rsidRDefault="0000122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Yahaya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Ojonugwa</w:t>
            </w:r>
            <w:proofErr w:type="spellEnd"/>
          </w:p>
        </w:tc>
        <w:tc>
          <w:tcPr>
            <w:tcW w:w="2150" w:type="dxa"/>
          </w:tcPr>
          <w:p w14:paraId="0FDA60EC" w14:textId="77777777" w:rsidR="0000122F" w:rsidRPr="00DB67F4" w:rsidRDefault="0000122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AYFAI</w:t>
            </w:r>
          </w:p>
        </w:tc>
        <w:tc>
          <w:tcPr>
            <w:tcW w:w="2327" w:type="dxa"/>
          </w:tcPr>
          <w:p w14:paraId="47C4FC99" w14:textId="77777777" w:rsidR="0000122F" w:rsidRPr="00DB67F4" w:rsidRDefault="0000122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08145231261</w:t>
            </w:r>
          </w:p>
        </w:tc>
      </w:tr>
      <w:tr w:rsidR="002B1BA7" w:rsidRPr="00DB67F4" w14:paraId="22B6DE34" w14:textId="77777777" w:rsidTr="004A4311">
        <w:tc>
          <w:tcPr>
            <w:tcW w:w="715" w:type="dxa"/>
          </w:tcPr>
          <w:p w14:paraId="14A3ADA8" w14:textId="77777777" w:rsidR="002B1BA7" w:rsidRPr="00DB67F4" w:rsidRDefault="002B1BA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14:paraId="6649C08C" w14:textId="77777777" w:rsidR="002B1BA7" w:rsidRPr="00DB67F4" w:rsidRDefault="002B1BA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Patience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Olaloye</w:t>
            </w:r>
            <w:proofErr w:type="spellEnd"/>
          </w:p>
        </w:tc>
        <w:tc>
          <w:tcPr>
            <w:tcW w:w="2150" w:type="dxa"/>
          </w:tcPr>
          <w:p w14:paraId="366CB5BE" w14:textId="77777777" w:rsidR="002B1BA7" w:rsidRPr="00DB67F4" w:rsidRDefault="002B1BA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03850FAC" w14:textId="77777777" w:rsidR="002B1BA7" w:rsidRPr="00DB67F4" w:rsidRDefault="002B1BA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0807884911</w:t>
            </w:r>
          </w:p>
        </w:tc>
      </w:tr>
      <w:tr w:rsidR="00C65569" w:rsidRPr="00DB67F4" w14:paraId="253C802E" w14:textId="77777777" w:rsidTr="004A4311">
        <w:tc>
          <w:tcPr>
            <w:tcW w:w="715" w:type="dxa"/>
          </w:tcPr>
          <w:p w14:paraId="5C772484" w14:textId="77777777" w:rsidR="00C65569" w:rsidRPr="00DB67F4" w:rsidRDefault="00C65569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14:paraId="61C0BB8F" w14:textId="77777777" w:rsidR="00C65569" w:rsidRPr="00DB67F4" w:rsidRDefault="00C65569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ARCH. Gaza Z Andrew</w:t>
            </w:r>
          </w:p>
        </w:tc>
        <w:tc>
          <w:tcPr>
            <w:tcW w:w="2150" w:type="dxa"/>
          </w:tcPr>
          <w:p w14:paraId="39E85476" w14:textId="77777777" w:rsidR="00C65569" w:rsidRPr="00DB67F4" w:rsidRDefault="00C65569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20FD01D8" w14:textId="77777777" w:rsidR="00C65569" w:rsidRPr="00DB67F4" w:rsidRDefault="00C65569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07045381986</w:t>
            </w:r>
          </w:p>
        </w:tc>
      </w:tr>
      <w:tr w:rsidR="0096188F" w:rsidRPr="00DB67F4" w14:paraId="1E247F87" w14:textId="77777777" w:rsidTr="004A4311">
        <w:tc>
          <w:tcPr>
            <w:tcW w:w="715" w:type="dxa"/>
          </w:tcPr>
          <w:p w14:paraId="1D0E2DD8" w14:textId="77777777" w:rsidR="0096188F" w:rsidRPr="00DB67F4" w:rsidRDefault="0096188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3" w:type="dxa"/>
          </w:tcPr>
          <w:p w14:paraId="440175BC" w14:textId="77777777" w:rsidR="0096188F" w:rsidRPr="00DB67F4" w:rsidRDefault="0096188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Sani .M. Ibrahim</w:t>
            </w:r>
          </w:p>
        </w:tc>
        <w:tc>
          <w:tcPr>
            <w:tcW w:w="2150" w:type="dxa"/>
          </w:tcPr>
          <w:p w14:paraId="070E84F7" w14:textId="77777777" w:rsidR="0096188F" w:rsidRPr="00DB67F4" w:rsidRDefault="0096188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Action Aid</w:t>
            </w:r>
          </w:p>
        </w:tc>
        <w:tc>
          <w:tcPr>
            <w:tcW w:w="2327" w:type="dxa"/>
          </w:tcPr>
          <w:p w14:paraId="530FBF23" w14:textId="77777777" w:rsidR="0096188F" w:rsidRPr="00DB67F4" w:rsidRDefault="00963ED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0803683797</w:t>
            </w:r>
          </w:p>
        </w:tc>
      </w:tr>
      <w:tr w:rsidR="00345EE8" w:rsidRPr="00DB67F4" w14:paraId="721B4D49" w14:textId="77777777" w:rsidTr="004A4311">
        <w:tc>
          <w:tcPr>
            <w:tcW w:w="715" w:type="dxa"/>
          </w:tcPr>
          <w:p w14:paraId="793D2166" w14:textId="77777777" w:rsidR="00345EE8" w:rsidRPr="00DB67F4" w:rsidRDefault="00345EE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3" w:type="dxa"/>
          </w:tcPr>
          <w:p w14:paraId="39375192" w14:textId="77777777" w:rsidR="00345EE8" w:rsidRPr="00DB67F4" w:rsidRDefault="00345EE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Mustapha Alhaji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Babakura</w:t>
            </w:r>
            <w:proofErr w:type="spellEnd"/>
          </w:p>
        </w:tc>
        <w:tc>
          <w:tcPr>
            <w:tcW w:w="2150" w:type="dxa"/>
          </w:tcPr>
          <w:p w14:paraId="1A413046" w14:textId="77777777" w:rsidR="00345EE8" w:rsidRPr="00DB67F4" w:rsidRDefault="00345EE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51E5A5ED" w14:textId="77777777" w:rsidR="00345EE8" w:rsidRPr="00DB67F4" w:rsidRDefault="00345EE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08037107063</w:t>
            </w:r>
          </w:p>
        </w:tc>
      </w:tr>
      <w:tr w:rsidR="00EE4715" w:rsidRPr="00DB67F4" w14:paraId="6CF28953" w14:textId="77777777" w:rsidTr="004A4311">
        <w:tc>
          <w:tcPr>
            <w:tcW w:w="715" w:type="dxa"/>
          </w:tcPr>
          <w:p w14:paraId="1C70E1B5" w14:textId="77777777" w:rsidR="00EE4715" w:rsidRPr="00DB67F4" w:rsidRDefault="00EE471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3" w:type="dxa"/>
          </w:tcPr>
          <w:p w14:paraId="318F9DB8" w14:textId="77777777" w:rsidR="00EE4715" w:rsidRPr="00DB67F4" w:rsidRDefault="00EE471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 xml:space="preserve">Victor </w:t>
            </w: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Idajili</w:t>
            </w:r>
            <w:proofErr w:type="spellEnd"/>
          </w:p>
        </w:tc>
        <w:tc>
          <w:tcPr>
            <w:tcW w:w="2150" w:type="dxa"/>
          </w:tcPr>
          <w:p w14:paraId="6DA261D3" w14:textId="77777777" w:rsidR="00EE4715" w:rsidRPr="00DB67F4" w:rsidRDefault="00EE471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Greenkon</w:t>
            </w:r>
            <w:proofErr w:type="spellEnd"/>
          </w:p>
        </w:tc>
        <w:tc>
          <w:tcPr>
            <w:tcW w:w="2327" w:type="dxa"/>
          </w:tcPr>
          <w:p w14:paraId="098FCE85" w14:textId="77777777" w:rsidR="00EE4715" w:rsidRPr="00DB67F4" w:rsidRDefault="00EE471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F4">
              <w:rPr>
                <w:rFonts w:ascii="Times New Roman" w:hAnsi="Times New Roman" w:cs="Times New Roman"/>
                <w:sz w:val="20"/>
                <w:szCs w:val="20"/>
              </w:rPr>
              <w:t>08055581963</w:t>
            </w:r>
          </w:p>
        </w:tc>
      </w:tr>
      <w:tr w:rsidR="006879ED" w14:paraId="6E41180B" w14:textId="77777777" w:rsidTr="004A4311">
        <w:tc>
          <w:tcPr>
            <w:tcW w:w="715" w:type="dxa"/>
          </w:tcPr>
          <w:p w14:paraId="2F8B1A28" w14:textId="77777777" w:rsidR="006879ED" w:rsidRDefault="006879E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53" w:type="dxa"/>
          </w:tcPr>
          <w:p w14:paraId="067744AE" w14:textId="77777777" w:rsidR="006879ED" w:rsidRPr="00D81491" w:rsidRDefault="006879E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Emmanuel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Nwahiri</w:t>
            </w:r>
            <w:proofErr w:type="spellEnd"/>
          </w:p>
        </w:tc>
        <w:tc>
          <w:tcPr>
            <w:tcW w:w="2150" w:type="dxa"/>
          </w:tcPr>
          <w:p w14:paraId="28927A04" w14:textId="77777777" w:rsidR="006879ED" w:rsidRPr="00D81491" w:rsidRDefault="006879E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Centre LSD</w:t>
            </w:r>
          </w:p>
        </w:tc>
        <w:tc>
          <w:tcPr>
            <w:tcW w:w="2327" w:type="dxa"/>
          </w:tcPr>
          <w:p w14:paraId="165FA4C7" w14:textId="77777777" w:rsidR="006879ED" w:rsidRPr="00D81491" w:rsidRDefault="006879ED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08169313873</w:t>
            </w:r>
          </w:p>
        </w:tc>
      </w:tr>
      <w:tr w:rsidR="001558AC" w14:paraId="498FC9BD" w14:textId="77777777" w:rsidTr="004A4311">
        <w:tc>
          <w:tcPr>
            <w:tcW w:w="715" w:type="dxa"/>
          </w:tcPr>
          <w:p w14:paraId="52444F36" w14:textId="77777777" w:rsidR="001558AC" w:rsidRDefault="001558A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3" w:type="dxa"/>
          </w:tcPr>
          <w:p w14:paraId="219FB624" w14:textId="77777777" w:rsidR="001558AC" w:rsidRPr="00D81491" w:rsidRDefault="001558A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Mukhtar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Halilu</w:t>
            </w:r>
            <w:proofErr w:type="spellEnd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Modibbo</w:t>
            </w:r>
            <w:proofErr w:type="spellEnd"/>
          </w:p>
        </w:tc>
        <w:tc>
          <w:tcPr>
            <w:tcW w:w="2150" w:type="dxa"/>
          </w:tcPr>
          <w:p w14:paraId="071B4FA9" w14:textId="77777777" w:rsidR="001558AC" w:rsidRPr="00D81491" w:rsidRDefault="001558A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327" w:type="dxa"/>
          </w:tcPr>
          <w:p w14:paraId="3DCBABEF" w14:textId="77777777" w:rsidR="001558AC" w:rsidRPr="00D81491" w:rsidRDefault="001558AC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08062919525</w:t>
            </w:r>
          </w:p>
        </w:tc>
      </w:tr>
      <w:tr w:rsidR="00EA667F" w14:paraId="1387A22B" w14:textId="77777777" w:rsidTr="004A4311">
        <w:tc>
          <w:tcPr>
            <w:tcW w:w="715" w:type="dxa"/>
          </w:tcPr>
          <w:p w14:paraId="2C3B304D" w14:textId="77777777" w:rsidR="00EA667F" w:rsidRDefault="00EA667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3" w:type="dxa"/>
          </w:tcPr>
          <w:p w14:paraId="75B8CF3D" w14:textId="77777777" w:rsidR="00EA667F" w:rsidRPr="00D81491" w:rsidRDefault="00EA667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Uche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Ude</w:t>
            </w:r>
            <w:proofErr w:type="spellEnd"/>
          </w:p>
        </w:tc>
        <w:tc>
          <w:tcPr>
            <w:tcW w:w="2150" w:type="dxa"/>
          </w:tcPr>
          <w:p w14:paraId="4DF34C1F" w14:textId="77777777" w:rsidR="00EA667F" w:rsidRPr="00D81491" w:rsidRDefault="00EA667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Centre LSD</w:t>
            </w:r>
          </w:p>
        </w:tc>
        <w:tc>
          <w:tcPr>
            <w:tcW w:w="2327" w:type="dxa"/>
          </w:tcPr>
          <w:p w14:paraId="09BC2FEF" w14:textId="77777777" w:rsidR="00EA667F" w:rsidRPr="00D81491" w:rsidRDefault="00EA667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0803575468</w:t>
            </w:r>
          </w:p>
        </w:tc>
      </w:tr>
      <w:tr w:rsidR="00EA667F" w14:paraId="6A4178B9" w14:textId="77777777" w:rsidTr="004A4311">
        <w:tc>
          <w:tcPr>
            <w:tcW w:w="715" w:type="dxa"/>
          </w:tcPr>
          <w:p w14:paraId="556503E4" w14:textId="77777777" w:rsidR="00EA667F" w:rsidRDefault="00EA667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53" w:type="dxa"/>
          </w:tcPr>
          <w:p w14:paraId="1F532B7B" w14:textId="77777777" w:rsidR="00EA667F" w:rsidRPr="00D81491" w:rsidRDefault="00EA667F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Samuel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Asimi</w:t>
            </w:r>
            <w:proofErr w:type="spellEnd"/>
          </w:p>
        </w:tc>
        <w:tc>
          <w:tcPr>
            <w:tcW w:w="2150" w:type="dxa"/>
          </w:tcPr>
          <w:p w14:paraId="54B7C581" w14:textId="77777777" w:rsidR="00EA667F" w:rsidRPr="00D81491" w:rsidRDefault="00C2265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CISLAC</w:t>
            </w:r>
          </w:p>
        </w:tc>
        <w:tc>
          <w:tcPr>
            <w:tcW w:w="2327" w:type="dxa"/>
          </w:tcPr>
          <w:p w14:paraId="2920CC11" w14:textId="77777777" w:rsidR="00EA667F" w:rsidRPr="00D81491" w:rsidRDefault="00C22651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08136056279</w:t>
            </w:r>
          </w:p>
        </w:tc>
      </w:tr>
      <w:tr w:rsidR="00C22651" w14:paraId="16F24434" w14:textId="77777777" w:rsidTr="004A4311">
        <w:tc>
          <w:tcPr>
            <w:tcW w:w="715" w:type="dxa"/>
          </w:tcPr>
          <w:p w14:paraId="6CC13529" w14:textId="77777777" w:rsidR="00C22651" w:rsidRDefault="007B015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53" w:type="dxa"/>
          </w:tcPr>
          <w:p w14:paraId="4B214B92" w14:textId="77777777" w:rsidR="00C22651" w:rsidRPr="00D81491" w:rsidRDefault="00FD05C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Hon. Mathias Aliyu</w:t>
            </w:r>
          </w:p>
        </w:tc>
        <w:tc>
          <w:tcPr>
            <w:tcW w:w="2150" w:type="dxa"/>
          </w:tcPr>
          <w:p w14:paraId="575D0C9C" w14:textId="77777777" w:rsidR="00C22651" w:rsidRPr="00D81491" w:rsidRDefault="00FD05C7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27B99E15" w14:textId="77777777" w:rsidR="00C22651" w:rsidRPr="00D81491" w:rsidRDefault="00B0191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08058366726</w:t>
            </w:r>
          </w:p>
        </w:tc>
      </w:tr>
      <w:tr w:rsidR="00B01915" w14:paraId="7C7BFAA3" w14:textId="77777777" w:rsidTr="004A4311">
        <w:tc>
          <w:tcPr>
            <w:tcW w:w="715" w:type="dxa"/>
          </w:tcPr>
          <w:p w14:paraId="672F37AF" w14:textId="77777777" w:rsidR="00B01915" w:rsidRDefault="00B0191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53" w:type="dxa"/>
          </w:tcPr>
          <w:p w14:paraId="197828A4" w14:textId="77777777" w:rsidR="00B01915" w:rsidRPr="00D81491" w:rsidRDefault="00552EC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Usman Adamu</w:t>
            </w:r>
          </w:p>
        </w:tc>
        <w:tc>
          <w:tcPr>
            <w:tcW w:w="2150" w:type="dxa"/>
          </w:tcPr>
          <w:p w14:paraId="31BBDCEB" w14:textId="77777777" w:rsidR="00B01915" w:rsidRPr="00D81491" w:rsidRDefault="00552EC5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0F16E5D6" w14:textId="77777777" w:rsidR="00B01915" w:rsidRPr="00D81491" w:rsidRDefault="0053487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0805763617</w:t>
            </w:r>
          </w:p>
        </w:tc>
      </w:tr>
      <w:tr w:rsidR="00FC2F4E" w14:paraId="69DDC29B" w14:textId="77777777" w:rsidTr="004A4311">
        <w:tc>
          <w:tcPr>
            <w:tcW w:w="715" w:type="dxa"/>
          </w:tcPr>
          <w:p w14:paraId="3B4B2C63" w14:textId="77777777" w:rsidR="00FC2F4E" w:rsidRDefault="00FC2F4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53" w:type="dxa"/>
          </w:tcPr>
          <w:p w14:paraId="4DF29E77" w14:textId="77777777" w:rsidR="00FC2F4E" w:rsidRPr="00D81491" w:rsidRDefault="00FC2F4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Ijeoma</w:t>
            </w:r>
            <w:proofErr w:type="spellEnd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Igwe</w:t>
            </w:r>
            <w:proofErr w:type="spellEnd"/>
          </w:p>
        </w:tc>
        <w:tc>
          <w:tcPr>
            <w:tcW w:w="2150" w:type="dxa"/>
          </w:tcPr>
          <w:p w14:paraId="6FB62686" w14:textId="77777777" w:rsidR="00FC2F4E" w:rsidRPr="00D81491" w:rsidRDefault="00FC2F4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PW</w:t>
            </w:r>
            <w:r w:rsidR="007A670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27" w:type="dxa"/>
          </w:tcPr>
          <w:p w14:paraId="39F0E714" w14:textId="77777777" w:rsidR="00FC2F4E" w:rsidRPr="00D81491" w:rsidRDefault="00FC2F4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08167903163</w:t>
            </w:r>
          </w:p>
        </w:tc>
      </w:tr>
      <w:tr w:rsidR="00885DBE" w14:paraId="275185C4" w14:textId="77777777" w:rsidTr="004A4311">
        <w:tc>
          <w:tcPr>
            <w:tcW w:w="715" w:type="dxa"/>
          </w:tcPr>
          <w:p w14:paraId="7B7F9410" w14:textId="77777777" w:rsidR="00885DBE" w:rsidRDefault="00885DB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53" w:type="dxa"/>
          </w:tcPr>
          <w:p w14:paraId="68602F42" w14:textId="77777777" w:rsidR="00885DBE" w:rsidRPr="00D81491" w:rsidRDefault="00885DB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Abdulwahab</w:t>
            </w:r>
            <w:proofErr w:type="spellEnd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Ekekhide</w:t>
            </w:r>
            <w:proofErr w:type="spellEnd"/>
          </w:p>
        </w:tc>
        <w:tc>
          <w:tcPr>
            <w:tcW w:w="2150" w:type="dxa"/>
          </w:tcPr>
          <w:p w14:paraId="4D01E426" w14:textId="77777777" w:rsidR="00885DBE" w:rsidRPr="00D81491" w:rsidRDefault="00885DB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YDICL</w:t>
            </w:r>
          </w:p>
        </w:tc>
        <w:tc>
          <w:tcPr>
            <w:tcW w:w="2327" w:type="dxa"/>
          </w:tcPr>
          <w:p w14:paraId="5C9A523B" w14:textId="77777777" w:rsidR="00885DBE" w:rsidRPr="00D81491" w:rsidRDefault="00885DBE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07037057020</w:t>
            </w:r>
          </w:p>
        </w:tc>
      </w:tr>
      <w:tr w:rsidR="006B33C3" w14:paraId="301994AE" w14:textId="77777777" w:rsidTr="004A4311">
        <w:tc>
          <w:tcPr>
            <w:tcW w:w="715" w:type="dxa"/>
          </w:tcPr>
          <w:p w14:paraId="7D856BFE" w14:textId="77777777" w:rsidR="006B33C3" w:rsidRDefault="006B33C3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53" w:type="dxa"/>
          </w:tcPr>
          <w:p w14:paraId="028CED88" w14:textId="77777777" w:rsidR="006B33C3" w:rsidRPr="00D81491" w:rsidRDefault="003B0186" w:rsidP="003B01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Binta</w:t>
            </w:r>
            <w:proofErr w:type="spellEnd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 Attahiru</w:t>
            </w:r>
          </w:p>
        </w:tc>
        <w:tc>
          <w:tcPr>
            <w:tcW w:w="2150" w:type="dxa"/>
          </w:tcPr>
          <w:p w14:paraId="7381306D" w14:textId="77777777" w:rsidR="006B33C3" w:rsidRPr="00D81491" w:rsidRDefault="003B018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3E2BC461" w14:textId="77777777" w:rsidR="006B33C3" w:rsidRPr="00D81491" w:rsidRDefault="003B0186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08069354531</w:t>
            </w:r>
          </w:p>
        </w:tc>
      </w:tr>
      <w:tr w:rsidR="0086726A" w14:paraId="66CF2583" w14:textId="77777777" w:rsidTr="004A4311">
        <w:tc>
          <w:tcPr>
            <w:tcW w:w="715" w:type="dxa"/>
          </w:tcPr>
          <w:p w14:paraId="6069B013" w14:textId="77777777" w:rsidR="0086726A" w:rsidRDefault="006B33C3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53" w:type="dxa"/>
          </w:tcPr>
          <w:p w14:paraId="5194B313" w14:textId="77777777" w:rsidR="0086726A" w:rsidRPr="00D81491" w:rsidRDefault="006B33C3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Hauwa</w:t>
            </w:r>
            <w:proofErr w:type="spellEnd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 Abubakar</w:t>
            </w:r>
          </w:p>
        </w:tc>
        <w:tc>
          <w:tcPr>
            <w:tcW w:w="2150" w:type="dxa"/>
          </w:tcPr>
          <w:p w14:paraId="50A6C880" w14:textId="77777777" w:rsidR="0086726A" w:rsidRPr="00D81491" w:rsidRDefault="006B33C3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AMAC</w:t>
            </w:r>
          </w:p>
        </w:tc>
        <w:tc>
          <w:tcPr>
            <w:tcW w:w="2327" w:type="dxa"/>
          </w:tcPr>
          <w:p w14:paraId="2966C638" w14:textId="77777777" w:rsidR="0086726A" w:rsidRPr="00D81491" w:rsidRDefault="006B33C3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07065088231</w:t>
            </w:r>
          </w:p>
        </w:tc>
      </w:tr>
      <w:tr w:rsidR="008C6638" w14:paraId="7AFF1DD7" w14:textId="77777777" w:rsidTr="004A4311">
        <w:tc>
          <w:tcPr>
            <w:tcW w:w="715" w:type="dxa"/>
          </w:tcPr>
          <w:p w14:paraId="33DF0442" w14:textId="77777777" w:rsidR="008C6638" w:rsidRDefault="008C663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53" w:type="dxa"/>
          </w:tcPr>
          <w:p w14:paraId="0DB32083" w14:textId="77777777" w:rsidR="008C6638" w:rsidRPr="00D81491" w:rsidRDefault="008C663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Abdusalam</w:t>
            </w:r>
            <w:proofErr w:type="spellEnd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Tanko</w:t>
            </w:r>
            <w:proofErr w:type="spellEnd"/>
          </w:p>
        </w:tc>
        <w:tc>
          <w:tcPr>
            <w:tcW w:w="2150" w:type="dxa"/>
          </w:tcPr>
          <w:p w14:paraId="2BF2EE79" w14:textId="77777777" w:rsidR="008C6638" w:rsidRPr="00D81491" w:rsidRDefault="008C663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ASGLT</w:t>
            </w:r>
          </w:p>
        </w:tc>
        <w:tc>
          <w:tcPr>
            <w:tcW w:w="2327" w:type="dxa"/>
          </w:tcPr>
          <w:p w14:paraId="21B36A3B" w14:textId="77777777" w:rsidR="008C6638" w:rsidRPr="00D81491" w:rsidRDefault="008C6638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08170632128</w:t>
            </w:r>
          </w:p>
        </w:tc>
      </w:tr>
      <w:tr w:rsidR="002E68DB" w14:paraId="629B15A4" w14:textId="77777777" w:rsidTr="004A4311">
        <w:tc>
          <w:tcPr>
            <w:tcW w:w="715" w:type="dxa"/>
          </w:tcPr>
          <w:p w14:paraId="2828BB17" w14:textId="77777777" w:rsidR="002E68DB" w:rsidRDefault="002E68DB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53" w:type="dxa"/>
          </w:tcPr>
          <w:p w14:paraId="3D9E301B" w14:textId="77777777" w:rsidR="002E68DB" w:rsidRPr="00D81491" w:rsidRDefault="002E68DB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Tari Wills</w:t>
            </w:r>
          </w:p>
        </w:tc>
        <w:tc>
          <w:tcPr>
            <w:tcW w:w="2150" w:type="dxa"/>
          </w:tcPr>
          <w:p w14:paraId="78A851F9" w14:textId="77777777" w:rsidR="002E68DB" w:rsidRPr="00D81491" w:rsidRDefault="002E68DB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OGP Secretariat</w:t>
            </w:r>
          </w:p>
        </w:tc>
        <w:tc>
          <w:tcPr>
            <w:tcW w:w="2327" w:type="dxa"/>
          </w:tcPr>
          <w:p w14:paraId="6C5DB950" w14:textId="77777777" w:rsidR="002E68DB" w:rsidRPr="00D81491" w:rsidRDefault="002E68DB" w:rsidP="004A431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08039248859</w:t>
            </w:r>
          </w:p>
        </w:tc>
      </w:tr>
      <w:tr w:rsidR="00E17440" w14:paraId="0C346F12" w14:textId="77777777" w:rsidTr="004A4311">
        <w:tc>
          <w:tcPr>
            <w:tcW w:w="715" w:type="dxa"/>
          </w:tcPr>
          <w:p w14:paraId="729A1DDA" w14:textId="77777777" w:rsidR="00E17440" w:rsidRDefault="00E17440" w:rsidP="00E174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53" w:type="dxa"/>
          </w:tcPr>
          <w:p w14:paraId="1D7815E7" w14:textId="77777777" w:rsidR="00E17440" w:rsidRPr="00D81491" w:rsidRDefault="00E17440" w:rsidP="00E174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Abayomi Akimbo</w:t>
            </w:r>
          </w:p>
        </w:tc>
        <w:tc>
          <w:tcPr>
            <w:tcW w:w="2150" w:type="dxa"/>
          </w:tcPr>
          <w:p w14:paraId="22ED135D" w14:textId="77777777" w:rsidR="00E17440" w:rsidRPr="00D81491" w:rsidRDefault="00E17440" w:rsidP="00E174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OGP Secretariat</w:t>
            </w:r>
          </w:p>
        </w:tc>
        <w:tc>
          <w:tcPr>
            <w:tcW w:w="2327" w:type="dxa"/>
          </w:tcPr>
          <w:p w14:paraId="7C0CA575" w14:textId="77777777" w:rsidR="00E17440" w:rsidRPr="00D81491" w:rsidRDefault="00E17440" w:rsidP="00E174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91">
              <w:rPr>
                <w:rFonts w:ascii="Times New Roman" w:hAnsi="Times New Roman" w:cs="Times New Roman"/>
                <w:sz w:val="20"/>
                <w:szCs w:val="20"/>
              </w:rPr>
              <w:t>08065434611</w:t>
            </w:r>
          </w:p>
        </w:tc>
      </w:tr>
    </w:tbl>
    <w:p w14:paraId="5295B8DD" w14:textId="77777777" w:rsidR="0013056F" w:rsidRPr="0013056F" w:rsidRDefault="0013056F" w:rsidP="0013056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4E1E062" w14:textId="77777777" w:rsidR="004E5633" w:rsidRDefault="007E6DBF" w:rsidP="00EB7557">
      <w:pPr>
        <w:pStyle w:val="ListParagraph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45C415" wp14:editId="2D803677">
            <wp:extent cx="4710583" cy="3513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814_1145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624" cy="35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F13B" w14:textId="77777777" w:rsidR="00765451" w:rsidRDefault="00765451" w:rsidP="00EB7557">
      <w:pPr>
        <w:pStyle w:val="ListParagraph"/>
        <w:ind w:left="1800"/>
        <w:jc w:val="center"/>
        <w:rPr>
          <w:rFonts w:ascii="Times New Roman" w:hAnsi="Times New Roman" w:cs="Times New Roman"/>
          <w:sz w:val="24"/>
          <w:szCs w:val="24"/>
        </w:rPr>
      </w:pPr>
      <w:r w:rsidRPr="0090002E">
        <w:rPr>
          <w:rFonts w:ascii="Times New Roman" w:hAnsi="Times New Roman" w:cs="Times New Roman"/>
          <w:b/>
          <w:sz w:val="24"/>
          <w:szCs w:val="24"/>
        </w:rPr>
        <w:t>A group photo of the steering committee members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585847" w14:textId="77777777" w:rsidR="00765451" w:rsidRDefault="00765451" w:rsidP="003D3A85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F4860" w14:textId="77777777" w:rsidR="00765451" w:rsidRDefault="00765451" w:rsidP="003D3A85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867A2" w14:textId="77777777" w:rsidR="009847FE" w:rsidRDefault="009847FE" w:rsidP="003D3A85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CAD1D" w14:textId="77777777" w:rsidR="005C0693" w:rsidRDefault="005C0693" w:rsidP="009847FE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9DD5E" w14:textId="77777777" w:rsidR="00534579" w:rsidRDefault="005C0693" w:rsidP="00534579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B64F18" wp14:editId="2F0519B8">
            <wp:extent cx="4465929" cy="33370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814_11495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161" cy="33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E42F4" w14:textId="77777777" w:rsidR="00534579" w:rsidRDefault="00340819" w:rsidP="00534579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Honorable</w:t>
      </w:r>
      <w:r w:rsidR="00534579">
        <w:rPr>
          <w:rFonts w:ascii="Times New Roman" w:hAnsi="Times New Roman" w:cs="Times New Roman"/>
          <w:b/>
          <w:sz w:val="24"/>
          <w:szCs w:val="24"/>
        </w:rPr>
        <w:t xml:space="preserve"> Chairman of AMAC Giving an Opening Remark during the Workshop.</w:t>
      </w:r>
    </w:p>
    <w:p w14:paraId="389B6262" w14:textId="77777777" w:rsidR="00340819" w:rsidRDefault="00340819" w:rsidP="00D257FC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1B8850D" wp14:editId="4ED5426D">
            <wp:extent cx="4465929" cy="246866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814_1200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896" cy="248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A17FA" w14:textId="77777777" w:rsidR="00340819" w:rsidRPr="00534579" w:rsidRDefault="002509FF" w:rsidP="00534579">
      <w:pPr>
        <w:pStyle w:val="ListParagraph"/>
        <w:ind w:left="18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Semi</w:t>
      </w:r>
      <w:r w:rsidR="00AD77C0">
        <w:rPr>
          <w:rFonts w:ascii="Times New Roman" w:hAnsi="Times New Roman" w:cs="Times New Roman"/>
          <w:b/>
          <w:sz w:val="24"/>
          <w:szCs w:val="24"/>
        </w:rPr>
        <w:t xml:space="preserve">ye Michael </w:t>
      </w:r>
      <w:r w:rsidR="00340819">
        <w:rPr>
          <w:rFonts w:ascii="Times New Roman" w:hAnsi="Times New Roman" w:cs="Times New Roman"/>
          <w:b/>
          <w:sz w:val="24"/>
          <w:szCs w:val="24"/>
        </w:rPr>
        <w:t>Executive Director of DEAN Initiative during the workshop.</w:t>
      </w:r>
    </w:p>
    <w:sectPr w:rsidR="00340819" w:rsidRPr="00534579" w:rsidSect="00E475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F4A5" w14:textId="77777777" w:rsidR="001018F9" w:rsidRDefault="001018F9" w:rsidP="00BA1E35">
      <w:pPr>
        <w:spacing w:after="0" w:line="240" w:lineRule="auto"/>
      </w:pPr>
      <w:r>
        <w:separator/>
      </w:r>
    </w:p>
  </w:endnote>
  <w:endnote w:type="continuationSeparator" w:id="0">
    <w:p w14:paraId="45A9532F" w14:textId="77777777" w:rsidR="001018F9" w:rsidRDefault="001018F9" w:rsidP="00BA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196F" w14:textId="77777777" w:rsidR="00BA1E35" w:rsidRDefault="00BA1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8149" w14:textId="77777777" w:rsidR="00BA1E35" w:rsidRDefault="00BA1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54EF" w14:textId="77777777" w:rsidR="00BA1E35" w:rsidRDefault="00BA1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21B1" w14:textId="77777777" w:rsidR="001018F9" w:rsidRDefault="001018F9" w:rsidP="00BA1E35">
      <w:pPr>
        <w:spacing w:after="0" w:line="240" w:lineRule="auto"/>
      </w:pPr>
      <w:r>
        <w:separator/>
      </w:r>
    </w:p>
  </w:footnote>
  <w:footnote w:type="continuationSeparator" w:id="0">
    <w:p w14:paraId="65A9A6A9" w14:textId="77777777" w:rsidR="001018F9" w:rsidRDefault="001018F9" w:rsidP="00BA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33A2" w14:textId="77777777" w:rsidR="00BA1E35" w:rsidRDefault="00BA1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4D94" w14:textId="77777777" w:rsidR="00BA1E35" w:rsidRDefault="00BA1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CAA2" w14:textId="77777777" w:rsidR="00BA1E35" w:rsidRDefault="00BA1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971"/>
    <w:multiLevelType w:val="hybridMultilevel"/>
    <w:tmpl w:val="6B285DB6"/>
    <w:lvl w:ilvl="0" w:tplc="9C52A612">
      <w:start w:val="1"/>
      <w:numFmt w:val="lowerRoman"/>
      <w:lvlText w:val="%1.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78032A"/>
    <w:multiLevelType w:val="hybridMultilevel"/>
    <w:tmpl w:val="2DE4CD1A"/>
    <w:lvl w:ilvl="0" w:tplc="123873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48F5"/>
    <w:multiLevelType w:val="hybridMultilevel"/>
    <w:tmpl w:val="9CE6B356"/>
    <w:lvl w:ilvl="0" w:tplc="10D6542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1217F7"/>
    <w:multiLevelType w:val="hybridMultilevel"/>
    <w:tmpl w:val="6BF897C2"/>
    <w:lvl w:ilvl="0" w:tplc="08CCE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305744"/>
    <w:multiLevelType w:val="hybridMultilevel"/>
    <w:tmpl w:val="4AE47D7E"/>
    <w:lvl w:ilvl="0" w:tplc="0CCC7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F86FBC"/>
    <w:multiLevelType w:val="hybridMultilevel"/>
    <w:tmpl w:val="92D43C8E"/>
    <w:lvl w:ilvl="0" w:tplc="02329766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BF165C"/>
    <w:multiLevelType w:val="hybridMultilevel"/>
    <w:tmpl w:val="D7C6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4695A"/>
    <w:multiLevelType w:val="hybridMultilevel"/>
    <w:tmpl w:val="DF9E53AC"/>
    <w:lvl w:ilvl="0" w:tplc="6F429EB4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B0E169C"/>
    <w:multiLevelType w:val="hybridMultilevel"/>
    <w:tmpl w:val="AFB67FD2"/>
    <w:lvl w:ilvl="0" w:tplc="84BC8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86BD2"/>
    <w:multiLevelType w:val="hybridMultilevel"/>
    <w:tmpl w:val="BD1C7B00"/>
    <w:lvl w:ilvl="0" w:tplc="BC0A6F20">
      <w:start w:val="1"/>
      <w:numFmt w:val="lowerRoman"/>
      <w:lvlText w:val="%1."/>
      <w:lvlJc w:val="left"/>
      <w:pPr>
        <w:ind w:left="25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9B11E45"/>
    <w:multiLevelType w:val="hybridMultilevel"/>
    <w:tmpl w:val="C4FEFE32"/>
    <w:lvl w:ilvl="0" w:tplc="DAEAFAE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FF2278"/>
    <w:multiLevelType w:val="hybridMultilevel"/>
    <w:tmpl w:val="53DC6FC0"/>
    <w:lvl w:ilvl="0" w:tplc="A1E0AA6A">
      <w:start w:val="1"/>
      <w:numFmt w:val="lowerRoman"/>
      <w:lvlText w:val="%1."/>
      <w:lvlJc w:val="left"/>
      <w:pPr>
        <w:ind w:left="25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1042F5A"/>
    <w:multiLevelType w:val="hybridMultilevel"/>
    <w:tmpl w:val="9FFACAAC"/>
    <w:lvl w:ilvl="0" w:tplc="4B2434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DD2B93"/>
    <w:multiLevelType w:val="hybridMultilevel"/>
    <w:tmpl w:val="44C6D398"/>
    <w:lvl w:ilvl="0" w:tplc="C67E42FC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C8F6D2C"/>
    <w:multiLevelType w:val="hybridMultilevel"/>
    <w:tmpl w:val="893C5BE8"/>
    <w:lvl w:ilvl="0" w:tplc="271A5C1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4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FE"/>
    <w:rsid w:val="0000122F"/>
    <w:rsid w:val="000102FF"/>
    <w:rsid w:val="000124B5"/>
    <w:rsid w:val="000253B9"/>
    <w:rsid w:val="0002699E"/>
    <w:rsid w:val="00046566"/>
    <w:rsid w:val="00054945"/>
    <w:rsid w:val="0006056E"/>
    <w:rsid w:val="000706F4"/>
    <w:rsid w:val="00075093"/>
    <w:rsid w:val="00085154"/>
    <w:rsid w:val="000855FC"/>
    <w:rsid w:val="000909EF"/>
    <w:rsid w:val="000B59C5"/>
    <w:rsid w:val="000B7909"/>
    <w:rsid w:val="000C078A"/>
    <w:rsid w:val="000E6A97"/>
    <w:rsid w:val="000E7069"/>
    <w:rsid w:val="000E78D5"/>
    <w:rsid w:val="001018F9"/>
    <w:rsid w:val="00101D32"/>
    <w:rsid w:val="001037EF"/>
    <w:rsid w:val="00104ED2"/>
    <w:rsid w:val="001204D2"/>
    <w:rsid w:val="001264F8"/>
    <w:rsid w:val="0013056F"/>
    <w:rsid w:val="00137526"/>
    <w:rsid w:val="00150F77"/>
    <w:rsid w:val="00152A2E"/>
    <w:rsid w:val="001558AC"/>
    <w:rsid w:val="00165862"/>
    <w:rsid w:val="00166A09"/>
    <w:rsid w:val="00172757"/>
    <w:rsid w:val="00174357"/>
    <w:rsid w:val="00182FB9"/>
    <w:rsid w:val="00186576"/>
    <w:rsid w:val="001903C6"/>
    <w:rsid w:val="00191B56"/>
    <w:rsid w:val="00193BC0"/>
    <w:rsid w:val="0019770D"/>
    <w:rsid w:val="001A13B0"/>
    <w:rsid w:val="001A1D0B"/>
    <w:rsid w:val="001B5112"/>
    <w:rsid w:val="001C2A29"/>
    <w:rsid w:val="001D2C5D"/>
    <w:rsid w:val="001E1EE9"/>
    <w:rsid w:val="001E3E4C"/>
    <w:rsid w:val="001E67AF"/>
    <w:rsid w:val="002007DD"/>
    <w:rsid w:val="002030AD"/>
    <w:rsid w:val="00243245"/>
    <w:rsid w:val="00244331"/>
    <w:rsid w:val="00247267"/>
    <w:rsid w:val="002509FF"/>
    <w:rsid w:val="00280F45"/>
    <w:rsid w:val="002831A7"/>
    <w:rsid w:val="00285D2D"/>
    <w:rsid w:val="00286F40"/>
    <w:rsid w:val="0029590D"/>
    <w:rsid w:val="002A6BD7"/>
    <w:rsid w:val="002B1BA7"/>
    <w:rsid w:val="002D2299"/>
    <w:rsid w:val="002D406D"/>
    <w:rsid w:val="002D7AB6"/>
    <w:rsid w:val="002E3BA4"/>
    <w:rsid w:val="002E68DB"/>
    <w:rsid w:val="002F6554"/>
    <w:rsid w:val="003037BC"/>
    <w:rsid w:val="00303918"/>
    <w:rsid w:val="0031147B"/>
    <w:rsid w:val="0032124F"/>
    <w:rsid w:val="003219DA"/>
    <w:rsid w:val="00321BC6"/>
    <w:rsid w:val="003232B6"/>
    <w:rsid w:val="0033272C"/>
    <w:rsid w:val="0034004C"/>
    <w:rsid w:val="00340819"/>
    <w:rsid w:val="00345EE8"/>
    <w:rsid w:val="00351B85"/>
    <w:rsid w:val="003520F0"/>
    <w:rsid w:val="0035427B"/>
    <w:rsid w:val="00360D9E"/>
    <w:rsid w:val="00362977"/>
    <w:rsid w:val="00364841"/>
    <w:rsid w:val="003661A0"/>
    <w:rsid w:val="003766A9"/>
    <w:rsid w:val="003A745D"/>
    <w:rsid w:val="003B0186"/>
    <w:rsid w:val="003D072C"/>
    <w:rsid w:val="003D3A85"/>
    <w:rsid w:val="003F0923"/>
    <w:rsid w:val="003F3F38"/>
    <w:rsid w:val="00416E36"/>
    <w:rsid w:val="004261C6"/>
    <w:rsid w:val="00441073"/>
    <w:rsid w:val="00441482"/>
    <w:rsid w:val="00442D77"/>
    <w:rsid w:val="00454EE2"/>
    <w:rsid w:val="00455298"/>
    <w:rsid w:val="00461F76"/>
    <w:rsid w:val="00462919"/>
    <w:rsid w:val="004673EC"/>
    <w:rsid w:val="00482142"/>
    <w:rsid w:val="00482458"/>
    <w:rsid w:val="004853BF"/>
    <w:rsid w:val="00487773"/>
    <w:rsid w:val="004963B1"/>
    <w:rsid w:val="00496FEA"/>
    <w:rsid w:val="004A4311"/>
    <w:rsid w:val="004A57AD"/>
    <w:rsid w:val="004B184B"/>
    <w:rsid w:val="004B244E"/>
    <w:rsid w:val="004E4CD3"/>
    <w:rsid w:val="004E5633"/>
    <w:rsid w:val="004E747C"/>
    <w:rsid w:val="005005AF"/>
    <w:rsid w:val="0051109F"/>
    <w:rsid w:val="00523AC1"/>
    <w:rsid w:val="00525E1B"/>
    <w:rsid w:val="0052615A"/>
    <w:rsid w:val="0053002F"/>
    <w:rsid w:val="005330B7"/>
    <w:rsid w:val="00534579"/>
    <w:rsid w:val="00534876"/>
    <w:rsid w:val="00535708"/>
    <w:rsid w:val="00541241"/>
    <w:rsid w:val="0054533C"/>
    <w:rsid w:val="00547C5C"/>
    <w:rsid w:val="00552C46"/>
    <w:rsid w:val="00552EC5"/>
    <w:rsid w:val="00565B16"/>
    <w:rsid w:val="005739D6"/>
    <w:rsid w:val="00582BE7"/>
    <w:rsid w:val="005A4622"/>
    <w:rsid w:val="005A613C"/>
    <w:rsid w:val="005A68D0"/>
    <w:rsid w:val="005B6379"/>
    <w:rsid w:val="005C0693"/>
    <w:rsid w:val="005C1A27"/>
    <w:rsid w:val="005D0CDD"/>
    <w:rsid w:val="005D10B5"/>
    <w:rsid w:val="005D2A93"/>
    <w:rsid w:val="005F3C24"/>
    <w:rsid w:val="005F6D86"/>
    <w:rsid w:val="006032E7"/>
    <w:rsid w:val="00610ECD"/>
    <w:rsid w:val="0061233B"/>
    <w:rsid w:val="00615492"/>
    <w:rsid w:val="00630924"/>
    <w:rsid w:val="00636C49"/>
    <w:rsid w:val="00640536"/>
    <w:rsid w:val="0064254E"/>
    <w:rsid w:val="00645F75"/>
    <w:rsid w:val="00653BEC"/>
    <w:rsid w:val="00660548"/>
    <w:rsid w:val="00674F0E"/>
    <w:rsid w:val="006879ED"/>
    <w:rsid w:val="006909C4"/>
    <w:rsid w:val="006A19B6"/>
    <w:rsid w:val="006B33C3"/>
    <w:rsid w:val="006C0484"/>
    <w:rsid w:val="006C5382"/>
    <w:rsid w:val="006C6487"/>
    <w:rsid w:val="006D642D"/>
    <w:rsid w:val="006F0326"/>
    <w:rsid w:val="006F317D"/>
    <w:rsid w:val="006F51C3"/>
    <w:rsid w:val="006F6FC8"/>
    <w:rsid w:val="00715965"/>
    <w:rsid w:val="00720CBB"/>
    <w:rsid w:val="0072521D"/>
    <w:rsid w:val="00734E99"/>
    <w:rsid w:val="00736DB5"/>
    <w:rsid w:val="00740844"/>
    <w:rsid w:val="00750D3B"/>
    <w:rsid w:val="0075293E"/>
    <w:rsid w:val="00753DCE"/>
    <w:rsid w:val="00765451"/>
    <w:rsid w:val="00766D0D"/>
    <w:rsid w:val="00775216"/>
    <w:rsid w:val="0079190B"/>
    <w:rsid w:val="007A135A"/>
    <w:rsid w:val="007A6709"/>
    <w:rsid w:val="007A71A6"/>
    <w:rsid w:val="007B015E"/>
    <w:rsid w:val="007B60DF"/>
    <w:rsid w:val="007B6454"/>
    <w:rsid w:val="007D1D42"/>
    <w:rsid w:val="007E6DBF"/>
    <w:rsid w:val="007F204D"/>
    <w:rsid w:val="0081721C"/>
    <w:rsid w:val="00827003"/>
    <w:rsid w:val="008272F0"/>
    <w:rsid w:val="00841455"/>
    <w:rsid w:val="00851A2A"/>
    <w:rsid w:val="008536D0"/>
    <w:rsid w:val="008548C0"/>
    <w:rsid w:val="0086726A"/>
    <w:rsid w:val="00874B45"/>
    <w:rsid w:val="00880160"/>
    <w:rsid w:val="00885D94"/>
    <w:rsid w:val="00885DBE"/>
    <w:rsid w:val="00897680"/>
    <w:rsid w:val="008A4547"/>
    <w:rsid w:val="008C3E80"/>
    <w:rsid w:val="008C6638"/>
    <w:rsid w:val="008D442E"/>
    <w:rsid w:val="008E2FD0"/>
    <w:rsid w:val="008E742D"/>
    <w:rsid w:val="008F46CA"/>
    <w:rsid w:val="0090002E"/>
    <w:rsid w:val="00907C44"/>
    <w:rsid w:val="00912BF3"/>
    <w:rsid w:val="00915054"/>
    <w:rsid w:val="00923E6E"/>
    <w:rsid w:val="00932821"/>
    <w:rsid w:val="0094672A"/>
    <w:rsid w:val="0096188F"/>
    <w:rsid w:val="00963ED5"/>
    <w:rsid w:val="0096532A"/>
    <w:rsid w:val="00983CFE"/>
    <w:rsid w:val="009847FE"/>
    <w:rsid w:val="009B0C3D"/>
    <w:rsid w:val="009B75A5"/>
    <w:rsid w:val="009C3D7A"/>
    <w:rsid w:val="009D752B"/>
    <w:rsid w:val="009F2170"/>
    <w:rsid w:val="00A00A43"/>
    <w:rsid w:val="00A0793D"/>
    <w:rsid w:val="00A111D5"/>
    <w:rsid w:val="00A161CC"/>
    <w:rsid w:val="00A4585D"/>
    <w:rsid w:val="00A469DD"/>
    <w:rsid w:val="00A55093"/>
    <w:rsid w:val="00A61DA1"/>
    <w:rsid w:val="00A62908"/>
    <w:rsid w:val="00A7749B"/>
    <w:rsid w:val="00A97744"/>
    <w:rsid w:val="00AC7772"/>
    <w:rsid w:val="00AD77C0"/>
    <w:rsid w:val="00AE1AC9"/>
    <w:rsid w:val="00AE7154"/>
    <w:rsid w:val="00AF55AC"/>
    <w:rsid w:val="00B01915"/>
    <w:rsid w:val="00B05692"/>
    <w:rsid w:val="00B07A0C"/>
    <w:rsid w:val="00B16B6F"/>
    <w:rsid w:val="00B208F7"/>
    <w:rsid w:val="00B25DCC"/>
    <w:rsid w:val="00B40354"/>
    <w:rsid w:val="00B40764"/>
    <w:rsid w:val="00B63E10"/>
    <w:rsid w:val="00B67A49"/>
    <w:rsid w:val="00B75D4E"/>
    <w:rsid w:val="00B80017"/>
    <w:rsid w:val="00B84AAC"/>
    <w:rsid w:val="00B86391"/>
    <w:rsid w:val="00BA1E35"/>
    <w:rsid w:val="00BB5CD8"/>
    <w:rsid w:val="00BC0034"/>
    <w:rsid w:val="00BD0BBD"/>
    <w:rsid w:val="00BD0C2B"/>
    <w:rsid w:val="00BD237D"/>
    <w:rsid w:val="00BE0FD2"/>
    <w:rsid w:val="00BF2CBF"/>
    <w:rsid w:val="00BF3D87"/>
    <w:rsid w:val="00C04FD4"/>
    <w:rsid w:val="00C10460"/>
    <w:rsid w:val="00C16A83"/>
    <w:rsid w:val="00C22651"/>
    <w:rsid w:val="00C246DB"/>
    <w:rsid w:val="00C343A0"/>
    <w:rsid w:val="00C34572"/>
    <w:rsid w:val="00C51CA0"/>
    <w:rsid w:val="00C52391"/>
    <w:rsid w:val="00C63F5E"/>
    <w:rsid w:val="00C65569"/>
    <w:rsid w:val="00C75EF5"/>
    <w:rsid w:val="00C80F07"/>
    <w:rsid w:val="00C81E77"/>
    <w:rsid w:val="00C917DE"/>
    <w:rsid w:val="00CB1352"/>
    <w:rsid w:val="00CC363F"/>
    <w:rsid w:val="00CC3793"/>
    <w:rsid w:val="00CC58C7"/>
    <w:rsid w:val="00CD3A69"/>
    <w:rsid w:val="00CD6003"/>
    <w:rsid w:val="00CE08AA"/>
    <w:rsid w:val="00CE715F"/>
    <w:rsid w:val="00CF7396"/>
    <w:rsid w:val="00D002C4"/>
    <w:rsid w:val="00D10632"/>
    <w:rsid w:val="00D1627E"/>
    <w:rsid w:val="00D214D9"/>
    <w:rsid w:val="00D257FC"/>
    <w:rsid w:val="00D32AFE"/>
    <w:rsid w:val="00D34DE1"/>
    <w:rsid w:val="00D528BC"/>
    <w:rsid w:val="00D53246"/>
    <w:rsid w:val="00D60B4B"/>
    <w:rsid w:val="00D62328"/>
    <w:rsid w:val="00D65837"/>
    <w:rsid w:val="00D66D50"/>
    <w:rsid w:val="00D7036E"/>
    <w:rsid w:val="00D719B7"/>
    <w:rsid w:val="00D81491"/>
    <w:rsid w:val="00D86DED"/>
    <w:rsid w:val="00D91264"/>
    <w:rsid w:val="00D92B1F"/>
    <w:rsid w:val="00D95820"/>
    <w:rsid w:val="00D973EA"/>
    <w:rsid w:val="00DA003B"/>
    <w:rsid w:val="00DA3632"/>
    <w:rsid w:val="00DA69C4"/>
    <w:rsid w:val="00DB67F4"/>
    <w:rsid w:val="00DC551B"/>
    <w:rsid w:val="00DC5A1C"/>
    <w:rsid w:val="00DD4EFE"/>
    <w:rsid w:val="00DD68DA"/>
    <w:rsid w:val="00DE55B5"/>
    <w:rsid w:val="00E0183E"/>
    <w:rsid w:val="00E060A1"/>
    <w:rsid w:val="00E1045A"/>
    <w:rsid w:val="00E131E2"/>
    <w:rsid w:val="00E13AEB"/>
    <w:rsid w:val="00E17440"/>
    <w:rsid w:val="00E20B61"/>
    <w:rsid w:val="00E2155A"/>
    <w:rsid w:val="00E244AA"/>
    <w:rsid w:val="00E475CD"/>
    <w:rsid w:val="00E67FBC"/>
    <w:rsid w:val="00E80626"/>
    <w:rsid w:val="00E815DC"/>
    <w:rsid w:val="00E815E1"/>
    <w:rsid w:val="00E91372"/>
    <w:rsid w:val="00EA667F"/>
    <w:rsid w:val="00EB459C"/>
    <w:rsid w:val="00EB7557"/>
    <w:rsid w:val="00EC2CA9"/>
    <w:rsid w:val="00EC35A5"/>
    <w:rsid w:val="00EC3AD6"/>
    <w:rsid w:val="00EC70C6"/>
    <w:rsid w:val="00ED123F"/>
    <w:rsid w:val="00ED72BA"/>
    <w:rsid w:val="00EE07B1"/>
    <w:rsid w:val="00EE281D"/>
    <w:rsid w:val="00EE4715"/>
    <w:rsid w:val="00EE4A2C"/>
    <w:rsid w:val="00EF63C9"/>
    <w:rsid w:val="00EF6BEB"/>
    <w:rsid w:val="00F01BBA"/>
    <w:rsid w:val="00F022E1"/>
    <w:rsid w:val="00F03730"/>
    <w:rsid w:val="00F15DFA"/>
    <w:rsid w:val="00F1613D"/>
    <w:rsid w:val="00F257F4"/>
    <w:rsid w:val="00F31DD2"/>
    <w:rsid w:val="00F3616C"/>
    <w:rsid w:val="00F429DF"/>
    <w:rsid w:val="00F44012"/>
    <w:rsid w:val="00F46C95"/>
    <w:rsid w:val="00F50911"/>
    <w:rsid w:val="00F56138"/>
    <w:rsid w:val="00F647ED"/>
    <w:rsid w:val="00F8115F"/>
    <w:rsid w:val="00F97A35"/>
    <w:rsid w:val="00FA54FA"/>
    <w:rsid w:val="00FA58DE"/>
    <w:rsid w:val="00FB2E65"/>
    <w:rsid w:val="00FB347C"/>
    <w:rsid w:val="00FC2F4E"/>
    <w:rsid w:val="00FD05C7"/>
    <w:rsid w:val="00FD1241"/>
    <w:rsid w:val="00FD1EF4"/>
    <w:rsid w:val="00FD5213"/>
    <w:rsid w:val="00FF2EFE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3D7F"/>
  <w15:chartTrackingRefBased/>
  <w15:docId w15:val="{E8967E8C-3675-4E28-A064-347A33BA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32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32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2E65"/>
    <w:pPr>
      <w:ind w:left="720"/>
      <w:contextualSpacing/>
    </w:pPr>
  </w:style>
  <w:style w:type="table" w:styleId="TableGrid">
    <w:name w:val="Table Grid"/>
    <w:basedOn w:val="TableNormal"/>
    <w:uiPriority w:val="39"/>
    <w:rsid w:val="000B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35"/>
  </w:style>
  <w:style w:type="paragraph" w:styleId="Footer">
    <w:name w:val="footer"/>
    <w:basedOn w:val="Normal"/>
    <w:link w:val="FooterChar"/>
    <w:uiPriority w:val="99"/>
    <w:unhideWhenUsed/>
    <w:rsid w:val="00BA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8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ANADARIYA STORE</dc:creator>
  <cp:keywords/>
  <dc:description/>
  <cp:lastModifiedBy>Semiye Michael</cp:lastModifiedBy>
  <cp:revision>368</cp:revision>
  <dcterms:created xsi:type="dcterms:W3CDTF">2021-08-12T20:07:00Z</dcterms:created>
  <dcterms:modified xsi:type="dcterms:W3CDTF">2021-08-19T13:05:00Z</dcterms:modified>
</cp:coreProperties>
</file>