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52A34" w14:textId="77777777" w:rsidR="001D5DCD" w:rsidRDefault="008F3B33">
      <w:pPr>
        <w:ind w:firstLine="720"/>
        <w:jc w:val="center"/>
        <w:rPr>
          <w:rFonts w:ascii="Proxima Nova" w:eastAsia="Proxima Nova" w:hAnsi="Proxima Nova" w:cs="Proxima Nova"/>
          <w:color w:val="000000"/>
          <w:sz w:val="32"/>
          <w:szCs w:val="32"/>
        </w:rPr>
      </w:pPr>
      <w:r>
        <w:rPr>
          <w:rFonts w:ascii="Proxima Nova" w:eastAsia="Proxima Nova" w:hAnsi="Proxima Nova" w:cs="Proxima Nova"/>
          <w:b/>
          <w:noProof/>
          <w:color w:val="000000"/>
          <w:sz w:val="40"/>
          <w:szCs w:val="40"/>
        </w:rPr>
        <w:drawing>
          <wp:inline distT="0" distB="0" distL="0" distR="0" wp14:anchorId="0532A5B1" wp14:editId="030B398B">
            <wp:extent cx="2370868" cy="961309"/>
            <wp:effectExtent l="0" t="0" r="0" b="0"/>
            <wp:docPr id="34"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8"/>
                    <a:srcRect/>
                    <a:stretch>
                      <a:fillRect/>
                    </a:stretch>
                  </pic:blipFill>
                  <pic:spPr>
                    <a:xfrm>
                      <a:off x="0" y="0"/>
                      <a:ext cx="2370868" cy="961309"/>
                    </a:xfrm>
                    <a:prstGeom prst="rect">
                      <a:avLst/>
                    </a:prstGeom>
                    <a:ln/>
                  </pic:spPr>
                </pic:pic>
              </a:graphicData>
            </a:graphic>
          </wp:inline>
        </w:drawing>
      </w:r>
    </w:p>
    <w:p w14:paraId="52D0E708" w14:textId="77777777" w:rsidR="001D5DCD" w:rsidRDefault="008F3B33">
      <w:pPr>
        <w:spacing w:before="280" w:after="200"/>
        <w:jc w:val="center"/>
        <w:rPr>
          <w:rFonts w:ascii="Proxima Nova" w:eastAsia="Proxima Nova" w:hAnsi="Proxima Nova" w:cs="Proxima Nova"/>
          <w:color w:val="000000"/>
          <w:sz w:val="32"/>
          <w:szCs w:val="32"/>
        </w:rPr>
      </w:pPr>
      <w:r>
        <w:rPr>
          <w:rFonts w:ascii="Proxima Nova" w:eastAsia="Proxima Nova" w:hAnsi="Proxima Nova" w:cs="Proxima Nova"/>
          <w:b/>
          <w:color w:val="000000"/>
          <w:sz w:val="40"/>
          <w:szCs w:val="40"/>
        </w:rPr>
        <w:t xml:space="preserve">OGP Local </w:t>
      </w:r>
      <w:r>
        <w:rPr>
          <w:rFonts w:ascii="Proxima Nova" w:eastAsia="Proxima Nova" w:hAnsi="Proxima Nova" w:cs="Proxima Nova"/>
          <w:b/>
          <w:sz w:val="40"/>
          <w:szCs w:val="40"/>
        </w:rPr>
        <w:t>Commitment</w:t>
      </w:r>
      <w:r>
        <w:rPr>
          <w:rFonts w:ascii="Proxima Nova" w:eastAsia="Proxima Nova" w:hAnsi="Proxima Nova" w:cs="Proxima Nova"/>
          <w:b/>
          <w:color w:val="000000"/>
          <w:sz w:val="40"/>
          <w:szCs w:val="40"/>
        </w:rPr>
        <w:t xml:space="preserve"> Template</w:t>
      </w:r>
    </w:p>
    <w:p w14:paraId="333BFC18" w14:textId="77777777" w:rsidR="001D5DCD" w:rsidRDefault="008F3B33">
      <w:pPr>
        <w:spacing w:before="280" w:after="200"/>
        <w:jc w:val="both"/>
        <w:rPr>
          <w:rFonts w:ascii="Proxima Nova" w:eastAsia="Proxima Nova" w:hAnsi="Proxima Nova" w:cs="Proxima Nova"/>
          <w:b/>
          <w:sz w:val="48"/>
          <w:szCs w:val="48"/>
        </w:rPr>
      </w:pPr>
      <w:r>
        <w:rPr>
          <w:rFonts w:ascii="Proxima Nova" w:eastAsia="Proxima Nova" w:hAnsi="Proxima Nova" w:cs="Proxima Nova"/>
          <w:color w:val="000000"/>
          <w:sz w:val="32"/>
          <w:szCs w:val="32"/>
        </w:rPr>
        <w:t xml:space="preserve">Off-line fillable form for action plan commitments </w:t>
      </w:r>
    </w:p>
    <w:p w14:paraId="1F42E48F" w14:textId="77777777" w:rsidR="001D5DCD" w:rsidRDefault="008F3B33">
      <w:pPr>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This section is composed of a detailed description of the open government commitments. These commitments are the concrete short-term initiatives to achieve the medium-term outcomes identified in the Local Open Government Strategic Vision. </w:t>
      </w:r>
    </w:p>
    <w:p w14:paraId="6447127F" w14:textId="77777777" w:rsidR="001D5DCD" w:rsidRDefault="001D5DCD">
      <w:pPr>
        <w:jc w:val="both"/>
        <w:rPr>
          <w:rFonts w:ascii="Proxima Nova" w:eastAsia="Proxima Nova" w:hAnsi="Proxima Nova" w:cs="Proxima Nova"/>
          <w:color w:val="000000"/>
          <w:sz w:val="20"/>
          <w:szCs w:val="20"/>
        </w:rPr>
      </w:pPr>
    </w:p>
    <w:p w14:paraId="159D7618" w14:textId="77777777" w:rsidR="001D5DCD" w:rsidRDefault="008F3B33">
      <w:pPr>
        <w:jc w:val="both"/>
        <w:rPr>
          <w:rFonts w:ascii="Proxima Nova" w:eastAsia="Proxima Nova" w:hAnsi="Proxima Nova" w:cs="Proxima Nova"/>
          <w:color w:val="000000"/>
          <w:sz w:val="20"/>
          <w:szCs w:val="20"/>
        </w:rPr>
      </w:pPr>
      <w:r>
        <w:rPr>
          <w:rFonts w:ascii="Proxima Nova" w:eastAsia="Proxima Nova" w:hAnsi="Proxima Nova" w:cs="Proxima Nova"/>
          <w:color w:val="000000"/>
          <w:sz w:val="20"/>
          <w:szCs w:val="20"/>
        </w:rPr>
        <w:t xml:space="preserve">Below is a fillable template with the fields of information necessary to complete this section of the action plan. Please make sure you note the character limit for each textbox. </w:t>
      </w:r>
    </w:p>
    <w:p w14:paraId="54C83608" w14:textId="77777777" w:rsidR="001D5DCD" w:rsidRDefault="001D5DCD">
      <w:pPr>
        <w:jc w:val="both"/>
        <w:rPr>
          <w:rFonts w:ascii="Proxima Nova" w:eastAsia="Proxima Nova" w:hAnsi="Proxima Nova" w:cs="Proxima Nova"/>
          <w:color w:val="000000"/>
          <w:sz w:val="20"/>
          <w:szCs w:val="20"/>
        </w:rPr>
      </w:pPr>
    </w:p>
    <w:p w14:paraId="1FCDBD68" w14:textId="77777777" w:rsidR="001D5DCD" w:rsidRDefault="008F3B33">
      <w:pPr>
        <w:jc w:val="both"/>
        <w:rPr>
          <w:rFonts w:ascii="Proxima Nova" w:eastAsia="Proxima Nova" w:hAnsi="Proxima Nova" w:cs="Proxima Nova"/>
          <w:b/>
          <w:color w:val="FF0000"/>
          <w:sz w:val="20"/>
          <w:szCs w:val="20"/>
        </w:rPr>
      </w:pPr>
      <w:r>
        <w:rPr>
          <w:rFonts w:ascii="Proxima Nova" w:eastAsia="Proxima Nova" w:hAnsi="Proxima Nova" w:cs="Proxima Nova"/>
          <w:b/>
          <w:color w:val="FF0000"/>
          <w:sz w:val="20"/>
          <w:szCs w:val="20"/>
        </w:rPr>
        <w:t>Please note that the final action plan will be submitted online through a platform provided by OGP Local.</w:t>
      </w:r>
    </w:p>
    <w:p w14:paraId="32E7F2DC" w14:textId="77777777" w:rsidR="001D5DCD" w:rsidRDefault="001D5DCD">
      <w:pPr>
        <w:jc w:val="both"/>
        <w:rPr>
          <w:rFonts w:ascii="Proxima Nova" w:eastAsia="Proxima Nova" w:hAnsi="Proxima Nova" w:cs="Proxima Nova"/>
          <w:color w:val="000000"/>
          <w:sz w:val="20"/>
          <w:szCs w:val="20"/>
        </w:rPr>
      </w:pPr>
    </w:p>
    <w:p w14:paraId="075C9E9E" w14:textId="77777777" w:rsidR="001D5DCD" w:rsidRDefault="008F3B33">
      <w:pPr>
        <w:jc w:val="both"/>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w:t>
      </w:r>
    </w:p>
    <w:p w14:paraId="073DCBD3" w14:textId="77777777" w:rsidR="001D5DCD" w:rsidRDefault="008F3B33">
      <w:pPr>
        <w:rPr>
          <w:rFonts w:ascii="Proxima Nova" w:eastAsia="Proxima Nova" w:hAnsi="Proxima Nova" w:cs="Proxima Nova"/>
          <w:sz w:val="12"/>
          <w:szCs w:val="12"/>
        </w:rPr>
      </w:pPr>
      <w:r>
        <w:rPr>
          <w:rFonts w:ascii="Proxima Nova" w:eastAsia="Proxima Nova" w:hAnsi="Proxima Nova" w:cs="Proxima Nova"/>
          <w:sz w:val="12"/>
          <w:szCs w:val="12"/>
        </w:rPr>
        <w:br/>
      </w:r>
    </w:p>
    <w:p w14:paraId="68C10882" w14:textId="77777777" w:rsidR="001D5DCD" w:rsidRDefault="008F3B33">
      <w:pPr>
        <w:numPr>
          <w:ilvl w:val="0"/>
          <w:numId w:val="3"/>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Commitment Title</w:t>
      </w:r>
    </w:p>
    <w:p w14:paraId="50705F88" w14:textId="77777777" w:rsidR="001D5DCD" w:rsidRDefault="008F3B33">
      <w:pPr>
        <w:ind w:left="284"/>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Describe the specific action the commitment will achieve, distinguishing commitment from other commitments in the plan. Example: "Create beneficial ownership register" or "Publish judicial data" or "Improve compliance with RTI law" </w:t>
      </w:r>
    </w:p>
    <w:p w14:paraId="020DCB5D" w14:textId="77777777" w:rsidR="001D5DCD" w:rsidRDefault="001D5DCD">
      <w:pPr>
        <w:ind w:left="284"/>
        <w:rPr>
          <w:rFonts w:ascii="Proxima Nova" w:eastAsia="Proxima Nova" w:hAnsi="Proxima Nova" w:cs="Proxima Nova"/>
          <w:i/>
          <w:color w:val="000000"/>
          <w:sz w:val="22"/>
          <w:szCs w:val="22"/>
        </w:rPr>
      </w:pPr>
    </w:p>
    <w:p w14:paraId="663F51ED" w14:textId="77777777" w:rsidR="001D5DCD" w:rsidRDefault="008F3B33">
      <w:pPr>
        <w:ind w:firstLine="720"/>
        <w:rPr>
          <w:rFonts w:ascii="Proxima Nova" w:eastAsia="Proxima Nova" w:hAnsi="Proxima Nova" w:cs="Proxima Nova"/>
          <w:sz w:val="22"/>
          <w:szCs w:val="22"/>
        </w:rPr>
      </w:pPr>
      <w:r>
        <w:rPr>
          <w:rFonts w:ascii="Proxima Nova" w:eastAsia="Proxima Nova" w:hAnsi="Proxima Nova" w:cs="Proxima Nova"/>
          <w:sz w:val="22"/>
          <w:szCs w:val="22"/>
        </w:rPr>
        <w:t>Maximum 250 characters</w:t>
      </w:r>
    </w:p>
    <w:tbl>
      <w:tblPr>
        <w:tblStyle w:val="afffb"/>
        <w:tblW w:w="1376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9"/>
      </w:tblGrid>
      <w:tr w:rsidR="001D5DCD" w14:paraId="202B1552" w14:textId="77777777">
        <w:trPr>
          <w:trHeight w:val="1134"/>
        </w:trPr>
        <w:tc>
          <w:tcPr>
            <w:tcW w:w="13769" w:type="dxa"/>
          </w:tcPr>
          <w:p w14:paraId="34399BD2" w14:textId="77777777" w:rsidR="001D5DCD" w:rsidRDefault="006C1621">
            <w:pPr>
              <w:pBdr>
                <w:top w:val="nil"/>
                <w:left w:val="nil"/>
                <w:bottom w:val="nil"/>
                <w:right w:val="nil"/>
                <w:between w:val="nil"/>
              </w:pBdr>
              <w:rPr>
                <w:rFonts w:ascii="Open Sans" w:hAnsi="Open Sans" w:cs="Open Sans"/>
                <w:b/>
                <w:bCs/>
                <w:sz w:val="20"/>
                <w:szCs w:val="20"/>
              </w:rPr>
            </w:pPr>
            <w:r w:rsidRPr="00C27B33">
              <w:rPr>
                <w:rFonts w:ascii="Open Sans" w:hAnsi="Open Sans" w:cs="Open Sans"/>
                <w:b/>
                <w:bCs/>
                <w:sz w:val="20"/>
                <w:szCs w:val="20"/>
              </w:rPr>
              <w:lastRenderedPageBreak/>
              <w:t>Citizen Participation – Establishing a Permanent Mechanism for Dialogue Between the Municipality and Citizens / Citizens’ Forum for Local Policy Development</w:t>
            </w:r>
          </w:p>
          <w:p w14:paraId="2636D235" w14:textId="211BA1A8" w:rsidR="006C1621" w:rsidRDefault="006C1621">
            <w:pPr>
              <w:pBdr>
                <w:top w:val="nil"/>
                <w:left w:val="nil"/>
                <w:bottom w:val="nil"/>
                <w:right w:val="nil"/>
                <w:between w:val="nil"/>
              </w:pBdr>
              <w:rPr>
                <w:rFonts w:ascii="Proxima Nova" w:eastAsia="Proxima Nova" w:hAnsi="Proxima Nova" w:cs="Proxima Nova"/>
                <w:color w:val="000000"/>
                <w:sz w:val="22"/>
                <w:szCs w:val="22"/>
              </w:rPr>
            </w:pPr>
            <w:r>
              <w:rPr>
                <w:rFonts w:ascii="Open Sans" w:hAnsi="Open Sans" w:cs="Open Sans"/>
                <w:sz w:val="20"/>
                <w:szCs w:val="20"/>
                <w:shd w:val="clear" w:color="auto" w:fill="F5F5F5"/>
              </w:rPr>
              <w:t>This initiative aims to create and institutionalize effective mechanisms for communication and collaboration among the municipality, citizens, and civil society organizations, ensuring broad participation and open governance.</w:t>
            </w:r>
          </w:p>
        </w:tc>
      </w:tr>
    </w:tbl>
    <w:p w14:paraId="2FDDAB01" w14:textId="77777777" w:rsidR="001D5DCD" w:rsidRDefault="001D5DCD">
      <w:pPr>
        <w:pBdr>
          <w:top w:val="nil"/>
          <w:left w:val="nil"/>
          <w:bottom w:val="nil"/>
          <w:right w:val="nil"/>
          <w:between w:val="nil"/>
        </w:pBdr>
        <w:rPr>
          <w:rFonts w:ascii="Proxima Nova" w:eastAsia="Proxima Nova" w:hAnsi="Proxima Nova" w:cs="Proxima Nova"/>
          <w:b/>
          <w:color w:val="000000"/>
          <w:sz w:val="22"/>
          <w:szCs w:val="22"/>
        </w:rPr>
      </w:pPr>
    </w:p>
    <w:p w14:paraId="65F61263" w14:textId="77777777" w:rsidR="001D5DCD" w:rsidRDefault="001D5DCD">
      <w:pPr>
        <w:pBdr>
          <w:top w:val="nil"/>
          <w:left w:val="nil"/>
          <w:bottom w:val="nil"/>
          <w:right w:val="nil"/>
          <w:between w:val="nil"/>
        </w:pBdr>
        <w:ind w:left="360"/>
        <w:rPr>
          <w:rFonts w:ascii="Proxima Nova" w:eastAsia="Proxima Nova" w:hAnsi="Proxima Nova" w:cs="Proxima Nova"/>
          <w:b/>
          <w:color w:val="000000"/>
          <w:sz w:val="22"/>
          <w:szCs w:val="22"/>
        </w:rPr>
      </w:pPr>
    </w:p>
    <w:p w14:paraId="2C2C55AE" w14:textId="77777777" w:rsidR="001D5DCD" w:rsidRDefault="001D5DCD">
      <w:pPr>
        <w:pBdr>
          <w:top w:val="nil"/>
          <w:left w:val="nil"/>
          <w:bottom w:val="nil"/>
          <w:right w:val="nil"/>
          <w:between w:val="nil"/>
        </w:pBdr>
        <w:ind w:left="360"/>
        <w:rPr>
          <w:rFonts w:ascii="Proxima Nova" w:eastAsia="Proxima Nova" w:hAnsi="Proxima Nova" w:cs="Proxima Nova"/>
          <w:b/>
          <w:color w:val="000000"/>
          <w:sz w:val="22"/>
          <w:szCs w:val="22"/>
        </w:rPr>
      </w:pPr>
    </w:p>
    <w:p w14:paraId="3BDFB566" w14:textId="77777777" w:rsidR="001D5DCD" w:rsidRDefault="008F3B33">
      <w:pPr>
        <w:numPr>
          <w:ilvl w:val="0"/>
          <w:numId w:val="3"/>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Timeframe</w:t>
      </w:r>
    </w:p>
    <w:p w14:paraId="103EE4F2" w14:textId="77777777" w:rsidR="001D5DCD" w:rsidRDefault="008F3B33">
      <w:pPr>
        <w:ind w:firstLine="360"/>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Commitment Start Date (month/year) </w:t>
      </w:r>
    </w:p>
    <w:tbl>
      <w:tblPr>
        <w:tblStyle w:val="afffc"/>
        <w:tblW w:w="1897" w:type="dxa"/>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1D5DCD" w14:paraId="0E2A5726" w14:textId="77777777">
        <w:trPr>
          <w:trHeight w:val="340"/>
        </w:trPr>
        <w:tc>
          <w:tcPr>
            <w:tcW w:w="1897" w:type="dxa"/>
          </w:tcPr>
          <w:p w14:paraId="57E1D80D" w14:textId="40D50CE4" w:rsidR="001D5DCD" w:rsidRDefault="00A65A6F">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1/</w:t>
            </w:r>
            <w:r w:rsidR="006C1621">
              <w:rPr>
                <w:rFonts w:ascii="Proxima Nova" w:eastAsia="Proxima Nova" w:hAnsi="Proxima Nova" w:cs="Proxima Nova"/>
                <w:color w:val="000000"/>
                <w:sz w:val="22"/>
                <w:szCs w:val="22"/>
              </w:rPr>
              <w:t>202</w:t>
            </w:r>
            <w:r w:rsidR="00651278">
              <w:rPr>
                <w:rFonts w:ascii="Proxima Nova" w:eastAsia="Proxima Nova" w:hAnsi="Proxima Nova" w:cs="Proxima Nova"/>
                <w:color w:val="000000"/>
                <w:sz w:val="22"/>
                <w:szCs w:val="22"/>
              </w:rPr>
              <w:t>5</w:t>
            </w:r>
          </w:p>
        </w:tc>
      </w:tr>
    </w:tbl>
    <w:p w14:paraId="095DF9EA" w14:textId="77777777" w:rsidR="001D5DCD" w:rsidRDefault="001D5DCD">
      <w:pPr>
        <w:rPr>
          <w:rFonts w:ascii="Proxima Nova" w:eastAsia="Proxima Nova" w:hAnsi="Proxima Nova" w:cs="Proxima Nova"/>
          <w:sz w:val="22"/>
          <w:szCs w:val="22"/>
        </w:rPr>
      </w:pPr>
    </w:p>
    <w:p w14:paraId="754946D1" w14:textId="77777777" w:rsidR="001D5DCD" w:rsidRDefault="008F3B33">
      <w:pPr>
        <w:ind w:firstLine="426"/>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Commitment End Date (month/year)  </w:t>
      </w:r>
    </w:p>
    <w:tbl>
      <w:tblPr>
        <w:tblStyle w:val="afffd"/>
        <w:tblW w:w="1897" w:type="dxa"/>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1D5DCD" w14:paraId="783CDBC5" w14:textId="77777777">
        <w:trPr>
          <w:trHeight w:val="340"/>
        </w:trPr>
        <w:tc>
          <w:tcPr>
            <w:tcW w:w="1897" w:type="dxa"/>
          </w:tcPr>
          <w:p w14:paraId="172EC4B4" w14:textId="3CAF37F6" w:rsidR="001D5DCD" w:rsidRDefault="00651278">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02/</w:t>
            </w:r>
            <w:r w:rsidR="006C1621">
              <w:rPr>
                <w:rFonts w:ascii="Proxima Nova" w:eastAsia="Proxima Nova" w:hAnsi="Proxima Nova" w:cs="Proxima Nova"/>
                <w:color w:val="000000"/>
                <w:sz w:val="22"/>
                <w:szCs w:val="22"/>
              </w:rPr>
              <w:t>2027</w:t>
            </w:r>
          </w:p>
        </w:tc>
      </w:tr>
    </w:tbl>
    <w:p w14:paraId="51C7FF1D" w14:textId="77777777" w:rsidR="001D5DCD" w:rsidRDefault="001D5DCD">
      <w:pPr>
        <w:rPr>
          <w:rFonts w:ascii="Proxima Nova" w:eastAsia="Proxima Nova" w:hAnsi="Proxima Nova" w:cs="Proxima Nova"/>
          <w:sz w:val="22"/>
          <w:szCs w:val="22"/>
        </w:rPr>
      </w:pPr>
    </w:p>
    <w:p w14:paraId="0092E0C4" w14:textId="77777777" w:rsidR="001D5DCD" w:rsidRDefault="001D5DCD">
      <w:pPr>
        <w:rPr>
          <w:rFonts w:ascii="Proxima Nova" w:eastAsia="Proxima Nova" w:hAnsi="Proxima Nova" w:cs="Proxima Nova"/>
          <w:sz w:val="22"/>
          <w:szCs w:val="22"/>
        </w:rPr>
      </w:pPr>
    </w:p>
    <w:p w14:paraId="1DC581E4" w14:textId="77777777" w:rsidR="001D5DCD" w:rsidRDefault="008F3B33">
      <w:pPr>
        <w:numPr>
          <w:ilvl w:val="0"/>
          <w:numId w:val="3"/>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b/>
          <w:color w:val="000000"/>
          <w:sz w:val="22"/>
          <w:szCs w:val="22"/>
        </w:rPr>
        <w:t>Lead implementing government agency</w:t>
      </w:r>
    </w:p>
    <w:tbl>
      <w:tblPr>
        <w:tblStyle w:val="afffe"/>
        <w:tblW w:w="1445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9"/>
        <w:gridCol w:w="2432"/>
        <w:gridCol w:w="2432"/>
        <w:gridCol w:w="2432"/>
        <w:gridCol w:w="2432"/>
        <w:gridCol w:w="2432"/>
      </w:tblGrid>
      <w:tr w:rsidR="001D5DCD" w14:paraId="5D9F377E" w14:textId="77777777">
        <w:trPr>
          <w:trHeight w:val="1866"/>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14D4A2"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Office, Agency or Ministry</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32E10CC"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Branch of Government</w:t>
            </w:r>
          </w:p>
          <w:p w14:paraId="79473E45"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i/>
                <w:color w:val="000000"/>
                <w:sz w:val="22"/>
                <w:szCs w:val="22"/>
              </w:rPr>
              <w:t>(Select from the following: Executive branch; Judicial branch; Legislative branch; Independent/ Autonomous</w:t>
            </w:r>
            <w:r>
              <w:rPr>
                <w:rFonts w:ascii="Proxima Nova" w:eastAsia="Proxima Nova" w:hAnsi="Proxima Nova" w:cs="Proxima Nova"/>
                <w:b/>
                <w:i/>
                <w:color w:val="000000"/>
                <w:sz w:val="22"/>
                <w:szCs w:val="22"/>
              </w:rPr>
              <w: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2CC6F1"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Name of Contact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9D8D859"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Title</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EF0D582"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83B836A"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Role in Implementation</w:t>
            </w:r>
          </w:p>
          <w:p w14:paraId="2E2D5346" w14:textId="77777777" w:rsidR="001D5DCD" w:rsidRDefault="008F3B33">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(Select from the following:  </w:t>
            </w:r>
          </w:p>
          <w:p w14:paraId="1BE06F23" w14:textId="77777777" w:rsidR="001D5DCD" w:rsidRDefault="008F3B33">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Lead;</w:t>
            </w:r>
          </w:p>
          <w:p w14:paraId="0C1448DE" w14:textId="77777777" w:rsidR="001D5DCD" w:rsidRDefault="008F3B33">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support;</w:t>
            </w:r>
          </w:p>
          <w:p w14:paraId="013C1424" w14:textId="77777777" w:rsidR="001D5DCD" w:rsidRDefault="008F3B33">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oversight;</w:t>
            </w:r>
          </w:p>
          <w:p w14:paraId="78DD51FC" w14:textId="77777777" w:rsidR="001D5DCD" w:rsidRDefault="008F3B33">
            <w:pPr>
              <w:pBdr>
                <w:top w:val="nil"/>
                <w:left w:val="nil"/>
                <w:bottom w:val="nil"/>
                <w:right w:val="nil"/>
                <w:between w:val="nil"/>
              </w:pBdr>
              <w:jc w:val="center"/>
              <w:rPr>
                <w:rFonts w:ascii="Proxima Nova" w:eastAsia="Proxima Nova" w:hAnsi="Proxima Nova" w:cs="Proxima Nova"/>
                <w:b/>
                <w:i/>
                <w:color w:val="000000"/>
                <w:sz w:val="22"/>
                <w:szCs w:val="22"/>
              </w:rPr>
            </w:pPr>
            <w:r>
              <w:rPr>
                <w:rFonts w:ascii="Proxima Nova" w:eastAsia="Proxima Nova" w:hAnsi="Proxima Nova" w:cs="Proxima Nova"/>
                <w:i/>
                <w:color w:val="000000"/>
                <w:sz w:val="22"/>
                <w:szCs w:val="22"/>
              </w:rPr>
              <w:t>coordinate)</w:t>
            </w:r>
          </w:p>
        </w:tc>
      </w:tr>
      <w:tr w:rsidR="001D5DCD" w14:paraId="311D902D" w14:textId="7777777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0C766" w14:textId="6322EEFA" w:rsidR="001D5DCD" w:rsidRPr="00B70741" w:rsidRDefault="006C1621" w:rsidP="00A65A6F">
            <w:pPr>
              <w:rPr>
                <w:rFonts w:ascii="Proxima Nova" w:eastAsia="Proxima Nova" w:hAnsi="Proxima Nova" w:cs="Proxima Nova"/>
                <w:i/>
                <w:sz w:val="22"/>
                <w:szCs w:val="22"/>
                <w:lang w:val="en"/>
              </w:rPr>
            </w:pPr>
            <w:r w:rsidRPr="006C1621">
              <w:rPr>
                <w:rFonts w:ascii="Proxima Nova" w:eastAsia="Proxima Nova" w:hAnsi="Proxima Nova" w:cs="Proxima Nova"/>
                <w:i/>
                <w:sz w:val="22"/>
                <w:szCs w:val="22"/>
                <w:lang w:val="en"/>
              </w:rPr>
              <w:t>Municipality of Elbasan</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E59BD" w14:textId="3A7D09C1" w:rsidR="001D5DCD" w:rsidRDefault="00103B01">
            <w:pPr>
              <w:rPr>
                <w:rFonts w:ascii="Proxima Nova" w:eastAsia="Proxima Nova" w:hAnsi="Proxima Nova" w:cs="Proxima Nova"/>
                <w:sz w:val="22"/>
                <w:szCs w:val="22"/>
              </w:rPr>
            </w:pPr>
            <w:r>
              <w:rPr>
                <w:rFonts w:ascii="Proxima Nova" w:eastAsia="Proxima Nova" w:hAnsi="Proxima Nova" w:cs="Proxima Nova"/>
                <w:i/>
                <w:color w:val="000000"/>
                <w:sz w:val="22"/>
                <w:szCs w:val="22"/>
              </w:rPr>
              <w:t>Executive branch</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57EA7" w14:textId="4FC310D2" w:rsidR="001D5DCD" w:rsidRDefault="006C1621">
            <w:pPr>
              <w:rPr>
                <w:rFonts w:ascii="Proxima Nova" w:eastAsia="Proxima Nova" w:hAnsi="Proxima Nova" w:cs="Proxima Nova"/>
                <w:sz w:val="22"/>
                <w:szCs w:val="22"/>
              </w:rPr>
            </w:pPr>
            <w:r>
              <w:rPr>
                <w:rFonts w:ascii="Proxima Nova" w:eastAsia="Proxima Nova" w:hAnsi="Proxima Nova" w:cs="Proxima Nova"/>
                <w:sz w:val="22"/>
                <w:szCs w:val="22"/>
              </w:rPr>
              <w:t>Lorena Haxhiymeri</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8A216" w14:textId="36BC0651" w:rsidR="001D5DCD" w:rsidRDefault="00B70741">
            <w:pPr>
              <w:rPr>
                <w:rFonts w:ascii="Proxima Nova" w:eastAsia="Proxima Nova" w:hAnsi="Proxima Nova" w:cs="Proxima Nova"/>
                <w:sz w:val="22"/>
                <w:szCs w:val="22"/>
              </w:rPr>
            </w:pPr>
            <w:r>
              <w:rPr>
                <w:rFonts w:ascii="Proxima Nova" w:eastAsia="Proxima Nova" w:hAnsi="Proxima Nova" w:cs="Proxima Nova"/>
                <w:sz w:val="22"/>
                <w:szCs w:val="22"/>
              </w:rPr>
              <w:t>Head</w:t>
            </w:r>
            <w:r w:rsidR="006C1621">
              <w:rPr>
                <w:rFonts w:ascii="Proxima Nova" w:eastAsia="Proxima Nova" w:hAnsi="Proxima Nova" w:cs="Proxima Nova"/>
                <w:sz w:val="22"/>
                <w:szCs w:val="22"/>
              </w:rPr>
              <w:t>/Coordinator</w:t>
            </w:r>
            <w:r w:rsidR="00103B01">
              <w:rPr>
                <w:rFonts w:ascii="Proxima Nova" w:eastAsia="Proxima Nova" w:hAnsi="Proxima Nova" w:cs="Proxima Nova"/>
                <w:sz w:val="22"/>
                <w:szCs w:val="22"/>
              </w:rPr>
              <w:t xml:space="preserve"> of Statistics and Performance sector</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F0287" w14:textId="21AF8D4C" w:rsidR="001D5DCD" w:rsidRDefault="006C1621">
            <w:pPr>
              <w:rPr>
                <w:rFonts w:ascii="Proxima Nova" w:eastAsia="Proxima Nova" w:hAnsi="Proxima Nova" w:cs="Proxima Nova"/>
                <w:sz w:val="22"/>
                <w:szCs w:val="22"/>
              </w:rPr>
            </w:pPr>
            <w:r>
              <w:rPr>
                <w:rFonts w:ascii="Proxima Nova" w:eastAsia="Proxima Nova" w:hAnsi="Proxima Nova" w:cs="Proxima Nova"/>
                <w:sz w:val="22"/>
                <w:szCs w:val="22"/>
              </w:rPr>
              <w:t>lorenahaxhiymeri@elbasnai.gov.al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0DB66" w14:textId="6CC161B2" w:rsidR="001D5DCD" w:rsidRDefault="006C1621">
            <w:pPr>
              <w:rPr>
                <w:rFonts w:ascii="Proxima Nova" w:eastAsia="Proxima Nova" w:hAnsi="Proxima Nova" w:cs="Proxima Nova"/>
                <w:sz w:val="22"/>
                <w:szCs w:val="22"/>
              </w:rPr>
            </w:pPr>
            <w:r>
              <w:rPr>
                <w:rFonts w:ascii="Proxima Nova" w:eastAsia="Proxima Nova" w:hAnsi="Proxima Nova" w:cs="Proxima Nova"/>
                <w:sz w:val="22"/>
                <w:szCs w:val="22"/>
              </w:rPr>
              <w:t>Lead, coordinate</w:t>
            </w:r>
          </w:p>
        </w:tc>
      </w:tr>
      <w:tr w:rsidR="00103B01" w14:paraId="393778DF" w14:textId="7777777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0EA0F" w14:textId="0C20D89E" w:rsidR="00103B01" w:rsidRPr="00B70741" w:rsidRDefault="00103B01" w:rsidP="00103B01">
            <w:pPr>
              <w:rPr>
                <w:rFonts w:ascii="Proxima Nova" w:eastAsia="Proxima Nova" w:hAnsi="Proxima Nova" w:cs="Proxima Nova"/>
                <w:i/>
                <w:sz w:val="22"/>
                <w:szCs w:val="22"/>
                <w:lang w:val="en"/>
              </w:rPr>
            </w:pPr>
            <w:r w:rsidRPr="006C1621">
              <w:rPr>
                <w:rFonts w:ascii="Proxima Nova" w:eastAsia="Proxima Nova" w:hAnsi="Proxima Nova" w:cs="Proxima Nova"/>
                <w:i/>
                <w:sz w:val="22"/>
                <w:szCs w:val="22"/>
                <w:lang w:val="en"/>
              </w:rPr>
              <w:lastRenderedPageBreak/>
              <w:t>Municipality of Elbasan</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027E1" w14:textId="759A9503" w:rsidR="00103B01" w:rsidRDefault="00103B01" w:rsidP="00103B01">
            <w:pPr>
              <w:rPr>
                <w:rFonts w:ascii="Proxima Nova" w:eastAsia="Proxima Nova" w:hAnsi="Proxima Nova" w:cs="Proxima Nova"/>
                <w:sz w:val="22"/>
                <w:szCs w:val="22"/>
              </w:rPr>
            </w:pPr>
            <w:r w:rsidRPr="000A1A4A">
              <w:rPr>
                <w:rFonts w:ascii="Proxima Nova" w:eastAsia="Proxima Nova" w:hAnsi="Proxima Nova" w:cs="Proxima Nova"/>
                <w:i/>
                <w:color w:val="000000"/>
                <w:sz w:val="22"/>
                <w:szCs w:val="22"/>
              </w:rPr>
              <w:t>Executive branch</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6A1D5" w14:textId="3D2E8D6B" w:rsidR="00103B01" w:rsidRDefault="00103B01" w:rsidP="00103B01">
            <w:pPr>
              <w:rPr>
                <w:rFonts w:ascii="Proxima Nova" w:eastAsia="Proxima Nova" w:hAnsi="Proxima Nova" w:cs="Proxima Nova"/>
                <w:sz w:val="22"/>
                <w:szCs w:val="22"/>
              </w:rPr>
            </w:pPr>
            <w:r>
              <w:rPr>
                <w:rFonts w:ascii="Proxima Nova" w:eastAsia="Proxima Nova" w:hAnsi="Proxima Nova" w:cs="Proxima Nova"/>
                <w:sz w:val="22"/>
                <w:szCs w:val="22"/>
              </w:rPr>
              <w:t>Armand Shehu</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B199C" w14:textId="57457641" w:rsidR="00103B01" w:rsidRDefault="00103B01" w:rsidP="00103B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Depute</w:t>
            </w:r>
            <w:proofErr w:type="spellEnd"/>
            <w:r>
              <w:rPr>
                <w:rFonts w:ascii="Proxima Nova" w:eastAsia="Proxima Nova" w:hAnsi="Proxima Nova" w:cs="Proxima Nova"/>
                <w:sz w:val="22"/>
                <w:szCs w:val="22"/>
              </w:rPr>
              <w:t xml:space="preserve"> Mayor</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2361C" w14:textId="1AEB5CAA" w:rsidR="00103B01" w:rsidRDefault="00994A41" w:rsidP="00103B01">
            <w:pPr>
              <w:rPr>
                <w:rFonts w:ascii="Proxima Nova" w:eastAsia="Proxima Nova" w:hAnsi="Proxima Nova" w:cs="Proxima Nova"/>
                <w:sz w:val="22"/>
                <w:szCs w:val="22"/>
              </w:rPr>
            </w:pPr>
            <w:r w:rsidRPr="00994A41">
              <w:rPr>
                <w:rFonts w:ascii="Proxima Nova" w:eastAsia="Proxima Nova" w:hAnsi="Proxima Nova" w:cs="Proxima Nova"/>
                <w:sz w:val="22"/>
                <w:szCs w:val="22"/>
              </w:rPr>
              <w:t>Armand.shehu@elbasani.gov.al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2B21B" w14:textId="457D9DE2" w:rsidR="00103B01" w:rsidRDefault="00994A41" w:rsidP="00103B01">
            <w:pPr>
              <w:rPr>
                <w:rFonts w:ascii="Proxima Nova" w:eastAsia="Proxima Nova" w:hAnsi="Proxima Nova" w:cs="Proxima Nova"/>
                <w:sz w:val="22"/>
                <w:szCs w:val="22"/>
              </w:rPr>
            </w:pPr>
            <w:r>
              <w:rPr>
                <w:rFonts w:ascii="Proxima Nova" w:eastAsia="Proxima Nova" w:hAnsi="Proxima Nova" w:cs="Proxima Nova"/>
                <w:sz w:val="22"/>
                <w:szCs w:val="22"/>
              </w:rPr>
              <w:t>Lead</w:t>
            </w:r>
          </w:p>
        </w:tc>
      </w:tr>
      <w:tr w:rsidR="00994A41" w14:paraId="0327ACB8" w14:textId="7777777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60240" w14:textId="65D2A73F" w:rsidR="00994A41" w:rsidRPr="006C1621" w:rsidRDefault="00994A41" w:rsidP="00994A41">
            <w:pPr>
              <w:rPr>
                <w:rFonts w:ascii="Proxima Nova" w:eastAsia="Proxima Nova" w:hAnsi="Proxima Nova" w:cs="Proxima Nova"/>
                <w:i/>
                <w:sz w:val="22"/>
                <w:szCs w:val="22"/>
                <w:lang w:val="en"/>
              </w:rPr>
            </w:pPr>
            <w:r w:rsidRPr="0028010E">
              <w:rPr>
                <w:rFonts w:ascii="Proxima Nova" w:eastAsia="Proxima Nova" w:hAnsi="Proxima Nova" w:cs="Proxima Nova"/>
                <w:i/>
                <w:sz w:val="22"/>
                <w:szCs w:val="22"/>
                <w:lang w:val="en"/>
              </w:rPr>
              <w:t>Municipality of Elbasan</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14157" w14:textId="4A72B441" w:rsidR="00994A41" w:rsidRDefault="00994A41" w:rsidP="00994A41">
            <w:pPr>
              <w:rPr>
                <w:rFonts w:ascii="Proxima Nova" w:eastAsia="Proxima Nova" w:hAnsi="Proxima Nova" w:cs="Proxima Nova"/>
                <w:sz w:val="22"/>
                <w:szCs w:val="22"/>
              </w:rPr>
            </w:pPr>
            <w:r w:rsidRPr="000A1A4A">
              <w:rPr>
                <w:rFonts w:ascii="Proxima Nova" w:eastAsia="Proxima Nova" w:hAnsi="Proxima Nova" w:cs="Proxima Nova"/>
                <w:i/>
                <w:color w:val="000000"/>
                <w:sz w:val="22"/>
                <w:szCs w:val="22"/>
              </w:rPr>
              <w:t>Executive branch</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49C9F" w14:textId="5FC9F21F" w:rsidR="00994A41" w:rsidRPr="00B70741" w:rsidRDefault="00994A41" w:rsidP="00994A41">
            <w:pPr>
              <w:rPr>
                <w:rFonts w:ascii="Proxima Nova" w:eastAsia="Proxima Nova" w:hAnsi="Proxima Nova" w:cs="Proxima Nova"/>
                <w:i/>
                <w:sz w:val="22"/>
                <w:szCs w:val="22"/>
                <w:lang w:val="en"/>
              </w:rPr>
            </w:pPr>
            <w:r w:rsidRPr="00B70741">
              <w:rPr>
                <w:rFonts w:ascii="Proxima Nova" w:eastAsia="Proxima Nova" w:hAnsi="Proxima Nova" w:cs="Proxima Nova"/>
                <w:i/>
                <w:sz w:val="22"/>
                <w:szCs w:val="22"/>
                <w:lang w:val="en"/>
              </w:rPr>
              <w:t xml:space="preserve">Alban </w:t>
            </w:r>
            <w:proofErr w:type="spellStart"/>
            <w:r w:rsidRPr="00B70741">
              <w:rPr>
                <w:rFonts w:ascii="Proxima Nova" w:eastAsia="Proxima Nova" w:hAnsi="Proxima Nova" w:cs="Proxima Nova"/>
                <w:i/>
                <w:sz w:val="22"/>
                <w:szCs w:val="22"/>
                <w:lang w:val="en"/>
              </w:rPr>
              <w:t>Shingjergji</w:t>
            </w:r>
            <w:proofErr w:type="spellEnd"/>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9368A" w14:textId="7314B544" w:rsidR="00994A41" w:rsidRDefault="00994A41" w:rsidP="00994A41">
            <w:pPr>
              <w:rPr>
                <w:rFonts w:ascii="Proxima Nova" w:eastAsia="Proxima Nova" w:hAnsi="Proxima Nova" w:cs="Proxima Nova"/>
                <w:sz w:val="22"/>
                <w:szCs w:val="22"/>
              </w:rPr>
            </w:pPr>
            <w:r>
              <w:rPr>
                <w:rFonts w:ascii="Proxima Nova" w:eastAsia="Proxima Nova" w:hAnsi="Proxima Nova" w:cs="Proxima Nova"/>
                <w:sz w:val="22"/>
                <w:szCs w:val="22"/>
              </w:rPr>
              <w:t>Youth sector specialist</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DF724" w14:textId="7A4C09FC" w:rsidR="00994A41" w:rsidRDefault="00994A41" w:rsidP="00994A41">
            <w:pPr>
              <w:rPr>
                <w:rFonts w:ascii="Proxima Nova" w:eastAsia="Proxima Nova" w:hAnsi="Proxima Nova" w:cs="Proxima Nova"/>
                <w:sz w:val="22"/>
                <w:szCs w:val="22"/>
              </w:rPr>
            </w:pPr>
            <w:r w:rsidRPr="00994A41">
              <w:rPr>
                <w:rFonts w:ascii="Proxima Nova" w:eastAsia="Proxima Nova" w:hAnsi="Proxima Nova" w:cs="Proxima Nova"/>
                <w:sz w:val="22"/>
                <w:szCs w:val="22"/>
              </w:rPr>
              <w:t>alban.shingjergji@elbasani.gov.al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F03F6" w14:textId="5F1A8697" w:rsidR="00994A41" w:rsidRDefault="00994A41" w:rsidP="00994A4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994A41" w14:paraId="00732B56" w14:textId="7777777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CEC54" w14:textId="527A8BE8" w:rsidR="00994A41" w:rsidRPr="006C1621" w:rsidRDefault="00994A41" w:rsidP="00994A41">
            <w:pPr>
              <w:rPr>
                <w:rFonts w:ascii="Proxima Nova" w:eastAsia="Proxima Nova" w:hAnsi="Proxima Nova" w:cs="Proxima Nova"/>
                <w:i/>
                <w:sz w:val="22"/>
                <w:szCs w:val="22"/>
                <w:lang w:val="en"/>
              </w:rPr>
            </w:pPr>
            <w:r w:rsidRPr="0028010E">
              <w:rPr>
                <w:rFonts w:ascii="Proxima Nova" w:eastAsia="Proxima Nova" w:hAnsi="Proxima Nova" w:cs="Proxima Nova"/>
                <w:i/>
                <w:sz w:val="22"/>
                <w:szCs w:val="22"/>
                <w:lang w:val="en"/>
              </w:rPr>
              <w:t>Municipality of Elbasan</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31AAC" w14:textId="3AD02CE7" w:rsidR="00994A41" w:rsidRDefault="00994A41" w:rsidP="00994A41">
            <w:pPr>
              <w:rPr>
                <w:rFonts w:ascii="Proxima Nova" w:eastAsia="Proxima Nova" w:hAnsi="Proxima Nova" w:cs="Proxima Nova"/>
                <w:sz w:val="22"/>
                <w:szCs w:val="22"/>
              </w:rPr>
            </w:pPr>
            <w:r w:rsidRPr="000A1A4A">
              <w:rPr>
                <w:rFonts w:ascii="Proxima Nova" w:eastAsia="Proxima Nova" w:hAnsi="Proxima Nova" w:cs="Proxima Nova"/>
                <w:i/>
                <w:color w:val="000000"/>
                <w:sz w:val="22"/>
                <w:szCs w:val="22"/>
              </w:rPr>
              <w:t>Executive branch</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30F41" w14:textId="68F6E8A5" w:rsidR="00994A41" w:rsidRPr="00B70741" w:rsidRDefault="00994A41" w:rsidP="00994A41">
            <w:pPr>
              <w:rPr>
                <w:rFonts w:ascii="Proxima Nova" w:eastAsia="Proxima Nova" w:hAnsi="Proxima Nova" w:cs="Proxima Nova"/>
                <w:i/>
                <w:sz w:val="22"/>
                <w:szCs w:val="22"/>
                <w:lang w:val="en"/>
              </w:rPr>
            </w:pPr>
            <w:r w:rsidRPr="00B70741">
              <w:rPr>
                <w:rFonts w:ascii="Proxima Nova" w:eastAsia="Proxima Nova" w:hAnsi="Proxima Nova" w:cs="Proxima Nova"/>
                <w:i/>
                <w:sz w:val="22"/>
                <w:szCs w:val="22"/>
                <w:lang w:val="en"/>
              </w:rPr>
              <w:t xml:space="preserve">Kristina </w:t>
            </w:r>
            <w:proofErr w:type="spellStart"/>
            <w:r w:rsidRPr="00B70741">
              <w:rPr>
                <w:rFonts w:ascii="Proxima Nova" w:eastAsia="Proxima Nova" w:hAnsi="Proxima Nova" w:cs="Proxima Nova"/>
                <w:i/>
                <w:sz w:val="22"/>
                <w:szCs w:val="22"/>
                <w:lang w:val="en"/>
              </w:rPr>
              <w:t>Kreka</w:t>
            </w:r>
            <w:proofErr w:type="spellEnd"/>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CF120" w14:textId="0AEBA5A5" w:rsidR="00994A41" w:rsidRDefault="00994A41" w:rsidP="00994A41">
            <w:pPr>
              <w:rPr>
                <w:rFonts w:ascii="Proxima Nova" w:eastAsia="Proxima Nova" w:hAnsi="Proxima Nova" w:cs="Proxima Nova"/>
                <w:sz w:val="22"/>
                <w:szCs w:val="22"/>
              </w:rPr>
            </w:pPr>
            <w:r>
              <w:rPr>
                <w:rFonts w:ascii="Proxima Nova" w:eastAsia="Proxima Nova" w:hAnsi="Proxima Nova" w:cs="Proxima Nova"/>
                <w:sz w:val="22"/>
                <w:szCs w:val="22"/>
              </w:rPr>
              <w:t>Head of project sector</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B4187" w14:textId="587734C2" w:rsidR="00994A41" w:rsidRDefault="00994A41" w:rsidP="00994A41">
            <w:pPr>
              <w:rPr>
                <w:rFonts w:ascii="Proxima Nova" w:eastAsia="Proxima Nova" w:hAnsi="Proxima Nova" w:cs="Proxima Nova"/>
                <w:sz w:val="22"/>
                <w:szCs w:val="22"/>
              </w:rPr>
            </w:pPr>
            <w:r w:rsidRPr="00103B01">
              <w:rPr>
                <w:rFonts w:ascii="Proxima Nova" w:eastAsia="Proxima Nova" w:hAnsi="Proxima Nova" w:cs="Proxima Nova"/>
                <w:sz w:val="22"/>
                <w:szCs w:val="22"/>
              </w:rPr>
              <w:t>kristina.kreka@elbasani.gov.al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D96E8" w14:textId="44D6C4A0" w:rsidR="00994A41" w:rsidRDefault="00994A41" w:rsidP="00994A4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994A41" w14:paraId="4C10E2C8" w14:textId="7777777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56AF0" w14:textId="5D4B0E8E" w:rsidR="00994A41" w:rsidRPr="0028010E" w:rsidRDefault="00994A41" w:rsidP="00994A41">
            <w:pPr>
              <w:rPr>
                <w:rFonts w:ascii="Proxima Nova" w:eastAsia="Proxima Nova" w:hAnsi="Proxima Nova" w:cs="Proxima Nova"/>
                <w:i/>
                <w:sz w:val="22"/>
                <w:szCs w:val="22"/>
                <w:lang w:val="en"/>
              </w:rPr>
            </w:pPr>
            <w:r>
              <w:rPr>
                <w:rFonts w:ascii="Proxima Nova" w:eastAsia="Proxima Nova" w:hAnsi="Proxima Nova" w:cs="Proxima Nova"/>
                <w:i/>
                <w:sz w:val="22"/>
                <w:szCs w:val="22"/>
                <w:lang w:val="en"/>
              </w:rPr>
              <w:t>Municipal Council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4405F" w14:textId="607F740A" w:rsidR="00994A41" w:rsidRPr="000A1A4A" w:rsidRDefault="00994A41" w:rsidP="00994A41">
            <w:pPr>
              <w:rPr>
                <w:rFonts w:ascii="Proxima Nova" w:eastAsia="Proxima Nova" w:hAnsi="Proxima Nova" w:cs="Proxima Nova"/>
                <w:i/>
                <w:color w:val="000000"/>
                <w:sz w:val="22"/>
                <w:szCs w:val="22"/>
              </w:rPr>
            </w:pPr>
            <w:r w:rsidRPr="00E20AD9">
              <w:rPr>
                <w:rFonts w:ascii="Proxima Nova" w:eastAsia="Proxima Nova" w:hAnsi="Proxima Nova" w:cs="Proxima Nova"/>
                <w:i/>
                <w:color w:val="000000"/>
                <w:sz w:val="22"/>
                <w:szCs w:val="22"/>
              </w:rPr>
              <w:t>Legislative branch</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6456B" w14:textId="711139A1" w:rsidR="00994A41" w:rsidRPr="00B70741" w:rsidRDefault="00994A41" w:rsidP="00994A41">
            <w:pPr>
              <w:rPr>
                <w:rFonts w:ascii="Proxima Nova" w:eastAsia="Proxima Nova" w:hAnsi="Proxima Nova" w:cs="Proxima Nova"/>
                <w:i/>
                <w:sz w:val="22"/>
                <w:szCs w:val="22"/>
                <w:lang w:val="en"/>
              </w:rPr>
            </w:pPr>
            <w:r>
              <w:rPr>
                <w:rFonts w:ascii="Proxima Nova" w:eastAsia="Proxima Nova" w:hAnsi="Proxima Nova" w:cs="Proxima Nova"/>
                <w:i/>
                <w:sz w:val="22"/>
                <w:szCs w:val="22"/>
                <w:lang w:val="en"/>
              </w:rPr>
              <w:t>Lutfi Lala</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1E999" w14:textId="212CC0D4" w:rsidR="00994A41" w:rsidRDefault="00994A41" w:rsidP="00994A41">
            <w:pPr>
              <w:rPr>
                <w:rFonts w:ascii="Proxima Nova" w:eastAsia="Proxima Nova" w:hAnsi="Proxima Nova" w:cs="Proxima Nova"/>
                <w:sz w:val="22"/>
                <w:szCs w:val="22"/>
              </w:rPr>
            </w:pPr>
            <w:r>
              <w:rPr>
                <w:rFonts w:ascii="Proxima Nova" w:eastAsia="Proxima Nova" w:hAnsi="Proxima Nova" w:cs="Proxima Nova"/>
                <w:sz w:val="22"/>
                <w:szCs w:val="22"/>
              </w:rPr>
              <w:t>Chairperson of the Municipal Council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B5040" w14:textId="29FC4C23" w:rsidR="00994A41" w:rsidRDefault="00994A41" w:rsidP="00994A41">
            <w:pPr>
              <w:rPr>
                <w:rFonts w:ascii="Proxima Nova" w:eastAsia="Proxima Nova" w:hAnsi="Proxima Nova" w:cs="Proxima Nova"/>
                <w:sz w:val="22"/>
                <w:szCs w:val="22"/>
              </w:rPr>
            </w:pPr>
            <w:r w:rsidRPr="00994A41">
              <w:rPr>
                <w:rFonts w:ascii="Proxima Nova" w:eastAsia="Proxima Nova" w:hAnsi="Proxima Nova" w:cs="Proxima Nova"/>
                <w:sz w:val="22"/>
                <w:szCs w:val="22"/>
              </w:rPr>
              <w:t>lutfilala@yahoo.com</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26D89" w14:textId="3B21F124" w:rsidR="00994A41" w:rsidRDefault="00994A41" w:rsidP="00994A4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1D5DCD" w14:paraId="536FA218" w14:textId="77777777">
        <w:trPr>
          <w:trHeight w:val="289"/>
        </w:trPr>
        <w:tc>
          <w:tcPr>
            <w:tcW w:w="14459"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7982927" w14:textId="77777777" w:rsidR="001D5DCD" w:rsidRDefault="008F3B33">
            <w:pPr>
              <w:rPr>
                <w:rFonts w:ascii="Proxima Nova" w:eastAsia="Proxima Nova" w:hAnsi="Proxima Nova" w:cs="Proxima Nova"/>
                <w:b/>
                <w:i/>
                <w:sz w:val="22"/>
                <w:szCs w:val="22"/>
              </w:rPr>
            </w:pPr>
            <w:r>
              <w:rPr>
                <w:rFonts w:ascii="Proxima Nova" w:eastAsia="Proxima Nova" w:hAnsi="Proxima Nova" w:cs="Proxima Nova"/>
                <w:b/>
                <w:i/>
                <w:sz w:val="22"/>
                <w:szCs w:val="22"/>
              </w:rPr>
              <w:t>Add lines as necessary</w:t>
            </w:r>
          </w:p>
        </w:tc>
      </w:tr>
    </w:tbl>
    <w:p w14:paraId="7CAA6641" w14:textId="77777777" w:rsidR="001D5DCD" w:rsidRDefault="001D5DCD">
      <w:pPr>
        <w:rPr>
          <w:rFonts w:ascii="Proxima Nova" w:eastAsia="Proxima Nova" w:hAnsi="Proxima Nova" w:cs="Proxima Nova"/>
          <w:sz w:val="22"/>
          <w:szCs w:val="22"/>
        </w:rPr>
      </w:pPr>
    </w:p>
    <w:p w14:paraId="3021CF43" w14:textId="77777777" w:rsidR="001D5DCD" w:rsidRDefault="001D5DCD">
      <w:pPr>
        <w:pBdr>
          <w:top w:val="nil"/>
          <w:left w:val="nil"/>
          <w:bottom w:val="nil"/>
          <w:right w:val="nil"/>
          <w:between w:val="nil"/>
        </w:pBdr>
        <w:rPr>
          <w:rFonts w:ascii="Proxima Nova" w:eastAsia="Proxima Nova" w:hAnsi="Proxima Nova" w:cs="Proxima Nova"/>
          <w:b/>
          <w:color w:val="000000"/>
          <w:sz w:val="22"/>
          <w:szCs w:val="22"/>
        </w:rPr>
      </w:pPr>
    </w:p>
    <w:p w14:paraId="1C191CBA" w14:textId="77777777" w:rsidR="001D5DCD" w:rsidRDefault="008F3B33">
      <w:pPr>
        <w:numPr>
          <w:ilvl w:val="0"/>
          <w:numId w:val="3"/>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Lead implementing non-governmental stakeholder, if applicable</w:t>
      </w:r>
    </w:p>
    <w:tbl>
      <w:tblPr>
        <w:tblStyle w:val="affff"/>
        <w:tblW w:w="14600"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946"/>
        <w:gridCol w:w="2947"/>
        <w:gridCol w:w="2946"/>
        <w:gridCol w:w="2947"/>
      </w:tblGrid>
      <w:tr w:rsidR="001D5DCD" w14:paraId="7E7B4421" w14:textId="77777777">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A6FC7D1"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Name of organization</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D5151E6"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Name of Contact</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3BFCE81"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Title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061FEB5"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754969"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Role in Implementation</w:t>
            </w:r>
          </w:p>
          <w:p w14:paraId="708E0AF2" w14:textId="77777777" w:rsidR="001D5DCD" w:rsidRDefault="008F3B33">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(Select from the following: Lead; support; oversight;</w:t>
            </w:r>
          </w:p>
          <w:p w14:paraId="1446E2E6"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i/>
                <w:color w:val="000000"/>
                <w:sz w:val="22"/>
                <w:szCs w:val="22"/>
              </w:rPr>
              <w:t>coordinate)</w:t>
            </w:r>
          </w:p>
        </w:tc>
      </w:tr>
      <w:tr w:rsidR="00E45F01" w14:paraId="3363F2EA"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19721" w14:textId="443C9705" w:rsidR="00E45F01" w:rsidRPr="006C1621" w:rsidRDefault="00726BD4" w:rsidP="00E45F01">
            <w:pPr>
              <w:rPr>
                <w:rFonts w:ascii="Open Sans" w:hAnsi="Open Sans" w:cs="Open Sans"/>
                <w:sz w:val="20"/>
                <w:szCs w:val="20"/>
                <w:shd w:val="clear" w:color="auto" w:fill="F5F5F5"/>
              </w:rPr>
            </w:pPr>
            <w:proofErr w:type="spellStart"/>
            <w:r>
              <w:rPr>
                <w:rFonts w:ascii="Open Sans" w:hAnsi="Open Sans" w:cs="Open Sans"/>
                <w:sz w:val="20"/>
                <w:szCs w:val="20"/>
                <w:shd w:val="clear" w:color="auto" w:fill="F5F5F5"/>
              </w:rPr>
              <w:t>Tjeter</w:t>
            </w:r>
            <w:proofErr w:type="spellEnd"/>
            <w:r>
              <w:rPr>
                <w:rFonts w:ascii="Open Sans" w:hAnsi="Open Sans" w:cs="Open Sans"/>
                <w:sz w:val="20"/>
                <w:szCs w:val="20"/>
                <w:shd w:val="clear" w:color="auto" w:fill="F5F5F5"/>
              </w:rPr>
              <w:t xml:space="preserve"> </w:t>
            </w:r>
            <w:proofErr w:type="spellStart"/>
            <w:r>
              <w:rPr>
                <w:rFonts w:ascii="Open Sans" w:hAnsi="Open Sans" w:cs="Open Sans"/>
                <w:sz w:val="20"/>
                <w:szCs w:val="20"/>
                <w:shd w:val="clear" w:color="auto" w:fill="F5F5F5"/>
              </w:rPr>
              <w:t>Vizion</w:t>
            </w:r>
            <w:proofErr w:type="spellEnd"/>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FB19E" w14:textId="1F5B3472" w:rsidR="00E45F01" w:rsidRDefault="00E45F01" w:rsidP="00E45F01">
            <w:pPr>
              <w:rPr>
                <w:rFonts w:ascii="Proxima Nova" w:eastAsia="Proxima Nova" w:hAnsi="Proxima Nova" w:cs="Proxima Nova"/>
                <w:sz w:val="22"/>
                <w:szCs w:val="22"/>
              </w:rPr>
            </w:pPr>
            <w:r>
              <w:rPr>
                <w:rFonts w:ascii="Proxima Nova" w:eastAsia="Proxima Nova" w:hAnsi="Proxima Nova" w:cs="Proxima Nova"/>
                <w:sz w:val="22"/>
                <w:szCs w:val="22"/>
              </w:rPr>
              <w:t xml:space="preserve">Diana </w:t>
            </w:r>
            <w:proofErr w:type="spellStart"/>
            <w:r>
              <w:rPr>
                <w:rFonts w:ascii="Proxima Nova" w:eastAsia="Proxima Nova" w:hAnsi="Proxima Nova" w:cs="Proxima Nova"/>
                <w:sz w:val="22"/>
                <w:szCs w:val="22"/>
              </w:rPr>
              <w:t>Kasa</w:t>
            </w:r>
            <w:proofErr w:type="spellEnd"/>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DD211" w14:textId="74FA3D78" w:rsidR="00E45F01" w:rsidRDefault="00726BD4" w:rsidP="00726BD4">
            <w:pPr>
              <w:jc w:val="center"/>
              <w:rPr>
                <w:rFonts w:ascii="Proxima Nova" w:eastAsia="Proxima Nova" w:hAnsi="Proxima Nova" w:cs="Proxima Nova"/>
                <w:sz w:val="22"/>
                <w:szCs w:val="22"/>
              </w:rPr>
            </w:pPr>
            <w:r>
              <w:rPr>
                <w:rFonts w:ascii="Proxima Nova" w:eastAsia="Proxima Nova" w:hAnsi="Proxima Nova" w:cs="Proxima Nova"/>
                <w:sz w:val="22"/>
                <w:szCs w:val="22"/>
              </w:rPr>
              <w:t>CSO</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09D94" w14:textId="0E5C048A" w:rsidR="00E45F01" w:rsidRDefault="00E45F01" w:rsidP="00E45F01">
            <w:pPr>
              <w:rPr>
                <w:rFonts w:ascii="Proxima Nova" w:eastAsia="Proxima Nova" w:hAnsi="Proxima Nova" w:cs="Proxima Nova"/>
                <w:sz w:val="22"/>
                <w:szCs w:val="22"/>
              </w:rPr>
            </w:pPr>
            <w:r w:rsidRPr="006C1621">
              <w:rPr>
                <w:rFonts w:ascii="Proxima Nova" w:eastAsia="Proxima Nova" w:hAnsi="Proxima Nova" w:cs="Proxima Nova"/>
                <w:sz w:val="22"/>
                <w:szCs w:val="22"/>
              </w:rPr>
              <w:t>tjetervizion@gmail.com</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A3AF1" w14:textId="77777777" w:rsidR="00E45F01" w:rsidRDefault="00E45F01" w:rsidP="00E45F01">
            <w:pPr>
              <w:rPr>
                <w:rFonts w:ascii="Proxima Nova" w:eastAsia="Proxima Nova" w:hAnsi="Proxima Nova" w:cs="Proxima Nova"/>
                <w:sz w:val="22"/>
                <w:szCs w:val="22"/>
              </w:rPr>
            </w:pPr>
          </w:p>
        </w:tc>
      </w:tr>
      <w:tr w:rsidR="00E45F01" w14:paraId="4CDC04AC"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21213" w14:textId="76E66DE3" w:rsidR="00E45F01" w:rsidRDefault="00726BD4" w:rsidP="00E45F01">
            <w:pPr>
              <w:rPr>
                <w:rFonts w:ascii="Open Sans" w:hAnsi="Open Sans" w:cs="Open Sans"/>
                <w:sz w:val="20"/>
                <w:szCs w:val="20"/>
                <w:shd w:val="clear" w:color="auto" w:fill="F5F5F5"/>
              </w:rPr>
            </w:pPr>
            <w:proofErr w:type="spellStart"/>
            <w:r>
              <w:rPr>
                <w:rFonts w:ascii="Open Sans" w:hAnsi="Open Sans" w:cs="Open Sans"/>
                <w:sz w:val="20"/>
                <w:szCs w:val="20"/>
                <w:shd w:val="clear" w:color="auto" w:fill="F5F5F5"/>
              </w:rPr>
              <w:t>Forumi</w:t>
            </w:r>
            <w:proofErr w:type="spellEnd"/>
            <w:r>
              <w:rPr>
                <w:rFonts w:ascii="Open Sans" w:hAnsi="Open Sans" w:cs="Open Sans"/>
                <w:sz w:val="20"/>
                <w:szCs w:val="20"/>
                <w:shd w:val="clear" w:color="auto" w:fill="F5F5F5"/>
              </w:rPr>
              <w:t xml:space="preserve"> I </w:t>
            </w:r>
            <w:proofErr w:type="spellStart"/>
            <w:r>
              <w:rPr>
                <w:rFonts w:ascii="Open Sans" w:hAnsi="Open Sans" w:cs="Open Sans"/>
                <w:sz w:val="20"/>
                <w:szCs w:val="20"/>
                <w:shd w:val="clear" w:color="auto" w:fill="F5F5F5"/>
              </w:rPr>
              <w:t>Gruas</w:t>
            </w:r>
            <w:proofErr w:type="spellEnd"/>
          </w:p>
          <w:p w14:paraId="1C6AB9CD" w14:textId="77777777" w:rsidR="00E45F01" w:rsidRDefault="00E45F01" w:rsidP="00E45F01">
            <w:pPr>
              <w:rPr>
                <w:rFonts w:ascii="Proxima Nova" w:eastAsia="Proxima Nova" w:hAnsi="Proxima Nova" w:cs="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6A931" w14:textId="08F7AEB1" w:rsidR="00E45F01" w:rsidRDefault="00E45F01" w:rsidP="00E45F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Shpresa</w:t>
            </w:r>
            <w:proofErr w:type="spellEnd"/>
            <w:r>
              <w:rPr>
                <w:rFonts w:ascii="Proxima Nova" w:eastAsia="Proxima Nova" w:hAnsi="Proxima Nova" w:cs="Proxima Nova"/>
                <w:sz w:val="22"/>
                <w:szCs w:val="22"/>
              </w:rPr>
              <w:t xml:space="preserve"> Banja</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58DBA" w14:textId="7D7B4AD7" w:rsidR="00E45F01" w:rsidRDefault="00726BD4" w:rsidP="00726BD4">
            <w:pPr>
              <w:jc w:val="center"/>
              <w:rPr>
                <w:rFonts w:ascii="Proxima Nova" w:eastAsia="Proxima Nova" w:hAnsi="Proxima Nova" w:cs="Proxima Nova"/>
                <w:sz w:val="22"/>
                <w:szCs w:val="22"/>
              </w:rPr>
            </w:pPr>
            <w:r>
              <w:rPr>
                <w:rFonts w:ascii="Proxima Nova" w:eastAsia="Proxima Nova" w:hAnsi="Proxima Nova" w:cs="Proxima Nova"/>
                <w:sz w:val="22"/>
                <w:szCs w:val="22"/>
              </w:rPr>
              <w:t>CSO</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AD2A4" w14:textId="047CF900" w:rsidR="00E45F01" w:rsidRDefault="00E45F01" w:rsidP="00E45F01">
            <w:pPr>
              <w:rPr>
                <w:rFonts w:ascii="Proxima Nova" w:eastAsia="Proxima Nova" w:hAnsi="Proxima Nova" w:cs="Proxima Nova"/>
                <w:sz w:val="22"/>
                <w:szCs w:val="22"/>
              </w:rPr>
            </w:pPr>
            <w:r w:rsidRPr="006C1621">
              <w:rPr>
                <w:rFonts w:ascii="Proxima Nova" w:eastAsia="Proxima Nova" w:hAnsi="Proxima Nova" w:cs="Proxima Nova"/>
                <w:sz w:val="22"/>
                <w:szCs w:val="22"/>
              </w:rPr>
              <w:t>forumigruaselbasan1991@gmail.com</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FAEA6" w14:textId="1525BC7A" w:rsidR="00E45F01" w:rsidRDefault="00E45F01" w:rsidP="00E45F0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E45F01" w14:paraId="386709F6"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0BDAE" w14:textId="77777777" w:rsidR="00E45F01" w:rsidRDefault="00E45F01" w:rsidP="00E45F01">
            <w:pPr>
              <w:rPr>
                <w:rFonts w:ascii="Open Sans" w:hAnsi="Open Sans" w:cs="Open Sans"/>
                <w:sz w:val="20"/>
                <w:szCs w:val="20"/>
                <w:shd w:val="clear" w:color="auto" w:fill="F5F5F5"/>
              </w:rPr>
            </w:pPr>
            <w:r>
              <w:rPr>
                <w:rFonts w:ascii="Open Sans" w:hAnsi="Open Sans" w:cs="Open Sans"/>
                <w:sz w:val="20"/>
                <w:szCs w:val="20"/>
                <w:shd w:val="clear" w:color="auto" w:fill="F5F5F5"/>
              </w:rPr>
              <w:t xml:space="preserve">Women’s Center </w:t>
            </w:r>
            <w:proofErr w:type="gramStart"/>
            <w:r>
              <w:rPr>
                <w:rFonts w:ascii="Open Sans" w:hAnsi="Open Sans" w:cs="Open Sans"/>
                <w:sz w:val="20"/>
                <w:szCs w:val="20"/>
                <w:shd w:val="clear" w:color="auto" w:fill="F5F5F5"/>
              </w:rPr>
              <w:t>For</w:t>
            </w:r>
            <w:proofErr w:type="gramEnd"/>
            <w:r>
              <w:rPr>
                <w:rFonts w:ascii="Open Sans" w:hAnsi="Open Sans" w:cs="Open Sans"/>
                <w:sz w:val="20"/>
                <w:szCs w:val="20"/>
                <w:shd w:val="clear" w:color="auto" w:fill="F5F5F5"/>
              </w:rPr>
              <w:t xml:space="preserve"> Rights and Culture</w:t>
            </w:r>
          </w:p>
          <w:p w14:paraId="2FAC29AE" w14:textId="77777777" w:rsidR="00E45F01" w:rsidRDefault="00E45F01" w:rsidP="00E45F01">
            <w:pPr>
              <w:rPr>
                <w:rFonts w:ascii="Proxima Nova" w:eastAsia="Proxima Nova" w:hAnsi="Proxima Nova" w:cs="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7C0F7" w14:textId="20F57566" w:rsidR="00E45F01" w:rsidRDefault="00E45F01" w:rsidP="00E45F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Rudina</w:t>
            </w:r>
            <w:proofErr w:type="spellEnd"/>
            <w:r>
              <w:rPr>
                <w:rFonts w:ascii="Proxima Nova" w:eastAsia="Proxima Nova" w:hAnsi="Proxima Nova" w:cs="Proxima Nova"/>
                <w:sz w:val="22"/>
                <w:szCs w:val="22"/>
              </w:rPr>
              <w:t xml:space="preserve"> </w:t>
            </w:r>
            <w:proofErr w:type="spellStart"/>
            <w:r>
              <w:rPr>
                <w:rFonts w:ascii="Proxima Nova" w:eastAsia="Proxima Nova" w:hAnsi="Proxima Nova" w:cs="Proxima Nova"/>
                <w:sz w:val="22"/>
                <w:szCs w:val="22"/>
              </w:rPr>
              <w:t>Collaku</w:t>
            </w:r>
            <w:proofErr w:type="spellEnd"/>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2ABE1" w14:textId="643CA76C" w:rsidR="00E45F01" w:rsidRDefault="00726BD4" w:rsidP="00726BD4">
            <w:pPr>
              <w:jc w:val="center"/>
              <w:rPr>
                <w:rFonts w:ascii="Proxima Nova" w:eastAsia="Proxima Nova" w:hAnsi="Proxima Nova" w:cs="Proxima Nova"/>
                <w:sz w:val="22"/>
                <w:szCs w:val="22"/>
              </w:rPr>
            </w:pPr>
            <w:r>
              <w:rPr>
                <w:rFonts w:ascii="Proxima Nova" w:eastAsia="Proxima Nova" w:hAnsi="Proxima Nova" w:cs="Proxima Nova"/>
                <w:sz w:val="22"/>
                <w:szCs w:val="22"/>
              </w:rPr>
              <w:t>CSO</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8C32A" w14:textId="14379748" w:rsidR="00E45F01" w:rsidRDefault="00E45F01" w:rsidP="00E45F01">
            <w:pPr>
              <w:rPr>
                <w:rFonts w:ascii="Proxima Nova" w:eastAsia="Proxima Nova" w:hAnsi="Proxima Nova" w:cs="Proxima Nova"/>
                <w:sz w:val="22"/>
                <w:szCs w:val="22"/>
              </w:rPr>
            </w:pPr>
            <w:r w:rsidRPr="006C1621">
              <w:rPr>
                <w:rFonts w:ascii="Proxima Nova" w:eastAsia="Proxima Nova" w:hAnsi="Proxima Nova" w:cs="Proxima Nova"/>
                <w:sz w:val="22"/>
                <w:szCs w:val="22"/>
              </w:rPr>
              <w:t>womancenterdca@gmail.com</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3CF5E" w14:textId="6E68686A" w:rsidR="00E45F01" w:rsidRDefault="00E45F01" w:rsidP="00E45F0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E45F01" w14:paraId="5C0DEF35"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A0F0E" w14:textId="557789D5" w:rsidR="00E45F01" w:rsidRDefault="00726BD4" w:rsidP="00E45F01">
            <w:pPr>
              <w:rPr>
                <w:rFonts w:ascii="Open Sans" w:hAnsi="Open Sans" w:cs="Open Sans"/>
                <w:sz w:val="20"/>
                <w:szCs w:val="20"/>
                <w:shd w:val="clear" w:color="auto" w:fill="F5F5F5"/>
              </w:rPr>
            </w:pPr>
            <w:proofErr w:type="spellStart"/>
            <w:r>
              <w:rPr>
                <w:rFonts w:ascii="Open Sans" w:hAnsi="Open Sans" w:cs="Open Sans"/>
                <w:sz w:val="20"/>
                <w:szCs w:val="20"/>
                <w:shd w:val="clear" w:color="auto" w:fill="F5F5F5"/>
              </w:rPr>
              <w:lastRenderedPageBreak/>
              <w:t>Lëvizja</w:t>
            </w:r>
            <w:proofErr w:type="spellEnd"/>
            <w:r>
              <w:rPr>
                <w:rFonts w:ascii="Open Sans" w:hAnsi="Open Sans" w:cs="Open Sans"/>
                <w:sz w:val="20"/>
                <w:szCs w:val="20"/>
                <w:shd w:val="clear" w:color="auto" w:fill="F5F5F5"/>
              </w:rPr>
              <w:t xml:space="preserve"> </w:t>
            </w:r>
            <w:proofErr w:type="spellStart"/>
            <w:r>
              <w:rPr>
                <w:rFonts w:ascii="Open Sans" w:hAnsi="Open Sans" w:cs="Open Sans"/>
                <w:sz w:val="20"/>
                <w:szCs w:val="20"/>
                <w:shd w:val="clear" w:color="auto" w:fill="F5F5F5"/>
              </w:rPr>
              <w:t>Rinore</w:t>
            </w:r>
            <w:proofErr w:type="spellEnd"/>
            <w:r>
              <w:rPr>
                <w:rFonts w:ascii="Open Sans" w:hAnsi="Open Sans" w:cs="Open Sans"/>
                <w:sz w:val="20"/>
                <w:szCs w:val="20"/>
                <w:shd w:val="clear" w:color="auto" w:fill="F5F5F5"/>
              </w:rPr>
              <w:t xml:space="preserve"> </w:t>
            </w:r>
            <w:proofErr w:type="spellStart"/>
            <w:r>
              <w:rPr>
                <w:rFonts w:ascii="Open Sans" w:hAnsi="Open Sans" w:cs="Open Sans"/>
                <w:sz w:val="20"/>
                <w:szCs w:val="20"/>
                <w:shd w:val="clear" w:color="auto" w:fill="F5F5F5"/>
              </w:rPr>
              <w:t>Egjiptiane</w:t>
            </w:r>
            <w:proofErr w:type="spellEnd"/>
            <w:r>
              <w:rPr>
                <w:rFonts w:ascii="Open Sans" w:hAnsi="Open Sans" w:cs="Open Sans"/>
                <w:sz w:val="20"/>
                <w:szCs w:val="20"/>
                <w:shd w:val="clear" w:color="auto" w:fill="F5F5F5"/>
              </w:rPr>
              <w:t xml:space="preserve"> Rome</w:t>
            </w:r>
          </w:p>
          <w:p w14:paraId="3FF5963B" w14:textId="6AB2346E" w:rsidR="00E45F01" w:rsidRDefault="00E45F01" w:rsidP="00E45F01">
            <w:pPr>
              <w:rPr>
                <w:rFonts w:ascii="Open Sans" w:hAnsi="Open Sans" w:cs="Open Sans"/>
                <w:sz w:val="20"/>
                <w:szCs w:val="20"/>
                <w:shd w:val="clear" w:color="auto" w:fill="F5F5F5"/>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1199E" w14:textId="03A58D45" w:rsidR="00E45F01" w:rsidRDefault="00E45F01" w:rsidP="00E45F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Ervis</w:t>
            </w:r>
            <w:proofErr w:type="spellEnd"/>
            <w:r>
              <w:rPr>
                <w:rFonts w:ascii="Proxima Nova" w:eastAsia="Proxima Nova" w:hAnsi="Proxima Nova" w:cs="Proxima Nova"/>
                <w:sz w:val="22"/>
                <w:szCs w:val="22"/>
              </w:rPr>
              <w:t xml:space="preserve"> Cota</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0A77B" w14:textId="1B086188" w:rsidR="00E45F01" w:rsidRDefault="00726BD4" w:rsidP="00726BD4">
            <w:pPr>
              <w:jc w:val="center"/>
              <w:rPr>
                <w:rFonts w:ascii="Proxima Nova" w:eastAsia="Proxima Nova" w:hAnsi="Proxima Nova" w:cs="Proxima Nova"/>
                <w:sz w:val="22"/>
                <w:szCs w:val="22"/>
              </w:rPr>
            </w:pPr>
            <w:r>
              <w:rPr>
                <w:rFonts w:ascii="Proxima Nova" w:eastAsia="Proxima Nova" w:hAnsi="Proxima Nova" w:cs="Proxima Nova"/>
                <w:sz w:val="22"/>
                <w:szCs w:val="22"/>
              </w:rPr>
              <w:t>CSO</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5CE70" w14:textId="147DABDB" w:rsidR="00E45F01" w:rsidRDefault="00726BD4" w:rsidP="00E45F01">
            <w:pPr>
              <w:rPr>
                <w:rFonts w:ascii="Proxima Nova" w:eastAsia="Proxima Nova" w:hAnsi="Proxima Nova" w:cs="Proxima Nova"/>
                <w:sz w:val="22"/>
                <w:szCs w:val="22"/>
              </w:rPr>
            </w:pPr>
            <w:r>
              <w:rPr>
                <w:rFonts w:ascii="Proxima Nova" w:eastAsia="Proxima Nova" w:hAnsi="Proxima Nova" w:cs="Proxima Nova"/>
                <w:sz w:val="22"/>
                <w:szCs w:val="22"/>
              </w:rPr>
              <w:t>e</w:t>
            </w:r>
            <w:r w:rsidR="00E45F01" w:rsidRPr="006C1621">
              <w:rPr>
                <w:rFonts w:ascii="Proxima Nova" w:eastAsia="Proxima Nova" w:hAnsi="Proxima Nova" w:cs="Proxima Nova"/>
                <w:sz w:val="22"/>
                <w:szCs w:val="22"/>
              </w:rPr>
              <w:t>rvis.Sanco@uniel.edu.al</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D4D5E" w14:textId="53D6FE28" w:rsidR="00E45F01" w:rsidRDefault="00E45F01" w:rsidP="00E45F0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E45F01" w14:paraId="4EAE85EE"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5A275" w14:textId="0C05DFF0" w:rsidR="00E45F01" w:rsidRDefault="00E45F01" w:rsidP="00E45F01">
            <w:pPr>
              <w:rPr>
                <w:rFonts w:ascii="Open Sans" w:hAnsi="Open Sans" w:cs="Open Sans"/>
                <w:sz w:val="20"/>
                <w:szCs w:val="20"/>
                <w:shd w:val="clear" w:color="auto" w:fill="F5F5F5"/>
              </w:rPr>
            </w:pPr>
            <w:r>
              <w:rPr>
                <w:rFonts w:ascii="Open Sans" w:hAnsi="Open Sans" w:cs="Open Sans"/>
                <w:sz w:val="20"/>
                <w:szCs w:val="20"/>
                <w:shd w:val="clear" w:color="auto" w:fill="F5F5F5"/>
              </w:rPr>
              <w:t>Strong Municipalities</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64569" w14:textId="012940EC" w:rsidR="00E45F01" w:rsidRDefault="00E45F01" w:rsidP="00E45F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Naim</w:t>
            </w:r>
            <w:proofErr w:type="spellEnd"/>
            <w:r>
              <w:rPr>
                <w:rFonts w:ascii="Proxima Nova" w:eastAsia="Proxima Nova" w:hAnsi="Proxima Nova" w:cs="Proxima Nova"/>
                <w:sz w:val="22"/>
                <w:szCs w:val="22"/>
              </w:rPr>
              <w:t xml:space="preserve"> </w:t>
            </w:r>
            <w:proofErr w:type="spellStart"/>
            <w:r>
              <w:rPr>
                <w:rFonts w:ascii="Proxima Nova" w:eastAsia="Proxima Nova" w:hAnsi="Proxima Nova" w:cs="Proxima Nova"/>
                <w:sz w:val="22"/>
                <w:szCs w:val="22"/>
              </w:rPr>
              <w:t>Copja</w:t>
            </w:r>
            <w:proofErr w:type="spellEnd"/>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19DFD" w14:textId="71B50599" w:rsidR="00E45F01" w:rsidRDefault="00E45F01" w:rsidP="00726BD4">
            <w:pPr>
              <w:jc w:val="center"/>
              <w:rPr>
                <w:rFonts w:ascii="Proxima Nova" w:eastAsia="Proxima Nova" w:hAnsi="Proxima Nova" w:cs="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6F2BD" w14:textId="3C42D607" w:rsidR="00E45F01" w:rsidRDefault="00E45F01" w:rsidP="00E45F01">
            <w:pPr>
              <w:rPr>
                <w:rFonts w:ascii="Proxima Nova" w:eastAsia="Proxima Nova" w:hAnsi="Proxima Nova" w:cs="Proxima Nova"/>
                <w:sz w:val="22"/>
                <w:szCs w:val="22"/>
              </w:rPr>
            </w:pPr>
            <w:r w:rsidRPr="006C1621">
              <w:rPr>
                <w:rFonts w:ascii="Proxima Nova" w:eastAsia="Proxima Nova" w:hAnsi="Proxima Nova" w:cs="Proxima Nova"/>
                <w:sz w:val="22"/>
                <w:szCs w:val="22"/>
              </w:rPr>
              <w:t>Naim.Cope@helvetas.org</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B1201" w14:textId="467203E0" w:rsidR="00E45F01" w:rsidRDefault="00E45F01" w:rsidP="00E45F0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E45F01" w14:paraId="27BAF0D7"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9DAC3" w14:textId="78C3B0B6" w:rsidR="00E45F01" w:rsidRDefault="00E45F01" w:rsidP="00E45F01">
            <w:pPr>
              <w:rPr>
                <w:rFonts w:ascii="Open Sans" w:hAnsi="Open Sans" w:cs="Open Sans"/>
                <w:sz w:val="20"/>
                <w:szCs w:val="20"/>
                <w:shd w:val="clear" w:color="auto" w:fill="F5F5F5"/>
              </w:rPr>
            </w:pPr>
            <w:proofErr w:type="spellStart"/>
            <w:r>
              <w:rPr>
                <w:rFonts w:ascii="Open Sans" w:hAnsi="Open Sans" w:cs="Open Sans"/>
                <w:sz w:val="20"/>
                <w:szCs w:val="20"/>
                <w:shd w:val="clear" w:color="auto" w:fill="F5F5F5"/>
              </w:rPr>
              <w:t>Fatkoje</w:t>
            </w:r>
            <w:proofErr w:type="spellEnd"/>
            <w:r>
              <w:rPr>
                <w:rFonts w:ascii="Open Sans" w:hAnsi="Open Sans" w:cs="Open Sans"/>
                <w:sz w:val="20"/>
                <w:szCs w:val="20"/>
                <w:shd w:val="clear" w:color="auto" w:fill="F5F5F5"/>
              </w:rPr>
              <w:t xml:space="preserve"> </w:t>
            </w:r>
            <w:proofErr w:type="spellStart"/>
            <w:r>
              <w:rPr>
                <w:rFonts w:ascii="Open Sans" w:hAnsi="Open Sans" w:cs="Open Sans"/>
                <w:sz w:val="20"/>
                <w:szCs w:val="20"/>
                <w:shd w:val="clear" w:color="auto" w:fill="F5F5F5"/>
              </w:rPr>
              <w:t>Investigativ</w:t>
            </w:r>
            <w:proofErr w:type="spellEnd"/>
            <w:r>
              <w:rPr>
                <w:rFonts w:ascii="Open Sans" w:hAnsi="Open Sans" w:cs="Open Sans"/>
                <w:sz w:val="20"/>
                <w:szCs w:val="20"/>
                <w:shd w:val="clear" w:color="auto" w:fill="F5F5F5"/>
              </w:rPr>
              <w:t xml:space="preserve"> Media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A420E" w14:textId="26AC61B2" w:rsidR="00E45F01" w:rsidRDefault="00E45F01" w:rsidP="00E45F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Fatbardha</w:t>
            </w:r>
            <w:proofErr w:type="spellEnd"/>
            <w:r>
              <w:rPr>
                <w:rFonts w:ascii="Proxima Nova" w:eastAsia="Proxima Nova" w:hAnsi="Proxima Nova" w:cs="Proxima Nova"/>
                <w:sz w:val="22"/>
                <w:szCs w:val="22"/>
              </w:rPr>
              <w:t xml:space="preserve"> </w:t>
            </w:r>
            <w:proofErr w:type="spellStart"/>
            <w:r>
              <w:rPr>
                <w:rFonts w:ascii="Proxima Nova" w:eastAsia="Proxima Nova" w:hAnsi="Proxima Nova" w:cs="Proxima Nova"/>
                <w:sz w:val="22"/>
                <w:szCs w:val="22"/>
              </w:rPr>
              <w:t>Nergjoni</w:t>
            </w:r>
            <w:proofErr w:type="spellEnd"/>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4FD6A" w14:textId="1916FE69" w:rsidR="00E45F01" w:rsidRDefault="00726BD4" w:rsidP="00726BD4">
            <w:pPr>
              <w:jc w:val="center"/>
              <w:rPr>
                <w:rFonts w:ascii="Proxima Nova" w:eastAsia="Proxima Nova" w:hAnsi="Proxima Nova" w:cs="Proxima Nova"/>
                <w:sz w:val="22"/>
                <w:szCs w:val="22"/>
              </w:rPr>
            </w:pPr>
            <w:proofErr w:type="spellStart"/>
            <w:r w:rsidRPr="00726BD4">
              <w:rPr>
                <w:rFonts w:ascii="Proxima Nova" w:eastAsia="Proxima Nova" w:hAnsi="Proxima Nova" w:cs="Proxima Nova"/>
                <w:sz w:val="22"/>
                <w:szCs w:val="22"/>
              </w:rPr>
              <w:t>Investigativ</w:t>
            </w:r>
            <w:proofErr w:type="spellEnd"/>
            <w:r w:rsidRPr="00726BD4">
              <w:rPr>
                <w:rFonts w:ascii="Proxima Nova" w:eastAsia="Proxima Nova" w:hAnsi="Proxima Nova" w:cs="Proxima Nova"/>
                <w:sz w:val="22"/>
                <w:szCs w:val="22"/>
              </w:rPr>
              <w:t xml:space="preserve"> Media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A7552" w14:textId="743B91C5" w:rsidR="00E45F01" w:rsidRDefault="00E45F01" w:rsidP="00E45F01">
            <w:pPr>
              <w:rPr>
                <w:rFonts w:ascii="Proxima Nova" w:eastAsia="Proxima Nova" w:hAnsi="Proxima Nova" w:cs="Proxima Nova"/>
                <w:sz w:val="22"/>
                <w:szCs w:val="22"/>
              </w:rPr>
            </w:pPr>
            <w:r w:rsidRPr="006C1621">
              <w:rPr>
                <w:rFonts w:ascii="Proxima Nova" w:eastAsia="Proxima Nova" w:hAnsi="Proxima Nova" w:cs="Proxima Nova"/>
                <w:sz w:val="22"/>
                <w:szCs w:val="22"/>
              </w:rPr>
              <w:t>nergjonibardha@gmail.com</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38BE8" w14:textId="1A9E760F" w:rsidR="00E45F01" w:rsidRDefault="00E45F01" w:rsidP="00E45F0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E45F01" w14:paraId="31C4A1D4"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D43BE" w14:textId="07A0A1EF" w:rsidR="00E45F01" w:rsidRDefault="00E45F01" w:rsidP="00E45F01">
            <w:pPr>
              <w:rPr>
                <w:rFonts w:ascii="Open Sans" w:hAnsi="Open Sans" w:cs="Open Sans"/>
                <w:sz w:val="20"/>
                <w:szCs w:val="20"/>
                <w:shd w:val="clear" w:color="auto" w:fill="F5F5F5"/>
              </w:rPr>
            </w:pPr>
            <w:r>
              <w:rPr>
                <w:rFonts w:ascii="Open Sans" w:hAnsi="Open Sans" w:cs="Open Sans"/>
                <w:sz w:val="20"/>
                <w:szCs w:val="20"/>
                <w:shd w:val="clear" w:color="auto" w:fill="F5F5F5"/>
              </w:rPr>
              <w:t>Academic University</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CA5BD" w14:textId="0FE63513" w:rsidR="00E45F01" w:rsidRDefault="00E45F01" w:rsidP="00E45F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Ervis</w:t>
            </w:r>
            <w:proofErr w:type="spellEnd"/>
            <w:r>
              <w:rPr>
                <w:rFonts w:ascii="Proxima Nova" w:eastAsia="Proxima Nova" w:hAnsi="Proxima Nova" w:cs="Proxima Nova"/>
                <w:sz w:val="22"/>
                <w:szCs w:val="22"/>
              </w:rPr>
              <w:t xml:space="preserve"> Sanco</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F3C12" w14:textId="77777777" w:rsidR="00E45F01" w:rsidRDefault="00E45F01" w:rsidP="00726BD4">
            <w:pPr>
              <w:jc w:val="center"/>
              <w:rPr>
                <w:rFonts w:ascii="Proxima Nova" w:eastAsia="Proxima Nova" w:hAnsi="Proxima Nova" w:cs="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05469" w14:textId="0E944227" w:rsidR="00E45F01" w:rsidRPr="006C1621" w:rsidRDefault="00E45F01" w:rsidP="00E45F01">
            <w:pPr>
              <w:rPr>
                <w:rFonts w:ascii="Proxima Nova" w:eastAsia="Proxima Nova" w:hAnsi="Proxima Nova" w:cs="Proxima Nova"/>
                <w:sz w:val="22"/>
                <w:szCs w:val="22"/>
              </w:rPr>
            </w:pPr>
            <w:r w:rsidRPr="00E45F01">
              <w:rPr>
                <w:rFonts w:ascii="Proxima Nova" w:eastAsia="Proxima Nova" w:hAnsi="Proxima Nova" w:cs="Proxima Nova"/>
                <w:sz w:val="22"/>
                <w:szCs w:val="22"/>
              </w:rPr>
              <w:t>Ervis.Sanco@uniel.edu.al</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2F9C4" w14:textId="06BC9044" w:rsidR="00E45F01" w:rsidRDefault="00A65A6F" w:rsidP="00E45F0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E45F01" w14:paraId="6F88A709" w14:textId="77777777">
        <w:trPr>
          <w:trHeight w:val="289"/>
        </w:trPr>
        <w:tc>
          <w:tcPr>
            <w:tcW w:w="1460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3F600C6" w14:textId="77777777" w:rsidR="00E45F01" w:rsidRDefault="00E45F01" w:rsidP="00E45F01">
            <w:pPr>
              <w:rPr>
                <w:rFonts w:ascii="Proxima Nova" w:eastAsia="Proxima Nova" w:hAnsi="Proxima Nova" w:cs="Proxima Nova"/>
                <w:b/>
                <w:i/>
                <w:sz w:val="22"/>
                <w:szCs w:val="22"/>
              </w:rPr>
            </w:pPr>
            <w:r>
              <w:rPr>
                <w:rFonts w:ascii="Proxima Nova" w:eastAsia="Proxima Nova" w:hAnsi="Proxima Nova" w:cs="Proxima Nova"/>
                <w:b/>
                <w:i/>
                <w:sz w:val="22"/>
                <w:szCs w:val="22"/>
              </w:rPr>
              <w:t>Add lines as necessary</w:t>
            </w:r>
          </w:p>
        </w:tc>
      </w:tr>
    </w:tbl>
    <w:p w14:paraId="687CEED1" w14:textId="77777777" w:rsidR="001D5DCD" w:rsidRDefault="001D5DCD">
      <w:pPr>
        <w:rPr>
          <w:rFonts w:ascii="Proxima Nova" w:eastAsia="Proxima Nova" w:hAnsi="Proxima Nova" w:cs="Proxima Nova"/>
          <w:sz w:val="22"/>
          <w:szCs w:val="22"/>
        </w:rPr>
      </w:pPr>
    </w:p>
    <w:p w14:paraId="1BE2AD28" w14:textId="77777777" w:rsidR="001D5DCD" w:rsidRDefault="001D5DCD">
      <w:pPr>
        <w:rPr>
          <w:rFonts w:ascii="Proxima Nova" w:eastAsia="Proxima Nova" w:hAnsi="Proxima Nova" w:cs="Proxima Nova"/>
          <w:sz w:val="22"/>
          <w:szCs w:val="22"/>
        </w:rPr>
      </w:pPr>
    </w:p>
    <w:p w14:paraId="62199A37"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Other Stakeholders Involved in the implementation of this commitment</w:t>
      </w:r>
    </w:p>
    <w:p w14:paraId="0B3E2326" w14:textId="77777777" w:rsidR="001D5DCD" w:rsidRDefault="008F3B33">
      <w:pPr>
        <w:ind w:left="284"/>
        <w:rPr>
          <w:rFonts w:ascii="Proxima Nova" w:eastAsia="Proxima Nova" w:hAnsi="Proxima Nova" w:cs="Proxima Nova"/>
          <w:sz w:val="22"/>
          <w:szCs w:val="22"/>
        </w:rPr>
      </w:pPr>
      <w:r>
        <w:rPr>
          <w:rFonts w:ascii="Proxima Nova" w:eastAsia="Proxima Nova" w:hAnsi="Proxima Nova" w:cs="Proxima Nova"/>
          <w:i/>
          <w:color w:val="000000"/>
          <w:sz w:val="22"/>
          <w:szCs w:val="22"/>
        </w:rPr>
        <w:t>(</w:t>
      </w:r>
      <w:proofErr w:type="gramStart"/>
      <w:r>
        <w:rPr>
          <w:rFonts w:ascii="Proxima Nova" w:eastAsia="Proxima Nova" w:hAnsi="Proxima Nova" w:cs="Proxima Nova"/>
          <w:i/>
          <w:color w:val="000000"/>
          <w:sz w:val="22"/>
          <w:szCs w:val="22"/>
        </w:rPr>
        <w:t>e.g.</w:t>
      </w:r>
      <w:proofErr w:type="gramEnd"/>
      <w:r>
        <w:rPr>
          <w:rFonts w:ascii="Proxima Nova" w:eastAsia="Proxima Nova" w:hAnsi="Proxima Nova" w:cs="Proxima Nova"/>
          <w:i/>
          <w:color w:val="000000"/>
          <w:sz w:val="22"/>
          <w:szCs w:val="22"/>
        </w:rPr>
        <w:t xml:space="preserve"> Government Ministries, Departments, Agencies, Civil Society Organizations, Community Groups, Private Sector, or Working Groups)</w:t>
      </w:r>
    </w:p>
    <w:p w14:paraId="69D7233F" w14:textId="77777777" w:rsidR="001D5DCD" w:rsidRDefault="001D5DCD">
      <w:pPr>
        <w:rPr>
          <w:rFonts w:ascii="Proxima Nova" w:eastAsia="Proxima Nova" w:hAnsi="Proxima Nova" w:cs="Proxima Nova"/>
          <w:sz w:val="22"/>
          <w:szCs w:val="22"/>
        </w:rPr>
      </w:pPr>
    </w:p>
    <w:tbl>
      <w:tblPr>
        <w:tblStyle w:val="affff0"/>
        <w:tblW w:w="14600"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946"/>
        <w:gridCol w:w="2947"/>
        <w:gridCol w:w="2946"/>
        <w:gridCol w:w="2947"/>
      </w:tblGrid>
      <w:tr w:rsidR="001D5DCD" w14:paraId="640D987A" w14:textId="77777777">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D701BCC"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Name of organization</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0E7613C"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Name of Contact</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78A2C03"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Title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AC75A89"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CE925BD"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Role in Implementation</w:t>
            </w:r>
          </w:p>
          <w:p w14:paraId="1759BA20" w14:textId="77777777" w:rsidR="001D5DCD" w:rsidRDefault="008F3B33">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(Select from the following: Lead; support; oversight;</w:t>
            </w:r>
          </w:p>
          <w:p w14:paraId="684617D8" w14:textId="77777777" w:rsidR="001D5DCD" w:rsidRDefault="008F3B33">
            <w:pPr>
              <w:jc w:val="center"/>
              <w:rPr>
                <w:rFonts w:ascii="Proxima Nova" w:eastAsia="Proxima Nova" w:hAnsi="Proxima Nova" w:cs="Proxima Nova"/>
                <w:b/>
                <w:i/>
                <w:color w:val="000000"/>
                <w:sz w:val="22"/>
                <w:szCs w:val="22"/>
              </w:rPr>
            </w:pPr>
            <w:r>
              <w:rPr>
                <w:rFonts w:ascii="Proxima Nova" w:eastAsia="Proxima Nova" w:hAnsi="Proxima Nova" w:cs="Proxima Nova"/>
                <w:i/>
                <w:color w:val="000000"/>
                <w:sz w:val="22"/>
                <w:szCs w:val="22"/>
              </w:rPr>
              <w:t>coordinate)</w:t>
            </w:r>
          </w:p>
        </w:tc>
      </w:tr>
      <w:tr w:rsidR="001D5DCD" w14:paraId="28120606"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F6672" w14:textId="1B07C646" w:rsidR="001D5DCD" w:rsidRDefault="00E45F01">
            <w:pPr>
              <w:rPr>
                <w:rFonts w:ascii="Proxima Nova" w:eastAsia="Proxima Nova" w:hAnsi="Proxima Nova" w:cs="Proxima Nova"/>
                <w:sz w:val="22"/>
                <w:szCs w:val="22"/>
              </w:rPr>
            </w:pPr>
            <w:r>
              <w:rPr>
                <w:rFonts w:ascii="Proxima Nova" w:eastAsia="Proxima Nova" w:hAnsi="Proxima Nova" w:cs="Proxima Nova"/>
                <w:sz w:val="22"/>
                <w:szCs w:val="22"/>
              </w:rPr>
              <w:t>Media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A135C" w14:textId="2CF79223" w:rsidR="001D5DCD" w:rsidRDefault="00E45F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Arjola</w:t>
            </w:r>
            <w:proofErr w:type="spellEnd"/>
            <w:r>
              <w:rPr>
                <w:rFonts w:ascii="Proxima Nova" w:eastAsia="Proxima Nova" w:hAnsi="Proxima Nova" w:cs="Proxima Nova"/>
                <w:sz w:val="22"/>
                <w:szCs w:val="22"/>
              </w:rPr>
              <w:t xml:space="preserve"> </w:t>
            </w:r>
            <w:proofErr w:type="spellStart"/>
            <w:r>
              <w:rPr>
                <w:rFonts w:ascii="Proxima Nova" w:eastAsia="Proxima Nova" w:hAnsi="Proxima Nova" w:cs="Proxima Nova"/>
                <w:sz w:val="22"/>
                <w:szCs w:val="22"/>
              </w:rPr>
              <w:t>Tashi</w:t>
            </w:r>
            <w:proofErr w:type="spellEnd"/>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57248" w14:textId="75050927" w:rsidR="001D5DCD" w:rsidRDefault="00A65A6F">
            <w:pPr>
              <w:rPr>
                <w:rFonts w:ascii="Proxima Nova" w:eastAsia="Proxima Nova" w:hAnsi="Proxima Nova" w:cs="Proxima Nova"/>
                <w:sz w:val="22"/>
                <w:szCs w:val="22"/>
              </w:rPr>
            </w:pPr>
            <w:r>
              <w:rPr>
                <w:rFonts w:ascii="Proxima Nova" w:eastAsia="Proxima Nova" w:hAnsi="Proxima Nova" w:cs="Proxima Nova"/>
                <w:sz w:val="22"/>
                <w:szCs w:val="22"/>
              </w:rPr>
              <w:t>journalist</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E2766" w14:textId="76698CE5" w:rsidR="001D5DCD" w:rsidRDefault="00E45F01">
            <w:pPr>
              <w:rPr>
                <w:rFonts w:ascii="Proxima Nova" w:eastAsia="Proxima Nova" w:hAnsi="Proxima Nova" w:cs="Proxima Nova"/>
                <w:sz w:val="22"/>
                <w:szCs w:val="22"/>
              </w:rPr>
            </w:pPr>
            <w:r w:rsidRPr="00E45F01">
              <w:rPr>
                <w:rFonts w:ascii="Proxima Nova" w:eastAsia="Proxima Nova" w:hAnsi="Proxima Nova" w:cs="Proxima Nova"/>
                <w:sz w:val="22"/>
                <w:szCs w:val="22"/>
              </w:rPr>
              <w:t>arjolatashi@gmail.com</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A3579" w14:textId="0CEB6CC0" w:rsidR="001D5DCD" w:rsidRDefault="00E45F0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1D5DCD" w14:paraId="18BC0743"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DEE51" w14:textId="7F15E61F" w:rsidR="001D5DCD" w:rsidRDefault="00E45F01">
            <w:pPr>
              <w:rPr>
                <w:rFonts w:ascii="Proxima Nova" w:eastAsia="Proxima Nova" w:hAnsi="Proxima Nova" w:cs="Proxima Nova"/>
                <w:sz w:val="22"/>
                <w:szCs w:val="22"/>
              </w:rPr>
            </w:pPr>
            <w:r>
              <w:rPr>
                <w:rFonts w:ascii="Proxima Nova" w:eastAsia="Proxima Nova" w:hAnsi="Proxima Nova" w:cs="Proxima Nova"/>
                <w:sz w:val="22"/>
                <w:szCs w:val="22"/>
              </w:rPr>
              <w:t xml:space="preserve">Active </w:t>
            </w:r>
            <w:proofErr w:type="spellStart"/>
            <w:r>
              <w:rPr>
                <w:rFonts w:ascii="Proxima Nova" w:eastAsia="Proxima Nova" w:hAnsi="Proxima Nova" w:cs="Proxima Nova"/>
                <w:sz w:val="22"/>
                <w:szCs w:val="22"/>
              </w:rPr>
              <w:t>citises</w:t>
            </w:r>
            <w:proofErr w:type="spellEnd"/>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C86F9" w14:textId="6DC620AC" w:rsidR="001D5DCD" w:rsidRDefault="00E45F01">
            <w:pPr>
              <w:rPr>
                <w:rFonts w:ascii="Proxima Nova" w:eastAsia="Proxima Nova" w:hAnsi="Proxima Nova" w:cs="Proxima Nova"/>
                <w:sz w:val="22"/>
                <w:szCs w:val="22"/>
              </w:rPr>
            </w:pPr>
            <w:proofErr w:type="spellStart"/>
            <w:r>
              <w:rPr>
                <w:rFonts w:ascii="Proxima Nova" w:eastAsia="Proxima Nova" w:hAnsi="Proxima Nova" w:cs="Proxima Nova"/>
                <w:sz w:val="22"/>
                <w:szCs w:val="22"/>
              </w:rPr>
              <w:t>Raxhi</w:t>
            </w:r>
            <w:proofErr w:type="spellEnd"/>
            <w:r>
              <w:rPr>
                <w:rFonts w:ascii="Proxima Nova" w:eastAsia="Proxima Nova" w:hAnsi="Proxima Nova" w:cs="Proxima Nova"/>
                <w:sz w:val="22"/>
                <w:szCs w:val="22"/>
              </w:rPr>
              <w:t xml:space="preserve"> </w:t>
            </w:r>
            <w:proofErr w:type="spellStart"/>
            <w:r>
              <w:rPr>
                <w:rFonts w:ascii="Proxima Nova" w:eastAsia="Proxima Nova" w:hAnsi="Proxima Nova" w:cs="Proxima Nova"/>
                <w:sz w:val="22"/>
                <w:szCs w:val="22"/>
              </w:rPr>
              <w:t>Rakipi</w:t>
            </w:r>
            <w:proofErr w:type="spellEnd"/>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2C75D" w14:textId="343503A8" w:rsidR="001D5DCD" w:rsidRDefault="00A65A6F">
            <w:pPr>
              <w:rPr>
                <w:rFonts w:ascii="Proxima Nova" w:eastAsia="Proxima Nova" w:hAnsi="Proxima Nova" w:cs="Proxima Nova"/>
                <w:sz w:val="22"/>
                <w:szCs w:val="22"/>
              </w:rPr>
            </w:pPr>
            <w:r>
              <w:rPr>
                <w:rFonts w:ascii="Proxima Nova" w:eastAsia="Proxima Nova" w:hAnsi="Proxima Nova" w:cs="Proxima Nova"/>
                <w:sz w:val="22"/>
                <w:szCs w:val="22"/>
              </w:rPr>
              <w:t>activist</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70A82" w14:textId="3CBAA697" w:rsidR="001D5DCD" w:rsidRDefault="00E45F01">
            <w:pPr>
              <w:rPr>
                <w:rFonts w:ascii="Proxima Nova" w:eastAsia="Proxima Nova" w:hAnsi="Proxima Nova" w:cs="Proxima Nova"/>
                <w:sz w:val="22"/>
                <w:szCs w:val="22"/>
              </w:rPr>
            </w:pPr>
            <w:r w:rsidRPr="00E45F01">
              <w:rPr>
                <w:rFonts w:ascii="Proxima Nova" w:eastAsia="Proxima Nova" w:hAnsi="Proxima Nova" w:cs="Proxima Nova"/>
                <w:sz w:val="22"/>
                <w:szCs w:val="22"/>
              </w:rPr>
              <w:t>raxhirakipi20@gmail.com</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B0142" w14:textId="3EB7B11B" w:rsidR="001D5DCD" w:rsidRDefault="00E45F01">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1D5DCD" w14:paraId="527DD79D"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F575B" w14:textId="0F7B3BE9" w:rsidR="001D5DCD" w:rsidRDefault="00726BD4">
            <w:pPr>
              <w:rPr>
                <w:rFonts w:ascii="Proxima Nova" w:eastAsia="Proxima Nova" w:hAnsi="Proxima Nova" w:cs="Proxima Nova"/>
                <w:sz w:val="22"/>
                <w:szCs w:val="22"/>
              </w:rPr>
            </w:pPr>
            <w:r>
              <w:rPr>
                <w:rFonts w:ascii="Proxima Nova" w:eastAsia="Proxima Nova" w:hAnsi="Proxima Nova" w:cs="Proxima Nova"/>
                <w:sz w:val="22"/>
                <w:szCs w:val="22"/>
              </w:rPr>
              <w:t>RTSH Media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6F282" w14:textId="70CA8D27" w:rsidR="001D5DCD" w:rsidRDefault="00726BD4">
            <w:pPr>
              <w:rPr>
                <w:rFonts w:ascii="Proxima Nova" w:eastAsia="Proxima Nova" w:hAnsi="Proxima Nova" w:cs="Proxima Nova"/>
                <w:sz w:val="22"/>
                <w:szCs w:val="22"/>
              </w:rPr>
            </w:pPr>
            <w:r>
              <w:rPr>
                <w:rFonts w:ascii="Proxima Nova" w:eastAsia="Proxima Nova" w:hAnsi="Proxima Nova" w:cs="Proxima Nova"/>
                <w:sz w:val="22"/>
                <w:szCs w:val="22"/>
              </w:rPr>
              <w:t>Miranda Sadiku</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244C3" w14:textId="3E374770" w:rsidR="001D5DCD" w:rsidRDefault="00726BD4">
            <w:pPr>
              <w:rPr>
                <w:rFonts w:ascii="Proxima Nova" w:eastAsia="Proxima Nova" w:hAnsi="Proxima Nova" w:cs="Proxima Nova"/>
                <w:sz w:val="22"/>
                <w:szCs w:val="22"/>
              </w:rPr>
            </w:pPr>
            <w:proofErr w:type="spellStart"/>
            <w:r>
              <w:rPr>
                <w:rFonts w:ascii="Proxima Nova" w:eastAsia="Proxima Nova" w:hAnsi="Proxima Nova" w:cs="Proxima Nova"/>
                <w:sz w:val="22"/>
                <w:szCs w:val="22"/>
              </w:rPr>
              <w:t>Jornalist</w:t>
            </w:r>
            <w:proofErr w:type="spellEnd"/>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4C27C" w14:textId="77777777" w:rsidR="001D5DCD" w:rsidRDefault="001D5DCD">
            <w:pPr>
              <w:rPr>
                <w:rFonts w:ascii="Proxima Nova" w:eastAsia="Proxima Nova" w:hAnsi="Proxima Nova" w:cs="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5DA20" w14:textId="29F0705C" w:rsidR="001D5DCD" w:rsidRDefault="00726BD4">
            <w:pPr>
              <w:rPr>
                <w:rFonts w:ascii="Proxima Nova" w:eastAsia="Proxima Nova" w:hAnsi="Proxima Nova" w:cs="Proxima Nova"/>
                <w:sz w:val="22"/>
                <w:szCs w:val="22"/>
              </w:rPr>
            </w:pPr>
            <w:r>
              <w:rPr>
                <w:rFonts w:ascii="Proxima Nova" w:eastAsia="Proxima Nova" w:hAnsi="Proxima Nova" w:cs="Proxima Nova"/>
                <w:sz w:val="22"/>
                <w:szCs w:val="22"/>
              </w:rPr>
              <w:t>Support</w:t>
            </w:r>
          </w:p>
        </w:tc>
      </w:tr>
      <w:tr w:rsidR="001D5DCD" w14:paraId="740B6816" w14:textId="77777777">
        <w:trPr>
          <w:trHeight w:val="289"/>
        </w:trPr>
        <w:tc>
          <w:tcPr>
            <w:tcW w:w="1460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C581A5" w14:textId="77777777" w:rsidR="001D5DCD" w:rsidRDefault="008F3B33">
            <w:pPr>
              <w:rPr>
                <w:rFonts w:ascii="Proxima Nova" w:eastAsia="Proxima Nova" w:hAnsi="Proxima Nova" w:cs="Proxima Nova"/>
                <w:b/>
                <w:i/>
                <w:sz w:val="22"/>
                <w:szCs w:val="22"/>
              </w:rPr>
            </w:pPr>
            <w:r>
              <w:rPr>
                <w:rFonts w:ascii="Proxima Nova" w:eastAsia="Proxima Nova" w:hAnsi="Proxima Nova" w:cs="Proxima Nova"/>
                <w:b/>
                <w:i/>
                <w:sz w:val="22"/>
                <w:szCs w:val="22"/>
              </w:rPr>
              <w:t>Add lines as necessary</w:t>
            </w:r>
          </w:p>
        </w:tc>
      </w:tr>
    </w:tbl>
    <w:p w14:paraId="74A50954" w14:textId="77777777" w:rsidR="001D5DCD" w:rsidRDefault="001D5DCD">
      <w:pPr>
        <w:rPr>
          <w:rFonts w:ascii="Proxima Nova" w:eastAsia="Proxima Nova" w:hAnsi="Proxima Nova" w:cs="Proxima Nova"/>
          <w:b/>
          <w:color w:val="000000"/>
          <w:sz w:val="22"/>
          <w:szCs w:val="22"/>
        </w:rPr>
      </w:pPr>
    </w:p>
    <w:p w14:paraId="7A63C6BC" w14:textId="77777777" w:rsidR="001D5DCD" w:rsidRDefault="001D5DCD">
      <w:pPr>
        <w:rPr>
          <w:rFonts w:ascii="Proxima Nova" w:eastAsia="Proxima Nova" w:hAnsi="Proxima Nova" w:cs="Proxima Nova"/>
          <w:b/>
          <w:color w:val="000000"/>
          <w:sz w:val="22"/>
          <w:szCs w:val="22"/>
        </w:rPr>
      </w:pPr>
    </w:p>
    <w:p w14:paraId="60CC17CD" w14:textId="77777777" w:rsidR="001D5DCD" w:rsidRDefault="008F3B33">
      <w:pPr>
        <w:rPr>
          <w:rFonts w:ascii="Proxima Nova" w:eastAsia="Proxima Nova" w:hAnsi="Proxima Nova" w:cs="Proxima Nova"/>
          <w:sz w:val="28"/>
          <w:szCs w:val="28"/>
        </w:rPr>
      </w:pPr>
      <w:r>
        <w:rPr>
          <w:rFonts w:ascii="Proxima Nova" w:eastAsia="Proxima Nova" w:hAnsi="Proxima Nova" w:cs="Proxima Nova"/>
          <w:b/>
          <w:color w:val="000000"/>
          <w:sz w:val="28"/>
          <w:szCs w:val="28"/>
        </w:rPr>
        <w:lastRenderedPageBreak/>
        <w:t>Commitment Description </w:t>
      </w:r>
      <w:r>
        <w:rPr>
          <w:rFonts w:ascii="Proxima Nova" w:eastAsia="Proxima Nova" w:hAnsi="Proxima Nova" w:cs="Proxima Nova"/>
          <w:sz w:val="28"/>
          <w:szCs w:val="28"/>
        </w:rPr>
        <w:br/>
      </w:r>
    </w:p>
    <w:p w14:paraId="10B9F6E8"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Problem</w:t>
      </w:r>
    </w:p>
    <w:p w14:paraId="4941D72E" w14:textId="77777777" w:rsidR="001D5DCD" w:rsidRDefault="008F3B33">
      <w:pPr>
        <w:ind w:left="426"/>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Describe the economic, social, political, or environmental problem identified that this commitment seeks to resolve. (</w:t>
      </w:r>
      <w:proofErr w:type="gramStart"/>
      <w:r>
        <w:rPr>
          <w:rFonts w:ascii="Proxima Nova" w:eastAsia="Proxima Nova" w:hAnsi="Proxima Nova" w:cs="Proxima Nova"/>
          <w:i/>
          <w:color w:val="000000"/>
          <w:sz w:val="22"/>
          <w:szCs w:val="22"/>
        </w:rPr>
        <w:t>e.g.</w:t>
      </w:r>
      <w:proofErr w:type="gramEnd"/>
      <w:r>
        <w:rPr>
          <w:rFonts w:ascii="Proxima Nova" w:eastAsia="Proxima Nova" w:hAnsi="Proxima Nova" w:cs="Proxima Nova"/>
          <w:i/>
          <w:color w:val="000000"/>
          <w:sz w:val="22"/>
          <w:szCs w:val="22"/>
        </w:rPr>
        <w:t xml:space="preserve"> ‘Misallocation of welfare funds’ is more helpful than ‘lacking a website’.) </w:t>
      </w:r>
    </w:p>
    <w:p w14:paraId="7DE8E2B0" w14:textId="77777777" w:rsidR="001D5DCD" w:rsidRDefault="001D5DCD">
      <w:pPr>
        <w:ind w:left="709"/>
        <w:rPr>
          <w:rFonts w:ascii="Proxima Nova" w:eastAsia="Proxima Nova" w:hAnsi="Proxima Nova" w:cs="Proxima Nova"/>
          <w:i/>
          <w:color w:val="000000"/>
          <w:sz w:val="22"/>
          <w:szCs w:val="22"/>
        </w:rPr>
      </w:pPr>
    </w:p>
    <w:p w14:paraId="6A4D781D" w14:textId="77777777" w:rsidR="001D5DCD" w:rsidRDefault="008F3B33">
      <w:pPr>
        <w:pBdr>
          <w:top w:val="nil"/>
          <w:left w:val="nil"/>
          <w:bottom w:val="nil"/>
          <w:right w:val="nil"/>
          <w:between w:val="nil"/>
        </w:pBdr>
        <w:ind w:left="36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Maximum 1000 characters</w:t>
      </w:r>
    </w:p>
    <w:tbl>
      <w:tblPr>
        <w:tblStyle w:val="affff1"/>
        <w:tblW w:w="1395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E45F01" w14:paraId="3344DC18" w14:textId="77777777">
        <w:trPr>
          <w:trHeight w:val="1134"/>
        </w:trPr>
        <w:tc>
          <w:tcPr>
            <w:tcW w:w="13951" w:type="dxa"/>
          </w:tcPr>
          <w:p w14:paraId="6E9C5A6F" w14:textId="31E95082" w:rsidR="00E45F01" w:rsidRPr="00EE083A" w:rsidRDefault="00E45F01" w:rsidP="00EE083A">
            <w:pPr>
              <w:jc w:val="both"/>
              <w:rPr>
                <w:rFonts w:ascii="Proxima Nova" w:eastAsia="Proxima Nova" w:hAnsi="Proxima Nova" w:cs="Proxima Nova"/>
                <w:sz w:val="20"/>
                <w:szCs w:val="20"/>
              </w:rPr>
            </w:pPr>
            <w:r w:rsidRPr="00E45F01">
              <w:rPr>
                <w:rFonts w:ascii="Proxima Nova" w:eastAsia="Proxima Nova" w:hAnsi="Proxima Nova" w:cs="Proxima Nova"/>
                <w:sz w:val="20"/>
                <w:szCs w:val="20"/>
              </w:rPr>
              <w:t xml:space="preserve">   </w:t>
            </w:r>
          </w:p>
          <w:p w14:paraId="3905EC3E" w14:textId="586547C1" w:rsidR="00E45F01" w:rsidRDefault="00EE083A" w:rsidP="00E45F01">
            <w:pPr>
              <w:rPr>
                <w:rFonts w:ascii="Proxima Nova" w:eastAsia="Proxima Nova" w:hAnsi="Proxima Nova" w:cs="Proxima Nova"/>
                <w:color w:val="000000"/>
                <w:sz w:val="22"/>
                <w:szCs w:val="22"/>
              </w:rPr>
            </w:pPr>
            <w:r>
              <w:t>The Municipality of Elbasan, despite having undertaken important steps to promote transparency and accountability—such as the Transparency Program, participatory budgeting, public consultations, and the establishment of regulations for the Local Public Safety Council (KVSP)—continues to face challenges in building sustainable mechanisms for broad citizen participation in decision-making. The lack of regular dialogue with the community, especially with vulnerable groups such as women, youth, and rural residents, means that local policies do not always reflect the real needs of citizens. Civil society organizations also face barriers due to the absence of institutionalized collaboration channels. This gap becomes more critical during key phases of local governance, such as budget preparation and strategic planning. This commitment aims to strengthen existing efforts and ensure more inclusive and responsive governance.</w:t>
            </w:r>
          </w:p>
        </w:tc>
      </w:tr>
    </w:tbl>
    <w:p w14:paraId="73BC48D3" w14:textId="77777777" w:rsidR="001D5DCD" w:rsidRDefault="001D5DCD">
      <w:pPr>
        <w:rPr>
          <w:rFonts w:ascii="Proxima Nova" w:eastAsia="Proxima Nova" w:hAnsi="Proxima Nova" w:cs="Proxima Nova"/>
          <w:i/>
          <w:sz w:val="22"/>
          <w:szCs w:val="22"/>
        </w:rPr>
      </w:pPr>
    </w:p>
    <w:p w14:paraId="1942CB21"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Status quo</w:t>
      </w:r>
    </w:p>
    <w:p w14:paraId="327769DC" w14:textId="77777777" w:rsidR="001D5DCD" w:rsidRDefault="008F3B33">
      <w:pPr>
        <w:ind w:left="426" w:firstLine="1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Describe the current state of the policy issue at the beginning of an action plan. (e.g.: 26% of judicial corruption complaints are not processed currently.)</w:t>
      </w:r>
    </w:p>
    <w:p w14:paraId="2A24F198" w14:textId="77777777" w:rsidR="001D5DCD" w:rsidRDefault="001D5DCD">
      <w:pPr>
        <w:ind w:left="709" w:firstLine="10"/>
        <w:rPr>
          <w:rFonts w:ascii="Proxima Nova" w:eastAsia="Proxima Nova" w:hAnsi="Proxima Nova" w:cs="Proxima Nova"/>
          <w:sz w:val="22"/>
          <w:szCs w:val="22"/>
        </w:rPr>
      </w:pPr>
    </w:p>
    <w:p w14:paraId="6655116F" w14:textId="77777777" w:rsidR="001D5DCD" w:rsidRDefault="008F3B33">
      <w:pPr>
        <w:pBdr>
          <w:top w:val="nil"/>
          <w:left w:val="nil"/>
          <w:bottom w:val="nil"/>
          <w:right w:val="nil"/>
          <w:between w:val="nil"/>
        </w:pBdr>
        <w:ind w:left="36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Maximum 1000 characters</w:t>
      </w:r>
    </w:p>
    <w:tbl>
      <w:tblPr>
        <w:tblStyle w:val="affff2"/>
        <w:tblW w:w="138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1D5DCD" w14:paraId="2CD5C76B" w14:textId="77777777">
        <w:trPr>
          <w:trHeight w:val="1134"/>
        </w:trPr>
        <w:tc>
          <w:tcPr>
            <w:tcW w:w="13864" w:type="dxa"/>
          </w:tcPr>
          <w:p w14:paraId="688AB885" w14:textId="6F1C181F" w:rsidR="00685A6D" w:rsidRDefault="00685A6D" w:rsidP="00685A6D">
            <w:pPr>
              <w:rPr>
                <w:rFonts w:ascii="Proxima Nova" w:eastAsia="Proxima Nova" w:hAnsi="Proxima Nova" w:cs="Proxima Nova"/>
                <w:color w:val="000000"/>
                <w:sz w:val="22"/>
                <w:szCs w:val="22"/>
              </w:rPr>
            </w:pPr>
            <w:r w:rsidRPr="00685A6D">
              <w:rPr>
                <w:rFonts w:ascii="Proxima Nova" w:eastAsia="Proxima Nova" w:hAnsi="Proxima Nova" w:cs="Proxima Nova"/>
                <w:color w:val="000000"/>
                <w:sz w:val="22"/>
                <w:szCs w:val="22"/>
              </w:rPr>
              <w:t>Currently, the Municipality of Elbasan has mechanisms such as public consultations and community invitations via social media, but citizen engagement remains limited, formal, and unstructured. Participation does not begin at the policy design stage, nor are citizens involved in working groups with municipal staff and experts. A clear example is participatory budgeting—Elbasan was among the first municipalities to launch it, now a legal obligation. Citizens frequently propose projects for infrastructure, kindergartens, or nurseries, but their names and proposals are never published. Furthermore, if a proposal is not implemented, citizens receive no formal explanation or response. This weakens transparency and public trust, and limits meaningful citizen influence on local policymaking.</w:t>
            </w:r>
          </w:p>
        </w:tc>
      </w:tr>
    </w:tbl>
    <w:p w14:paraId="3EC592FD" w14:textId="4F5DFC82" w:rsidR="001D5DCD" w:rsidRDefault="001D5DCD">
      <w:pPr>
        <w:rPr>
          <w:rFonts w:ascii="Proxima Nova" w:eastAsia="Proxima Nova" w:hAnsi="Proxima Nova" w:cs="Proxima Nova"/>
          <w:sz w:val="22"/>
          <w:szCs w:val="22"/>
        </w:rPr>
      </w:pPr>
    </w:p>
    <w:p w14:paraId="3CA4C6A2"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Action</w:t>
      </w:r>
    </w:p>
    <w:p w14:paraId="1864FCB6" w14:textId="77777777" w:rsidR="001D5DCD" w:rsidRDefault="008F3B33">
      <w:pPr>
        <w:ind w:left="426"/>
        <w:rPr>
          <w:rFonts w:ascii="Proxima Nova" w:eastAsia="Proxima Nova" w:hAnsi="Proxima Nova" w:cs="Proxima Nova"/>
          <w:sz w:val="22"/>
          <w:szCs w:val="22"/>
        </w:rPr>
      </w:pPr>
      <w:r>
        <w:rPr>
          <w:rFonts w:ascii="Proxima Nova" w:eastAsia="Proxima Nova" w:hAnsi="Proxima Nova" w:cs="Proxima Nova"/>
          <w:i/>
          <w:color w:val="000000"/>
          <w:sz w:val="22"/>
          <w:szCs w:val="22"/>
        </w:rPr>
        <w:t>What is the commitment? Describe what the commitment entails, its expected results, and overall objective. </w:t>
      </w:r>
    </w:p>
    <w:p w14:paraId="753F8D02" w14:textId="77777777" w:rsidR="001D5DCD" w:rsidRDefault="001D5DCD">
      <w:pPr>
        <w:ind w:firstLine="720"/>
        <w:rPr>
          <w:rFonts w:ascii="Proxima Nova" w:eastAsia="Proxima Nova" w:hAnsi="Proxima Nova" w:cs="Proxima Nova"/>
          <w:sz w:val="22"/>
          <w:szCs w:val="22"/>
        </w:rPr>
      </w:pPr>
    </w:p>
    <w:p w14:paraId="22117D17" w14:textId="77777777" w:rsidR="001D5DCD" w:rsidRDefault="008F3B33">
      <w:pPr>
        <w:pBdr>
          <w:top w:val="nil"/>
          <w:left w:val="nil"/>
          <w:bottom w:val="nil"/>
          <w:right w:val="nil"/>
          <w:between w:val="nil"/>
        </w:pBdr>
        <w:ind w:left="36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Maximum 1000 characters</w:t>
      </w:r>
    </w:p>
    <w:tbl>
      <w:tblPr>
        <w:tblStyle w:val="affff3"/>
        <w:tblW w:w="1380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1D5DCD" w14:paraId="43977B83" w14:textId="77777777">
        <w:trPr>
          <w:trHeight w:val="1134"/>
        </w:trPr>
        <w:tc>
          <w:tcPr>
            <w:tcW w:w="13809" w:type="dxa"/>
          </w:tcPr>
          <w:p w14:paraId="7229F5D1" w14:textId="77777777" w:rsidR="00DE00A1" w:rsidRDefault="00DE00A1" w:rsidP="00DE00A1">
            <w:pPr>
              <w:pStyle w:val="NormalWeb"/>
            </w:pPr>
            <w:r>
              <w:t xml:space="preserve">The Municipality of Elbasan is committed to creating a </w:t>
            </w:r>
            <w:r>
              <w:rPr>
                <w:rStyle w:val="Strong"/>
              </w:rPr>
              <w:t>permanent and inclusive mechanism for structured dialogue</w:t>
            </w:r>
            <w:r>
              <w:t xml:space="preserve"> with citizens through the </w:t>
            </w:r>
            <w:r>
              <w:rPr>
                <w:rStyle w:val="Strong"/>
              </w:rPr>
              <w:t>Citizens’ Forum for Local Policy Development</w:t>
            </w:r>
            <w:r>
              <w:t>. This forum aims to ensure community voices are reflected in all phases of strategic planning and policymaking.</w:t>
            </w:r>
          </w:p>
          <w:p w14:paraId="4EC854A0" w14:textId="77777777" w:rsidR="00DE00A1" w:rsidRDefault="00DE00A1" w:rsidP="00DE00A1">
            <w:pPr>
              <w:pStyle w:val="NormalWeb"/>
            </w:pPr>
            <w:r>
              <w:t xml:space="preserve">Based on the </w:t>
            </w:r>
            <w:r>
              <w:rPr>
                <w:rStyle w:val="Strong"/>
              </w:rPr>
              <w:t>October 2024 Cooperation Agreement</w:t>
            </w:r>
            <w:r>
              <w:t xml:space="preserve"> with NDI and SHAV, the Mayor established an internal municipal working group to oversee implementation. An </w:t>
            </w:r>
            <w:r>
              <w:rPr>
                <w:rStyle w:val="Strong"/>
              </w:rPr>
              <w:t>open call</w:t>
            </w:r>
            <w:r>
              <w:t xml:space="preserve"> was launched on the municipality’s website and social media, inviting </w:t>
            </w:r>
            <w:r>
              <w:rPr>
                <w:rStyle w:val="Strong"/>
              </w:rPr>
              <w:t>civil society, activists, and media</w:t>
            </w:r>
            <w:r>
              <w:t xml:space="preserve"> to join. Formal invitations were also sent to the </w:t>
            </w:r>
            <w:r>
              <w:rPr>
                <w:rStyle w:val="Strong"/>
              </w:rPr>
              <w:t>Municipal Council leadership, CSOs, media, and active citizens</w:t>
            </w:r>
            <w:r>
              <w:t>.</w:t>
            </w:r>
          </w:p>
          <w:p w14:paraId="76636825" w14:textId="77777777" w:rsidR="00DE00A1" w:rsidRDefault="00DE00A1" w:rsidP="00DE00A1">
            <w:pPr>
              <w:pStyle w:val="NormalWeb"/>
            </w:pPr>
            <w:r>
              <w:t xml:space="preserve">The </w:t>
            </w:r>
            <w:proofErr w:type="gramStart"/>
            <w:r>
              <w:t>Mayor</w:t>
            </w:r>
            <w:proofErr w:type="gramEnd"/>
            <w:r>
              <w:t xml:space="preserve"> then issued a </w:t>
            </w:r>
            <w:r>
              <w:rPr>
                <w:rStyle w:val="Strong"/>
              </w:rPr>
              <w:t>decision to officially establish the Forum</w:t>
            </w:r>
            <w:r>
              <w:t xml:space="preserve">, composed of representatives from the municipality, civil society, the council, media, and citizens. The mechanism includes an </w:t>
            </w:r>
            <w:r>
              <w:rPr>
                <w:rStyle w:val="Strong"/>
              </w:rPr>
              <w:t>online platform</w:t>
            </w:r>
            <w:r>
              <w:t xml:space="preserve">, </w:t>
            </w:r>
            <w:r>
              <w:rPr>
                <w:rStyle w:val="Strong"/>
              </w:rPr>
              <w:t>annual public forums</w:t>
            </w:r>
            <w:r>
              <w:t xml:space="preserve">, </w:t>
            </w:r>
            <w:r>
              <w:rPr>
                <w:rStyle w:val="Strong"/>
              </w:rPr>
              <w:t>publication of reports</w:t>
            </w:r>
            <w:r>
              <w:t xml:space="preserve">, and </w:t>
            </w:r>
            <w:r>
              <w:rPr>
                <w:rStyle w:val="Strong"/>
              </w:rPr>
              <w:t>continuous open participation</w:t>
            </w:r>
            <w:r>
              <w:t>, reinforcing transparency, trust, and inclusive governance.</w:t>
            </w:r>
          </w:p>
          <w:p w14:paraId="13F89C79" w14:textId="6811F27F" w:rsidR="001D5DCD" w:rsidRDefault="001D5DCD">
            <w:pPr>
              <w:rPr>
                <w:rFonts w:ascii="Proxima Nova" w:eastAsia="Proxima Nova" w:hAnsi="Proxima Nova" w:cs="Proxima Nova"/>
                <w:color w:val="000000"/>
                <w:sz w:val="22"/>
                <w:szCs w:val="22"/>
              </w:rPr>
            </w:pPr>
          </w:p>
        </w:tc>
      </w:tr>
    </w:tbl>
    <w:p w14:paraId="256A3B37" w14:textId="77777777" w:rsidR="001D5DCD" w:rsidRDefault="001D5DCD">
      <w:pPr>
        <w:rPr>
          <w:rFonts w:ascii="Proxima Nova" w:eastAsia="Proxima Nova" w:hAnsi="Proxima Nova" w:cs="Proxima Nova"/>
          <w:sz w:val="22"/>
          <w:szCs w:val="22"/>
        </w:rPr>
      </w:pPr>
    </w:p>
    <w:p w14:paraId="776E72A9" w14:textId="77777777" w:rsidR="001D5DCD" w:rsidRDefault="001D5DCD">
      <w:pPr>
        <w:rPr>
          <w:rFonts w:ascii="Proxima Nova" w:eastAsia="Proxima Nova" w:hAnsi="Proxima Nova" w:cs="Proxima Nova"/>
          <w:sz w:val="22"/>
          <w:szCs w:val="22"/>
        </w:rPr>
      </w:pPr>
    </w:p>
    <w:p w14:paraId="6331BABF" w14:textId="77777777" w:rsidR="001D5DCD" w:rsidRDefault="001D5DCD">
      <w:pPr>
        <w:rPr>
          <w:rFonts w:ascii="Proxima Nova" w:eastAsia="Proxima Nova" w:hAnsi="Proxima Nova" w:cs="Proxima Nova"/>
          <w:sz w:val="22"/>
          <w:szCs w:val="22"/>
        </w:rPr>
      </w:pPr>
    </w:p>
    <w:p w14:paraId="05D62D3F"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How will the commitment contribute to solving the public problem?</w:t>
      </w:r>
    </w:p>
    <w:p w14:paraId="04928708" w14:textId="77777777" w:rsidR="001D5DCD" w:rsidRDefault="008F3B33">
      <w:pPr>
        <w:ind w:left="426"/>
        <w:rPr>
          <w:rFonts w:ascii="Proxima Nova" w:eastAsia="Proxima Nova" w:hAnsi="Proxima Nova" w:cs="Proxima Nova"/>
          <w:sz w:val="22"/>
          <w:szCs w:val="22"/>
        </w:rPr>
      </w:pPr>
      <w:r>
        <w:rPr>
          <w:rFonts w:ascii="Proxima Nova" w:eastAsia="Proxima Nova" w:hAnsi="Proxima Nova" w:cs="Proxima Nova"/>
          <w:i/>
          <w:color w:val="000000"/>
          <w:sz w:val="22"/>
          <w:szCs w:val="22"/>
        </w:rPr>
        <w:t>What are the expected outputs and outcomes once the commitment has been implemented? </w:t>
      </w:r>
    </w:p>
    <w:p w14:paraId="0452F9C7" w14:textId="77777777" w:rsidR="001D5DCD" w:rsidRDefault="001D5DCD">
      <w:pPr>
        <w:rPr>
          <w:rFonts w:ascii="Proxima Nova" w:eastAsia="Proxima Nova" w:hAnsi="Proxima Nova" w:cs="Proxima Nova"/>
          <w:sz w:val="22"/>
          <w:szCs w:val="22"/>
        </w:rPr>
      </w:pPr>
    </w:p>
    <w:p w14:paraId="7E44FFC9" w14:textId="77777777" w:rsidR="001D5DCD" w:rsidRDefault="008F3B33">
      <w:pPr>
        <w:pBdr>
          <w:top w:val="nil"/>
          <w:left w:val="nil"/>
          <w:bottom w:val="nil"/>
          <w:right w:val="nil"/>
          <w:between w:val="nil"/>
        </w:pBdr>
        <w:ind w:left="36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Maximum 1000 characters</w:t>
      </w:r>
    </w:p>
    <w:tbl>
      <w:tblPr>
        <w:tblStyle w:val="affff4"/>
        <w:tblW w:w="13683"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3"/>
      </w:tblGrid>
      <w:tr w:rsidR="001D5DCD" w14:paraId="3589994D" w14:textId="77777777">
        <w:trPr>
          <w:trHeight w:val="1134"/>
        </w:trPr>
        <w:tc>
          <w:tcPr>
            <w:tcW w:w="13683" w:type="dxa"/>
          </w:tcPr>
          <w:p w14:paraId="3815C093" w14:textId="5E830AD7" w:rsidR="001D5DCD" w:rsidRDefault="00BD683A">
            <w:pPr>
              <w:rPr>
                <w:rFonts w:ascii="Proxima Nova" w:eastAsia="Proxima Nova" w:hAnsi="Proxima Nova" w:cs="Proxima Nova"/>
                <w:color w:val="000000"/>
                <w:sz w:val="22"/>
                <w:szCs w:val="22"/>
              </w:rPr>
            </w:pPr>
            <w:r w:rsidRPr="00BD683A">
              <w:t>Establishing a Permanent Citizens’ Forum with regular meetings and involvement in every stage of local initiatives is expected to ensure that 80–90% of citizens’ voices are meaningfully heard. The digital platform and forums will be supported by continuous communication through social media and the official municipal website, which already hosts a dedicated “Open Municipality” section featuring OGP commitments and Elbasan’s specific actions. Announcements and invitations to public consultations—such as the Urban Waste Management Plan or the Gender Equality Plan—help increase awareness, transparency, and public trust. Expected outcomes include higher levels of citizen participation and more community-driven, responsive policymaking.</w:t>
            </w:r>
          </w:p>
        </w:tc>
      </w:tr>
    </w:tbl>
    <w:p w14:paraId="7ACAE6E7" w14:textId="77777777" w:rsidR="001D5DCD" w:rsidRDefault="001D5DCD">
      <w:pPr>
        <w:rPr>
          <w:rFonts w:ascii="Proxima Nova" w:eastAsia="Proxima Nova" w:hAnsi="Proxima Nova" w:cs="Proxima Nova"/>
          <w:b/>
          <w:color w:val="000000"/>
          <w:sz w:val="22"/>
          <w:szCs w:val="22"/>
        </w:rPr>
      </w:pPr>
    </w:p>
    <w:p w14:paraId="55091424" w14:textId="77777777" w:rsidR="001D5DCD" w:rsidRDefault="001D5DCD">
      <w:pPr>
        <w:rPr>
          <w:rFonts w:ascii="Proxima Nova" w:eastAsia="Proxima Nova" w:hAnsi="Proxima Nova" w:cs="Proxima Nova"/>
          <w:b/>
          <w:color w:val="000000"/>
          <w:sz w:val="22"/>
          <w:szCs w:val="22"/>
        </w:rPr>
      </w:pPr>
    </w:p>
    <w:p w14:paraId="58569C64"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3C4043"/>
          <w:sz w:val="22"/>
          <w:szCs w:val="22"/>
          <w:highlight w:val="white"/>
        </w:rPr>
        <w:lastRenderedPageBreak/>
        <w:t>What long-term goal as identified in your Open Government Strategic Vision does this commitment relate to?</w:t>
      </w:r>
      <w:r>
        <w:rPr>
          <w:rFonts w:ascii="Proxima Nova" w:eastAsia="Proxima Nova" w:hAnsi="Proxima Nova" w:cs="Proxima Nova"/>
          <w:sz w:val="22"/>
          <w:szCs w:val="22"/>
        </w:rPr>
        <w:br/>
      </w:r>
    </w:p>
    <w:p w14:paraId="0DBA9713" w14:textId="77777777" w:rsidR="001D5DCD" w:rsidRDefault="008F3B33">
      <w:pPr>
        <w:pBdr>
          <w:top w:val="nil"/>
          <w:left w:val="nil"/>
          <w:bottom w:val="nil"/>
          <w:right w:val="nil"/>
          <w:between w:val="nil"/>
        </w:pBdr>
        <w:ind w:left="36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Maximum 1000 characters</w:t>
      </w:r>
    </w:p>
    <w:tbl>
      <w:tblPr>
        <w:tblStyle w:val="affff5"/>
        <w:tblW w:w="13885"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5"/>
      </w:tblGrid>
      <w:tr w:rsidR="001D5DCD" w14:paraId="7330E721" w14:textId="77777777">
        <w:trPr>
          <w:trHeight w:val="1134"/>
        </w:trPr>
        <w:tc>
          <w:tcPr>
            <w:tcW w:w="13885" w:type="dxa"/>
          </w:tcPr>
          <w:p w14:paraId="4A427936" w14:textId="603F8BDC" w:rsidR="001D5DCD" w:rsidRPr="009C5732" w:rsidRDefault="00537E35">
            <w:r>
              <w:t>This commitment directly supports the long-term goal of embedding a culture of participatory democracy at the local level. It contributes to strengthening inclusive governance by ensuring all community members, especially women, youth, and marginalized groups, are actively involved in public decisions. It aligns with the broader vision of building transparent, responsive, and citizen-centered institutions that uphold open government principles.</w:t>
            </w:r>
          </w:p>
        </w:tc>
      </w:tr>
    </w:tbl>
    <w:p w14:paraId="361FC703" w14:textId="77777777" w:rsidR="001D5DCD" w:rsidRDefault="001D5DCD">
      <w:pPr>
        <w:rPr>
          <w:rFonts w:ascii="Proxima Nova" w:eastAsia="Proxima Nova" w:hAnsi="Proxima Nova" w:cs="Proxima Nova"/>
          <w:b/>
          <w:color w:val="000000"/>
          <w:sz w:val="22"/>
          <w:szCs w:val="22"/>
        </w:rPr>
      </w:pPr>
    </w:p>
    <w:p w14:paraId="7C2298D3"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Primary Policy Area</w:t>
      </w:r>
    </w:p>
    <w:p w14:paraId="564DD594" w14:textId="77777777" w:rsidR="001D5DCD" w:rsidRDefault="008F3B33">
      <w:pPr>
        <w:ind w:left="360"/>
        <w:rPr>
          <w:rFonts w:ascii="Proxima Nova" w:eastAsia="Proxima Nova" w:hAnsi="Proxima Nova" w:cs="Proxima Nova"/>
          <w:i/>
          <w:color w:val="9900FF"/>
          <w:sz w:val="22"/>
          <w:szCs w:val="22"/>
        </w:rPr>
      </w:pPr>
      <w:r>
        <w:rPr>
          <w:rFonts w:ascii="Proxima Nova" w:eastAsia="Proxima Nova" w:hAnsi="Proxima Nova" w:cs="Proxima Nova"/>
          <w:i/>
          <w:color w:val="000000"/>
          <w:sz w:val="22"/>
          <w:szCs w:val="22"/>
        </w:rPr>
        <w:t>Please indicate the most relevant policy or practice for this commitment. Select up to two policy areas from the following list: Asset Disclosure; Audits &amp; Controls; Beneficial Ownership; Civic Space; Conflict of Interest; Crisis Response; Digital Governance; E-petitions; Elections &amp; Political Finance; Fiscal Openness; Inclusion; Legislative Openness; Lobbying; Open Contracting; Open Data; Public Procurement; Regulatory Governance; Right to Information; Safety Nets &amp; Economic Inclusion; Social Accountability; Stimulus and Economic Recovery; Tax; Whistleblower Protection; Other/NA</w:t>
      </w:r>
    </w:p>
    <w:p w14:paraId="03078395" w14:textId="77777777" w:rsidR="001D5DCD" w:rsidRDefault="001D5DCD">
      <w:pPr>
        <w:rPr>
          <w:rFonts w:ascii="Proxima Nova" w:eastAsia="Proxima Nova" w:hAnsi="Proxima Nova" w:cs="Proxima Nova"/>
          <w:sz w:val="22"/>
          <w:szCs w:val="22"/>
        </w:rPr>
      </w:pPr>
    </w:p>
    <w:tbl>
      <w:tblPr>
        <w:tblStyle w:val="affff6"/>
        <w:tblW w:w="6941"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1D5DCD" w14:paraId="548A0637" w14:textId="77777777">
        <w:trPr>
          <w:trHeight w:val="476"/>
        </w:trPr>
        <w:tc>
          <w:tcPr>
            <w:tcW w:w="6941" w:type="dxa"/>
          </w:tcPr>
          <w:p w14:paraId="524FA56C" w14:textId="0804346C" w:rsidR="001D5DCD" w:rsidRDefault="00DE00A1" w:rsidP="00DE00A1">
            <w:pPr>
              <w:rPr>
                <w:rFonts w:ascii="Proxima Nova" w:eastAsia="Proxima Nova" w:hAnsi="Proxima Nova" w:cs="Proxima Nova"/>
                <w:sz w:val="22"/>
                <w:szCs w:val="22"/>
              </w:rPr>
            </w:pPr>
            <w:r>
              <w:t>Public Participation</w:t>
            </w:r>
          </w:p>
        </w:tc>
      </w:tr>
      <w:tr w:rsidR="001D5DCD" w14:paraId="52F86760" w14:textId="77777777">
        <w:trPr>
          <w:trHeight w:val="440"/>
        </w:trPr>
        <w:tc>
          <w:tcPr>
            <w:tcW w:w="6941" w:type="dxa"/>
          </w:tcPr>
          <w:p w14:paraId="4E1D3EA0" w14:textId="673DE8BF" w:rsidR="001D5DCD" w:rsidRDefault="00DE00A1">
            <w:pPr>
              <w:rPr>
                <w:rFonts w:ascii="Proxima Nova" w:eastAsia="Proxima Nova" w:hAnsi="Proxima Nova" w:cs="Proxima Nova"/>
                <w:sz w:val="22"/>
                <w:szCs w:val="22"/>
              </w:rPr>
            </w:pPr>
            <w:r>
              <w:t>Civic Space</w:t>
            </w:r>
          </w:p>
        </w:tc>
      </w:tr>
    </w:tbl>
    <w:p w14:paraId="1EA2B341" w14:textId="77777777" w:rsidR="001D5DCD" w:rsidRDefault="001D5DCD">
      <w:pPr>
        <w:rPr>
          <w:rFonts w:ascii="Proxima Nova" w:eastAsia="Proxima Nova" w:hAnsi="Proxima Nova" w:cs="Proxima Nova"/>
          <w:b/>
          <w:color w:val="000000"/>
          <w:sz w:val="10"/>
          <w:szCs w:val="10"/>
        </w:rPr>
      </w:pPr>
    </w:p>
    <w:p w14:paraId="62C3953C" w14:textId="77777777" w:rsidR="001D5DCD" w:rsidRDefault="001D5DCD">
      <w:pPr>
        <w:ind w:left="360"/>
        <w:rPr>
          <w:rFonts w:ascii="Proxima Nova" w:eastAsia="Proxima Nova" w:hAnsi="Proxima Nova" w:cs="Proxima Nova"/>
          <w:b/>
          <w:color w:val="000000"/>
          <w:sz w:val="22"/>
          <w:szCs w:val="22"/>
        </w:rPr>
      </w:pPr>
    </w:p>
    <w:p w14:paraId="044109B9"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Primary Sector</w:t>
      </w:r>
    </w:p>
    <w:p w14:paraId="4E1EB966" w14:textId="77777777" w:rsidR="001D5DCD" w:rsidRDefault="008F3B33">
      <w:pPr>
        <w:ind w:left="36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Please indicate the most relevant primary sector for this commitment. Select up to two sectors from the following list: Aid; Citizenship &amp; Immigration; Cross-sectoral; Education; Environment &amp; Climate; Extractive Industries; Health &amp; Nutrition; Infrastructure &amp; Transport; Justice; Land &amp; Spatial Planning; Legislature; Media and Telecommunications; Policing &amp; Corrections; Private Sector; Public Services (general); Science &amp; Technology; Security and Public Safety; Water, Sanitation, and Hygiene; Other/NA</w:t>
      </w:r>
    </w:p>
    <w:p w14:paraId="0BBB6AEE" w14:textId="77777777" w:rsidR="001D5DCD" w:rsidRDefault="001D5DCD">
      <w:pPr>
        <w:rPr>
          <w:rFonts w:ascii="Proxima Nova" w:eastAsia="Proxima Nova" w:hAnsi="Proxima Nova" w:cs="Proxima Nova"/>
          <w:i/>
          <w:color w:val="9900FF"/>
          <w:sz w:val="22"/>
          <w:szCs w:val="22"/>
        </w:rPr>
      </w:pPr>
    </w:p>
    <w:tbl>
      <w:tblPr>
        <w:tblStyle w:val="affff7"/>
        <w:tblW w:w="6946"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1D5DCD" w14:paraId="5288B0E7" w14:textId="77777777">
        <w:trPr>
          <w:trHeight w:val="390"/>
        </w:trPr>
        <w:tc>
          <w:tcPr>
            <w:tcW w:w="6946" w:type="dxa"/>
          </w:tcPr>
          <w:p w14:paraId="3001DD04" w14:textId="5E11ECF9" w:rsidR="001D5DCD" w:rsidRDefault="00537E35">
            <w:pPr>
              <w:rPr>
                <w:rFonts w:ascii="Proxima Nova" w:eastAsia="Proxima Nova" w:hAnsi="Proxima Nova" w:cs="Proxima Nova"/>
                <w:sz w:val="22"/>
                <w:szCs w:val="22"/>
              </w:rPr>
            </w:pPr>
            <w:r>
              <w:t>Public Services (general)</w:t>
            </w:r>
          </w:p>
        </w:tc>
      </w:tr>
      <w:tr w:rsidR="001D5DCD" w14:paraId="0F59E362" w14:textId="77777777">
        <w:trPr>
          <w:trHeight w:val="345"/>
        </w:trPr>
        <w:tc>
          <w:tcPr>
            <w:tcW w:w="6946" w:type="dxa"/>
          </w:tcPr>
          <w:p w14:paraId="60F76E93" w14:textId="69A481BC" w:rsidR="001D5DCD" w:rsidRDefault="00537E35">
            <w:pPr>
              <w:rPr>
                <w:rFonts w:ascii="Proxima Nova" w:eastAsia="Proxima Nova" w:hAnsi="Proxima Nova" w:cs="Proxima Nova"/>
                <w:sz w:val="22"/>
                <w:szCs w:val="22"/>
              </w:rPr>
            </w:pPr>
            <w:r>
              <w:t>Cross-sectoral</w:t>
            </w:r>
          </w:p>
        </w:tc>
      </w:tr>
    </w:tbl>
    <w:p w14:paraId="0674E240" w14:textId="77777777" w:rsidR="001D5DCD" w:rsidRDefault="008F3B33">
      <w:pPr>
        <w:rPr>
          <w:rFonts w:ascii="Proxima Nova" w:eastAsia="Proxima Nova" w:hAnsi="Proxima Nova" w:cs="Proxima Nova"/>
          <w:sz w:val="22"/>
          <w:szCs w:val="22"/>
        </w:rPr>
      </w:pPr>
      <w:r>
        <w:br w:type="page"/>
      </w:r>
    </w:p>
    <w:p w14:paraId="4D1854D7" w14:textId="77777777" w:rsidR="001D5DCD" w:rsidRDefault="001D5DCD">
      <w:pPr>
        <w:rPr>
          <w:rFonts w:ascii="Proxima Nova" w:eastAsia="Proxima Nova" w:hAnsi="Proxima Nova" w:cs="Proxima Nova"/>
          <w:sz w:val="22"/>
          <w:szCs w:val="22"/>
        </w:rPr>
      </w:pPr>
    </w:p>
    <w:p w14:paraId="397BA0A9"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What OGP value is this commitment relevant to?</w:t>
      </w:r>
    </w:p>
    <w:p w14:paraId="56CF4417" w14:textId="77777777" w:rsidR="001D5DCD" w:rsidRDefault="001D5DCD">
      <w:pPr>
        <w:rPr>
          <w:rFonts w:ascii="Proxima Nova" w:eastAsia="Proxima Nova" w:hAnsi="Proxima Nova" w:cs="Proxima Nova"/>
          <w:i/>
          <w:color w:val="FF0000"/>
          <w:sz w:val="22"/>
          <w:szCs w:val="22"/>
        </w:rPr>
      </w:pPr>
    </w:p>
    <w:tbl>
      <w:tblPr>
        <w:tblStyle w:val="affff8"/>
        <w:tblW w:w="13669"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991"/>
      </w:tblGrid>
      <w:tr w:rsidR="001D5DCD" w14:paraId="712B73D2" w14:textId="77777777">
        <w:tc>
          <w:tcPr>
            <w:tcW w:w="4678" w:type="dxa"/>
            <w:shd w:val="clear" w:color="auto" w:fill="D9D9D9"/>
          </w:tcPr>
          <w:p w14:paraId="6874183F" w14:textId="77777777" w:rsidR="001D5DCD" w:rsidRDefault="008F3B33">
            <w:pPr>
              <w:rPr>
                <w:rFonts w:ascii="Proxima Nova" w:eastAsia="Proxima Nova" w:hAnsi="Proxima Nova" w:cs="Proxima Nova"/>
                <w:b/>
                <w:i/>
                <w:sz w:val="22"/>
                <w:szCs w:val="22"/>
              </w:rPr>
            </w:pPr>
            <w:r>
              <w:rPr>
                <w:rFonts w:ascii="Proxima Nova" w:eastAsia="Proxima Nova" w:hAnsi="Proxima Nova" w:cs="Proxima Nova"/>
                <w:b/>
                <w:i/>
                <w:sz w:val="22"/>
                <w:szCs w:val="22"/>
              </w:rPr>
              <w:t>Select Value</w:t>
            </w:r>
          </w:p>
          <w:p w14:paraId="48D30652" w14:textId="77777777" w:rsidR="001D5DCD" w:rsidRDefault="008F3B33">
            <w:pP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 xml:space="preserve">from the following list: </w:t>
            </w:r>
          </w:p>
          <w:p w14:paraId="62A66508" w14:textId="77777777" w:rsidR="001D5DCD" w:rsidRDefault="008F3B33">
            <w:pPr>
              <w:numPr>
                <w:ilvl w:val="0"/>
                <w:numId w:val="2"/>
              </w:numPr>
              <w:ind w:left="453" w:hanging="142"/>
              <w:rPr>
                <w:rFonts w:ascii="Proxima Nova" w:eastAsia="Proxima Nova" w:hAnsi="Proxima Nova" w:cs="Proxima Nova"/>
                <w:i/>
                <w:color w:val="000000"/>
                <w:sz w:val="22"/>
                <w:szCs w:val="22"/>
              </w:rPr>
            </w:pPr>
            <w:r>
              <w:rPr>
                <w:rFonts w:ascii="Proxima Nova" w:eastAsia="Proxima Nova" w:hAnsi="Proxima Nova" w:cs="Proxima Nova"/>
                <w:i/>
                <w:sz w:val="22"/>
                <w:szCs w:val="22"/>
              </w:rPr>
              <w:t>Access to information</w:t>
            </w:r>
          </w:p>
          <w:p w14:paraId="247EDDAB" w14:textId="77777777" w:rsidR="001D5DCD" w:rsidRDefault="008F3B33">
            <w:pPr>
              <w:numPr>
                <w:ilvl w:val="0"/>
                <w:numId w:val="2"/>
              </w:numPr>
              <w:ind w:left="453" w:hanging="142"/>
              <w:rPr>
                <w:rFonts w:ascii="Proxima Nova" w:eastAsia="Proxima Nova" w:hAnsi="Proxima Nova" w:cs="Proxima Nova"/>
                <w:i/>
                <w:color w:val="000000"/>
                <w:sz w:val="22"/>
                <w:szCs w:val="22"/>
              </w:rPr>
            </w:pPr>
            <w:r>
              <w:rPr>
                <w:rFonts w:ascii="Proxima Nova" w:eastAsia="Proxima Nova" w:hAnsi="Proxima Nova" w:cs="Proxima Nova"/>
                <w:i/>
                <w:sz w:val="22"/>
                <w:szCs w:val="22"/>
              </w:rPr>
              <w:t>Civic Participation</w:t>
            </w:r>
          </w:p>
          <w:p w14:paraId="320AA2F8" w14:textId="77777777" w:rsidR="001D5DCD" w:rsidRDefault="008F3B33">
            <w:pPr>
              <w:numPr>
                <w:ilvl w:val="0"/>
                <w:numId w:val="2"/>
              </w:numPr>
              <w:ind w:left="453" w:hanging="142"/>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Public Accountability</w:t>
            </w:r>
          </w:p>
          <w:p w14:paraId="5D1AC042" w14:textId="77777777" w:rsidR="001D5DCD" w:rsidRDefault="008F3B33">
            <w:pPr>
              <w:numPr>
                <w:ilvl w:val="0"/>
                <w:numId w:val="2"/>
              </w:numPr>
              <w:ind w:left="453" w:hanging="142"/>
              <w:rPr>
                <w:rFonts w:ascii="Proxima Nova" w:eastAsia="Proxima Nova" w:hAnsi="Proxima Nova" w:cs="Proxima Nova"/>
                <w:i/>
                <w:color w:val="000000"/>
                <w:sz w:val="22"/>
                <w:szCs w:val="22"/>
              </w:rPr>
            </w:pPr>
            <w:r>
              <w:rPr>
                <w:rFonts w:ascii="Proxima Nova" w:eastAsia="Proxima Nova" w:hAnsi="Proxima Nova" w:cs="Proxima Nova"/>
                <w:i/>
                <w:sz w:val="22"/>
                <w:szCs w:val="22"/>
              </w:rPr>
              <w:t>Technology and Innovation for Transparency and Accountability</w:t>
            </w:r>
          </w:p>
        </w:tc>
        <w:tc>
          <w:tcPr>
            <w:tcW w:w="8991" w:type="dxa"/>
            <w:shd w:val="clear" w:color="auto" w:fill="D9D9D9"/>
            <w:vAlign w:val="center"/>
          </w:tcPr>
          <w:p w14:paraId="664E9EB5" w14:textId="77777777" w:rsidR="001D5DCD" w:rsidRDefault="008F3B33">
            <w:pPr>
              <w:jc w:val="center"/>
              <w:rPr>
                <w:rFonts w:ascii="Proxima Nova" w:eastAsia="Proxima Nova" w:hAnsi="Proxima Nova" w:cs="Proxima Nova"/>
                <w:b/>
                <w:i/>
                <w:sz w:val="22"/>
                <w:szCs w:val="22"/>
                <w:highlight w:val="yellow"/>
              </w:rPr>
            </w:pPr>
            <w:r>
              <w:rPr>
                <w:rFonts w:ascii="Proxima Nova" w:eastAsia="Proxima Nova" w:hAnsi="Proxima Nova" w:cs="Proxima Nova"/>
                <w:b/>
                <w:i/>
                <w:sz w:val="22"/>
                <w:szCs w:val="22"/>
              </w:rPr>
              <w:t>Why is this commitment relevant to this value?</w:t>
            </w:r>
          </w:p>
        </w:tc>
      </w:tr>
      <w:tr w:rsidR="001D5DCD" w14:paraId="53797051" w14:textId="77777777">
        <w:trPr>
          <w:trHeight w:val="509"/>
        </w:trPr>
        <w:tc>
          <w:tcPr>
            <w:tcW w:w="4678" w:type="dxa"/>
          </w:tcPr>
          <w:p w14:paraId="726CFC31" w14:textId="77777777" w:rsidR="00DE00A1" w:rsidRDefault="00537E35">
            <w:r>
              <w:t>- Civic Participation</w:t>
            </w:r>
          </w:p>
          <w:p w14:paraId="48B16597" w14:textId="77777777" w:rsidR="00DE00A1" w:rsidRDefault="00DE00A1"/>
          <w:p w14:paraId="204545BF" w14:textId="77777777" w:rsidR="00DE00A1" w:rsidRDefault="00DE00A1"/>
          <w:p w14:paraId="1085C8E6" w14:textId="77777777" w:rsidR="00DE00A1" w:rsidRDefault="00DE00A1"/>
          <w:p w14:paraId="74B723DF" w14:textId="77777777" w:rsidR="00DE00A1" w:rsidRDefault="00DE00A1"/>
          <w:p w14:paraId="5486A8F3" w14:textId="77777777" w:rsidR="00DE00A1" w:rsidRDefault="00DE00A1"/>
          <w:p w14:paraId="6ED629C7" w14:textId="77777777" w:rsidR="00DE00A1" w:rsidRDefault="00DE00A1"/>
          <w:p w14:paraId="0ECC6EE2" w14:textId="77777777" w:rsidR="00DE00A1" w:rsidRDefault="00DE00A1"/>
          <w:p w14:paraId="04099665" w14:textId="77777777" w:rsidR="00DE00A1" w:rsidRDefault="00DE00A1"/>
          <w:p w14:paraId="412A10EB" w14:textId="77777777" w:rsidR="00DE00A1" w:rsidRDefault="00DE00A1"/>
          <w:p w14:paraId="770C8A88" w14:textId="6CDB1063" w:rsidR="009C5732" w:rsidRDefault="00537E35">
            <w:r>
              <w:br/>
              <w:t>- Technology and Innovation for Transparency and Accountability</w:t>
            </w:r>
          </w:p>
          <w:p w14:paraId="2B10A7BE" w14:textId="38FFEE94" w:rsidR="00DE00A1" w:rsidRDefault="00DE00A1"/>
          <w:p w14:paraId="4D707357" w14:textId="77777777" w:rsidR="00DE00A1" w:rsidRDefault="00DE00A1"/>
          <w:p w14:paraId="1BDD83FD" w14:textId="2B38400E" w:rsidR="009C5732" w:rsidRDefault="009C5732" w:rsidP="009C5732">
            <w:pPr>
              <w:rPr>
                <w:rFonts w:ascii="Proxima Nova" w:eastAsia="Proxima Nova" w:hAnsi="Proxima Nova" w:cs="Proxima Nova"/>
                <w:i/>
                <w:color w:val="000000"/>
                <w:sz w:val="22"/>
                <w:szCs w:val="22"/>
              </w:rPr>
            </w:pPr>
            <w:r>
              <w:t>-</w:t>
            </w:r>
            <w:r>
              <w:rPr>
                <w:rFonts w:ascii="Proxima Nova" w:eastAsia="Proxima Nova" w:hAnsi="Proxima Nova" w:cs="Proxima Nova"/>
                <w:i/>
                <w:sz w:val="22"/>
                <w:szCs w:val="22"/>
              </w:rPr>
              <w:t xml:space="preserve"> Access to information</w:t>
            </w:r>
          </w:p>
          <w:p w14:paraId="2B0738F9" w14:textId="1C1D4DA4" w:rsidR="001D5DCD" w:rsidRDefault="00537E35">
            <w:pPr>
              <w:rPr>
                <w:rFonts w:ascii="Proxima Nova" w:eastAsia="Proxima Nova" w:hAnsi="Proxima Nova" w:cs="Proxima Nova"/>
                <w:sz w:val="22"/>
                <w:szCs w:val="22"/>
              </w:rPr>
            </w:pPr>
            <w:r>
              <w:br/>
            </w:r>
          </w:p>
        </w:tc>
        <w:tc>
          <w:tcPr>
            <w:tcW w:w="8991" w:type="dxa"/>
          </w:tcPr>
          <w:p w14:paraId="483D8B64" w14:textId="77777777" w:rsidR="001D5DCD" w:rsidRDefault="00B65B65">
            <w:r w:rsidRPr="00B65B65">
              <w:t>This commitment is relevant to civic participation because it builds public trust by ensuring that citizens are represented through civil society organizations and community activists. It creates opportunities for their voices to be heard and influence local policies. Given that most citizens today access information through social media, the forum will not only bring citizens physically closer to municipal decision-making but also strengthen communication via digital channels. By informing and engaging citizens online and offline, the forum reinforces the belief that their voice matters and can lead to real change. This approach improves citizen–municipality relations and enhances the way services are delivered and adapted to community needs.</w:t>
            </w:r>
          </w:p>
          <w:p w14:paraId="70D9FBD4" w14:textId="77777777" w:rsidR="00DE00A1" w:rsidRPr="00DE00A1" w:rsidRDefault="00DE00A1" w:rsidP="00DE00A1">
            <w:pPr>
              <w:rPr>
                <w:rFonts w:ascii="Proxima Nova" w:eastAsia="Proxima Nova" w:hAnsi="Proxima Nova" w:cs="Proxima Nova"/>
                <w:sz w:val="22"/>
                <w:szCs w:val="22"/>
              </w:rPr>
            </w:pPr>
          </w:p>
          <w:p w14:paraId="6B65789C" w14:textId="77777777" w:rsidR="00DE00A1" w:rsidRDefault="00DE00A1" w:rsidP="00DE00A1"/>
          <w:p w14:paraId="6009C5A7" w14:textId="77777777" w:rsidR="00DE00A1" w:rsidRPr="00DE00A1" w:rsidRDefault="00DE00A1" w:rsidP="00DE00A1">
            <w:pPr>
              <w:rPr>
                <w:rFonts w:ascii="Arial" w:eastAsia="Arial" w:hAnsi="Arial" w:cs="Arial"/>
                <w:lang w:val="en"/>
              </w:rPr>
            </w:pPr>
            <w:r w:rsidRPr="00DE00A1">
              <w:rPr>
                <w:rFonts w:ascii="Arial" w:eastAsia="Arial" w:hAnsi="Arial" w:cs="Arial"/>
                <w:lang w:val="en"/>
              </w:rPr>
              <w:t>The commitment will use information technologies to enable the participation of citizens through an online porta</w:t>
            </w:r>
          </w:p>
          <w:p w14:paraId="34E8443B" w14:textId="77777777" w:rsidR="00DE00A1" w:rsidRPr="00DE00A1" w:rsidRDefault="00DE00A1" w:rsidP="00DE00A1">
            <w:pPr>
              <w:rPr>
                <w:rFonts w:ascii="Proxima Nova" w:eastAsia="Proxima Nova" w:hAnsi="Proxima Nova" w:cs="Proxima Nova"/>
                <w:sz w:val="22"/>
                <w:szCs w:val="22"/>
              </w:rPr>
            </w:pPr>
          </w:p>
          <w:p w14:paraId="676BE728" w14:textId="77777777" w:rsidR="00DE00A1" w:rsidRPr="00DE00A1" w:rsidRDefault="00DE00A1" w:rsidP="00DE00A1">
            <w:pPr>
              <w:rPr>
                <w:rFonts w:ascii="Proxima Nova" w:eastAsia="Proxima Nova" w:hAnsi="Proxima Nova" w:cs="Proxima Nova"/>
                <w:sz w:val="22"/>
                <w:szCs w:val="22"/>
              </w:rPr>
            </w:pPr>
          </w:p>
          <w:p w14:paraId="75BF48BB" w14:textId="77777777" w:rsidR="00DE00A1" w:rsidRDefault="00DE00A1" w:rsidP="00DE00A1">
            <w:pPr>
              <w:rPr>
                <w:rFonts w:ascii="Arial" w:eastAsia="Arial" w:hAnsi="Arial" w:cs="Arial"/>
                <w:sz w:val="20"/>
                <w:szCs w:val="20"/>
                <w:lang w:val="en"/>
              </w:rPr>
            </w:pPr>
          </w:p>
          <w:p w14:paraId="4F2181B2" w14:textId="55F0373E" w:rsidR="00DE00A1" w:rsidRPr="00DE00A1" w:rsidRDefault="00DE00A1" w:rsidP="00DE00A1">
            <w:pPr>
              <w:rPr>
                <w:rFonts w:ascii="Proxima Nova" w:eastAsia="Proxima Nova" w:hAnsi="Proxima Nova" w:cs="Proxima Nova"/>
                <w:sz w:val="22"/>
                <w:szCs w:val="22"/>
              </w:rPr>
            </w:pPr>
            <w:r w:rsidRPr="00DE00A1">
              <w:rPr>
                <w:rFonts w:ascii="Proxima Nova" w:eastAsia="Proxima Nova" w:hAnsi="Proxima Nova" w:cs="Proxima Nova"/>
                <w:sz w:val="22"/>
                <w:szCs w:val="22"/>
              </w:rPr>
              <w:t>The commitment, through the portal, will provide easy access to key information such as draft policies, approved plans, budget documents, public consultation calendars, Citizens’ Forum reports, and open data on local services. This will enhance transparency, support accountability, and promote active citizen participation.</w:t>
            </w:r>
          </w:p>
        </w:tc>
      </w:tr>
      <w:tr w:rsidR="001D5DCD" w14:paraId="69E1A576" w14:textId="77777777">
        <w:tc>
          <w:tcPr>
            <w:tcW w:w="13669" w:type="dxa"/>
            <w:gridSpan w:val="2"/>
            <w:shd w:val="clear" w:color="auto" w:fill="D9D9D9"/>
          </w:tcPr>
          <w:p w14:paraId="74D6A76B" w14:textId="77777777" w:rsidR="001D5DCD" w:rsidRDefault="008F3B33">
            <w:pPr>
              <w:rPr>
                <w:rFonts w:ascii="Proxima Nova" w:eastAsia="Proxima Nova" w:hAnsi="Proxima Nova" w:cs="Proxima Nova"/>
                <w:sz w:val="22"/>
                <w:szCs w:val="22"/>
              </w:rPr>
            </w:pPr>
            <w:r>
              <w:rPr>
                <w:rFonts w:ascii="Proxima Nova" w:eastAsia="Proxima Nova" w:hAnsi="Proxima Nova" w:cs="Proxima Nova"/>
                <w:b/>
                <w:i/>
                <w:sz w:val="22"/>
                <w:szCs w:val="22"/>
              </w:rPr>
              <w:lastRenderedPageBreak/>
              <w:t>Add lines above as necessary</w:t>
            </w:r>
          </w:p>
        </w:tc>
      </w:tr>
    </w:tbl>
    <w:p w14:paraId="109587CC" w14:textId="27FE2AC2" w:rsidR="001D5DCD" w:rsidRDefault="001D5DCD">
      <w:pPr>
        <w:rPr>
          <w:rFonts w:ascii="Proxima Nova" w:eastAsia="Proxima Nova" w:hAnsi="Proxima Nova" w:cs="Proxima Nova"/>
          <w:b/>
          <w:sz w:val="22"/>
          <w:szCs w:val="22"/>
        </w:rPr>
      </w:pPr>
    </w:p>
    <w:p w14:paraId="5CBB2DDD" w14:textId="13DB6BE0" w:rsidR="009C5732" w:rsidRDefault="009C5732">
      <w:pPr>
        <w:rPr>
          <w:rFonts w:ascii="Proxima Nova" w:eastAsia="Proxima Nova" w:hAnsi="Proxima Nova" w:cs="Proxima Nova"/>
          <w:b/>
          <w:sz w:val="22"/>
          <w:szCs w:val="22"/>
        </w:rPr>
      </w:pPr>
    </w:p>
    <w:p w14:paraId="63C63C20" w14:textId="46FD89F7" w:rsidR="009C5732" w:rsidRDefault="009C5732">
      <w:pPr>
        <w:rPr>
          <w:rFonts w:ascii="Proxima Nova" w:eastAsia="Proxima Nova" w:hAnsi="Proxima Nova" w:cs="Proxima Nova"/>
          <w:b/>
          <w:sz w:val="22"/>
          <w:szCs w:val="22"/>
        </w:rPr>
      </w:pPr>
    </w:p>
    <w:p w14:paraId="07A2A99E" w14:textId="0651C08F" w:rsidR="009C5732" w:rsidRDefault="009C5732">
      <w:pPr>
        <w:rPr>
          <w:rFonts w:ascii="Proxima Nova" w:eastAsia="Proxima Nova" w:hAnsi="Proxima Nova" w:cs="Proxima Nova"/>
          <w:b/>
          <w:sz w:val="22"/>
          <w:szCs w:val="22"/>
        </w:rPr>
      </w:pPr>
    </w:p>
    <w:p w14:paraId="0954DD3C" w14:textId="17B7EB84" w:rsidR="009C5732" w:rsidRDefault="009C5732">
      <w:pPr>
        <w:rPr>
          <w:rFonts w:ascii="Proxima Nova" w:eastAsia="Proxima Nova" w:hAnsi="Proxima Nova" w:cs="Proxima Nova"/>
          <w:b/>
          <w:sz w:val="22"/>
          <w:szCs w:val="22"/>
        </w:rPr>
      </w:pPr>
    </w:p>
    <w:p w14:paraId="05D2DA95" w14:textId="05183F61" w:rsidR="009C5732" w:rsidRDefault="009C5732">
      <w:pPr>
        <w:rPr>
          <w:rFonts w:ascii="Proxima Nova" w:eastAsia="Proxima Nova" w:hAnsi="Proxima Nova" w:cs="Proxima Nova"/>
          <w:b/>
          <w:sz w:val="22"/>
          <w:szCs w:val="22"/>
        </w:rPr>
      </w:pPr>
    </w:p>
    <w:p w14:paraId="0E441707" w14:textId="65341027" w:rsidR="009C5732" w:rsidRDefault="009C5732">
      <w:pPr>
        <w:rPr>
          <w:rFonts w:ascii="Proxima Nova" w:eastAsia="Proxima Nova" w:hAnsi="Proxima Nova" w:cs="Proxima Nova"/>
          <w:b/>
          <w:sz w:val="22"/>
          <w:szCs w:val="22"/>
        </w:rPr>
      </w:pPr>
    </w:p>
    <w:p w14:paraId="195C933E" w14:textId="0F897AA8" w:rsidR="009C5732" w:rsidRDefault="009C5732">
      <w:pPr>
        <w:rPr>
          <w:rFonts w:ascii="Proxima Nova" w:eastAsia="Proxima Nova" w:hAnsi="Proxima Nova" w:cs="Proxima Nova"/>
          <w:b/>
          <w:sz w:val="22"/>
          <w:szCs w:val="22"/>
        </w:rPr>
      </w:pPr>
    </w:p>
    <w:p w14:paraId="28333D4C" w14:textId="50C36446" w:rsidR="009C5732" w:rsidRDefault="009C5732">
      <w:pPr>
        <w:rPr>
          <w:rFonts w:ascii="Proxima Nova" w:eastAsia="Proxima Nova" w:hAnsi="Proxima Nova" w:cs="Proxima Nova"/>
          <w:b/>
          <w:sz w:val="22"/>
          <w:szCs w:val="22"/>
        </w:rPr>
      </w:pPr>
    </w:p>
    <w:p w14:paraId="72EABF32" w14:textId="32B5E557" w:rsidR="009C5732" w:rsidRDefault="009C5732">
      <w:pPr>
        <w:rPr>
          <w:rFonts w:ascii="Proxima Nova" w:eastAsia="Proxima Nova" w:hAnsi="Proxima Nova" w:cs="Proxima Nova"/>
          <w:b/>
          <w:sz w:val="22"/>
          <w:szCs w:val="22"/>
        </w:rPr>
      </w:pPr>
    </w:p>
    <w:p w14:paraId="072BFDF8" w14:textId="3DBAD1E2" w:rsidR="009C5732" w:rsidRDefault="009C5732">
      <w:pPr>
        <w:rPr>
          <w:rFonts w:ascii="Proxima Nova" w:eastAsia="Proxima Nova" w:hAnsi="Proxima Nova" w:cs="Proxima Nova"/>
          <w:b/>
          <w:sz w:val="22"/>
          <w:szCs w:val="22"/>
        </w:rPr>
      </w:pPr>
    </w:p>
    <w:p w14:paraId="4312AD2F" w14:textId="77777777" w:rsidR="009C5732" w:rsidRDefault="009C5732">
      <w:pPr>
        <w:rPr>
          <w:rFonts w:ascii="Proxima Nova" w:eastAsia="Proxima Nova" w:hAnsi="Proxima Nova" w:cs="Proxima Nova"/>
          <w:b/>
          <w:sz w:val="22"/>
          <w:szCs w:val="22"/>
        </w:rPr>
      </w:pPr>
    </w:p>
    <w:p w14:paraId="53874E1D" w14:textId="77777777" w:rsidR="001D5DCD" w:rsidRDefault="001D5DCD">
      <w:pPr>
        <w:rPr>
          <w:rFonts w:ascii="Proxima Nova" w:eastAsia="Proxima Nova" w:hAnsi="Proxima Nova" w:cs="Proxima Nova"/>
          <w:b/>
          <w:sz w:val="22"/>
          <w:szCs w:val="22"/>
        </w:rPr>
      </w:pPr>
    </w:p>
    <w:p w14:paraId="08CC806F"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What resources are needed to achieve this commitment? </w:t>
      </w:r>
    </w:p>
    <w:p w14:paraId="2867EA42" w14:textId="77777777" w:rsidR="001D5DCD" w:rsidRDefault="008F3B33">
      <w:pPr>
        <w:ind w:left="284"/>
        <w:rPr>
          <w:rFonts w:ascii="Proxima Nova" w:eastAsia="Proxima Nova" w:hAnsi="Proxima Nova" w:cs="Proxima Nova"/>
          <w:sz w:val="22"/>
          <w:szCs w:val="22"/>
        </w:rPr>
      </w:pPr>
      <w:r>
        <w:rPr>
          <w:rFonts w:ascii="Proxima Nova" w:eastAsia="Proxima Nova" w:hAnsi="Proxima Nova" w:cs="Proxima Nova"/>
          <w:i/>
          <w:color w:val="000000"/>
          <w:sz w:val="22"/>
          <w:szCs w:val="22"/>
        </w:rPr>
        <w:t>Please include budget, staff, time, and contributions of civil society and other organizations and any other resources required. </w:t>
      </w:r>
    </w:p>
    <w:p w14:paraId="3592A7D7" w14:textId="77777777" w:rsidR="001D5DCD" w:rsidRDefault="001D5DCD">
      <w:pPr>
        <w:rPr>
          <w:rFonts w:ascii="Proxima Nova" w:eastAsia="Proxima Nova" w:hAnsi="Proxima Nova" w:cs="Proxima Nova"/>
          <w:sz w:val="22"/>
          <w:szCs w:val="22"/>
        </w:rPr>
      </w:pPr>
    </w:p>
    <w:tbl>
      <w:tblPr>
        <w:tblStyle w:val="affff9"/>
        <w:tblW w:w="13607" w:type="dxa"/>
        <w:tblInd w:w="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95"/>
        <w:gridCol w:w="3471"/>
        <w:gridCol w:w="3470"/>
        <w:gridCol w:w="3471"/>
      </w:tblGrid>
      <w:tr w:rsidR="001D5DCD" w14:paraId="7BB77F8F" w14:textId="77777777">
        <w:trPr>
          <w:trHeight w:val="845"/>
        </w:trPr>
        <w:tc>
          <w:tcPr>
            <w:tcW w:w="3195" w:type="dxa"/>
            <w:shd w:val="clear" w:color="auto" w:fill="D9D9D9"/>
            <w:tcMar>
              <w:top w:w="100" w:type="dxa"/>
              <w:left w:w="100" w:type="dxa"/>
              <w:bottom w:w="100" w:type="dxa"/>
              <w:right w:w="100" w:type="dxa"/>
            </w:tcMar>
          </w:tcPr>
          <w:p w14:paraId="563DAFFB" w14:textId="77777777" w:rsidR="001D5DCD" w:rsidRDefault="008F3B33">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 xml:space="preserve">Budget </w:t>
            </w:r>
          </w:p>
          <w:p w14:paraId="179517F6" w14:textId="77777777" w:rsidR="001D5DCD" w:rsidRDefault="008F3B33">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w:t>
            </w:r>
            <w:proofErr w:type="gramStart"/>
            <w:r>
              <w:rPr>
                <w:rFonts w:ascii="Proxima Nova" w:eastAsia="Proxima Nova" w:hAnsi="Proxima Nova" w:cs="Proxima Nova"/>
                <w:i/>
                <w:color w:val="000000"/>
                <w:sz w:val="22"/>
                <w:szCs w:val="22"/>
              </w:rPr>
              <w:t>estimated</w:t>
            </w:r>
            <w:proofErr w:type="gramEnd"/>
            <w:r>
              <w:rPr>
                <w:rFonts w:ascii="Proxima Nova" w:eastAsia="Proxima Nova" w:hAnsi="Proxima Nova" w:cs="Proxima Nova"/>
                <w:i/>
                <w:color w:val="000000"/>
                <w:sz w:val="22"/>
                <w:szCs w:val="22"/>
              </w:rPr>
              <w:t xml:space="preserve"> budget allocation and specify currency)</w:t>
            </w:r>
          </w:p>
        </w:tc>
        <w:tc>
          <w:tcPr>
            <w:tcW w:w="3471" w:type="dxa"/>
            <w:shd w:val="clear" w:color="auto" w:fill="D9D9D9"/>
            <w:tcMar>
              <w:top w:w="100" w:type="dxa"/>
              <w:left w:w="100" w:type="dxa"/>
              <w:bottom w:w="100" w:type="dxa"/>
              <w:right w:w="100" w:type="dxa"/>
            </w:tcMar>
          </w:tcPr>
          <w:p w14:paraId="4DC501CC" w14:textId="77777777" w:rsidR="001D5DCD" w:rsidRDefault="008F3B33">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 xml:space="preserve">Staff </w:t>
            </w:r>
          </w:p>
          <w:p w14:paraId="19E2C940" w14:textId="77777777" w:rsidR="001D5DCD" w:rsidRDefault="008F3B33">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w:t>
            </w:r>
            <w:proofErr w:type="gramStart"/>
            <w:r>
              <w:rPr>
                <w:rFonts w:ascii="Proxima Nova" w:eastAsia="Proxima Nova" w:hAnsi="Proxima Nova" w:cs="Proxima Nova"/>
                <w:i/>
                <w:color w:val="000000"/>
                <w:sz w:val="22"/>
                <w:szCs w:val="22"/>
              </w:rPr>
              <w:t>number</w:t>
            </w:r>
            <w:proofErr w:type="gramEnd"/>
            <w:r>
              <w:rPr>
                <w:rFonts w:ascii="Proxima Nova" w:eastAsia="Proxima Nova" w:hAnsi="Proxima Nova" w:cs="Proxima Nova"/>
                <w:i/>
                <w:color w:val="000000"/>
                <w:sz w:val="22"/>
                <w:szCs w:val="22"/>
              </w:rPr>
              <w:t xml:space="preserve"> of staff required to implement the commitment)</w:t>
            </w:r>
          </w:p>
        </w:tc>
        <w:tc>
          <w:tcPr>
            <w:tcW w:w="3470" w:type="dxa"/>
            <w:shd w:val="clear" w:color="auto" w:fill="D9D9D9"/>
            <w:tcMar>
              <w:top w:w="100" w:type="dxa"/>
              <w:left w:w="100" w:type="dxa"/>
              <w:bottom w:w="100" w:type="dxa"/>
              <w:right w:w="100" w:type="dxa"/>
            </w:tcMar>
          </w:tcPr>
          <w:p w14:paraId="2C4F636F" w14:textId="77777777" w:rsidR="001D5DCD" w:rsidRDefault="008F3B33">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 xml:space="preserve">Time </w:t>
            </w:r>
          </w:p>
          <w:p w14:paraId="7CA6623A" w14:textId="77777777" w:rsidR="001D5DCD" w:rsidRDefault="008F3B33">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w:t>
            </w:r>
            <w:proofErr w:type="gramStart"/>
            <w:r>
              <w:rPr>
                <w:rFonts w:ascii="Proxima Nova" w:eastAsia="Proxima Nova" w:hAnsi="Proxima Nova" w:cs="Proxima Nova"/>
                <w:i/>
                <w:color w:val="000000"/>
                <w:sz w:val="22"/>
                <w:szCs w:val="22"/>
              </w:rPr>
              <w:t>months</w:t>
            </w:r>
            <w:proofErr w:type="gramEnd"/>
            <w:r>
              <w:rPr>
                <w:rFonts w:ascii="Proxima Nova" w:eastAsia="Proxima Nova" w:hAnsi="Proxima Nova" w:cs="Proxima Nova"/>
                <w:i/>
                <w:color w:val="000000"/>
                <w:sz w:val="22"/>
                <w:szCs w:val="22"/>
              </w:rPr>
              <w:t xml:space="preserve"> needed to implement the commitment)</w:t>
            </w:r>
          </w:p>
        </w:tc>
        <w:tc>
          <w:tcPr>
            <w:tcW w:w="3471" w:type="dxa"/>
            <w:shd w:val="clear" w:color="auto" w:fill="D9D9D9"/>
            <w:tcMar>
              <w:top w:w="100" w:type="dxa"/>
              <w:left w:w="100" w:type="dxa"/>
              <w:bottom w:w="100" w:type="dxa"/>
              <w:right w:w="100" w:type="dxa"/>
            </w:tcMar>
          </w:tcPr>
          <w:p w14:paraId="16134129" w14:textId="77777777" w:rsidR="001D5DCD" w:rsidRDefault="008F3B33">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 xml:space="preserve">Other resources required </w:t>
            </w:r>
            <w:r>
              <w:rPr>
                <w:rFonts w:ascii="Proxima Nova" w:eastAsia="Proxima Nova" w:hAnsi="Proxima Nova" w:cs="Proxima Nova"/>
                <w:i/>
                <w:color w:val="000000"/>
                <w:sz w:val="22"/>
                <w:szCs w:val="22"/>
              </w:rPr>
              <w:t>(please describe)</w:t>
            </w:r>
          </w:p>
        </w:tc>
      </w:tr>
      <w:tr w:rsidR="001D5DCD" w14:paraId="02E94D61" w14:textId="77777777">
        <w:trPr>
          <w:trHeight w:val="326"/>
        </w:trPr>
        <w:tc>
          <w:tcPr>
            <w:tcW w:w="3195" w:type="dxa"/>
            <w:tcMar>
              <w:top w:w="100" w:type="dxa"/>
              <w:left w:w="100" w:type="dxa"/>
              <w:bottom w:w="100" w:type="dxa"/>
              <w:right w:w="100" w:type="dxa"/>
            </w:tcMar>
          </w:tcPr>
          <w:p w14:paraId="49A57D98" w14:textId="023EF868" w:rsidR="001D5DCD" w:rsidRDefault="00537E35">
            <w:pPr>
              <w:rPr>
                <w:rFonts w:ascii="Proxima Nova" w:eastAsia="Proxima Nova" w:hAnsi="Proxima Nova" w:cs="Proxima Nova"/>
                <w:color w:val="000000"/>
                <w:sz w:val="22"/>
                <w:szCs w:val="22"/>
              </w:rPr>
            </w:pPr>
            <w:r>
              <w:t>0 EUR – covered by the municipality’s internal financial resources</w:t>
            </w:r>
          </w:p>
        </w:tc>
        <w:tc>
          <w:tcPr>
            <w:tcW w:w="3471" w:type="dxa"/>
            <w:tcMar>
              <w:top w:w="100" w:type="dxa"/>
              <w:left w:w="100" w:type="dxa"/>
              <w:bottom w:w="100" w:type="dxa"/>
              <w:right w:w="100" w:type="dxa"/>
            </w:tcMar>
          </w:tcPr>
          <w:p w14:paraId="6CD018BE" w14:textId="17248A6C" w:rsidR="001D5DCD" w:rsidRDefault="00537E35">
            <w:pPr>
              <w:rPr>
                <w:rFonts w:ascii="Proxima Nova" w:eastAsia="Proxima Nova" w:hAnsi="Proxima Nova" w:cs="Proxima Nova"/>
                <w:color w:val="000000"/>
                <w:sz w:val="22"/>
                <w:szCs w:val="22"/>
              </w:rPr>
            </w:pPr>
            <w:r>
              <w:t>4 municipal staff, 2 IT consultants, 1 coordinator</w:t>
            </w:r>
          </w:p>
        </w:tc>
        <w:tc>
          <w:tcPr>
            <w:tcW w:w="3470" w:type="dxa"/>
            <w:tcMar>
              <w:top w:w="100" w:type="dxa"/>
              <w:left w:w="100" w:type="dxa"/>
              <w:bottom w:w="100" w:type="dxa"/>
              <w:right w:w="100" w:type="dxa"/>
            </w:tcMar>
          </w:tcPr>
          <w:p w14:paraId="065219C7" w14:textId="0A136AB3" w:rsidR="001D5DCD" w:rsidRDefault="00537E35">
            <w:pPr>
              <w:rPr>
                <w:rFonts w:ascii="Proxima Nova" w:eastAsia="Proxima Nova" w:hAnsi="Proxima Nova" w:cs="Proxima Nova"/>
                <w:color w:val="000000"/>
                <w:sz w:val="22"/>
                <w:szCs w:val="22"/>
              </w:rPr>
            </w:pPr>
            <w:r>
              <w:t>30 months (2024–2026)</w:t>
            </w:r>
            <w:r>
              <w:br/>
            </w:r>
          </w:p>
        </w:tc>
        <w:tc>
          <w:tcPr>
            <w:tcW w:w="3471" w:type="dxa"/>
            <w:tcMar>
              <w:top w:w="100" w:type="dxa"/>
              <w:left w:w="100" w:type="dxa"/>
              <w:bottom w:w="100" w:type="dxa"/>
              <w:right w:w="100" w:type="dxa"/>
            </w:tcMar>
          </w:tcPr>
          <w:p w14:paraId="2C6FA17A" w14:textId="77777777" w:rsidR="00537E35" w:rsidRDefault="00537E35" w:rsidP="00537E35">
            <w:r>
              <w:t>Support from CSOs, in-kind contributions, and volunteer engagement</w:t>
            </w:r>
          </w:p>
          <w:p w14:paraId="16B39860" w14:textId="77777777" w:rsidR="001D5DCD" w:rsidRDefault="001D5DCD">
            <w:pPr>
              <w:rPr>
                <w:rFonts w:ascii="Proxima Nova" w:eastAsia="Proxima Nova" w:hAnsi="Proxima Nova" w:cs="Proxima Nova"/>
                <w:color w:val="000000"/>
                <w:sz w:val="22"/>
                <w:szCs w:val="22"/>
              </w:rPr>
            </w:pPr>
          </w:p>
        </w:tc>
      </w:tr>
      <w:tr w:rsidR="001D5DCD" w14:paraId="1154ECB8" w14:textId="77777777">
        <w:trPr>
          <w:trHeight w:val="326"/>
        </w:trPr>
        <w:tc>
          <w:tcPr>
            <w:tcW w:w="3195" w:type="dxa"/>
            <w:tcMar>
              <w:top w:w="100" w:type="dxa"/>
              <w:left w:w="100" w:type="dxa"/>
              <w:bottom w:w="100" w:type="dxa"/>
              <w:right w:w="100" w:type="dxa"/>
            </w:tcMar>
          </w:tcPr>
          <w:p w14:paraId="4B4A460C" w14:textId="6C36C2CA" w:rsidR="001D5DCD" w:rsidRDefault="002D67BB">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100.000 euro for two years</w:t>
            </w:r>
          </w:p>
        </w:tc>
        <w:tc>
          <w:tcPr>
            <w:tcW w:w="3471" w:type="dxa"/>
            <w:tcMar>
              <w:top w:w="100" w:type="dxa"/>
              <w:left w:w="100" w:type="dxa"/>
              <w:bottom w:w="100" w:type="dxa"/>
              <w:right w:w="100" w:type="dxa"/>
            </w:tcMar>
          </w:tcPr>
          <w:p w14:paraId="7B6E22F5" w14:textId="77777777" w:rsidR="001D5DCD" w:rsidRDefault="001D5DCD">
            <w:pPr>
              <w:rPr>
                <w:rFonts w:ascii="Proxima Nova" w:eastAsia="Proxima Nova" w:hAnsi="Proxima Nova" w:cs="Proxima Nova"/>
                <w:color w:val="000000"/>
                <w:sz w:val="22"/>
                <w:szCs w:val="22"/>
              </w:rPr>
            </w:pPr>
          </w:p>
        </w:tc>
        <w:tc>
          <w:tcPr>
            <w:tcW w:w="3470" w:type="dxa"/>
            <w:tcMar>
              <w:top w:w="100" w:type="dxa"/>
              <w:left w:w="100" w:type="dxa"/>
              <w:bottom w:w="100" w:type="dxa"/>
              <w:right w:w="100" w:type="dxa"/>
            </w:tcMar>
          </w:tcPr>
          <w:p w14:paraId="4B4017BA" w14:textId="77777777" w:rsidR="001D5DCD" w:rsidRDefault="001D5DCD">
            <w:pPr>
              <w:rPr>
                <w:rFonts w:ascii="Proxima Nova" w:eastAsia="Proxima Nova" w:hAnsi="Proxima Nova" w:cs="Proxima Nova"/>
                <w:color w:val="000000"/>
                <w:sz w:val="22"/>
                <w:szCs w:val="22"/>
              </w:rPr>
            </w:pPr>
          </w:p>
        </w:tc>
        <w:tc>
          <w:tcPr>
            <w:tcW w:w="3471" w:type="dxa"/>
            <w:tcMar>
              <w:top w:w="100" w:type="dxa"/>
              <w:left w:w="100" w:type="dxa"/>
              <w:bottom w:w="100" w:type="dxa"/>
              <w:right w:w="100" w:type="dxa"/>
            </w:tcMar>
          </w:tcPr>
          <w:p w14:paraId="74DB04D2" w14:textId="77777777" w:rsidR="001D5DCD" w:rsidRDefault="001D5DCD">
            <w:pPr>
              <w:rPr>
                <w:rFonts w:ascii="Proxima Nova" w:eastAsia="Proxima Nova" w:hAnsi="Proxima Nova" w:cs="Proxima Nova"/>
                <w:color w:val="000000"/>
                <w:sz w:val="22"/>
                <w:szCs w:val="22"/>
              </w:rPr>
            </w:pPr>
          </w:p>
        </w:tc>
      </w:tr>
      <w:tr w:rsidR="001D5DCD" w14:paraId="56F63F37" w14:textId="77777777">
        <w:tc>
          <w:tcPr>
            <w:tcW w:w="13607" w:type="dxa"/>
            <w:gridSpan w:val="4"/>
            <w:shd w:val="clear" w:color="auto" w:fill="D9D9D9"/>
            <w:tcMar>
              <w:top w:w="100" w:type="dxa"/>
              <w:left w:w="100" w:type="dxa"/>
              <w:bottom w:w="100" w:type="dxa"/>
              <w:right w:w="100" w:type="dxa"/>
            </w:tcMar>
          </w:tcPr>
          <w:p w14:paraId="020A0F36" w14:textId="77777777" w:rsidR="001D5DCD" w:rsidRDefault="008F3B33">
            <w:pPr>
              <w:rPr>
                <w:rFonts w:ascii="Proxima Nova" w:eastAsia="Proxima Nova" w:hAnsi="Proxima Nova" w:cs="Proxima Nova"/>
                <w:color w:val="000000"/>
                <w:sz w:val="22"/>
                <w:szCs w:val="22"/>
              </w:rPr>
            </w:pPr>
            <w:r>
              <w:rPr>
                <w:rFonts w:ascii="Proxima Nova" w:eastAsia="Proxima Nova" w:hAnsi="Proxima Nova" w:cs="Proxima Nova"/>
                <w:b/>
                <w:i/>
                <w:color w:val="000000"/>
                <w:sz w:val="22"/>
                <w:szCs w:val="22"/>
              </w:rPr>
              <w:t>Add lines above as necessary</w:t>
            </w:r>
          </w:p>
        </w:tc>
      </w:tr>
    </w:tbl>
    <w:p w14:paraId="3FE40E74" w14:textId="77777777" w:rsidR="001D5DCD" w:rsidRDefault="001D5DCD">
      <w:pPr>
        <w:rPr>
          <w:rFonts w:ascii="Proxima Nova" w:eastAsia="Proxima Nova" w:hAnsi="Proxima Nova" w:cs="Proxima Nova"/>
          <w:sz w:val="22"/>
          <w:szCs w:val="22"/>
        </w:rPr>
      </w:pPr>
    </w:p>
    <w:p w14:paraId="2B0B5115" w14:textId="77777777" w:rsidR="001D5DCD" w:rsidRDefault="001D5DCD">
      <w:pPr>
        <w:rPr>
          <w:rFonts w:ascii="Proxima Nova" w:eastAsia="Proxima Nova" w:hAnsi="Proxima Nova" w:cs="Proxima Nova"/>
          <w:sz w:val="22"/>
          <w:szCs w:val="22"/>
        </w:rPr>
      </w:pPr>
    </w:p>
    <w:p w14:paraId="6C325D68" w14:textId="77777777" w:rsidR="001D5DCD" w:rsidRDefault="001D5DCD">
      <w:pPr>
        <w:rPr>
          <w:rFonts w:ascii="Proxima Nova" w:eastAsia="Proxima Nova" w:hAnsi="Proxima Nova" w:cs="Proxima Nova"/>
          <w:sz w:val="22"/>
          <w:szCs w:val="22"/>
        </w:rPr>
      </w:pPr>
    </w:p>
    <w:p w14:paraId="63364342" w14:textId="77777777" w:rsidR="001D5DCD" w:rsidRDefault="008F3B33">
      <w:pPr>
        <w:numPr>
          <w:ilvl w:val="0"/>
          <w:numId w:val="3"/>
        </w:numPr>
        <w:rPr>
          <w:rFonts w:ascii="Proxima Nova" w:eastAsia="Proxima Nova" w:hAnsi="Proxima Nova" w:cs="Proxima Nova"/>
          <w:color w:val="000000"/>
          <w:sz w:val="22"/>
          <w:szCs w:val="22"/>
        </w:rPr>
      </w:pPr>
      <w:r>
        <w:rPr>
          <w:rFonts w:ascii="Proxima Nova" w:eastAsia="Proxima Nova" w:hAnsi="Proxima Nova" w:cs="Proxima Nova"/>
          <w:b/>
          <w:color w:val="000000"/>
          <w:sz w:val="22"/>
          <w:szCs w:val="22"/>
        </w:rPr>
        <w:t>Are the resources needed to achieve this commitment already secured?</w:t>
      </w:r>
    </w:p>
    <w:p w14:paraId="33BF2B25" w14:textId="77777777" w:rsidR="001D5DCD" w:rsidRDefault="008F3B33">
      <w:pPr>
        <w:ind w:left="426"/>
        <w:rPr>
          <w:rFonts w:ascii="Proxima Nova" w:eastAsia="Proxima Nova" w:hAnsi="Proxima Nova" w:cs="Proxima Nova"/>
          <w:i/>
          <w:sz w:val="22"/>
          <w:szCs w:val="22"/>
        </w:rPr>
      </w:pPr>
      <w:r>
        <w:rPr>
          <w:rFonts w:ascii="Proxima Nova" w:eastAsia="Proxima Nova" w:hAnsi="Proxima Nova" w:cs="Proxima Nova"/>
          <w:i/>
          <w:sz w:val="22"/>
          <w:szCs w:val="22"/>
        </w:rPr>
        <w:t>Please select one option: Yes / No / Partially</w:t>
      </w:r>
    </w:p>
    <w:p w14:paraId="47E7010F" w14:textId="77777777" w:rsidR="001D5DCD" w:rsidRDefault="001D5DCD">
      <w:pPr>
        <w:ind w:left="720"/>
        <w:rPr>
          <w:rFonts w:ascii="Proxima Nova" w:eastAsia="Proxima Nova" w:hAnsi="Proxima Nova" w:cs="Proxima Nova"/>
          <w:color w:val="000000"/>
          <w:sz w:val="22"/>
          <w:szCs w:val="22"/>
        </w:rPr>
      </w:pPr>
    </w:p>
    <w:tbl>
      <w:tblPr>
        <w:tblStyle w:val="affffa"/>
        <w:tblW w:w="518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1D5DCD" w14:paraId="6C44481B" w14:textId="77777777">
        <w:trPr>
          <w:trHeight w:val="567"/>
        </w:trPr>
        <w:tc>
          <w:tcPr>
            <w:tcW w:w="5188" w:type="dxa"/>
          </w:tcPr>
          <w:p w14:paraId="04207565" w14:textId="4C28950C" w:rsidR="001D5DCD" w:rsidRDefault="00537E35" w:rsidP="009C5732">
            <w:pPr>
              <w:pBdr>
                <w:top w:val="nil"/>
                <w:left w:val="nil"/>
                <w:bottom w:val="nil"/>
                <w:right w:val="nil"/>
                <w:between w:val="nil"/>
              </w:pBdr>
              <w:jc w:val="cente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yes</w:t>
            </w:r>
          </w:p>
        </w:tc>
      </w:tr>
    </w:tbl>
    <w:p w14:paraId="128F184A" w14:textId="3E8AB4FF" w:rsidR="001D5DCD" w:rsidRDefault="001D5DCD">
      <w:pPr>
        <w:rPr>
          <w:rFonts w:ascii="Proxima Nova" w:eastAsia="Proxima Nova" w:hAnsi="Proxima Nova" w:cs="Proxima Nova"/>
          <w:sz w:val="22"/>
          <w:szCs w:val="22"/>
        </w:rPr>
      </w:pPr>
    </w:p>
    <w:p w14:paraId="6A4E7B11" w14:textId="5FD4329C" w:rsidR="009C5732" w:rsidRDefault="009C5732">
      <w:pPr>
        <w:rPr>
          <w:rFonts w:ascii="Proxima Nova" w:eastAsia="Proxima Nova" w:hAnsi="Proxima Nova" w:cs="Proxima Nova"/>
          <w:sz w:val="22"/>
          <w:szCs w:val="22"/>
        </w:rPr>
      </w:pPr>
    </w:p>
    <w:p w14:paraId="6AA6790A" w14:textId="0F7E63D4" w:rsidR="009C5732" w:rsidRDefault="009C5732">
      <w:pPr>
        <w:rPr>
          <w:rFonts w:ascii="Proxima Nova" w:eastAsia="Proxima Nova" w:hAnsi="Proxima Nova" w:cs="Proxima Nova"/>
          <w:sz w:val="22"/>
          <w:szCs w:val="22"/>
        </w:rPr>
      </w:pPr>
    </w:p>
    <w:p w14:paraId="7EC884C4" w14:textId="6D9A61B7" w:rsidR="009C5732" w:rsidRDefault="009C5732">
      <w:pPr>
        <w:rPr>
          <w:rFonts w:ascii="Proxima Nova" w:eastAsia="Proxima Nova" w:hAnsi="Proxima Nova" w:cs="Proxima Nova"/>
          <w:sz w:val="22"/>
          <w:szCs w:val="22"/>
        </w:rPr>
      </w:pPr>
    </w:p>
    <w:p w14:paraId="56A395E7" w14:textId="5CBA9276" w:rsidR="009C5732" w:rsidRDefault="009C5732">
      <w:pPr>
        <w:rPr>
          <w:rFonts w:ascii="Proxima Nova" w:eastAsia="Proxima Nova" w:hAnsi="Proxima Nova" w:cs="Proxima Nova"/>
          <w:sz w:val="22"/>
          <w:szCs w:val="22"/>
        </w:rPr>
      </w:pPr>
    </w:p>
    <w:p w14:paraId="7C91A702" w14:textId="77777777" w:rsidR="009C5732" w:rsidRDefault="009C5732">
      <w:pPr>
        <w:rPr>
          <w:rFonts w:ascii="Proxima Nova" w:eastAsia="Proxima Nova" w:hAnsi="Proxima Nova" w:cs="Proxima Nova"/>
          <w:sz w:val="22"/>
          <w:szCs w:val="22"/>
        </w:rPr>
      </w:pPr>
    </w:p>
    <w:p w14:paraId="16A398B1"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Additional Information [Optional]</w:t>
      </w:r>
    </w:p>
    <w:p w14:paraId="1D256E8F" w14:textId="77777777" w:rsidR="001D5DCD" w:rsidRDefault="008F3B33">
      <w:pPr>
        <w:ind w:left="709"/>
        <w:rPr>
          <w:rFonts w:ascii="Proxima Nova" w:eastAsia="Proxima Nova" w:hAnsi="Proxima Nova" w:cs="Proxima Nova"/>
          <w:sz w:val="22"/>
          <w:szCs w:val="22"/>
        </w:rPr>
      </w:pPr>
      <w:r>
        <w:rPr>
          <w:rFonts w:ascii="Proxima Nova" w:eastAsia="Proxima Nova" w:hAnsi="Proxima Nova" w:cs="Proxima Nova"/>
          <w:i/>
          <w:color w:val="000000"/>
          <w:sz w:val="22"/>
          <w:szCs w:val="22"/>
        </w:rPr>
        <w:t>Use this optional space to provide other useful information, for example:</w:t>
      </w:r>
    </w:p>
    <w:p w14:paraId="400F1687" w14:textId="77777777" w:rsidR="001D5DCD" w:rsidRDefault="008F3B33">
      <w:pPr>
        <w:numPr>
          <w:ilvl w:val="0"/>
          <w:numId w:val="1"/>
        </w:num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Links to other government programs</w:t>
      </w:r>
    </w:p>
    <w:p w14:paraId="1DE003D3" w14:textId="77777777" w:rsidR="001D5DCD" w:rsidRDefault="008F3B33">
      <w:pPr>
        <w:numPr>
          <w:ilvl w:val="0"/>
          <w:numId w:val="1"/>
        </w:num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Links to the national development plan or other sectoral or local plans</w:t>
      </w:r>
    </w:p>
    <w:p w14:paraId="35FF73C5" w14:textId="77777777" w:rsidR="001D5DCD" w:rsidRDefault="008F3B33">
      <w:pPr>
        <w:numPr>
          <w:ilvl w:val="0"/>
          <w:numId w:val="1"/>
        </w:num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Link to the Sustainable Development Goals</w:t>
      </w:r>
    </w:p>
    <w:p w14:paraId="2409164C" w14:textId="77777777" w:rsidR="001D5DCD" w:rsidRDefault="008F3B33">
      <w:pPr>
        <w:numPr>
          <w:ilvl w:val="0"/>
          <w:numId w:val="1"/>
        </w:num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Gender perspective analysis</w:t>
      </w:r>
    </w:p>
    <w:p w14:paraId="0BA93143" w14:textId="77777777" w:rsidR="001D5DCD" w:rsidRDefault="001D5DCD">
      <w:pPr>
        <w:rPr>
          <w:rFonts w:ascii="Proxima Nova" w:eastAsia="Proxima Nova" w:hAnsi="Proxima Nova" w:cs="Proxima Nova"/>
          <w:sz w:val="22"/>
          <w:szCs w:val="22"/>
        </w:rPr>
      </w:pPr>
    </w:p>
    <w:p w14:paraId="74D38E09" w14:textId="77777777" w:rsidR="001D5DCD" w:rsidRDefault="008F3B33">
      <w:pPr>
        <w:rPr>
          <w:rFonts w:ascii="Proxima Nova" w:eastAsia="Proxima Nova" w:hAnsi="Proxima Nova" w:cs="Proxima Nova"/>
          <w:i/>
          <w:sz w:val="22"/>
          <w:szCs w:val="22"/>
        </w:rPr>
      </w:pPr>
      <w:r>
        <w:rPr>
          <w:rFonts w:ascii="Proxima Nova" w:eastAsia="Proxima Nova" w:hAnsi="Proxima Nova" w:cs="Proxima Nova"/>
          <w:i/>
          <w:sz w:val="22"/>
          <w:szCs w:val="22"/>
        </w:rPr>
        <w:tab/>
      </w:r>
    </w:p>
    <w:p w14:paraId="72FCE009" w14:textId="77777777" w:rsidR="001D5DCD" w:rsidRDefault="008F3B33">
      <w:pPr>
        <w:rPr>
          <w:rFonts w:ascii="Proxima Nova" w:eastAsia="Proxima Nova" w:hAnsi="Proxima Nova" w:cs="Proxima Nova"/>
          <w:i/>
          <w:sz w:val="22"/>
          <w:szCs w:val="22"/>
        </w:rPr>
      </w:pPr>
      <w:r>
        <w:rPr>
          <w:rFonts w:ascii="Proxima Nova" w:eastAsia="Proxima Nova" w:hAnsi="Proxima Nova" w:cs="Proxima Nova"/>
          <w:i/>
          <w:sz w:val="22"/>
          <w:szCs w:val="22"/>
        </w:rPr>
        <w:t>Maximum 1000 characters</w:t>
      </w:r>
    </w:p>
    <w:tbl>
      <w:tblPr>
        <w:tblStyle w:val="affffb"/>
        <w:tblW w:w="13583"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1D5DCD" w14:paraId="26D99259" w14:textId="77777777">
        <w:trPr>
          <w:trHeight w:val="1134"/>
        </w:trPr>
        <w:tc>
          <w:tcPr>
            <w:tcW w:w="13583" w:type="dxa"/>
          </w:tcPr>
          <w:p w14:paraId="5F08E0E3" w14:textId="77777777" w:rsidR="00537E35" w:rsidRDefault="00537E35" w:rsidP="00537E35">
            <w:r>
              <w:t>This commitment is aligned with the National Decentralization Strategy and supports Albania’s EU integration efforts, particularly in the field of good governance and citizen engagement. It contributes to the achievement of the Sustainable Development Goals, specifically:</w:t>
            </w:r>
            <w:r>
              <w:br/>
              <w:t>- SDG 16: Peace, Justice, and Strong Institutions</w:t>
            </w:r>
            <w:r>
              <w:br/>
              <w:t>- SDG 11: Sustainable Cities and Communities</w:t>
            </w:r>
            <w:r>
              <w:br/>
              <w:t>A gender perspective is incorporated by ensuring the active participation of women and marginalized groups in the Citizens’ Forum and public consultation processes.</w:t>
            </w:r>
          </w:p>
          <w:p w14:paraId="6A2BA158" w14:textId="77777777" w:rsidR="001D5DCD" w:rsidRDefault="001D5DCD">
            <w:pPr>
              <w:pBdr>
                <w:top w:val="nil"/>
                <w:left w:val="nil"/>
                <w:bottom w:val="nil"/>
                <w:right w:val="nil"/>
                <w:between w:val="nil"/>
              </w:pBdr>
              <w:rPr>
                <w:rFonts w:ascii="Proxima Nova" w:eastAsia="Proxima Nova" w:hAnsi="Proxima Nova" w:cs="Proxima Nova"/>
                <w:color w:val="000000"/>
                <w:sz w:val="22"/>
                <w:szCs w:val="22"/>
              </w:rPr>
            </w:pPr>
          </w:p>
        </w:tc>
      </w:tr>
    </w:tbl>
    <w:p w14:paraId="03D030F5" w14:textId="77777777" w:rsidR="001D5DCD" w:rsidRDefault="001D5DCD">
      <w:pPr>
        <w:rPr>
          <w:rFonts w:ascii="Proxima Nova" w:eastAsia="Proxima Nova" w:hAnsi="Proxima Nova" w:cs="Proxima Nova"/>
          <w:sz w:val="22"/>
          <w:szCs w:val="22"/>
        </w:rPr>
      </w:pPr>
    </w:p>
    <w:p w14:paraId="64F2EB90" w14:textId="77777777" w:rsidR="001D5DCD" w:rsidRDefault="008F3B33">
      <w:pPr>
        <w:rPr>
          <w:rFonts w:ascii="Proxima Nova" w:eastAsia="Proxima Nova" w:hAnsi="Proxima Nova" w:cs="Proxima Nova"/>
          <w:sz w:val="22"/>
          <w:szCs w:val="22"/>
        </w:rPr>
      </w:pPr>
      <w:r>
        <w:lastRenderedPageBreak/>
        <w:br w:type="page"/>
      </w:r>
    </w:p>
    <w:p w14:paraId="5643D4DE" w14:textId="77777777" w:rsidR="001D5DCD" w:rsidRDefault="001D5DCD">
      <w:pPr>
        <w:rPr>
          <w:rFonts w:ascii="Proxima Nova" w:eastAsia="Proxima Nova" w:hAnsi="Proxima Nova" w:cs="Proxima Nova"/>
          <w:sz w:val="22"/>
          <w:szCs w:val="22"/>
        </w:rPr>
      </w:pPr>
    </w:p>
    <w:p w14:paraId="034A3586" w14:textId="77777777" w:rsidR="001D5DCD" w:rsidRDefault="008F3B33">
      <w:pPr>
        <w:numPr>
          <w:ilvl w:val="0"/>
          <w:numId w:val="3"/>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Milestones </w:t>
      </w:r>
    </w:p>
    <w:p w14:paraId="50F4063C" w14:textId="2286F494" w:rsidR="001D5DCD" w:rsidRDefault="008F3B33">
      <w:pPr>
        <w:ind w:left="72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Please add below the individual milestones of your commitment. Add one line per milestone. You can add as many lines as necessary.</w:t>
      </w:r>
    </w:p>
    <w:p w14:paraId="2E6190EE" w14:textId="7001D905" w:rsidR="009D3E99" w:rsidRDefault="009D3E99">
      <w:pPr>
        <w:ind w:left="720"/>
        <w:rPr>
          <w:rFonts w:ascii="Proxima Nova" w:eastAsia="Proxima Nova" w:hAnsi="Proxima Nova" w:cs="Proxima Nova"/>
          <w:i/>
          <w:color w:val="000000"/>
          <w:sz w:val="22"/>
          <w:szCs w:val="22"/>
        </w:rPr>
      </w:pPr>
    </w:p>
    <w:p w14:paraId="11EF7780" w14:textId="2AC82585" w:rsidR="009D3E99" w:rsidRDefault="009D3E99">
      <w:pPr>
        <w:ind w:left="720"/>
        <w:rPr>
          <w:rFonts w:ascii="Proxima Nova" w:eastAsia="Proxima Nova" w:hAnsi="Proxima Nova" w:cs="Proxima Nova"/>
          <w:i/>
          <w:color w:val="000000"/>
          <w:sz w:val="22"/>
          <w:szCs w:val="22"/>
        </w:rPr>
      </w:pPr>
    </w:p>
    <w:tbl>
      <w:tblPr>
        <w:tblW w:w="1402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7"/>
        <w:gridCol w:w="2337"/>
        <w:gridCol w:w="2338"/>
      </w:tblGrid>
      <w:tr w:rsidR="009D3E99" w:rsidRPr="009D3E99" w14:paraId="6F7575FF" w14:textId="77777777" w:rsidTr="002E3678">
        <w:trPr>
          <w:trHeight w:val="556"/>
        </w:trPr>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8B2B2DD"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b/>
                <w:i/>
                <w:color w:val="000000"/>
                <w:sz w:val="22"/>
                <w:szCs w:val="22"/>
              </w:rPr>
              <w:t>Describe the output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A84AE43" w14:textId="77777777" w:rsidR="009D3E99" w:rsidRPr="009D3E99" w:rsidRDefault="009D3E99" w:rsidP="009D3E99">
            <w:pPr>
              <w:ind w:left="720"/>
              <w:rPr>
                <w:rFonts w:ascii="Proxima Nova" w:eastAsia="Proxima Nova" w:hAnsi="Proxima Nova" w:cs="Proxima Nova"/>
                <w:b/>
                <w:i/>
                <w:color w:val="000000"/>
                <w:sz w:val="22"/>
                <w:szCs w:val="22"/>
              </w:rPr>
            </w:pPr>
            <w:r w:rsidRPr="009D3E99">
              <w:rPr>
                <w:rFonts w:ascii="Proxima Nova" w:eastAsia="Proxima Nova" w:hAnsi="Proxima Nova" w:cs="Proxima Nova"/>
                <w:b/>
                <w:i/>
                <w:color w:val="000000"/>
                <w:sz w:val="22"/>
                <w:szCs w:val="22"/>
              </w:rPr>
              <w:t xml:space="preserve">Start date </w:t>
            </w:r>
          </w:p>
          <w:p w14:paraId="2F1E2259"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b/>
                <w:i/>
                <w:color w:val="000000"/>
                <w:sz w:val="22"/>
                <w:szCs w:val="22"/>
              </w:rPr>
              <w:t>(</w:t>
            </w:r>
            <w:r w:rsidRPr="009D3E99">
              <w:rPr>
                <w:rFonts w:ascii="Proxima Nova" w:eastAsia="Proxima Nova" w:hAnsi="Proxima Nova" w:cs="Proxima Nova"/>
                <w:i/>
                <w:color w:val="000000"/>
                <w:sz w:val="22"/>
                <w:szCs w:val="22"/>
              </w:rPr>
              <w:t>MM/YYYY</w:t>
            </w:r>
            <w:r w:rsidRPr="009D3E99">
              <w:rPr>
                <w:rFonts w:ascii="Proxima Nova" w:eastAsia="Proxima Nova" w:hAnsi="Proxima Nova" w:cs="Proxima Nova"/>
                <w:b/>
                <w:i/>
                <w:color w:val="000000"/>
                <w:sz w:val="22"/>
                <w:szCs w:val="22"/>
              </w:rPr>
              <w:t>)</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2187A4A" w14:textId="77777777" w:rsidR="009D3E99" w:rsidRPr="009D3E99" w:rsidRDefault="009D3E99" w:rsidP="009D3E99">
            <w:pPr>
              <w:ind w:left="720"/>
              <w:rPr>
                <w:rFonts w:ascii="Proxima Nova" w:eastAsia="Proxima Nova" w:hAnsi="Proxima Nova" w:cs="Proxima Nova"/>
                <w:b/>
                <w:i/>
                <w:color w:val="000000"/>
                <w:sz w:val="22"/>
                <w:szCs w:val="22"/>
              </w:rPr>
            </w:pPr>
            <w:r w:rsidRPr="009D3E99">
              <w:rPr>
                <w:rFonts w:ascii="Proxima Nova" w:eastAsia="Proxima Nova" w:hAnsi="Proxima Nova" w:cs="Proxima Nova"/>
                <w:b/>
                <w:i/>
                <w:color w:val="000000"/>
                <w:sz w:val="22"/>
                <w:szCs w:val="22"/>
              </w:rPr>
              <w:t xml:space="preserve">End Date </w:t>
            </w:r>
          </w:p>
          <w:p w14:paraId="70182712"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b/>
                <w:i/>
                <w:color w:val="000000"/>
                <w:sz w:val="22"/>
                <w:szCs w:val="22"/>
              </w:rPr>
              <w:t>(</w:t>
            </w:r>
            <w:r w:rsidRPr="009D3E99">
              <w:rPr>
                <w:rFonts w:ascii="Proxima Nova" w:eastAsia="Proxima Nova" w:hAnsi="Proxima Nova" w:cs="Proxima Nova"/>
                <w:i/>
                <w:color w:val="000000"/>
                <w:sz w:val="22"/>
                <w:szCs w:val="22"/>
              </w:rPr>
              <w:t>MM/YYYY</w:t>
            </w:r>
            <w:r w:rsidRPr="009D3E99">
              <w:rPr>
                <w:rFonts w:ascii="Proxima Nova" w:eastAsia="Proxima Nova" w:hAnsi="Proxima Nova" w:cs="Proxima Nova"/>
                <w:b/>
                <w:i/>
                <w:color w:val="000000"/>
                <w:sz w:val="22"/>
                <w:szCs w:val="22"/>
              </w:rPr>
              <w: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99FD499"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b/>
                <w:i/>
                <w:color w:val="000000"/>
                <w:sz w:val="22"/>
                <w:szCs w:val="22"/>
              </w:rPr>
              <w:t>Responsible Agency</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3ABE38D"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b/>
                <w:i/>
                <w:color w:val="000000"/>
                <w:sz w:val="22"/>
                <w:szCs w:val="22"/>
              </w:rPr>
              <w:t>Contact person</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4455643" w14:textId="77777777" w:rsidR="009D3E99" w:rsidRPr="009D3E99" w:rsidRDefault="009D3E99" w:rsidP="009D3E99">
            <w:pPr>
              <w:ind w:left="720"/>
              <w:rPr>
                <w:rFonts w:ascii="Proxima Nova" w:eastAsia="Proxima Nova" w:hAnsi="Proxima Nova" w:cs="Proxima Nova"/>
                <w:b/>
                <w:i/>
                <w:color w:val="000000"/>
                <w:sz w:val="22"/>
                <w:szCs w:val="22"/>
              </w:rPr>
            </w:pPr>
            <w:r w:rsidRPr="009D3E99">
              <w:rPr>
                <w:rFonts w:ascii="Proxima Nova" w:eastAsia="Proxima Nova" w:hAnsi="Proxima Nova" w:cs="Proxima Nova"/>
                <w:b/>
                <w:i/>
                <w:color w:val="000000"/>
                <w:sz w:val="22"/>
                <w:szCs w:val="22"/>
              </w:rPr>
              <w:t>Status</w:t>
            </w:r>
          </w:p>
          <w:p w14:paraId="530B3177"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Select from the following: Not started; in progress, stuck finished; incomplete.</w:t>
            </w:r>
          </w:p>
        </w:tc>
      </w:tr>
      <w:tr w:rsidR="009D3E99" w:rsidRPr="009D3E99" w14:paraId="335334C3" w14:textId="77777777" w:rsidTr="002E3678">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CBAB1" w14:textId="3B63D4BB" w:rsidR="009D3E99" w:rsidRPr="009D3E99" w:rsidRDefault="009D3E99" w:rsidP="009D3E99">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Development of a comprehensive database containing information and contact details of key local stakeholders, including civil society organizations, community activists, and members of the Municipal Council</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2BFF1" w14:textId="07EE0B3D" w:rsidR="009D3E99" w:rsidRPr="009D3E99" w:rsidRDefault="003E18E4" w:rsidP="009D3E99">
            <w:pPr>
              <w:ind w:left="72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0</w:t>
            </w:r>
            <w:r w:rsidR="002D67BB">
              <w:rPr>
                <w:rFonts w:ascii="Proxima Nova" w:eastAsia="Proxima Nova" w:hAnsi="Proxima Nova" w:cs="Proxima Nova"/>
                <w:i/>
                <w:color w:val="000000"/>
                <w:sz w:val="22"/>
                <w:szCs w:val="22"/>
              </w:rPr>
              <w:t>1</w:t>
            </w:r>
            <w:r w:rsidR="009D3E99" w:rsidRPr="009D3E99">
              <w:rPr>
                <w:rFonts w:ascii="Proxima Nova" w:eastAsia="Proxima Nova" w:hAnsi="Proxima Nova" w:cs="Proxima Nova"/>
                <w:i/>
                <w:color w:val="000000"/>
                <w:sz w:val="22"/>
                <w:szCs w:val="22"/>
              </w:rPr>
              <w:t>//202</w:t>
            </w:r>
            <w:r w:rsidR="002D67BB">
              <w:rPr>
                <w:rFonts w:ascii="Proxima Nova" w:eastAsia="Proxima Nova" w:hAnsi="Proxima Nova" w:cs="Proxima Nova"/>
                <w:i/>
                <w:color w:val="000000"/>
                <w:sz w:val="22"/>
                <w:szCs w:val="22"/>
              </w:rPr>
              <w:t>5</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A3766" w14:textId="7ED27D77" w:rsidR="009D3E99" w:rsidRPr="009D3E99" w:rsidRDefault="002D67BB" w:rsidP="009D3E99">
            <w:pPr>
              <w:ind w:left="72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04</w:t>
            </w:r>
            <w:r w:rsidR="009D3E99" w:rsidRPr="009D3E99">
              <w:rPr>
                <w:rFonts w:ascii="Proxima Nova" w:eastAsia="Proxima Nova" w:hAnsi="Proxima Nova" w:cs="Proxima Nova"/>
                <w:i/>
                <w:color w:val="000000"/>
                <w:sz w:val="22"/>
                <w:szCs w:val="22"/>
              </w:rPr>
              <w:t>/202</w:t>
            </w:r>
            <w:r>
              <w:rPr>
                <w:rFonts w:ascii="Proxima Nova" w:eastAsia="Proxima Nova" w:hAnsi="Proxima Nova" w:cs="Proxima Nova"/>
                <w:i/>
                <w:color w:val="000000"/>
                <w:sz w:val="22"/>
                <w:szCs w:val="22"/>
              </w:rPr>
              <w:t>7</w:t>
            </w:r>
            <w:r w:rsidR="009D3E99" w:rsidRPr="009D3E99">
              <w:rPr>
                <w:rFonts w:ascii="Proxima Nova" w:eastAsia="Proxima Nova" w:hAnsi="Proxima Nova" w:cs="Proxima Nova"/>
                <w:i/>
                <w:color w:val="000000"/>
                <w:sz w:val="22"/>
                <w:szCs w:val="22"/>
              </w:rPr>
              <w:br/>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C1C64"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Municipality of Elbasan</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A2E73"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Lorena Haxhiymeri</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4D102" w14:textId="7406BCED" w:rsidR="009D3E99" w:rsidRPr="009D3E99" w:rsidRDefault="002D67BB" w:rsidP="003E18E4">
            <w:pP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process</w:t>
            </w:r>
          </w:p>
        </w:tc>
      </w:tr>
      <w:tr w:rsidR="009D3E99" w:rsidRPr="009D3E99" w14:paraId="52F7130E" w14:textId="77777777" w:rsidTr="002E3678">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93449" w14:textId="3822E81C" w:rsidR="009D3E99" w:rsidRPr="009D3E99" w:rsidRDefault="003E18E4" w:rsidP="003E18E4">
            <w:pPr>
              <w:rPr>
                <w:rFonts w:ascii="Proxima Nova" w:eastAsia="Proxima Nova" w:hAnsi="Proxima Nova" w:cs="Proxima Nova"/>
                <w:i/>
                <w:color w:val="000000"/>
                <w:sz w:val="22"/>
                <w:szCs w:val="22"/>
              </w:rPr>
            </w:pPr>
            <w:r w:rsidRPr="003E18E4">
              <w:rPr>
                <w:rFonts w:ascii="Proxima Nova" w:eastAsia="Proxima Nova" w:hAnsi="Proxima Nova" w:cs="Proxima Nova"/>
                <w:i/>
                <w:color w:val="000000"/>
                <w:sz w:val="22"/>
                <w:szCs w:val="22"/>
              </w:rPr>
              <w:t xml:space="preserve">Establishment of the Co-Governance Forum within the OGP framework, with the participation of the Municipality, civil </w:t>
            </w:r>
            <w:r w:rsidRPr="003E18E4">
              <w:rPr>
                <w:rFonts w:ascii="Proxima Nova" w:eastAsia="Proxima Nova" w:hAnsi="Proxima Nova" w:cs="Proxima Nova"/>
                <w:i/>
                <w:color w:val="000000"/>
                <w:sz w:val="22"/>
                <w:szCs w:val="22"/>
              </w:rPr>
              <w:lastRenderedPageBreak/>
              <w:t>society organizations, and community activists.</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7AF42"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lastRenderedPageBreak/>
              <w:t>10/2025</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B4F8B" w14:textId="0C06B58F" w:rsidR="009D3E99" w:rsidRPr="009D3E99" w:rsidRDefault="003E18E4" w:rsidP="009D3E99">
            <w:pPr>
              <w:ind w:left="72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04</w:t>
            </w:r>
            <w:r w:rsidR="009D3E99" w:rsidRPr="009D3E99">
              <w:rPr>
                <w:rFonts w:ascii="Proxima Nova" w:eastAsia="Proxima Nova" w:hAnsi="Proxima Nova" w:cs="Proxima Nova"/>
                <w:i/>
                <w:color w:val="000000"/>
                <w:sz w:val="22"/>
                <w:szCs w:val="22"/>
              </w:rPr>
              <w:t>/202</w:t>
            </w:r>
            <w:r>
              <w:rPr>
                <w:rFonts w:ascii="Proxima Nova" w:eastAsia="Proxima Nova" w:hAnsi="Proxima Nova" w:cs="Proxima Nova"/>
                <w:i/>
                <w:color w:val="000000"/>
                <w:sz w:val="22"/>
                <w:szCs w:val="22"/>
              </w:rPr>
              <w:t>7</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755CC"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Municipality of Elbasan</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3C362" w14:textId="4F0B8773" w:rsidR="003E18E4" w:rsidRDefault="003E18E4" w:rsidP="003E18E4">
            <w:pP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 xml:space="preserve">Mayor </w:t>
            </w:r>
            <w:proofErr w:type="spellStart"/>
            <w:r>
              <w:rPr>
                <w:rFonts w:ascii="Proxima Nova" w:eastAsia="Proxima Nova" w:hAnsi="Proxima Nova" w:cs="Proxima Nova"/>
                <w:i/>
                <w:color w:val="000000"/>
                <w:sz w:val="22"/>
                <w:szCs w:val="22"/>
              </w:rPr>
              <w:t>Gledian</w:t>
            </w:r>
            <w:proofErr w:type="spellEnd"/>
            <w:r>
              <w:rPr>
                <w:rFonts w:ascii="Proxima Nova" w:eastAsia="Proxima Nova" w:hAnsi="Proxima Nova" w:cs="Proxima Nova"/>
                <w:i/>
                <w:color w:val="000000"/>
                <w:sz w:val="22"/>
                <w:szCs w:val="22"/>
              </w:rPr>
              <w:t xml:space="preserve"> </w:t>
            </w:r>
            <w:proofErr w:type="spellStart"/>
            <w:r>
              <w:rPr>
                <w:rFonts w:ascii="Proxima Nova" w:eastAsia="Proxima Nova" w:hAnsi="Proxima Nova" w:cs="Proxima Nova"/>
                <w:i/>
                <w:color w:val="000000"/>
                <w:sz w:val="22"/>
                <w:szCs w:val="22"/>
              </w:rPr>
              <w:t>Llatja</w:t>
            </w:r>
            <w:proofErr w:type="spellEnd"/>
          </w:p>
          <w:p w14:paraId="5DACB48C" w14:textId="77777777" w:rsidR="003E18E4" w:rsidRDefault="003E18E4" w:rsidP="003E18E4">
            <w:pPr>
              <w:rPr>
                <w:rFonts w:ascii="Proxima Nova" w:eastAsia="Proxima Nova" w:hAnsi="Proxima Nova" w:cs="Proxima Nova"/>
                <w:i/>
                <w:color w:val="000000"/>
                <w:sz w:val="22"/>
                <w:szCs w:val="22"/>
              </w:rPr>
            </w:pPr>
          </w:p>
          <w:p w14:paraId="621345D4" w14:textId="0CDB8C94"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Lorena Haxhiymeri</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AC43D"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Stuck finished</w:t>
            </w:r>
          </w:p>
        </w:tc>
      </w:tr>
      <w:tr w:rsidR="009D3E99" w:rsidRPr="009D3E99" w14:paraId="34E821F2" w14:textId="77777777" w:rsidTr="002E3678">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2D115"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Organizing four citizen forums annually</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BFA07"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10/2025</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3D1DB"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12/2026</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6AD4D"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Municipality of Elbasan</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34ECB"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Lorena Haxhiymeri</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2AA33"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Planned</w:t>
            </w:r>
          </w:p>
        </w:tc>
      </w:tr>
      <w:tr w:rsidR="009D3E99" w:rsidRPr="009D3E99" w14:paraId="49C41D9F" w14:textId="77777777" w:rsidTr="002E3678">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B1C54"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Publication of annual reports on citizen participation</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A8D12"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01/2026</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2BB1E"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12/2026</w:t>
            </w:r>
          </w:p>
          <w:p w14:paraId="4B811DA1" w14:textId="77777777" w:rsidR="009D3E99" w:rsidRPr="009D3E99" w:rsidRDefault="009D3E99" w:rsidP="009D3E99">
            <w:pPr>
              <w:ind w:left="720"/>
              <w:rPr>
                <w:rFonts w:ascii="Proxima Nova" w:eastAsia="Proxima Nova" w:hAnsi="Proxima Nova" w:cs="Proxima Nova"/>
                <w:i/>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A7804"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Municipality of Elbasan</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6134E" w14:textId="77777777" w:rsid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Lorena Haxhiymeri</w:t>
            </w:r>
          </w:p>
          <w:p w14:paraId="30BAF2B8" w14:textId="26AC605F" w:rsidR="003E18E4" w:rsidRPr="009D3E99" w:rsidRDefault="003E18E4" w:rsidP="003E18E4">
            <w:pPr>
              <w:rPr>
                <w:rFonts w:ascii="Proxima Nova" w:eastAsia="Proxima Nova" w:hAnsi="Proxima Nova" w:cs="Proxima Nova"/>
                <w:sz w:val="22"/>
                <w:szCs w:val="22"/>
              </w:rPr>
            </w:pPr>
            <w:r>
              <w:rPr>
                <w:rFonts w:ascii="Proxima Nova" w:eastAsia="Proxima Nova" w:hAnsi="Proxima Nova" w:cs="Proxima Nova"/>
                <w:sz w:val="22"/>
                <w:szCs w:val="22"/>
              </w:rPr>
              <w:t>Diana Kasa</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E3857"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Planned</w:t>
            </w:r>
          </w:p>
        </w:tc>
      </w:tr>
      <w:tr w:rsidR="009D3E99" w:rsidRPr="009D3E99" w14:paraId="3E02645D" w14:textId="77777777" w:rsidTr="002E3678">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14990" w14:textId="77777777" w:rsidR="009D3E99" w:rsidRPr="009D3E99" w:rsidRDefault="009D3E99" w:rsidP="003E18E4">
            <w:pPr>
              <w:rPr>
                <w:rFonts w:ascii="Proxima Nova" w:eastAsia="Proxima Nova" w:hAnsi="Proxima Nova" w:cs="Proxima Nova"/>
                <w:i/>
                <w:color w:val="000000"/>
                <w:sz w:val="22"/>
                <w:szCs w:val="22"/>
              </w:rPr>
            </w:pPr>
            <w:r w:rsidRPr="009D3E99">
              <w:rPr>
                <w:rFonts w:ascii="Proxima Nova" w:eastAsia="Proxima Nova" w:hAnsi="Proxima Nova" w:cs="Proxima Nova"/>
                <w:i/>
                <w:color w:val="000000"/>
                <w:sz w:val="22"/>
                <w:szCs w:val="22"/>
              </w:rPr>
              <w:t>Creation of a dedicated space on the municipality’s official website for the OGP</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FC2E6" w14:textId="734C9E60" w:rsidR="009D3E99" w:rsidRPr="009D3E99" w:rsidRDefault="003E18E4" w:rsidP="009D3E99">
            <w:pPr>
              <w:ind w:left="72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02//2025</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4C420" w14:textId="3BBDE6DA" w:rsidR="009D3E99" w:rsidRPr="009D3E99" w:rsidRDefault="003E18E4" w:rsidP="009D3E99">
            <w:pPr>
              <w:ind w:left="720"/>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04//2027</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4DFE8" w14:textId="2EFD1EC1" w:rsidR="009D3E99" w:rsidRPr="009D3E99" w:rsidRDefault="003E18E4" w:rsidP="003E18E4">
            <w:pPr>
              <w:rPr>
                <w:rFonts w:ascii="Proxima Nova" w:eastAsia="Proxima Nova" w:hAnsi="Proxima Nova" w:cs="Proxima Nova"/>
                <w:i/>
                <w:color w:val="000000"/>
                <w:sz w:val="22"/>
                <w:szCs w:val="22"/>
              </w:rPr>
            </w:pPr>
            <w:r w:rsidRPr="003E18E4">
              <w:rPr>
                <w:rFonts w:ascii="Proxima Nova" w:eastAsia="Proxima Nova" w:hAnsi="Proxima Nova" w:cs="Proxima Nova"/>
                <w:i/>
                <w:color w:val="000000"/>
                <w:sz w:val="22"/>
                <w:szCs w:val="22"/>
              </w:rPr>
              <w:t>Municipality of Elbasan</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73284" w14:textId="77777777" w:rsidR="009D3E99" w:rsidRDefault="003E18E4" w:rsidP="003E18E4">
            <w:pP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 xml:space="preserve">Kei </w:t>
            </w:r>
            <w:proofErr w:type="spellStart"/>
            <w:r>
              <w:rPr>
                <w:rFonts w:ascii="Proxima Nova" w:eastAsia="Proxima Nova" w:hAnsi="Proxima Nova" w:cs="Proxima Nova"/>
                <w:i/>
                <w:color w:val="000000"/>
                <w:sz w:val="22"/>
                <w:szCs w:val="22"/>
              </w:rPr>
              <w:t>Vrapi</w:t>
            </w:r>
            <w:proofErr w:type="spellEnd"/>
            <w:r>
              <w:rPr>
                <w:rFonts w:ascii="Proxima Nova" w:eastAsia="Proxima Nova" w:hAnsi="Proxima Nova" w:cs="Proxima Nova"/>
                <w:i/>
                <w:color w:val="000000"/>
                <w:sz w:val="22"/>
                <w:szCs w:val="22"/>
              </w:rPr>
              <w:t xml:space="preserve"> IT </w:t>
            </w:r>
          </w:p>
          <w:p w14:paraId="0E2EB0C9" w14:textId="4D245259" w:rsidR="003E18E4" w:rsidRPr="009D3E99" w:rsidRDefault="003E18E4" w:rsidP="003E18E4">
            <w:pPr>
              <w:rPr>
                <w:rFonts w:ascii="Proxima Nova" w:eastAsia="Proxima Nova" w:hAnsi="Proxima Nova" w:cs="Proxima Nova"/>
                <w:i/>
                <w:color w:val="000000"/>
                <w:sz w:val="22"/>
                <w:szCs w:val="22"/>
              </w:rPr>
            </w:pPr>
            <w:r>
              <w:rPr>
                <w:rFonts w:ascii="Proxima Nova" w:eastAsia="Proxima Nova" w:hAnsi="Proxima Nova" w:cs="Proxima Nova"/>
                <w:i/>
                <w:color w:val="000000"/>
                <w:sz w:val="22"/>
                <w:szCs w:val="22"/>
              </w:rPr>
              <w:t>Lorena Haxhiymeri</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0B8E8" w14:textId="77777777" w:rsidR="009D3E99" w:rsidRPr="009D3E99" w:rsidRDefault="009D3E99" w:rsidP="009D3E99">
            <w:pPr>
              <w:ind w:left="720"/>
              <w:rPr>
                <w:rFonts w:ascii="Proxima Nova" w:eastAsia="Proxima Nova" w:hAnsi="Proxima Nova" w:cs="Proxima Nova"/>
                <w:i/>
                <w:color w:val="000000"/>
                <w:sz w:val="22"/>
                <w:szCs w:val="22"/>
              </w:rPr>
            </w:pPr>
          </w:p>
        </w:tc>
      </w:tr>
      <w:tr w:rsidR="009D3E99" w:rsidRPr="009D3E99" w14:paraId="7BE92620" w14:textId="77777777" w:rsidTr="002E3678">
        <w:tc>
          <w:tcPr>
            <w:tcW w:w="14024"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CD11395" w14:textId="77777777" w:rsidR="009D3E99" w:rsidRPr="009D3E99" w:rsidRDefault="009D3E99" w:rsidP="009D3E99">
            <w:pPr>
              <w:ind w:left="720"/>
              <w:rPr>
                <w:rFonts w:ascii="Proxima Nova" w:eastAsia="Proxima Nova" w:hAnsi="Proxima Nova" w:cs="Proxima Nova"/>
                <w:i/>
                <w:color w:val="000000"/>
                <w:sz w:val="22"/>
                <w:szCs w:val="22"/>
              </w:rPr>
            </w:pPr>
            <w:r w:rsidRPr="009D3E99">
              <w:rPr>
                <w:rFonts w:ascii="Proxima Nova" w:eastAsia="Proxima Nova" w:hAnsi="Proxima Nova" w:cs="Proxima Nova"/>
                <w:b/>
                <w:i/>
                <w:color w:val="000000"/>
                <w:sz w:val="22"/>
                <w:szCs w:val="22"/>
              </w:rPr>
              <w:t>Add lines above as necessary</w:t>
            </w:r>
          </w:p>
        </w:tc>
      </w:tr>
    </w:tbl>
    <w:p w14:paraId="5B5425BF" w14:textId="463906B3" w:rsidR="009D3E99" w:rsidRDefault="009D3E99">
      <w:pPr>
        <w:ind w:left="720"/>
        <w:rPr>
          <w:rFonts w:ascii="Proxima Nova" w:eastAsia="Proxima Nova" w:hAnsi="Proxima Nova" w:cs="Proxima Nova"/>
          <w:i/>
          <w:color w:val="000000"/>
          <w:sz w:val="22"/>
          <w:szCs w:val="22"/>
        </w:rPr>
      </w:pPr>
    </w:p>
    <w:p w14:paraId="14C2D39A" w14:textId="113C74DE" w:rsidR="009D3E99" w:rsidRDefault="009D3E99">
      <w:pPr>
        <w:ind w:left="720"/>
        <w:rPr>
          <w:rFonts w:ascii="Proxima Nova" w:eastAsia="Proxima Nova" w:hAnsi="Proxima Nova" w:cs="Proxima Nova"/>
          <w:i/>
          <w:color w:val="000000"/>
          <w:sz w:val="22"/>
          <w:szCs w:val="22"/>
        </w:rPr>
      </w:pPr>
    </w:p>
    <w:p w14:paraId="575C2BC8" w14:textId="06088E46" w:rsidR="009D3E99" w:rsidRDefault="009D3E99">
      <w:pPr>
        <w:ind w:left="720"/>
        <w:rPr>
          <w:rFonts w:ascii="Proxima Nova" w:eastAsia="Proxima Nova" w:hAnsi="Proxima Nova" w:cs="Proxima Nova"/>
          <w:i/>
          <w:color w:val="000000"/>
          <w:sz w:val="22"/>
          <w:szCs w:val="22"/>
        </w:rPr>
      </w:pPr>
    </w:p>
    <w:p w14:paraId="1146B527" w14:textId="60A0429A" w:rsidR="009D3E99" w:rsidRDefault="009D3E99">
      <w:pPr>
        <w:ind w:left="720"/>
        <w:rPr>
          <w:rFonts w:ascii="Proxima Nova" w:eastAsia="Proxima Nova" w:hAnsi="Proxima Nova" w:cs="Proxima Nova"/>
          <w:i/>
          <w:color w:val="000000"/>
          <w:sz w:val="22"/>
          <w:szCs w:val="22"/>
        </w:rPr>
      </w:pPr>
    </w:p>
    <w:p w14:paraId="7F27F8F0" w14:textId="77777777" w:rsidR="009D3E99" w:rsidRDefault="009D3E99">
      <w:pPr>
        <w:ind w:left="720"/>
        <w:rPr>
          <w:rFonts w:ascii="Proxima Nova" w:eastAsia="Proxima Nova" w:hAnsi="Proxima Nova" w:cs="Proxima Nova"/>
          <w:color w:val="000000"/>
          <w:sz w:val="22"/>
          <w:szCs w:val="22"/>
        </w:rPr>
      </w:pPr>
    </w:p>
    <w:p w14:paraId="3C9FFA40" w14:textId="77777777" w:rsidR="001D5DCD" w:rsidRDefault="008F3B33">
      <w:pPr>
        <w:rPr>
          <w:rFonts w:ascii="Proxima Nova" w:eastAsia="Proxima Nova" w:hAnsi="Proxima Nova" w:cs="Proxima Nova"/>
          <w:sz w:val="22"/>
          <w:szCs w:val="22"/>
        </w:rPr>
      </w:pPr>
      <w:r>
        <w:rPr>
          <w:rFonts w:ascii="Proxima Nova" w:eastAsia="Proxima Nova" w:hAnsi="Proxima Nova" w:cs="Proxima Nova"/>
          <w:b/>
          <w:color w:val="000000"/>
          <w:sz w:val="22"/>
          <w:szCs w:val="22"/>
        </w:rPr>
        <w:t>  </w:t>
      </w:r>
    </w:p>
    <w:p w14:paraId="16D04E86" w14:textId="77777777" w:rsidR="001D5DCD" w:rsidRDefault="001D5DCD">
      <w:pPr>
        <w:rPr>
          <w:rFonts w:ascii="Proxima Nova" w:eastAsia="Proxima Nova" w:hAnsi="Proxima Nova" w:cs="Proxima Nova"/>
          <w:sz w:val="22"/>
          <w:szCs w:val="22"/>
        </w:rPr>
      </w:pPr>
    </w:p>
    <w:p w14:paraId="506136CE" w14:textId="77777777" w:rsidR="001D5DCD" w:rsidRDefault="001D5DCD">
      <w:pPr>
        <w:rPr>
          <w:rFonts w:ascii="Proxima Nova" w:eastAsia="Proxima Nova" w:hAnsi="Proxima Nova" w:cs="Proxima Nova"/>
          <w:sz w:val="22"/>
          <w:szCs w:val="22"/>
        </w:rPr>
      </w:pPr>
    </w:p>
    <w:p w14:paraId="0D8A9EB6" w14:textId="77777777" w:rsidR="00F2114A" w:rsidRDefault="00F2114A">
      <w:pPr>
        <w:spacing w:after="180" w:line="274" w:lineRule="auto"/>
        <w:jc w:val="both"/>
        <w:rPr>
          <w:rFonts w:ascii="Proxima Nova" w:eastAsia="Proxima Nova" w:hAnsi="Proxima Nova" w:cs="Proxima Nova"/>
          <w:b/>
          <w:sz w:val="28"/>
          <w:szCs w:val="28"/>
        </w:rPr>
      </w:pPr>
    </w:p>
    <w:p w14:paraId="42041CED" w14:textId="77777777" w:rsidR="00F2114A" w:rsidRDefault="00F2114A">
      <w:pPr>
        <w:spacing w:after="180" w:line="274" w:lineRule="auto"/>
        <w:jc w:val="both"/>
        <w:rPr>
          <w:rFonts w:ascii="Proxima Nova" w:eastAsia="Proxima Nova" w:hAnsi="Proxima Nova" w:cs="Proxima Nova"/>
          <w:b/>
          <w:sz w:val="28"/>
          <w:szCs w:val="28"/>
        </w:rPr>
      </w:pPr>
    </w:p>
    <w:p w14:paraId="3C806BA8" w14:textId="19F75EFF" w:rsidR="001D5DCD" w:rsidRDefault="008F3B33">
      <w:pPr>
        <w:spacing w:after="180" w:line="274" w:lineRule="auto"/>
        <w:jc w:val="both"/>
        <w:rPr>
          <w:rFonts w:ascii="Proxima Nova" w:eastAsia="Proxima Nova" w:hAnsi="Proxima Nova" w:cs="Proxima Nova"/>
          <w:sz w:val="21"/>
          <w:szCs w:val="21"/>
        </w:rPr>
      </w:pPr>
      <w:r>
        <w:rPr>
          <w:rFonts w:ascii="Proxima Nova" w:eastAsia="Proxima Nova" w:hAnsi="Proxima Nova" w:cs="Proxima Nova"/>
          <w:b/>
          <w:sz w:val="28"/>
          <w:szCs w:val="28"/>
        </w:rPr>
        <w:lastRenderedPageBreak/>
        <w:t xml:space="preserve">Open Gov Challenge </w:t>
      </w:r>
    </w:p>
    <w:p w14:paraId="25AED84F" w14:textId="77777777" w:rsidR="001D5DCD" w:rsidRDefault="008F3B33">
      <w:pPr>
        <w:spacing w:after="180" w:line="274" w:lineRule="auto"/>
        <w:jc w:val="both"/>
        <w:rPr>
          <w:rFonts w:ascii="Proxima Nova" w:eastAsia="Proxima Nova" w:hAnsi="Proxima Nova" w:cs="Proxima Nova"/>
          <w:sz w:val="21"/>
          <w:szCs w:val="21"/>
        </w:rPr>
      </w:pPr>
      <w:r>
        <w:rPr>
          <w:rFonts w:ascii="Proxima Nova" w:eastAsia="Proxima Nova" w:hAnsi="Proxima Nova" w:cs="Proxima Nova"/>
          <w:sz w:val="21"/>
          <w:szCs w:val="21"/>
        </w:rPr>
        <w:t xml:space="preserve">The Open Government Challenge was launched in 2023, and asks OGP members to raise ambition in one or more of ten areas of open government. </w:t>
      </w:r>
      <w:r>
        <w:rPr>
          <w:rFonts w:ascii="Proxima Nova" w:eastAsia="Proxima Nova" w:hAnsi="Proxima Nova" w:cs="Proxima Nova"/>
          <w:sz w:val="21"/>
          <w:szCs w:val="21"/>
        </w:rPr>
        <w:br/>
        <w:t xml:space="preserve">You find all the information about the Open Gov Challenge </w:t>
      </w:r>
      <w:hyperlink r:id="rId9">
        <w:r>
          <w:rPr>
            <w:rFonts w:ascii="Proxima Nova" w:eastAsia="Proxima Nova" w:hAnsi="Proxima Nova" w:cs="Proxima Nova"/>
            <w:color w:val="1155CC"/>
            <w:sz w:val="22"/>
            <w:szCs w:val="22"/>
            <w:u w:val="single"/>
          </w:rPr>
          <w:t>here</w:t>
        </w:r>
      </w:hyperlink>
      <w:r>
        <w:rPr>
          <w:rFonts w:ascii="Proxima Nova" w:eastAsia="Proxima Nova" w:hAnsi="Proxima Nova" w:cs="Proxima Nova"/>
          <w:sz w:val="22"/>
          <w:szCs w:val="22"/>
        </w:rPr>
        <w:t xml:space="preserve">. If you want to submit this commitment to be considered for the challenge, please fill out the following questions; otherwise, you can skip this section. </w:t>
      </w:r>
    </w:p>
    <w:p w14:paraId="3FAD2518" w14:textId="77777777" w:rsidR="001D5DCD" w:rsidRDefault="008F3B33">
      <w:pPr>
        <w:rPr>
          <w:rFonts w:ascii="Proxima Nova" w:eastAsia="Proxima Nova" w:hAnsi="Proxima Nova" w:cs="Proxima Nova"/>
          <w:b/>
          <w:sz w:val="22"/>
          <w:szCs w:val="22"/>
        </w:rPr>
      </w:pPr>
      <w:r>
        <w:rPr>
          <w:rFonts w:ascii="Proxima Nova" w:eastAsia="Proxima Nova" w:hAnsi="Proxima Nova" w:cs="Proxima Nova"/>
          <w:b/>
          <w:sz w:val="22"/>
          <w:szCs w:val="22"/>
        </w:rPr>
        <w:t xml:space="preserve">18. Do you want to submit this commitment to be considered for the Open Gov Challenge? </w:t>
      </w:r>
    </w:p>
    <w:p w14:paraId="7074CDC0" w14:textId="77777777" w:rsidR="001D5DCD" w:rsidRDefault="001D5DCD">
      <w:pPr>
        <w:rPr>
          <w:rFonts w:ascii="Proxima Nova" w:eastAsia="Proxima Nova" w:hAnsi="Proxima Nova" w:cs="Proxima Nova"/>
          <w:sz w:val="22"/>
          <w:szCs w:val="22"/>
        </w:rPr>
      </w:pPr>
    </w:p>
    <w:p w14:paraId="4C063C41" w14:textId="77777777" w:rsidR="001D5DCD" w:rsidRDefault="008F3B33">
      <w:pPr>
        <w:ind w:left="360"/>
        <w:rPr>
          <w:rFonts w:ascii="Proxima Nova" w:eastAsia="Proxima Nova" w:hAnsi="Proxima Nova" w:cs="Proxima Nova"/>
          <w:sz w:val="21"/>
          <w:szCs w:val="21"/>
        </w:rPr>
      </w:pPr>
      <w:r>
        <w:rPr>
          <w:rFonts w:ascii="Proxima Nova" w:eastAsia="Proxima Nova" w:hAnsi="Proxima Nova" w:cs="Proxima Nova"/>
          <w:i/>
          <w:sz w:val="22"/>
          <w:szCs w:val="22"/>
        </w:rPr>
        <w:t>Challenge commitments should be the most ambitious, flagship commitments in the action plan. Not all commitments are expected to address the Challenge.</w:t>
      </w:r>
    </w:p>
    <w:p w14:paraId="26426D0C" w14:textId="77777777" w:rsidR="001D5DCD" w:rsidRDefault="008F3B33">
      <w:pPr>
        <w:ind w:left="360"/>
        <w:rPr>
          <w:rFonts w:ascii="Proxima Nova" w:eastAsia="Proxima Nova" w:hAnsi="Proxima Nova" w:cs="Proxima Nova"/>
          <w:i/>
          <w:sz w:val="22"/>
          <w:szCs w:val="22"/>
        </w:rPr>
      </w:pPr>
      <w:r>
        <w:rPr>
          <w:rFonts w:ascii="Proxima Nova" w:eastAsia="Proxima Nova" w:hAnsi="Proxima Nova" w:cs="Proxima Nova"/>
          <w:i/>
          <w:sz w:val="22"/>
          <w:szCs w:val="22"/>
        </w:rPr>
        <w:t xml:space="preserve">Please select one option: Yes / No.  </w:t>
      </w:r>
    </w:p>
    <w:p w14:paraId="5D5E1A42" w14:textId="77777777" w:rsidR="001D5DCD" w:rsidRDefault="001D5DCD">
      <w:pPr>
        <w:rPr>
          <w:rFonts w:ascii="Proxima Nova" w:eastAsia="Proxima Nova" w:hAnsi="Proxima Nova" w:cs="Proxima Nova"/>
          <w:sz w:val="22"/>
          <w:szCs w:val="22"/>
        </w:rPr>
      </w:pPr>
    </w:p>
    <w:tbl>
      <w:tblPr>
        <w:tblStyle w:val="affffd"/>
        <w:tblW w:w="518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1D5DCD" w14:paraId="01EFE6D3" w14:textId="77777777">
        <w:trPr>
          <w:trHeight w:val="567"/>
        </w:trPr>
        <w:tc>
          <w:tcPr>
            <w:tcW w:w="5188" w:type="dxa"/>
          </w:tcPr>
          <w:p w14:paraId="7E2238F4" w14:textId="4F1E99FE" w:rsidR="001D5DCD" w:rsidRDefault="00537E35">
            <w:pPr>
              <w:rPr>
                <w:rFonts w:ascii="Proxima Nova" w:eastAsia="Proxima Nova" w:hAnsi="Proxima Nova" w:cs="Proxima Nova"/>
                <w:sz w:val="22"/>
                <w:szCs w:val="22"/>
              </w:rPr>
            </w:pPr>
            <w:r>
              <w:rPr>
                <w:rFonts w:ascii="Proxima Nova" w:eastAsia="Proxima Nova" w:hAnsi="Proxima Nova" w:cs="Proxima Nova"/>
                <w:sz w:val="22"/>
                <w:szCs w:val="22"/>
              </w:rPr>
              <w:t>Yes</w:t>
            </w:r>
          </w:p>
        </w:tc>
      </w:tr>
    </w:tbl>
    <w:p w14:paraId="6B76DBA1" w14:textId="77777777" w:rsidR="001D5DCD" w:rsidRDefault="001D5DCD">
      <w:pPr>
        <w:rPr>
          <w:rFonts w:ascii="Proxima Nova" w:eastAsia="Proxima Nova" w:hAnsi="Proxima Nova" w:cs="Proxima Nova"/>
          <w:i/>
          <w:sz w:val="22"/>
          <w:szCs w:val="22"/>
        </w:rPr>
      </w:pPr>
    </w:p>
    <w:p w14:paraId="49D4AB6C" w14:textId="77777777" w:rsidR="001D5DCD" w:rsidRDefault="008F3B33">
      <w:pPr>
        <w:spacing w:after="200" w:line="276" w:lineRule="auto"/>
        <w:rPr>
          <w:rFonts w:ascii="Proxima Nova" w:eastAsia="Proxima Nova" w:hAnsi="Proxima Nova" w:cs="Proxima Nova"/>
          <w:i/>
          <w:sz w:val="22"/>
          <w:szCs w:val="22"/>
        </w:rPr>
      </w:pPr>
      <w:r>
        <w:rPr>
          <w:rFonts w:ascii="Proxima Nova" w:eastAsia="Proxima Nova" w:hAnsi="Proxima Nova" w:cs="Proxima Nova"/>
          <w:b/>
          <w:sz w:val="22"/>
          <w:szCs w:val="22"/>
        </w:rPr>
        <w:t xml:space="preserve">19. Why does this commitment meet the ambition of the Challenge? </w:t>
      </w:r>
    </w:p>
    <w:p w14:paraId="7EC1296B" w14:textId="77777777" w:rsidR="001D5DCD" w:rsidRDefault="008F3B33">
      <w:pPr>
        <w:ind w:left="360"/>
        <w:rPr>
          <w:rFonts w:ascii="Proxima Nova" w:eastAsia="Proxima Nova" w:hAnsi="Proxima Nova" w:cs="Proxima Nova"/>
          <w:i/>
          <w:sz w:val="22"/>
          <w:szCs w:val="22"/>
        </w:rPr>
      </w:pPr>
      <w:r>
        <w:rPr>
          <w:rFonts w:ascii="Proxima Nova" w:eastAsia="Proxima Nova" w:hAnsi="Proxima Nova" w:cs="Proxima Nova"/>
          <w:i/>
          <w:sz w:val="22"/>
          <w:szCs w:val="22"/>
        </w:rPr>
        <w:t>Maximum 1000 characters</w:t>
      </w:r>
    </w:p>
    <w:tbl>
      <w:tblPr>
        <w:tblStyle w:val="affffe"/>
        <w:tblW w:w="1395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1D5DCD" w14:paraId="7C337CD2" w14:textId="77777777">
        <w:trPr>
          <w:trHeight w:val="1134"/>
        </w:trPr>
        <w:tc>
          <w:tcPr>
            <w:tcW w:w="13951" w:type="dxa"/>
          </w:tcPr>
          <w:p w14:paraId="535EF03F" w14:textId="7B861FA0" w:rsidR="001D5DCD" w:rsidRDefault="00F056F0">
            <w:pPr>
              <w:rPr>
                <w:rFonts w:ascii="Proxima Nova" w:eastAsia="Proxima Nova" w:hAnsi="Proxima Nova" w:cs="Proxima Nova"/>
                <w:sz w:val="22"/>
                <w:szCs w:val="22"/>
              </w:rPr>
            </w:pPr>
            <w:r w:rsidRPr="00F056F0">
              <w:t>This commitment meets the ambition of the Challenge by creating a permanent and inclusive mechanism for citizen participation in local governance. It goes beyond one-time consultations by enabling ongoing engagement through both physical forums and digital platforms. The initiative ensures that voices of women, youth, and marginalized groups are actively included in local decision-making. It strengthens transparency and accountability through structured dialogue and public access to information. The model is practical, scalable, and can be replicated by other municipalities, making it a valuable contribution to open governance in Albania. By embedding civic participation into institutional practice, the Municipality of Elbasan sets a strong example of co-creation and trust-building between government and citizens.</w:t>
            </w:r>
          </w:p>
        </w:tc>
      </w:tr>
    </w:tbl>
    <w:p w14:paraId="5E487F9F" w14:textId="77777777" w:rsidR="001D5DCD" w:rsidRDefault="001D5DCD">
      <w:pPr>
        <w:rPr>
          <w:rFonts w:ascii="Proxima Nova" w:eastAsia="Proxima Nova" w:hAnsi="Proxima Nova" w:cs="Proxima Nova"/>
          <w:i/>
          <w:sz w:val="22"/>
          <w:szCs w:val="22"/>
        </w:rPr>
      </w:pPr>
    </w:p>
    <w:p w14:paraId="6A9657F2" w14:textId="77777777" w:rsidR="00F2114A" w:rsidRDefault="00F2114A">
      <w:pPr>
        <w:rPr>
          <w:rFonts w:ascii="Proxima Nova" w:eastAsia="Proxima Nova" w:hAnsi="Proxima Nova" w:cs="Proxima Nova"/>
          <w:b/>
          <w:sz w:val="22"/>
          <w:szCs w:val="22"/>
        </w:rPr>
      </w:pPr>
    </w:p>
    <w:p w14:paraId="5FB0FD78" w14:textId="77777777" w:rsidR="00F2114A" w:rsidRDefault="00F2114A">
      <w:pPr>
        <w:rPr>
          <w:rFonts w:ascii="Proxima Nova" w:eastAsia="Proxima Nova" w:hAnsi="Proxima Nova" w:cs="Proxima Nova"/>
          <w:b/>
          <w:sz w:val="22"/>
          <w:szCs w:val="22"/>
        </w:rPr>
      </w:pPr>
    </w:p>
    <w:p w14:paraId="1D3D857E" w14:textId="77777777" w:rsidR="00F2114A" w:rsidRDefault="00F2114A">
      <w:pPr>
        <w:rPr>
          <w:rFonts w:ascii="Proxima Nova" w:eastAsia="Proxima Nova" w:hAnsi="Proxima Nova" w:cs="Proxima Nova"/>
          <w:b/>
          <w:sz w:val="22"/>
          <w:szCs w:val="22"/>
        </w:rPr>
      </w:pPr>
    </w:p>
    <w:p w14:paraId="4353DE17" w14:textId="77777777" w:rsidR="00F2114A" w:rsidRDefault="00F2114A">
      <w:pPr>
        <w:rPr>
          <w:rFonts w:ascii="Proxima Nova" w:eastAsia="Proxima Nova" w:hAnsi="Proxima Nova" w:cs="Proxima Nova"/>
          <w:b/>
          <w:sz w:val="22"/>
          <w:szCs w:val="22"/>
        </w:rPr>
      </w:pPr>
    </w:p>
    <w:p w14:paraId="471DE1C8" w14:textId="77777777" w:rsidR="00F2114A" w:rsidRDefault="00F2114A">
      <w:pPr>
        <w:rPr>
          <w:rFonts w:ascii="Proxima Nova" w:eastAsia="Proxima Nova" w:hAnsi="Proxima Nova" w:cs="Proxima Nova"/>
          <w:b/>
          <w:sz w:val="22"/>
          <w:szCs w:val="22"/>
        </w:rPr>
      </w:pPr>
    </w:p>
    <w:p w14:paraId="1E54D001" w14:textId="037C0023" w:rsidR="001D5DCD" w:rsidRDefault="008F3B33">
      <w:pPr>
        <w:rPr>
          <w:rFonts w:ascii="Proxima Nova" w:eastAsia="Proxima Nova" w:hAnsi="Proxima Nova" w:cs="Proxima Nova"/>
          <w:i/>
          <w:sz w:val="22"/>
          <w:szCs w:val="22"/>
        </w:rPr>
      </w:pPr>
      <w:r>
        <w:rPr>
          <w:rFonts w:ascii="Proxima Nova" w:eastAsia="Proxima Nova" w:hAnsi="Proxima Nova" w:cs="Proxima Nova"/>
          <w:b/>
          <w:sz w:val="22"/>
          <w:szCs w:val="22"/>
        </w:rPr>
        <w:lastRenderedPageBreak/>
        <w:t xml:space="preserve">20. What is the primary Challenge area? </w:t>
      </w:r>
    </w:p>
    <w:p w14:paraId="36BC76A7" w14:textId="77777777" w:rsidR="001D5DCD" w:rsidRDefault="008F3B33">
      <w:pPr>
        <w:ind w:left="360"/>
        <w:rPr>
          <w:rFonts w:ascii="Proxima Nova" w:eastAsia="Proxima Nova" w:hAnsi="Proxima Nova" w:cs="Proxima Nova"/>
          <w:i/>
          <w:sz w:val="22"/>
          <w:szCs w:val="22"/>
        </w:rPr>
      </w:pPr>
      <w:r>
        <w:rPr>
          <w:rFonts w:ascii="Proxima Nova" w:eastAsia="Proxima Nova" w:hAnsi="Proxima Nova" w:cs="Proxima Nova"/>
          <w:i/>
          <w:sz w:val="22"/>
          <w:szCs w:val="22"/>
        </w:rPr>
        <w:t xml:space="preserve">Please select </w:t>
      </w:r>
      <w:r>
        <w:rPr>
          <w:rFonts w:ascii="Proxima Nova" w:eastAsia="Proxima Nova" w:hAnsi="Proxima Nova" w:cs="Proxima Nova"/>
          <w:b/>
          <w:i/>
          <w:sz w:val="22"/>
          <w:szCs w:val="22"/>
        </w:rPr>
        <w:t>one</w:t>
      </w:r>
      <w:r>
        <w:rPr>
          <w:rFonts w:ascii="Proxima Nova" w:eastAsia="Proxima Nova" w:hAnsi="Proxima Nova" w:cs="Proxima Nova"/>
          <w:i/>
          <w:sz w:val="22"/>
          <w:szCs w:val="22"/>
        </w:rPr>
        <w:t xml:space="preserve"> of the following: Access to Information; Anti-Corruption; Civic Space; Climate and Environment; Digital Governance; Fiscal Openness; Gender and Inclusion; Justice; Media Freedom; Public Participation.</w:t>
      </w:r>
    </w:p>
    <w:p w14:paraId="7720B8A9" w14:textId="77777777" w:rsidR="001D5DCD" w:rsidRDefault="001D5DCD">
      <w:pPr>
        <w:rPr>
          <w:rFonts w:ascii="Proxima Nova" w:eastAsia="Proxima Nova" w:hAnsi="Proxima Nova" w:cs="Proxima Nova"/>
          <w:sz w:val="22"/>
          <w:szCs w:val="22"/>
        </w:rPr>
      </w:pPr>
    </w:p>
    <w:tbl>
      <w:tblPr>
        <w:tblStyle w:val="afffff"/>
        <w:tblW w:w="6941"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1D5DCD" w14:paraId="1EB9D77A" w14:textId="77777777">
        <w:trPr>
          <w:trHeight w:val="476"/>
        </w:trPr>
        <w:tc>
          <w:tcPr>
            <w:tcW w:w="6941" w:type="dxa"/>
          </w:tcPr>
          <w:p w14:paraId="46F6EA92" w14:textId="77777777" w:rsidR="00537E35" w:rsidRDefault="00537E35" w:rsidP="00537E35">
            <w:r>
              <w:t>Public Participation</w:t>
            </w:r>
          </w:p>
          <w:p w14:paraId="3D591CFC" w14:textId="77777777" w:rsidR="001D5DCD" w:rsidRDefault="001D5DCD">
            <w:pPr>
              <w:ind w:left="177"/>
              <w:rPr>
                <w:rFonts w:ascii="Proxima Nova" w:eastAsia="Proxima Nova" w:hAnsi="Proxima Nova" w:cs="Proxima Nova"/>
                <w:sz w:val="22"/>
                <w:szCs w:val="22"/>
              </w:rPr>
            </w:pPr>
          </w:p>
        </w:tc>
      </w:tr>
    </w:tbl>
    <w:p w14:paraId="5A8C1452" w14:textId="77777777" w:rsidR="001D5DCD" w:rsidRDefault="001D5DCD">
      <w:pPr>
        <w:rPr>
          <w:rFonts w:ascii="Proxima Nova" w:eastAsia="Proxima Nova" w:hAnsi="Proxima Nova" w:cs="Proxima Nova"/>
          <w:i/>
          <w:color w:val="FF0000"/>
          <w:sz w:val="22"/>
          <w:szCs w:val="22"/>
        </w:rPr>
      </w:pPr>
    </w:p>
    <w:p w14:paraId="4AF4860C" w14:textId="77777777" w:rsidR="001D5DCD" w:rsidRDefault="001D5DCD">
      <w:pPr>
        <w:rPr>
          <w:rFonts w:ascii="Proxima Nova" w:eastAsia="Proxima Nova" w:hAnsi="Proxima Nova" w:cs="Proxima Nova"/>
          <w:i/>
          <w:color w:val="FF0000"/>
          <w:sz w:val="22"/>
          <w:szCs w:val="22"/>
        </w:rPr>
      </w:pPr>
    </w:p>
    <w:p w14:paraId="21C768A8" w14:textId="77777777" w:rsidR="001D5DCD" w:rsidRDefault="008F3B33">
      <w:pPr>
        <w:rPr>
          <w:rFonts w:ascii="Proxima Nova" w:eastAsia="Proxima Nova" w:hAnsi="Proxima Nova" w:cs="Proxima Nova"/>
          <w:b/>
          <w:sz w:val="22"/>
          <w:szCs w:val="22"/>
        </w:rPr>
      </w:pPr>
      <w:r>
        <w:rPr>
          <w:rFonts w:ascii="Proxima Nova" w:eastAsia="Proxima Nova" w:hAnsi="Proxima Nova" w:cs="Proxima Nova"/>
          <w:b/>
          <w:sz w:val="22"/>
          <w:szCs w:val="22"/>
        </w:rPr>
        <w:t>21. What is the secondary Challenge area? (If any)</w:t>
      </w:r>
    </w:p>
    <w:p w14:paraId="7A06B6E4" w14:textId="77777777" w:rsidR="001D5DCD" w:rsidRDefault="008F3B33">
      <w:pPr>
        <w:rPr>
          <w:rFonts w:ascii="Proxima Nova" w:eastAsia="Proxima Nova" w:hAnsi="Proxima Nova" w:cs="Proxima Nova"/>
          <w:sz w:val="22"/>
          <w:szCs w:val="22"/>
        </w:rPr>
      </w:pPr>
      <w:r>
        <w:rPr>
          <w:rFonts w:ascii="Proxima Nova" w:eastAsia="Proxima Nova" w:hAnsi="Proxima Nova" w:cs="Proxima Nova"/>
          <w:sz w:val="22"/>
          <w:szCs w:val="22"/>
        </w:rPr>
        <w:t>A single commitment may address multiple Challenge areas.</w:t>
      </w:r>
      <w:r>
        <w:rPr>
          <w:rFonts w:ascii="Proxima Nova" w:eastAsia="Proxima Nova" w:hAnsi="Proxima Nova" w:cs="Proxima Nova"/>
          <w:b/>
          <w:sz w:val="22"/>
          <w:szCs w:val="22"/>
        </w:rPr>
        <w:t xml:space="preserve"> </w:t>
      </w:r>
      <w:r>
        <w:rPr>
          <w:rFonts w:ascii="Proxima Nova" w:eastAsia="Proxima Nova" w:hAnsi="Proxima Nova" w:cs="Proxima Nova"/>
          <w:sz w:val="22"/>
          <w:szCs w:val="22"/>
        </w:rPr>
        <w:t>If this applies to your challenge commitment, please select one of the following</w:t>
      </w:r>
      <w:r>
        <w:rPr>
          <w:rFonts w:ascii="Proxima Nova" w:eastAsia="Proxima Nova" w:hAnsi="Proxima Nova" w:cs="Proxima Nova"/>
          <w:i/>
          <w:sz w:val="22"/>
          <w:szCs w:val="22"/>
        </w:rPr>
        <w:t>: Access to Information; Anti-Corruption; Civic Space; Climate and Environment; Digital Governance; Fiscal Openness; Gender and Inclusion; Justice; Media Freedom; Public Participation.</w:t>
      </w:r>
    </w:p>
    <w:tbl>
      <w:tblPr>
        <w:tblStyle w:val="afffff0"/>
        <w:tblW w:w="6941"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1D5DCD" w14:paraId="0744401B" w14:textId="77777777">
        <w:trPr>
          <w:trHeight w:val="476"/>
        </w:trPr>
        <w:tc>
          <w:tcPr>
            <w:tcW w:w="6941" w:type="dxa"/>
          </w:tcPr>
          <w:p w14:paraId="6C31CA26" w14:textId="7F0D9EF2" w:rsidR="005412E9" w:rsidRDefault="00F056F0" w:rsidP="005412E9">
            <w:r w:rsidRPr="00F056F0">
              <w:t>Access to Information</w:t>
            </w:r>
          </w:p>
          <w:p w14:paraId="6EA33C11" w14:textId="4C3E4710" w:rsidR="001D5DCD" w:rsidRDefault="001D5DCD" w:rsidP="005412E9">
            <w:pPr>
              <w:ind w:left="177"/>
              <w:rPr>
                <w:rFonts w:ascii="Proxima Nova" w:eastAsia="Proxima Nova" w:hAnsi="Proxima Nova" w:cs="Proxima Nova"/>
                <w:sz w:val="22"/>
                <w:szCs w:val="22"/>
              </w:rPr>
            </w:pPr>
          </w:p>
        </w:tc>
      </w:tr>
    </w:tbl>
    <w:p w14:paraId="605BFCE3" w14:textId="77777777" w:rsidR="001D5DCD" w:rsidRDefault="001D5DCD">
      <w:pPr>
        <w:rPr>
          <w:rFonts w:ascii="Proxima Nova" w:eastAsia="Proxima Nova" w:hAnsi="Proxima Nova" w:cs="Proxima Nova"/>
        </w:rPr>
      </w:pPr>
    </w:p>
    <w:p w14:paraId="44016954" w14:textId="59F51D5A" w:rsidR="001D5DCD" w:rsidRDefault="001D5DCD">
      <w:pPr>
        <w:jc w:val="center"/>
        <w:rPr>
          <w:rFonts w:ascii="Proxima Nova" w:eastAsia="Proxima Nova" w:hAnsi="Proxima Nova" w:cs="Proxima Nova"/>
        </w:rPr>
      </w:pPr>
    </w:p>
    <w:sectPr w:rsidR="001D5DCD">
      <w:headerReference w:type="default" r:id="rId10"/>
      <w:footerReference w:type="even" r:id="rId11"/>
      <w:footerReference w:type="default" r:id="rId12"/>
      <w:headerReference w:type="first" r:id="rId13"/>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BE8A9" w14:textId="77777777" w:rsidR="00CB6053" w:rsidRDefault="00CB6053">
      <w:r>
        <w:separator/>
      </w:r>
    </w:p>
  </w:endnote>
  <w:endnote w:type="continuationSeparator" w:id="0">
    <w:p w14:paraId="2602A26E" w14:textId="77777777" w:rsidR="00CB6053" w:rsidRDefault="00CB6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roxima Nova">
    <w:altName w:val="Tahom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95EB" w14:textId="77777777" w:rsidR="001D5DCD" w:rsidRDefault="008F3B33">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sidR="00CB6053">
      <w:rPr>
        <w:color w:val="000000"/>
      </w:rPr>
      <w:fldChar w:fldCharType="separate"/>
    </w:r>
    <w:r>
      <w:rPr>
        <w:color w:val="000000"/>
      </w:rPr>
      <w:fldChar w:fldCharType="end"/>
    </w:r>
  </w:p>
  <w:p w14:paraId="0FA72567" w14:textId="77777777" w:rsidR="001D5DCD" w:rsidRDefault="001D5DCD">
    <w:pPr>
      <w:pBdr>
        <w:top w:val="nil"/>
        <w:left w:val="nil"/>
        <w:bottom w:val="nil"/>
        <w:right w:val="nil"/>
        <w:between w:val="nil"/>
      </w:pBdr>
      <w:tabs>
        <w:tab w:val="center" w:pos="4680"/>
        <w:tab w:val="right" w:pos="936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1BF7" w14:textId="77777777" w:rsidR="001D5DCD" w:rsidRDefault="008F3B33">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6C1621">
      <w:rPr>
        <w:noProof/>
        <w:color w:val="000000"/>
      </w:rPr>
      <w:t>1</w:t>
    </w:r>
    <w:r>
      <w:rPr>
        <w:color w:val="000000"/>
      </w:rPr>
      <w:fldChar w:fldCharType="end"/>
    </w:r>
  </w:p>
  <w:p w14:paraId="7A33D3FB" w14:textId="77777777" w:rsidR="001D5DCD" w:rsidRDefault="008F3B33">
    <w:pPr>
      <w:pBdr>
        <w:top w:val="nil"/>
        <w:left w:val="nil"/>
        <w:bottom w:val="nil"/>
        <w:right w:val="nil"/>
        <w:between w:val="nil"/>
      </w:pBdr>
      <w:tabs>
        <w:tab w:val="center" w:pos="4680"/>
        <w:tab w:val="right" w:pos="9360"/>
      </w:tabs>
      <w:ind w:firstLine="360"/>
      <w:jc w:val="right"/>
      <w:rPr>
        <w:color w:val="000000"/>
      </w:rPr>
    </w:pPr>
    <w:r>
      <w:rPr>
        <w:noProof/>
      </w:rPr>
      <w:drawing>
        <wp:anchor distT="0" distB="0" distL="114300" distR="114300" simplePos="0" relativeHeight="251660288" behindDoc="0" locked="0" layoutInCell="1" hidden="0" allowOverlap="1" wp14:anchorId="7B1EB3FE" wp14:editId="63EC12FA">
          <wp:simplePos x="0" y="0"/>
          <wp:positionH relativeFrom="column">
            <wp:posOffset>8229452</wp:posOffset>
          </wp:positionH>
          <wp:positionV relativeFrom="paragraph">
            <wp:posOffset>-95883</wp:posOffset>
          </wp:positionV>
          <wp:extent cx="1454785" cy="589915"/>
          <wp:effectExtent l="0" t="0" r="0" b="0"/>
          <wp:wrapSquare wrapText="bothSides" distT="0" distB="0" distL="114300" distR="114300"/>
          <wp:docPr id="35"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1"/>
                  <a:srcRect/>
                  <a:stretch>
                    <a:fillRect/>
                  </a:stretch>
                </pic:blipFill>
                <pic:spPr>
                  <a:xfrm>
                    <a:off x="0" y="0"/>
                    <a:ext cx="1454785" cy="589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F4F61" w14:textId="77777777" w:rsidR="00CB6053" w:rsidRDefault="00CB6053">
      <w:r>
        <w:separator/>
      </w:r>
    </w:p>
  </w:footnote>
  <w:footnote w:type="continuationSeparator" w:id="0">
    <w:p w14:paraId="44A90D04" w14:textId="77777777" w:rsidR="00CB6053" w:rsidRDefault="00CB6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92CF" w14:textId="77777777" w:rsidR="001D5DCD" w:rsidRDefault="008F3B33">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1B349088" wp14:editId="4A996E06">
          <wp:simplePos x="0" y="0"/>
          <wp:positionH relativeFrom="column">
            <wp:posOffset>-914398</wp:posOffset>
          </wp:positionH>
          <wp:positionV relativeFrom="paragraph">
            <wp:posOffset>-491488</wp:posOffset>
          </wp:positionV>
          <wp:extent cx="10719435" cy="1181100"/>
          <wp:effectExtent l="0" t="0" r="0" b="0"/>
          <wp:wrapSquare wrapText="bothSides" distT="0" distB="0" distL="114300" distR="114300"/>
          <wp:docPr id="36"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6773" r="1395" b="83951"/>
                  <a:stretch>
                    <a:fillRect/>
                  </a:stretch>
                </pic:blipFill>
                <pic:spPr>
                  <a:xfrm>
                    <a:off x="0" y="0"/>
                    <a:ext cx="10719435" cy="1181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47F2" w14:textId="77777777" w:rsidR="001D5DCD" w:rsidRDefault="008F3B33">
    <w:pPr>
      <w:pBdr>
        <w:top w:val="nil"/>
        <w:left w:val="nil"/>
        <w:bottom w:val="nil"/>
        <w:right w:val="nil"/>
        <w:between w:val="nil"/>
      </w:pBdr>
      <w:tabs>
        <w:tab w:val="center" w:pos="4680"/>
        <w:tab w:val="right" w:pos="9360"/>
      </w:tabs>
      <w:rPr>
        <w:color w:val="000000"/>
        <w:vertAlign w:val="subscript"/>
      </w:rPr>
    </w:pPr>
    <w:r>
      <w:rPr>
        <w:noProof/>
      </w:rPr>
      <w:drawing>
        <wp:anchor distT="0" distB="0" distL="114300" distR="114300" simplePos="0" relativeHeight="251659264" behindDoc="0" locked="0" layoutInCell="1" hidden="0" allowOverlap="1" wp14:anchorId="72A0FCD3" wp14:editId="25101C19">
          <wp:simplePos x="0" y="0"/>
          <wp:positionH relativeFrom="column">
            <wp:posOffset>-914398</wp:posOffset>
          </wp:positionH>
          <wp:positionV relativeFrom="paragraph">
            <wp:posOffset>-449578</wp:posOffset>
          </wp:positionV>
          <wp:extent cx="11225530" cy="1181100"/>
          <wp:effectExtent l="0" t="0" r="0" b="0"/>
          <wp:wrapSquare wrapText="bothSides" distT="0" distB="0" distL="114300" distR="114300"/>
          <wp:docPr id="37"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4914" r="8880" b="85729"/>
                  <a:stretch>
                    <a:fillRect/>
                  </a:stretch>
                </pic:blipFill>
                <pic:spPr>
                  <a:xfrm>
                    <a:off x="0" y="0"/>
                    <a:ext cx="1122553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C1A"/>
    <w:multiLevelType w:val="multilevel"/>
    <w:tmpl w:val="D5EC3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7A4A37"/>
    <w:multiLevelType w:val="multilevel"/>
    <w:tmpl w:val="EF08948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239F479B"/>
    <w:multiLevelType w:val="multilevel"/>
    <w:tmpl w:val="76B22F16"/>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CFC499B"/>
    <w:multiLevelType w:val="multilevel"/>
    <w:tmpl w:val="25FEC9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736015F"/>
    <w:multiLevelType w:val="multilevel"/>
    <w:tmpl w:val="8E34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DCD"/>
    <w:rsid w:val="00103B01"/>
    <w:rsid w:val="001D5DCD"/>
    <w:rsid w:val="002D353B"/>
    <w:rsid w:val="002D67BB"/>
    <w:rsid w:val="003E18E4"/>
    <w:rsid w:val="004039A6"/>
    <w:rsid w:val="00537E35"/>
    <w:rsid w:val="005412E9"/>
    <w:rsid w:val="005D3E1B"/>
    <w:rsid w:val="00651278"/>
    <w:rsid w:val="00685A6D"/>
    <w:rsid w:val="006C1621"/>
    <w:rsid w:val="00726BD4"/>
    <w:rsid w:val="008F3B33"/>
    <w:rsid w:val="00994A41"/>
    <w:rsid w:val="009B7D29"/>
    <w:rsid w:val="009C5732"/>
    <w:rsid w:val="009D3E99"/>
    <w:rsid w:val="00A65A6F"/>
    <w:rsid w:val="00B23FE1"/>
    <w:rsid w:val="00B65B65"/>
    <w:rsid w:val="00B70741"/>
    <w:rsid w:val="00BD683A"/>
    <w:rsid w:val="00BE3FB5"/>
    <w:rsid w:val="00CB6053"/>
    <w:rsid w:val="00DE00A1"/>
    <w:rsid w:val="00E00A21"/>
    <w:rsid w:val="00E45F01"/>
    <w:rsid w:val="00E624FB"/>
    <w:rsid w:val="00EE083A"/>
    <w:rsid w:val="00F056F0"/>
    <w:rsid w:val="00F2114A"/>
    <w:rsid w:val="00FB1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251B"/>
  <w15:docId w15:val="{D2F9DF26-3725-430B-8AF5-01BF391B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E99"/>
  </w:style>
  <w:style w:type="paragraph" w:styleId="Heading1">
    <w:name w:val="heading 1"/>
    <w:basedOn w:val="Normal"/>
    <w:link w:val="Heading1Char"/>
    <w:uiPriority w:val="9"/>
    <w:qFormat/>
    <w:rsid w:val="00537F17"/>
    <w:pPr>
      <w:spacing w:before="100" w:beforeAutospacing="1" w:after="100" w:afterAutospacing="1"/>
      <w:outlineLvl w:val="0"/>
    </w:pPr>
    <w:rPr>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GB"/>
    </w:rPr>
  </w:style>
  <w:style w:type="paragraph" w:styleId="Heading4">
    <w:name w:val="heading 4"/>
    <w:basedOn w:val="Normal"/>
    <w:next w:val="Normal"/>
    <w:uiPriority w:val="9"/>
    <w:semiHidden/>
    <w:unhideWhenUsed/>
    <w:qFormat/>
    <w:pPr>
      <w:keepNext/>
      <w:keepLines/>
      <w:spacing w:before="240" w:after="40"/>
      <w:outlineLvl w:val="3"/>
    </w:pPr>
    <w:rPr>
      <w:b/>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en-GB"/>
    </w:rPr>
  </w:style>
  <w:style w:type="character" w:customStyle="1" w:styleId="Heading1Char">
    <w:name w:val="Heading 1 Char"/>
    <w:basedOn w:val="DefaultParagraphFont"/>
    <w:link w:val="Heading1"/>
    <w:uiPriority w:val="9"/>
    <w:rsid w:val="00537F1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37F17"/>
    <w:pPr>
      <w:spacing w:before="100" w:beforeAutospacing="1" w:after="100" w:afterAutospacing="1"/>
    </w:pPr>
    <w:rPr>
      <w:lang w:eastAsia="en-GB"/>
    </w:rPr>
  </w:style>
  <w:style w:type="paragraph" w:styleId="ListParagraph">
    <w:name w:val="List Paragraph"/>
    <w:basedOn w:val="Normal"/>
    <w:uiPriority w:val="34"/>
    <w:qFormat/>
    <w:rsid w:val="00604018"/>
    <w:pPr>
      <w:ind w:left="720"/>
      <w:contextualSpacing/>
    </w:pPr>
    <w:rPr>
      <w:lang w:eastAsia="en-GB"/>
    </w:rPr>
  </w:style>
  <w:style w:type="table" w:styleId="TableGrid">
    <w:name w:val="Table Grid"/>
    <w:basedOn w:val="TableNormal"/>
    <w:uiPriority w:val="39"/>
    <w:rsid w:val="00DD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Pr>
  </w:style>
  <w:style w:type="paragraph" w:styleId="Header">
    <w:name w:val="header"/>
    <w:basedOn w:val="Normal"/>
    <w:link w:val="HeaderChar"/>
    <w:uiPriority w:val="99"/>
    <w:unhideWhenUsed/>
    <w:rsid w:val="00EC2A52"/>
    <w:pPr>
      <w:tabs>
        <w:tab w:val="center" w:pos="4680"/>
        <w:tab w:val="right" w:pos="9360"/>
      </w:tabs>
    </w:pPr>
    <w:rPr>
      <w:lang w:eastAsia="en-GB"/>
    </w:rPr>
  </w:style>
  <w:style w:type="character" w:customStyle="1" w:styleId="HeaderChar">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rsid w:val="00EC2A52"/>
    <w:pPr>
      <w:tabs>
        <w:tab w:val="center" w:pos="4680"/>
        <w:tab w:val="right" w:pos="9360"/>
      </w:tabs>
    </w:pPr>
    <w:rPr>
      <w:lang w:eastAsia="en-GB"/>
    </w:rPr>
  </w:style>
  <w:style w:type="character" w:customStyle="1" w:styleId="FooterChar">
    <w:name w:val="Footer Char"/>
    <w:basedOn w:val="DefaultParagraphFont"/>
    <w:link w:val="Footer"/>
    <w:uiPriority w:val="99"/>
    <w:rsid w:val="00EC2A52"/>
    <w:rPr>
      <w:lang w:eastAsia="en-GB"/>
    </w:rPr>
  </w:style>
  <w:style w:type="character" w:styleId="PageNumber">
    <w:name w:val="page number"/>
    <w:basedOn w:val="DefaultParagraphFont"/>
    <w:uiPriority w:val="99"/>
    <w:semiHidden/>
    <w:unhideWhenUsed/>
    <w:rsid w:val="002772D3"/>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15" w:type="dxa"/>
        <w:left w:w="15" w:type="dxa"/>
        <w:bottom w:w="15" w:type="dxa"/>
        <w:right w:w="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rsid w:val="00E45F01"/>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E45F01"/>
    <w:rPr>
      <w:rFonts w:ascii="Arial" w:eastAsia="Arial" w:hAnsi="Arial" w:cs="Arial"/>
      <w:sz w:val="20"/>
      <w:szCs w:val="20"/>
      <w:lang w:val="en"/>
    </w:rPr>
  </w:style>
  <w:style w:type="character" w:styleId="Strong">
    <w:name w:val="Strong"/>
    <w:basedOn w:val="DefaultParagraphFont"/>
    <w:uiPriority w:val="22"/>
    <w:qFormat/>
    <w:rsid w:val="00DE00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09611">
      <w:bodyDiv w:val="1"/>
      <w:marLeft w:val="0"/>
      <w:marRight w:val="0"/>
      <w:marTop w:val="0"/>
      <w:marBottom w:val="0"/>
      <w:divBdr>
        <w:top w:val="none" w:sz="0" w:space="0" w:color="auto"/>
        <w:left w:val="none" w:sz="0" w:space="0" w:color="auto"/>
        <w:bottom w:val="none" w:sz="0" w:space="0" w:color="auto"/>
        <w:right w:val="none" w:sz="0" w:space="0" w:color="auto"/>
      </w:divBdr>
    </w:div>
    <w:div w:id="619726300">
      <w:bodyDiv w:val="1"/>
      <w:marLeft w:val="0"/>
      <w:marRight w:val="0"/>
      <w:marTop w:val="0"/>
      <w:marBottom w:val="0"/>
      <w:divBdr>
        <w:top w:val="none" w:sz="0" w:space="0" w:color="auto"/>
        <w:left w:val="none" w:sz="0" w:space="0" w:color="auto"/>
        <w:bottom w:val="none" w:sz="0" w:space="0" w:color="auto"/>
        <w:right w:val="none" w:sz="0" w:space="0" w:color="auto"/>
      </w:divBdr>
    </w:div>
    <w:div w:id="1581522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pengovpartnership.org/the-open-gov-challeng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wa6kmUXiYJu1FgPkfVDjYFL2oA==">CgMxLjA4AHIhMV9wTFE0SGtyVFVUWDdLWV9GR3VEV2diMFN5WTZKRFc4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Marin</dc:creator>
  <cp:lastModifiedBy>Lorena Haxhiymeri</cp:lastModifiedBy>
  <cp:revision>3</cp:revision>
  <cp:lastPrinted>2025-06-17T09:17:00Z</cp:lastPrinted>
  <dcterms:created xsi:type="dcterms:W3CDTF">2025-06-24T11:42:00Z</dcterms:created>
  <dcterms:modified xsi:type="dcterms:W3CDTF">2025-06-24T14:07:00Z</dcterms:modified>
</cp:coreProperties>
</file>