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6079">
      <w:pPr>
        <w:jc w:val="center"/>
        <w:rPr>
          <w:rFonts w:ascii="David" w:hAnsi="David" w:cs="David"/>
          <w:b/>
          <w:bCs/>
        </w:rPr>
      </w:pPr>
      <w:bookmarkStart w:id="0" w:name="_GoBack"/>
      <w:bookmarkEnd w:id="0"/>
    </w:p>
    <w:p w14:paraId="3FE3A2DA">
      <w:pPr>
        <w:jc w:val="center"/>
        <w:rPr>
          <w:rFonts w:ascii="David" w:hAnsi="David" w:cs="David"/>
          <w:b/>
          <w:bCs/>
        </w:rPr>
      </w:pPr>
    </w:p>
    <w:p w14:paraId="1AEB5512">
      <w:pPr>
        <w:jc w:val="center"/>
        <w:rPr>
          <w:rFonts w:ascii="David" w:hAnsi="David" w:cs="David"/>
          <w:b/>
          <w:bCs/>
        </w:rPr>
      </w:pPr>
    </w:p>
    <w:p w14:paraId="512B5F24">
      <w:pPr>
        <w:jc w:val="center"/>
        <w:rPr>
          <w:rFonts w:ascii="David" w:hAnsi="David" w:cs="David"/>
          <w:b/>
          <w:bCs/>
        </w:rPr>
      </w:pPr>
    </w:p>
    <w:p w14:paraId="07EDCC7C">
      <w:pPr>
        <w:jc w:val="center"/>
        <w:rPr>
          <w:rFonts w:ascii="David" w:hAnsi="David" w:cs="David"/>
          <w:b/>
          <w:bCs/>
        </w:rPr>
      </w:pPr>
    </w:p>
    <w:p w14:paraId="48CA73CF">
      <w:pPr>
        <w:jc w:val="center"/>
        <w:rPr>
          <w:rFonts w:ascii="David" w:hAnsi="David" w:cs="David"/>
          <w:b/>
          <w:bCs/>
        </w:rPr>
      </w:pPr>
    </w:p>
    <w:p w14:paraId="19C99FF9">
      <w:pPr>
        <w:jc w:val="center"/>
        <w:rPr>
          <w:rFonts w:ascii="David" w:hAnsi="David" w:cs="David"/>
          <w:b/>
          <w:bCs/>
        </w:rPr>
      </w:pPr>
    </w:p>
    <w:p w14:paraId="670AC9C7">
      <w:pPr>
        <w:jc w:val="center"/>
        <w:rPr>
          <w:rFonts w:ascii="David" w:hAnsi="David" w:cs="David"/>
          <w:b/>
          <w:bCs/>
        </w:rPr>
      </w:pPr>
    </w:p>
    <w:p w14:paraId="23EBCB95">
      <w:pPr>
        <w:jc w:val="center"/>
        <w:rPr>
          <w:rFonts w:ascii="David" w:hAnsi="David" w:cs="David"/>
          <w:b/>
          <w:bCs/>
          <w:sz w:val="32"/>
          <w:szCs w:val="32"/>
        </w:rPr>
      </w:pPr>
      <w:r>
        <w:rPr>
          <w:rFonts w:ascii="David" w:hAnsi="David" w:cs="David"/>
          <w:b/>
          <w:bCs/>
          <w:sz w:val="32"/>
          <w:szCs w:val="32"/>
        </w:rPr>
        <w:t>THE COUNTY ASSEMBLY OF MAKUENI</w:t>
      </w:r>
    </w:p>
    <w:p w14:paraId="27EDE960">
      <w:pPr>
        <w:jc w:val="center"/>
        <w:rPr>
          <w:rFonts w:ascii="David" w:hAnsi="David" w:cs="David"/>
          <w:b/>
          <w:bCs/>
          <w:sz w:val="32"/>
          <w:szCs w:val="32"/>
        </w:rPr>
      </w:pPr>
    </w:p>
    <w:p w14:paraId="6D1EBDF9">
      <w:pPr>
        <w:jc w:val="center"/>
        <w:rPr>
          <w:rFonts w:ascii="David" w:hAnsi="David" w:cs="David"/>
          <w:b/>
          <w:bCs/>
          <w:sz w:val="32"/>
          <w:szCs w:val="32"/>
        </w:rPr>
      </w:pPr>
      <w:r>
        <w:rPr>
          <w:rFonts w:ascii="David" w:hAnsi="David" w:cs="David"/>
          <w:b/>
          <w:bCs/>
          <w:sz w:val="32"/>
          <w:szCs w:val="32"/>
        </w:rPr>
        <w:t>T</w:t>
      </w:r>
      <w:r>
        <w:rPr>
          <w:rFonts w:hint="cs" w:ascii="David" w:hAnsi="David" w:cs="David"/>
          <w:b/>
          <w:bCs/>
          <w:sz w:val="32"/>
          <w:szCs w:val="32"/>
        </w:rPr>
        <w:t xml:space="preserve">HE </w:t>
      </w:r>
      <w:r>
        <w:rPr>
          <w:rFonts w:ascii="David" w:hAnsi="David" w:cs="David"/>
          <w:b/>
          <w:bCs/>
          <w:sz w:val="32"/>
          <w:szCs w:val="32"/>
        </w:rPr>
        <w:t xml:space="preserve">DRAFT </w:t>
      </w:r>
      <w:r>
        <w:rPr>
          <w:rFonts w:hint="cs" w:ascii="David" w:hAnsi="David" w:cs="David"/>
          <w:b/>
          <w:bCs/>
          <w:sz w:val="32"/>
          <w:szCs w:val="32"/>
        </w:rPr>
        <w:t>MAKUENI COUNTY OPEN CONTRACTING BILL, 20</w:t>
      </w:r>
      <w:r>
        <w:rPr>
          <w:rFonts w:ascii="David" w:hAnsi="David" w:cs="David"/>
          <w:b/>
          <w:bCs/>
          <w:sz w:val="32"/>
          <w:szCs w:val="32"/>
        </w:rPr>
        <w:t>20</w:t>
      </w:r>
    </w:p>
    <w:p w14:paraId="4F6AD8D7">
      <w:pPr>
        <w:jc w:val="center"/>
        <w:rPr>
          <w:rFonts w:ascii="David" w:hAnsi="David" w:cs="David"/>
          <w:i/>
          <w:iCs/>
        </w:rPr>
      </w:pPr>
      <w:r>
        <w:rPr>
          <w:rFonts w:ascii="David" w:hAnsi="David" w:cs="David"/>
          <w:i/>
          <w:iCs/>
        </w:rPr>
        <w:t>(Final (Post-Validation) Draft – 14</w:t>
      </w:r>
      <w:r>
        <w:rPr>
          <w:rFonts w:ascii="David" w:hAnsi="David" w:cs="David"/>
          <w:i/>
          <w:iCs/>
          <w:vertAlign w:val="superscript"/>
        </w:rPr>
        <w:t>th</w:t>
      </w:r>
      <w:r>
        <w:rPr>
          <w:rFonts w:ascii="David" w:hAnsi="David" w:cs="David"/>
          <w:i/>
          <w:iCs/>
        </w:rPr>
        <w:t xml:space="preserve">  December, 2020)</w:t>
      </w:r>
    </w:p>
    <w:p w14:paraId="510D92C9">
      <w:pPr>
        <w:jc w:val="center"/>
        <w:rPr>
          <w:rFonts w:ascii="David" w:hAnsi="David" w:cs="David"/>
          <w:b/>
          <w:bCs/>
        </w:rPr>
      </w:pPr>
    </w:p>
    <w:p w14:paraId="10C50B54">
      <w:pPr>
        <w:jc w:val="center"/>
        <w:rPr>
          <w:rFonts w:ascii="David" w:hAnsi="David" w:cs="David"/>
          <w:b/>
          <w:bCs/>
        </w:rPr>
      </w:pPr>
    </w:p>
    <w:p w14:paraId="725054FA">
      <w:pPr>
        <w:jc w:val="center"/>
        <w:rPr>
          <w:rFonts w:ascii="David" w:hAnsi="David" w:cs="David"/>
          <w:b/>
          <w:bCs/>
        </w:rPr>
      </w:pPr>
    </w:p>
    <w:p w14:paraId="0ED8F542">
      <w:pPr>
        <w:jc w:val="center"/>
        <w:rPr>
          <w:rFonts w:ascii="David" w:hAnsi="David" w:cs="David"/>
          <w:b/>
          <w:bCs/>
        </w:rPr>
      </w:pPr>
    </w:p>
    <w:p w14:paraId="344590F6">
      <w:pPr>
        <w:jc w:val="center"/>
        <w:rPr>
          <w:rFonts w:ascii="David" w:hAnsi="David" w:cs="David"/>
          <w:b/>
          <w:bCs/>
        </w:rPr>
      </w:pPr>
    </w:p>
    <w:p w14:paraId="6BD6F8BE">
      <w:pPr>
        <w:jc w:val="center"/>
        <w:rPr>
          <w:rFonts w:ascii="David" w:hAnsi="David" w:cs="David"/>
          <w:b/>
          <w:bCs/>
        </w:rPr>
      </w:pPr>
    </w:p>
    <w:p w14:paraId="311186E3">
      <w:pPr>
        <w:jc w:val="center"/>
        <w:rPr>
          <w:rFonts w:ascii="David" w:hAnsi="David" w:cs="David"/>
          <w:b/>
          <w:bCs/>
        </w:rPr>
      </w:pPr>
    </w:p>
    <w:p w14:paraId="087081AB">
      <w:pPr>
        <w:jc w:val="center"/>
        <w:rPr>
          <w:rFonts w:ascii="David" w:hAnsi="David" w:cs="David"/>
          <w:b/>
          <w:bCs/>
        </w:rPr>
      </w:pPr>
    </w:p>
    <w:p w14:paraId="5F2B305F">
      <w:pPr>
        <w:jc w:val="center"/>
        <w:rPr>
          <w:rFonts w:ascii="David" w:hAnsi="David" w:cs="David"/>
          <w:b/>
          <w:bCs/>
        </w:rPr>
      </w:pPr>
    </w:p>
    <w:p w14:paraId="16EB8FA5">
      <w:pPr>
        <w:jc w:val="center"/>
        <w:rPr>
          <w:rFonts w:ascii="David" w:hAnsi="David" w:cs="David"/>
          <w:b/>
          <w:bCs/>
        </w:rPr>
      </w:pPr>
    </w:p>
    <w:p w14:paraId="65F26C54">
      <w:pPr>
        <w:jc w:val="center"/>
        <w:rPr>
          <w:rFonts w:ascii="David" w:hAnsi="David" w:cs="David"/>
          <w:b/>
          <w:bCs/>
        </w:rPr>
      </w:pPr>
    </w:p>
    <w:p w14:paraId="2032C5FB">
      <w:pPr>
        <w:jc w:val="center"/>
        <w:rPr>
          <w:rFonts w:ascii="David" w:hAnsi="David" w:cs="David"/>
          <w:b/>
          <w:bCs/>
        </w:rPr>
      </w:pPr>
    </w:p>
    <w:p w14:paraId="56E20480">
      <w:pPr>
        <w:jc w:val="center"/>
        <w:rPr>
          <w:rFonts w:ascii="David" w:hAnsi="David" w:cs="David"/>
          <w:b/>
          <w:bCs/>
        </w:rPr>
      </w:pPr>
    </w:p>
    <w:p w14:paraId="37D385EE">
      <w:pPr>
        <w:jc w:val="center"/>
        <w:rPr>
          <w:rFonts w:ascii="David" w:hAnsi="David" w:cs="David"/>
          <w:b/>
          <w:bCs/>
        </w:rPr>
      </w:pPr>
    </w:p>
    <w:p w14:paraId="48C5D6B9">
      <w:pPr>
        <w:jc w:val="center"/>
        <w:rPr>
          <w:rFonts w:ascii="David" w:hAnsi="David" w:cs="David"/>
          <w:b/>
          <w:bCs/>
        </w:rPr>
      </w:pPr>
    </w:p>
    <w:p w14:paraId="68CB5A2F">
      <w:pPr>
        <w:jc w:val="center"/>
        <w:rPr>
          <w:rFonts w:ascii="David" w:hAnsi="David" w:cs="David"/>
          <w:b/>
          <w:bCs/>
        </w:rPr>
      </w:pPr>
    </w:p>
    <w:p w14:paraId="5C4FBB41">
      <w:pPr>
        <w:jc w:val="center"/>
        <w:rPr>
          <w:rFonts w:ascii="David" w:hAnsi="David" w:cs="David"/>
          <w:b/>
          <w:bCs/>
        </w:rPr>
      </w:pPr>
    </w:p>
    <w:p w14:paraId="79CF81F4">
      <w:pPr>
        <w:jc w:val="center"/>
        <w:rPr>
          <w:rFonts w:ascii="David" w:hAnsi="David" w:cs="David"/>
          <w:b/>
          <w:bCs/>
        </w:rPr>
      </w:pPr>
    </w:p>
    <w:p w14:paraId="28B96993">
      <w:pPr>
        <w:jc w:val="center"/>
        <w:rPr>
          <w:rFonts w:ascii="David" w:hAnsi="David" w:cs="David"/>
          <w:b/>
          <w:bCs/>
        </w:rPr>
      </w:pPr>
    </w:p>
    <w:p w14:paraId="6C13F0A9">
      <w:pPr>
        <w:jc w:val="center"/>
        <w:rPr>
          <w:rFonts w:ascii="David" w:hAnsi="David" w:cs="David"/>
          <w:b/>
          <w:bCs/>
        </w:rPr>
      </w:pPr>
    </w:p>
    <w:p w14:paraId="54046F71">
      <w:pPr>
        <w:jc w:val="center"/>
        <w:rPr>
          <w:rFonts w:ascii="David" w:hAnsi="David" w:cs="David"/>
          <w:b/>
          <w:bCs/>
        </w:rPr>
      </w:pPr>
    </w:p>
    <w:p w14:paraId="49341931">
      <w:pPr>
        <w:jc w:val="center"/>
        <w:rPr>
          <w:rFonts w:ascii="David" w:hAnsi="David" w:cs="David"/>
          <w:b/>
          <w:bCs/>
        </w:rPr>
      </w:pPr>
    </w:p>
    <w:p w14:paraId="6EB75027">
      <w:pPr>
        <w:jc w:val="center"/>
        <w:rPr>
          <w:rFonts w:ascii="David" w:hAnsi="David" w:cs="David"/>
          <w:b/>
          <w:bCs/>
        </w:rPr>
      </w:pPr>
    </w:p>
    <w:p w14:paraId="098AE2D4">
      <w:pPr>
        <w:jc w:val="center"/>
        <w:rPr>
          <w:rFonts w:ascii="David" w:hAnsi="David" w:cs="David"/>
          <w:b/>
          <w:bCs/>
        </w:rPr>
      </w:pPr>
    </w:p>
    <w:p w14:paraId="302C9FD4">
      <w:pPr>
        <w:jc w:val="center"/>
        <w:rPr>
          <w:rFonts w:ascii="David" w:hAnsi="David" w:cs="David"/>
          <w:b/>
          <w:bCs/>
        </w:rPr>
      </w:pPr>
    </w:p>
    <w:p w14:paraId="3AFC666D">
      <w:pPr>
        <w:jc w:val="center"/>
        <w:rPr>
          <w:rFonts w:ascii="David" w:hAnsi="David" w:cs="David"/>
          <w:b/>
          <w:bCs/>
        </w:rPr>
      </w:pPr>
    </w:p>
    <w:p w14:paraId="7FF23857">
      <w:pPr>
        <w:jc w:val="center"/>
        <w:rPr>
          <w:rFonts w:ascii="David" w:hAnsi="David" w:cs="David"/>
          <w:b/>
          <w:bCs/>
        </w:rPr>
      </w:pPr>
    </w:p>
    <w:p w14:paraId="0A684C28">
      <w:pPr>
        <w:jc w:val="center"/>
        <w:rPr>
          <w:rFonts w:ascii="David" w:hAnsi="David" w:cs="David"/>
          <w:b/>
          <w:bCs/>
        </w:rPr>
      </w:pPr>
    </w:p>
    <w:p w14:paraId="5E3E5965">
      <w:pPr>
        <w:jc w:val="center"/>
        <w:rPr>
          <w:rFonts w:ascii="David" w:hAnsi="David" w:cs="David"/>
          <w:b/>
          <w:bCs/>
        </w:rPr>
      </w:pPr>
    </w:p>
    <w:p w14:paraId="18F860BE">
      <w:pPr>
        <w:jc w:val="center"/>
        <w:rPr>
          <w:rFonts w:ascii="David" w:hAnsi="David" w:cs="David"/>
          <w:b/>
          <w:bCs/>
        </w:rPr>
      </w:pPr>
    </w:p>
    <w:p w14:paraId="0BA425D4">
      <w:pPr>
        <w:jc w:val="center"/>
        <w:rPr>
          <w:rFonts w:ascii="David" w:hAnsi="David" w:cs="David"/>
          <w:b/>
          <w:bCs/>
        </w:rPr>
      </w:pPr>
    </w:p>
    <w:p w14:paraId="334BF076">
      <w:pPr>
        <w:jc w:val="center"/>
        <w:rPr>
          <w:rFonts w:ascii="David" w:hAnsi="David" w:cs="David"/>
          <w:b/>
          <w:bCs/>
        </w:rPr>
      </w:pPr>
    </w:p>
    <w:p w14:paraId="0354AC6C">
      <w:pPr>
        <w:jc w:val="center"/>
        <w:rPr>
          <w:rFonts w:ascii="David" w:hAnsi="David" w:cs="David"/>
          <w:b/>
          <w:bCs/>
        </w:rPr>
      </w:pPr>
    </w:p>
    <w:p w14:paraId="62675EA2">
      <w:pPr>
        <w:jc w:val="center"/>
        <w:rPr>
          <w:rFonts w:ascii="David" w:hAnsi="David" w:cs="David"/>
          <w:b/>
          <w:bCs/>
        </w:rPr>
      </w:pPr>
    </w:p>
    <w:p w14:paraId="32A65DEC">
      <w:pPr>
        <w:jc w:val="center"/>
        <w:rPr>
          <w:rFonts w:ascii="David" w:hAnsi="David" w:cs="David"/>
          <w:b/>
          <w:bCs/>
        </w:rPr>
      </w:pPr>
    </w:p>
    <w:p w14:paraId="336DF4E3">
      <w:pPr>
        <w:jc w:val="center"/>
        <w:rPr>
          <w:rFonts w:ascii="David" w:hAnsi="David" w:cs="David"/>
          <w:b/>
          <w:bCs/>
        </w:rPr>
      </w:pPr>
    </w:p>
    <w:p w14:paraId="1C586D40">
      <w:pPr>
        <w:jc w:val="center"/>
        <w:rPr>
          <w:rFonts w:ascii="David" w:hAnsi="David" w:cs="David"/>
          <w:b/>
          <w:bCs/>
        </w:rPr>
      </w:pPr>
    </w:p>
    <w:p w14:paraId="0764005A">
      <w:pPr>
        <w:jc w:val="center"/>
        <w:rPr>
          <w:rFonts w:ascii="David" w:hAnsi="David" w:cs="David"/>
          <w:b/>
          <w:bCs/>
        </w:rPr>
      </w:pPr>
    </w:p>
    <w:p w14:paraId="226E36D8">
      <w:pPr>
        <w:jc w:val="center"/>
        <w:rPr>
          <w:rFonts w:ascii="David" w:hAnsi="David" w:cs="David"/>
          <w:b/>
          <w:bCs/>
        </w:rPr>
      </w:pPr>
    </w:p>
    <w:p w14:paraId="793AAE25">
      <w:pPr>
        <w:jc w:val="center"/>
        <w:rPr>
          <w:rFonts w:ascii="David" w:hAnsi="David" w:cs="David"/>
          <w:b/>
          <w:bCs/>
        </w:rPr>
      </w:pPr>
    </w:p>
    <w:p w14:paraId="5B37ABB0">
      <w:pPr>
        <w:jc w:val="center"/>
        <w:rPr>
          <w:rFonts w:ascii="David" w:hAnsi="David" w:cs="David"/>
          <w:b/>
          <w:bCs/>
        </w:rPr>
      </w:pPr>
    </w:p>
    <w:p w14:paraId="01C26EA9">
      <w:pPr>
        <w:jc w:val="center"/>
        <w:rPr>
          <w:rFonts w:ascii="David" w:hAnsi="David" w:cs="David"/>
          <w:b/>
          <w:bCs/>
        </w:rPr>
      </w:pPr>
    </w:p>
    <w:p w14:paraId="1B1BF634">
      <w:pPr>
        <w:jc w:val="center"/>
        <w:rPr>
          <w:rFonts w:ascii="David" w:hAnsi="David" w:cs="David"/>
          <w:b/>
          <w:bCs/>
        </w:rPr>
      </w:pPr>
    </w:p>
    <w:p w14:paraId="1AC0F433">
      <w:pPr>
        <w:jc w:val="center"/>
        <w:rPr>
          <w:rFonts w:ascii="David" w:hAnsi="David" w:cs="David"/>
          <w:b/>
          <w:bCs/>
        </w:rPr>
      </w:pPr>
    </w:p>
    <w:p w14:paraId="776501B2">
      <w:pPr>
        <w:jc w:val="center"/>
        <w:rPr>
          <w:rFonts w:ascii="David" w:hAnsi="David" w:cs="David"/>
          <w:b/>
          <w:bCs/>
        </w:rPr>
      </w:pPr>
    </w:p>
    <w:p w14:paraId="78FEFA34">
      <w:pPr>
        <w:jc w:val="center"/>
        <w:rPr>
          <w:rFonts w:ascii="David" w:hAnsi="David" w:cs="David"/>
          <w:b/>
          <w:bCs/>
        </w:rPr>
      </w:pPr>
    </w:p>
    <w:p w14:paraId="68D1967F">
      <w:pPr>
        <w:jc w:val="center"/>
        <w:rPr>
          <w:rFonts w:ascii="David" w:hAnsi="David" w:cs="David"/>
          <w:b/>
          <w:bCs/>
        </w:rPr>
      </w:pPr>
    </w:p>
    <w:p w14:paraId="4B877ED9">
      <w:pPr>
        <w:jc w:val="center"/>
        <w:rPr>
          <w:rFonts w:ascii="David" w:hAnsi="David" w:cs="David"/>
          <w:b/>
          <w:bCs/>
        </w:rPr>
      </w:pPr>
    </w:p>
    <w:p w14:paraId="281A1636">
      <w:pPr>
        <w:jc w:val="center"/>
        <w:rPr>
          <w:rFonts w:ascii="David" w:hAnsi="David" w:cs="David"/>
          <w:b/>
          <w:bCs/>
        </w:rPr>
      </w:pPr>
    </w:p>
    <w:p w14:paraId="0BD2E51F">
      <w:pPr>
        <w:rPr>
          <w:rFonts w:ascii="David" w:hAnsi="David" w:cs="David"/>
          <w:b/>
          <w:bCs/>
        </w:rPr>
      </w:pPr>
    </w:p>
    <w:p w14:paraId="34AC7F06">
      <w:pPr>
        <w:jc w:val="center"/>
        <w:rPr>
          <w:rFonts w:ascii="David" w:hAnsi="David" w:cs="David"/>
          <w:b/>
          <w:bCs/>
        </w:rPr>
      </w:pPr>
    </w:p>
    <w:p w14:paraId="5891DBD3">
      <w:pPr>
        <w:jc w:val="center"/>
        <w:rPr>
          <w:rFonts w:ascii="David" w:hAnsi="David" w:cs="David"/>
          <w:b/>
          <w:bCs/>
        </w:rPr>
      </w:pPr>
      <w:r>
        <w:rPr>
          <w:rFonts w:ascii="David" w:hAnsi="David" w:cs="David"/>
          <w:b/>
          <w:bCs/>
        </w:rPr>
        <w:t>T</w:t>
      </w:r>
      <w:r>
        <w:rPr>
          <w:rFonts w:hint="cs" w:ascii="David" w:hAnsi="David" w:cs="David"/>
          <w:b/>
          <w:bCs/>
        </w:rPr>
        <w:t>HE MAKUENI COUNTY OPEN CONTRACTING BILL, 20</w:t>
      </w:r>
      <w:r>
        <w:rPr>
          <w:rFonts w:ascii="David" w:hAnsi="David" w:cs="David"/>
          <w:b/>
          <w:bCs/>
        </w:rPr>
        <w:t>20</w:t>
      </w:r>
    </w:p>
    <w:p w14:paraId="6EAB14E7">
      <w:pPr>
        <w:jc w:val="center"/>
        <w:rPr>
          <w:rFonts w:ascii="David" w:hAnsi="David" w:cs="David"/>
          <w:b/>
          <w:bCs/>
        </w:rPr>
      </w:pPr>
      <w:r>
        <w:rPr>
          <w:rFonts w:hint="cs" w:ascii="David" w:hAnsi="David" w:cs="David"/>
          <w:b/>
          <w:bCs/>
        </w:rPr>
        <w:t>ARRANGEMENT OF CLAUSES</w:t>
      </w:r>
    </w:p>
    <w:p w14:paraId="344DC74C">
      <w:pPr>
        <w:rPr>
          <w:rFonts w:ascii="David" w:hAnsi="David" w:cs="David"/>
          <w:b/>
          <w:bCs/>
        </w:rPr>
      </w:pPr>
      <w:r>
        <w:rPr>
          <w:rFonts w:hint="cs" w:ascii="David" w:hAnsi="David" w:cs="David"/>
          <w:b/>
          <w:bCs/>
        </w:rPr>
        <w:t>PART I – PRELIMINARIES</w:t>
      </w:r>
    </w:p>
    <w:p w14:paraId="26E37F4F">
      <w:pPr>
        <w:rPr>
          <w:rFonts w:ascii="David" w:hAnsi="David" w:cs="David"/>
        </w:rPr>
      </w:pPr>
      <w:r>
        <w:rPr>
          <w:rFonts w:hint="cs" w:ascii="David" w:hAnsi="David" w:cs="David"/>
          <w:i/>
          <w:iCs/>
        </w:rPr>
        <w:t>Clause</w:t>
      </w:r>
    </w:p>
    <w:p w14:paraId="0097C53B">
      <w:pPr>
        <w:rPr>
          <w:rFonts w:ascii="David" w:hAnsi="David" w:cs="David"/>
        </w:rPr>
      </w:pPr>
      <w:r>
        <w:rPr>
          <w:rFonts w:hint="cs" w:ascii="David" w:hAnsi="David" w:cs="David"/>
        </w:rPr>
        <w:t>1 – Short Title</w:t>
      </w:r>
    </w:p>
    <w:p w14:paraId="59761F81">
      <w:pPr>
        <w:rPr>
          <w:rFonts w:ascii="David" w:hAnsi="David" w:cs="David"/>
        </w:rPr>
      </w:pPr>
      <w:r>
        <w:rPr>
          <w:rFonts w:hint="cs" w:ascii="David" w:hAnsi="David" w:cs="David"/>
        </w:rPr>
        <w:t>2 – Interpretation</w:t>
      </w:r>
    </w:p>
    <w:p w14:paraId="23A3851D">
      <w:pPr>
        <w:rPr>
          <w:rFonts w:ascii="David" w:hAnsi="David" w:cs="David"/>
        </w:rPr>
      </w:pPr>
      <w:r>
        <w:rPr>
          <w:rFonts w:hint="cs" w:ascii="David" w:hAnsi="David" w:cs="David"/>
        </w:rPr>
        <w:t>3 – Objects and Purposes of the Act</w:t>
      </w:r>
    </w:p>
    <w:p w14:paraId="53366208">
      <w:pPr>
        <w:rPr>
          <w:rFonts w:ascii="David" w:hAnsi="David" w:cs="David"/>
        </w:rPr>
      </w:pPr>
      <w:r>
        <w:rPr>
          <w:rFonts w:hint="cs" w:ascii="David" w:hAnsi="David" w:cs="David"/>
        </w:rPr>
        <w:t>4 – Guiding Principles and Values</w:t>
      </w:r>
    </w:p>
    <w:p w14:paraId="685BA518">
      <w:pPr>
        <w:rPr>
          <w:rFonts w:ascii="David" w:hAnsi="David" w:cs="David"/>
          <w:b/>
          <w:bCs/>
        </w:rPr>
      </w:pPr>
      <w:r>
        <w:rPr>
          <w:rFonts w:hint="cs" w:ascii="David" w:hAnsi="David" w:cs="David"/>
          <w:b/>
          <w:bCs/>
        </w:rPr>
        <w:t xml:space="preserve">PART II – </w:t>
      </w:r>
      <w:r>
        <w:rPr>
          <w:rFonts w:ascii="David" w:hAnsi="David" w:cs="David"/>
          <w:b/>
          <w:bCs/>
        </w:rPr>
        <w:t xml:space="preserve">DEPLOYMENT </w:t>
      </w:r>
      <w:r>
        <w:rPr>
          <w:rFonts w:hint="cs" w:ascii="David" w:hAnsi="David" w:cs="David"/>
          <w:b/>
          <w:bCs/>
        </w:rPr>
        <w:t xml:space="preserve">OF OPEN CONTRACTING </w:t>
      </w:r>
      <w:r>
        <w:rPr>
          <w:rFonts w:ascii="David" w:hAnsi="David" w:cs="David"/>
          <w:b/>
          <w:bCs/>
        </w:rPr>
        <w:t>AND ESTABLISHMENT OF PORTAL</w:t>
      </w:r>
    </w:p>
    <w:p w14:paraId="1ED981E8">
      <w:pPr>
        <w:rPr>
          <w:rFonts w:ascii="David" w:hAnsi="David" w:cs="David"/>
        </w:rPr>
      </w:pPr>
      <w:r>
        <w:rPr>
          <w:rFonts w:hint="cs" w:ascii="David" w:hAnsi="David" w:cs="David"/>
        </w:rPr>
        <w:t xml:space="preserve">5 – </w:t>
      </w:r>
      <w:r>
        <w:rPr>
          <w:rFonts w:ascii="David" w:hAnsi="David" w:cs="David"/>
        </w:rPr>
        <w:t>Declaration of deployment</w:t>
      </w:r>
    </w:p>
    <w:p w14:paraId="1959623F">
      <w:pPr>
        <w:rPr>
          <w:rFonts w:ascii="David" w:hAnsi="David" w:cs="David"/>
        </w:rPr>
      </w:pPr>
      <w:r>
        <w:rPr>
          <w:rFonts w:hint="cs" w:ascii="David" w:hAnsi="David" w:cs="David"/>
        </w:rPr>
        <w:t xml:space="preserve">6 </w:t>
      </w:r>
      <w:r>
        <w:rPr>
          <w:rFonts w:ascii="David" w:hAnsi="David" w:cs="David"/>
        </w:rPr>
        <w:t>–</w:t>
      </w:r>
      <w:r>
        <w:rPr>
          <w:rFonts w:hint="cs" w:ascii="David" w:hAnsi="David" w:cs="David"/>
        </w:rPr>
        <w:t xml:space="preserve"> </w:t>
      </w:r>
      <w:r>
        <w:rPr>
          <w:rFonts w:ascii="David" w:hAnsi="David" w:cs="David"/>
        </w:rPr>
        <w:t>Adoption of the Open Contracting Data Standard</w:t>
      </w:r>
    </w:p>
    <w:p w14:paraId="151AD0DF">
      <w:pPr>
        <w:rPr>
          <w:rFonts w:ascii="David" w:hAnsi="David" w:cs="David"/>
        </w:rPr>
      </w:pPr>
      <w:r>
        <w:rPr>
          <w:rFonts w:ascii="David" w:hAnsi="David" w:cs="David"/>
        </w:rPr>
        <w:t>7 - Establishment of the Open Portal</w:t>
      </w:r>
    </w:p>
    <w:p w14:paraId="40CBC784">
      <w:pPr>
        <w:rPr>
          <w:rFonts w:ascii="David" w:hAnsi="David" w:cs="David"/>
          <w:b/>
          <w:bCs/>
        </w:rPr>
      </w:pPr>
      <w:r>
        <w:rPr>
          <w:rFonts w:ascii="David" w:hAnsi="David" w:cs="David"/>
          <w:b/>
          <w:bCs/>
        </w:rPr>
        <w:t>PART III – ADMINISTRATION AND COORDINATION OF OPEN CONTRACTING</w:t>
      </w:r>
    </w:p>
    <w:p w14:paraId="64B1D7E3">
      <w:pPr>
        <w:rPr>
          <w:rFonts w:ascii="David" w:hAnsi="David" w:cs="David"/>
        </w:rPr>
      </w:pPr>
      <w:r>
        <w:rPr>
          <w:rFonts w:ascii="David" w:hAnsi="David" w:cs="David"/>
        </w:rPr>
        <w:t>8 – Role of the county government</w:t>
      </w:r>
    </w:p>
    <w:p w14:paraId="15B3FD81">
      <w:pPr>
        <w:rPr>
          <w:rFonts w:ascii="David" w:hAnsi="David" w:cs="David"/>
        </w:rPr>
      </w:pPr>
      <w:r>
        <w:rPr>
          <w:rFonts w:ascii="David" w:hAnsi="David" w:cs="David"/>
        </w:rPr>
        <w:t>9 – Establishment of the Steering Committee</w:t>
      </w:r>
    </w:p>
    <w:p w14:paraId="3510EFC4">
      <w:pPr>
        <w:rPr>
          <w:rFonts w:ascii="David" w:hAnsi="David" w:cs="David"/>
        </w:rPr>
      </w:pPr>
      <w:r>
        <w:rPr>
          <w:rFonts w:ascii="David" w:hAnsi="David" w:cs="David"/>
        </w:rPr>
        <w:t>10 – Establishment of the Technical Committee</w:t>
      </w:r>
    </w:p>
    <w:p w14:paraId="65CB0AFE">
      <w:pPr>
        <w:rPr>
          <w:rFonts w:ascii="David" w:hAnsi="David" w:cs="David"/>
        </w:rPr>
      </w:pPr>
      <w:r>
        <w:rPr>
          <w:rFonts w:ascii="David" w:hAnsi="David" w:cs="David"/>
        </w:rPr>
        <w:t>11 – Role  of the County Treasury</w:t>
      </w:r>
    </w:p>
    <w:p w14:paraId="3971957B">
      <w:pPr>
        <w:rPr>
          <w:rFonts w:ascii="David" w:hAnsi="David" w:cs="David"/>
        </w:rPr>
      </w:pPr>
      <w:r>
        <w:rPr>
          <w:rFonts w:ascii="David" w:hAnsi="David" w:cs="David"/>
        </w:rPr>
        <w:t>12 – Role of the Director of Procurement</w:t>
      </w:r>
    </w:p>
    <w:p w14:paraId="5580560A">
      <w:pPr>
        <w:rPr>
          <w:rFonts w:ascii="David" w:hAnsi="David" w:cs="David"/>
        </w:rPr>
      </w:pPr>
      <w:r>
        <w:rPr>
          <w:rFonts w:ascii="David" w:hAnsi="David" w:cs="David"/>
        </w:rPr>
        <w:t>13 – Role of Procurement Officers</w:t>
      </w:r>
    </w:p>
    <w:p w14:paraId="3771ACFA">
      <w:pPr>
        <w:rPr>
          <w:rFonts w:ascii="David" w:hAnsi="David" w:cs="David"/>
          <w:b/>
          <w:bCs/>
        </w:rPr>
      </w:pPr>
      <w:r>
        <w:rPr>
          <w:rFonts w:ascii="David" w:hAnsi="David" w:cs="David"/>
        </w:rPr>
        <w:t xml:space="preserve"> </w:t>
      </w:r>
      <w:r>
        <w:rPr>
          <w:rFonts w:ascii="David" w:hAnsi="David" w:cs="David"/>
          <w:b/>
          <w:bCs/>
        </w:rPr>
        <w:t>PART IV -  DISCLOSURE OF DATA AND DOCUMENTS</w:t>
      </w:r>
    </w:p>
    <w:p w14:paraId="1F05C984">
      <w:pPr>
        <w:pStyle w:val="7"/>
        <w:numPr>
          <w:ilvl w:val="0"/>
          <w:numId w:val="1"/>
        </w:numPr>
        <w:rPr>
          <w:rFonts w:ascii="David" w:hAnsi="David" w:cs="David"/>
          <w:b/>
          <w:bCs/>
        </w:rPr>
      </w:pPr>
      <w:r>
        <w:rPr>
          <w:rFonts w:ascii="David" w:hAnsi="David" w:cs="David"/>
          <w:b/>
          <w:bCs/>
        </w:rPr>
        <w:t>Disclosure by Government</w:t>
      </w:r>
    </w:p>
    <w:p w14:paraId="3C108680">
      <w:pPr>
        <w:rPr>
          <w:rFonts w:ascii="David" w:hAnsi="David" w:cs="David"/>
        </w:rPr>
      </w:pPr>
      <w:r>
        <w:rPr>
          <w:rFonts w:ascii="David" w:hAnsi="David" w:cs="David"/>
        </w:rPr>
        <w:t>14- Timelines for posting, and uploading data and documents in the portal</w:t>
      </w:r>
    </w:p>
    <w:p w14:paraId="6104A328">
      <w:pPr>
        <w:rPr>
          <w:rFonts w:ascii="David" w:hAnsi="David" w:cs="David"/>
        </w:rPr>
      </w:pPr>
      <w:r>
        <w:rPr>
          <w:rFonts w:ascii="David" w:hAnsi="David" w:cs="David"/>
        </w:rPr>
        <w:t>15- List of registered suppliers</w:t>
      </w:r>
    </w:p>
    <w:p w14:paraId="09F41A63">
      <w:pPr>
        <w:rPr>
          <w:rFonts w:ascii="David" w:hAnsi="David" w:cs="David"/>
        </w:rPr>
      </w:pPr>
      <w:r>
        <w:rPr>
          <w:rFonts w:ascii="David" w:hAnsi="David" w:cs="David"/>
        </w:rPr>
        <w:t>16 – Confidential information, and personal data of contract evaluators</w:t>
      </w:r>
    </w:p>
    <w:p w14:paraId="74A50E2B">
      <w:pPr>
        <w:rPr>
          <w:rFonts w:ascii="David" w:hAnsi="David" w:cs="David"/>
        </w:rPr>
      </w:pPr>
      <w:r>
        <w:rPr>
          <w:rFonts w:ascii="David" w:hAnsi="David" w:cs="David"/>
        </w:rPr>
        <w:t>17– Contract Documents</w:t>
      </w:r>
    </w:p>
    <w:p w14:paraId="7B1D8F63">
      <w:pPr>
        <w:rPr>
          <w:rFonts w:ascii="David" w:hAnsi="David" w:cs="David"/>
          <w:b/>
          <w:bCs/>
        </w:rPr>
      </w:pPr>
      <w:r>
        <w:rPr>
          <w:rFonts w:ascii="David" w:hAnsi="David" w:cs="David"/>
          <w:b/>
          <w:bCs/>
        </w:rPr>
        <w:t>B. Disclosure by Candidates</w:t>
      </w:r>
    </w:p>
    <w:p w14:paraId="3812CE43">
      <w:pPr>
        <w:rPr>
          <w:rFonts w:ascii="David" w:hAnsi="David" w:cs="David"/>
        </w:rPr>
      </w:pPr>
      <w:r>
        <w:rPr>
          <w:rFonts w:ascii="David" w:hAnsi="David" w:cs="David"/>
        </w:rPr>
        <w:t>18 -  Lawful, accurate and up to date data</w:t>
      </w:r>
    </w:p>
    <w:p w14:paraId="447FBF93">
      <w:pPr>
        <w:rPr>
          <w:rFonts w:ascii="David" w:hAnsi="David" w:cs="David"/>
          <w:b/>
          <w:bCs/>
        </w:rPr>
      </w:pPr>
      <w:r>
        <w:rPr>
          <w:rFonts w:ascii="David" w:hAnsi="David" w:cs="David"/>
          <w:b/>
          <w:bCs/>
        </w:rPr>
        <w:t>PART V – FINANCIAL PROVISIONS</w:t>
      </w:r>
    </w:p>
    <w:p w14:paraId="73E53F12">
      <w:pPr>
        <w:rPr>
          <w:rFonts w:ascii="David" w:hAnsi="David" w:cs="David"/>
        </w:rPr>
      </w:pPr>
      <w:r>
        <w:rPr>
          <w:rFonts w:ascii="David" w:hAnsi="David" w:cs="David"/>
        </w:rPr>
        <w:t>19 – Sources of Funds</w:t>
      </w:r>
    </w:p>
    <w:p w14:paraId="3CB1791F">
      <w:pPr>
        <w:rPr>
          <w:rFonts w:ascii="David" w:hAnsi="David" w:cs="David"/>
          <w:b/>
          <w:bCs/>
        </w:rPr>
      </w:pPr>
      <w:r>
        <w:rPr>
          <w:rFonts w:ascii="David" w:hAnsi="David" w:cs="David"/>
          <w:b/>
          <w:bCs/>
        </w:rPr>
        <w:t>PART V – MISCELLANEOUS</w:t>
      </w:r>
    </w:p>
    <w:p w14:paraId="7F805D2B">
      <w:pPr>
        <w:rPr>
          <w:rFonts w:ascii="David" w:hAnsi="David" w:cs="David"/>
        </w:rPr>
      </w:pPr>
      <w:r>
        <w:rPr>
          <w:rFonts w:ascii="David" w:hAnsi="David" w:cs="David"/>
        </w:rPr>
        <w:t>20 - Personal Data of a supplier, contractor, or candidate</w:t>
      </w:r>
    </w:p>
    <w:p w14:paraId="7A8342B0">
      <w:pPr>
        <w:rPr>
          <w:rFonts w:ascii="David" w:hAnsi="David" w:cs="David"/>
        </w:rPr>
      </w:pPr>
      <w:r>
        <w:rPr>
          <w:rFonts w:ascii="David" w:hAnsi="David" w:cs="David"/>
        </w:rPr>
        <w:t>21 – Proactive Disclosure of Beneficial ownership information</w:t>
      </w:r>
    </w:p>
    <w:p w14:paraId="18A254BF">
      <w:pPr>
        <w:rPr>
          <w:rFonts w:ascii="David" w:hAnsi="David" w:cs="David"/>
        </w:rPr>
      </w:pPr>
      <w:r>
        <w:rPr>
          <w:rFonts w:ascii="David" w:hAnsi="David" w:cs="David"/>
        </w:rPr>
        <w:t>22 -  Public use of portal</w:t>
      </w:r>
    </w:p>
    <w:p w14:paraId="2699F223">
      <w:pPr>
        <w:rPr>
          <w:rFonts w:ascii="David" w:hAnsi="David" w:cs="David"/>
        </w:rPr>
      </w:pPr>
      <w:r>
        <w:rPr>
          <w:rFonts w:ascii="David" w:hAnsi="David" w:cs="David"/>
        </w:rPr>
        <w:t>23 – Monitoring and Evaluation</w:t>
      </w:r>
    </w:p>
    <w:p w14:paraId="7AEAFEE1">
      <w:pPr>
        <w:rPr>
          <w:rFonts w:ascii="David" w:hAnsi="David" w:cs="David"/>
        </w:rPr>
      </w:pPr>
      <w:r>
        <w:rPr>
          <w:rFonts w:ascii="David" w:hAnsi="David" w:cs="David"/>
        </w:rPr>
        <w:t>24 -  Reporting</w:t>
      </w:r>
    </w:p>
    <w:p w14:paraId="2440F999">
      <w:pPr>
        <w:rPr>
          <w:rFonts w:ascii="David" w:hAnsi="David" w:cs="David"/>
        </w:rPr>
      </w:pPr>
      <w:r>
        <w:rPr>
          <w:rFonts w:ascii="David" w:hAnsi="David" w:cs="David"/>
        </w:rPr>
        <w:t>25 – Regulations</w:t>
      </w:r>
    </w:p>
    <w:p w14:paraId="6BB41FCC">
      <w:pPr>
        <w:rPr>
          <w:rFonts w:ascii="David" w:hAnsi="David" w:cs="David"/>
        </w:rPr>
      </w:pPr>
      <w:r>
        <w:rPr>
          <w:rFonts w:ascii="David" w:hAnsi="David" w:cs="David"/>
        </w:rPr>
        <w:t>26 – Offences and penalties</w:t>
      </w:r>
    </w:p>
    <w:p w14:paraId="7834BE4E">
      <w:pPr>
        <w:rPr>
          <w:rFonts w:ascii="David" w:hAnsi="David" w:cs="David"/>
        </w:rPr>
      </w:pPr>
      <w:r>
        <w:rPr>
          <w:rFonts w:ascii="David" w:hAnsi="David" w:cs="David"/>
        </w:rPr>
        <w:t>27 - Transitional</w:t>
      </w:r>
    </w:p>
    <w:p w14:paraId="1A75B771">
      <w:pPr>
        <w:rPr>
          <w:rFonts w:ascii="David" w:hAnsi="David" w:cs="David"/>
        </w:rPr>
      </w:pPr>
    </w:p>
    <w:p w14:paraId="310B1C54">
      <w:pPr>
        <w:jc w:val="center"/>
        <w:rPr>
          <w:rFonts w:ascii="David" w:hAnsi="David" w:cs="David"/>
          <w:b/>
          <w:bCs/>
        </w:rPr>
      </w:pPr>
      <w:r>
        <w:rPr>
          <w:rFonts w:ascii="David" w:hAnsi="David" w:cs="David"/>
          <w:b/>
          <w:bCs/>
        </w:rPr>
        <w:t>MAKUENI COUNTY OPEN CONTRACTING BILL, 2020</w:t>
      </w:r>
    </w:p>
    <w:p w14:paraId="124A97CA">
      <w:pPr>
        <w:jc w:val="center"/>
        <w:rPr>
          <w:rFonts w:ascii="David" w:hAnsi="David" w:cs="David"/>
          <w:b/>
          <w:bCs/>
        </w:rPr>
      </w:pPr>
      <w:r>
        <w:rPr>
          <w:rFonts w:ascii="David" w:hAnsi="David" w:cs="David"/>
          <w:b/>
          <w:bCs/>
        </w:rPr>
        <w:t>A Bill for</w:t>
      </w:r>
    </w:p>
    <w:p w14:paraId="52ADC89E">
      <w:pPr>
        <w:jc w:val="center"/>
        <w:rPr>
          <w:rFonts w:ascii="David" w:hAnsi="David" w:cs="David"/>
          <w:b/>
          <w:bCs/>
        </w:rPr>
      </w:pPr>
      <w:r>
        <w:rPr>
          <w:rFonts w:ascii="David" w:hAnsi="David" w:cs="David"/>
          <w:b/>
          <w:bCs/>
        </w:rPr>
        <w:t>AN ACT of the County Assembly of Makueni to establish open procurement in public procurement, the Makueni County Open Contracting Portal, and for connected purposes.</w:t>
      </w:r>
    </w:p>
    <w:p w14:paraId="6FF643FD">
      <w:pPr>
        <w:rPr>
          <w:rFonts w:ascii="David" w:hAnsi="David" w:cs="David"/>
        </w:rPr>
      </w:pPr>
      <w:r>
        <w:rPr>
          <w:rFonts w:ascii="David" w:hAnsi="David" w:cs="David"/>
        </w:rPr>
        <w:t xml:space="preserve">Enacted by the County Assembly of Makueni as follows - </w:t>
      </w:r>
    </w:p>
    <w:p w14:paraId="559B4502">
      <w:pPr>
        <w:rPr>
          <w:rFonts w:ascii="David" w:hAnsi="David" w:cs="David"/>
        </w:rPr>
      </w:pPr>
    </w:p>
    <w:p w14:paraId="40B3408F">
      <w:pPr>
        <w:jc w:val="center"/>
        <w:rPr>
          <w:rFonts w:ascii="David" w:hAnsi="David" w:cs="David"/>
          <w:b/>
          <w:bCs/>
        </w:rPr>
      </w:pPr>
      <w:r>
        <w:rPr>
          <w:rFonts w:hint="cs" w:ascii="David" w:hAnsi="David" w:cs="David"/>
          <w:b/>
          <w:bCs/>
        </w:rPr>
        <w:t>PART I – PRELIMINAR</w:t>
      </w:r>
      <w:r>
        <w:rPr>
          <w:rFonts w:ascii="David" w:hAnsi="David" w:cs="David"/>
          <w:b/>
          <w:bCs/>
        </w:rPr>
        <w:t>Y</w:t>
      </w:r>
    </w:p>
    <w:p w14:paraId="37C077D4">
      <w:pPr>
        <w:rPr>
          <w:rFonts w:ascii="David" w:hAnsi="David" w:cs="David"/>
        </w:rPr>
      </w:pPr>
      <w:r>
        <w:rPr>
          <w:rFonts w:hint="cs" w:ascii="David" w:hAnsi="David" w:cs="David"/>
          <w:i/>
          <w:iCs/>
        </w:rPr>
        <w:t>Clause</w:t>
      </w:r>
    </w:p>
    <w:p w14:paraId="6DC1DD99">
      <w:pPr>
        <w:rPr>
          <w:rFonts w:ascii="David" w:hAnsi="David" w:cs="David"/>
        </w:rPr>
      </w:pPr>
      <w:r>
        <w:rPr>
          <w:rFonts w:hint="cs" w:ascii="David" w:hAnsi="David" w:cs="David"/>
          <w:b/>
          <w:bCs/>
        </w:rPr>
        <w:t>Short</w:t>
      </w:r>
      <w:r>
        <w:rPr>
          <w:rFonts w:hint="cs" w:ascii="David" w:hAnsi="David" w:cs="David"/>
        </w:rPr>
        <w:t xml:space="preserve"> </w:t>
      </w:r>
      <w:r>
        <w:rPr>
          <w:rFonts w:hint="cs" w:ascii="David" w:hAnsi="David" w:cs="David"/>
          <w:b/>
          <w:bCs/>
        </w:rPr>
        <w:t>Title</w:t>
      </w:r>
    </w:p>
    <w:p w14:paraId="415F31C4">
      <w:pPr>
        <w:pStyle w:val="7"/>
        <w:numPr>
          <w:ilvl w:val="0"/>
          <w:numId w:val="2"/>
        </w:numPr>
        <w:rPr>
          <w:rFonts w:ascii="David" w:hAnsi="David" w:cs="David"/>
        </w:rPr>
      </w:pPr>
      <w:r>
        <w:rPr>
          <w:rFonts w:ascii="David" w:hAnsi="David" w:cs="David"/>
        </w:rPr>
        <w:t xml:space="preserve">This Act shall be cited as the Makueni County Open Contracting Act, 2020, and shall come into force on the date specified by the Executive Member in the </w:t>
      </w:r>
      <w:r>
        <w:rPr>
          <w:rFonts w:ascii="David" w:hAnsi="David" w:cs="David"/>
          <w:i/>
          <w:iCs/>
        </w:rPr>
        <w:t>Gazette</w:t>
      </w:r>
      <w:r>
        <w:rPr>
          <w:rFonts w:ascii="David" w:hAnsi="David" w:cs="David"/>
        </w:rPr>
        <w:t>.</w:t>
      </w:r>
    </w:p>
    <w:p w14:paraId="7C04F75A">
      <w:pPr>
        <w:rPr>
          <w:rFonts w:ascii="David" w:hAnsi="David" w:cs="David"/>
        </w:rPr>
      </w:pPr>
      <w:r>
        <w:rPr>
          <w:rFonts w:hint="cs" w:ascii="David" w:hAnsi="David" w:cs="David"/>
          <w:b/>
          <w:bCs/>
        </w:rPr>
        <w:t>Interpretation</w:t>
      </w:r>
    </w:p>
    <w:p w14:paraId="65923F04">
      <w:pPr>
        <w:pStyle w:val="7"/>
        <w:numPr>
          <w:ilvl w:val="0"/>
          <w:numId w:val="2"/>
        </w:numPr>
        <w:rPr>
          <w:rFonts w:ascii="David" w:hAnsi="David" w:cs="David"/>
        </w:rPr>
      </w:pPr>
      <w:r>
        <w:rPr>
          <w:rFonts w:ascii="David" w:hAnsi="David" w:cs="David"/>
        </w:rPr>
        <w:t xml:space="preserve">In this Act, unless the context otherwise provides – </w:t>
      </w:r>
    </w:p>
    <w:p w14:paraId="36885817">
      <w:pPr>
        <w:ind w:left="360"/>
        <w:rPr>
          <w:rFonts w:ascii="David" w:hAnsi="David" w:cs="David"/>
        </w:rPr>
      </w:pPr>
      <w:r>
        <w:rPr>
          <w:rFonts w:ascii="David" w:hAnsi="David" w:cs="David"/>
        </w:rPr>
        <w:t>“</w:t>
      </w:r>
      <w:r>
        <w:rPr>
          <w:rFonts w:ascii="David" w:hAnsi="David" w:cs="David"/>
          <w:b/>
          <w:bCs/>
          <w:i/>
          <w:iCs/>
        </w:rPr>
        <w:t>access</w:t>
      </w:r>
      <w:r>
        <w:rPr>
          <w:rFonts w:ascii="David" w:hAnsi="David" w:cs="David"/>
        </w:rPr>
        <w:t xml:space="preserve">” in relation to the portal means the ability to reach, open, read, inquire, comment or share information using the portal;  </w:t>
      </w:r>
    </w:p>
    <w:p w14:paraId="27A849D1">
      <w:pPr>
        <w:ind w:left="360"/>
        <w:rPr>
          <w:rFonts w:ascii="David" w:hAnsi="David" w:cs="David"/>
        </w:rPr>
      </w:pPr>
      <w:r>
        <w:rPr>
          <w:rFonts w:ascii="David" w:hAnsi="David" w:cs="David"/>
        </w:rPr>
        <w:t>“</w:t>
      </w:r>
      <w:r>
        <w:rPr>
          <w:rFonts w:ascii="David" w:hAnsi="David" w:cs="David"/>
          <w:b/>
          <w:bCs/>
          <w:i/>
          <w:iCs/>
        </w:rPr>
        <w:t>accounting</w:t>
      </w:r>
      <w:r>
        <w:rPr>
          <w:rFonts w:ascii="David" w:hAnsi="David" w:cs="David"/>
        </w:rPr>
        <w:t xml:space="preserve"> </w:t>
      </w:r>
      <w:r>
        <w:rPr>
          <w:rFonts w:ascii="David" w:hAnsi="David" w:cs="David"/>
          <w:b/>
          <w:bCs/>
          <w:i/>
          <w:iCs/>
        </w:rPr>
        <w:t>officer</w:t>
      </w:r>
      <w:r>
        <w:rPr>
          <w:rFonts w:ascii="David" w:hAnsi="David" w:cs="David"/>
        </w:rPr>
        <w:t xml:space="preserve">” has the meaning assigned to in the Public Finance Management Act, 2012 (No. 18 of 2012); </w:t>
      </w:r>
    </w:p>
    <w:p w14:paraId="7E249A22">
      <w:pPr>
        <w:spacing w:after="0"/>
        <w:rPr>
          <w:rFonts w:ascii="David" w:hAnsi="David" w:cs="David"/>
        </w:rPr>
      </w:pPr>
      <w:r>
        <w:rPr>
          <w:rFonts w:ascii="David" w:hAnsi="David" w:cs="David"/>
        </w:rPr>
        <w:t xml:space="preserve">     “</w:t>
      </w:r>
      <w:r>
        <w:rPr>
          <w:rFonts w:ascii="David" w:hAnsi="David" w:cs="David"/>
          <w:b/>
          <w:bCs/>
          <w:i/>
          <w:iCs/>
        </w:rPr>
        <w:t>beneficial</w:t>
      </w:r>
      <w:r>
        <w:rPr>
          <w:rFonts w:ascii="David" w:hAnsi="David" w:cs="David"/>
        </w:rPr>
        <w:t xml:space="preserve"> </w:t>
      </w:r>
      <w:r>
        <w:rPr>
          <w:rFonts w:ascii="David" w:hAnsi="David" w:cs="David"/>
          <w:b/>
          <w:bCs/>
          <w:i/>
          <w:iCs/>
        </w:rPr>
        <w:t>owner</w:t>
      </w:r>
      <w:r>
        <w:rPr>
          <w:rFonts w:ascii="David" w:hAnsi="David" w:cs="David"/>
        </w:rPr>
        <w:t xml:space="preserve">” has the meaning assigned to it in The Companies Act (Beneficial  </w:t>
      </w:r>
    </w:p>
    <w:p w14:paraId="5D3A07EE">
      <w:pPr>
        <w:spacing w:after="0"/>
        <w:rPr>
          <w:rFonts w:ascii="David" w:hAnsi="David" w:cs="David"/>
        </w:rPr>
      </w:pPr>
      <w:r>
        <w:rPr>
          <w:rFonts w:ascii="David" w:hAnsi="David" w:cs="David"/>
        </w:rPr>
        <w:t xml:space="preserve">      Ownership Information) Regulations, 2020</w:t>
      </w:r>
    </w:p>
    <w:p w14:paraId="164F1FC9">
      <w:pPr>
        <w:ind w:left="360"/>
        <w:rPr>
          <w:rFonts w:ascii="David" w:hAnsi="David" w:cs="David"/>
        </w:rPr>
      </w:pPr>
      <w:r>
        <w:rPr>
          <w:rFonts w:ascii="David" w:hAnsi="David" w:cs="David"/>
        </w:rPr>
        <w:t>“</w:t>
      </w:r>
      <w:r>
        <w:rPr>
          <w:rFonts w:ascii="David" w:hAnsi="David" w:cs="David"/>
          <w:b/>
          <w:bCs/>
          <w:i/>
          <w:iCs/>
        </w:rPr>
        <w:t>candidate</w:t>
      </w:r>
      <w:r>
        <w:rPr>
          <w:rFonts w:ascii="David" w:hAnsi="David" w:cs="David"/>
        </w:rPr>
        <w:t>” has the meaning assigned to it in the Public Procurement and Asset Disposal Act, 2015;</w:t>
      </w:r>
    </w:p>
    <w:p w14:paraId="74833231">
      <w:pPr>
        <w:ind w:left="360"/>
        <w:rPr>
          <w:rFonts w:ascii="David" w:hAnsi="David" w:cs="David"/>
        </w:rPr>
      </w:pPr>
      <w:r>
        <w:rPr>
          <w:rFonts w:ascii="David" w:hAnsi="David" w:cs="David"/>
        </w:rPr>
        <w:t>“</w:t>
      </w:r>
      <w:r>
        <w:rPr>
          <w:rFonts w:ascii="David" w:hAnsi="David" w:cs="David"/>
          <w:b/>
          <w:bCs/>
          <w:i/>
          <w:iCs/>
        </w:rPr>
        <w:t>contractor</w:t>
      </w:r>
      <w:r>
        <w:rPr>
          <w:rFonts w:ascii="David" w:hAnsi="David" w:cs="David"/>
        </w:rPr>
        <w:t>” has the meaning assigned to it in Public Procurement and Assets Disposal Act, 2015;</w:t>
      </w:r>
    </w:p>
    <w:p w14:paraId="68296946">
      <w:pPr>
        <w:ind w:left="360"/>
        <w:rPr>
          <w:rFonts w:ascii="David" w:hAnsi="David" w:cs="David"/>
        </w:rPr>
      </w:pPr>
      <w:r>
        <w:rPr>
          <w:rFonts w:ascii="David" w:hAnsi="David" w:cs="David"/>
        </w:rPr>
        <w:t>“</w:t>
      </w:r>
      <w:r>
        <w:rPr>
          <w:rFonts w:ascii="David" w:hAnsi="David" w:cs="David"/>
          <w:b/>
          <w:bCs/>
          <w:i/>
          <w:iCs/>
        </w:rPr>
        <w:t>contractor</w:t>
      </w:r>
      <w:r>
        <w:rPr>
          <w:rFonts w:ascii="David" w:hAnsi="David" w:cs="David"/>
        </w:rPr>
        <w:t>” has the meaning assigned to it in the Public Procurement and Asset Disposal Act, 2015;</w:t>
      </w:r>
    </w:p>
    <w:p w14:paraId="17B89CCA">
      <w:pPr>
        <w:ind w:left="360"/>
        <w:rPr>
          <w:rFonts w:ascii="David" w:hAnsi="David" w:cs="David"/>
        </w:rPr>
      </w:pPr>
      <w:r>
        <w:rPr>
          <w:rFonts w:ascii="David" w:hAnsi="David" w:cs="David"/>
        </w:rPr>
        <w:t>“</w:t>
      </w:r>
      <w:r>
        <w:rPr>
          <w:rFonts w:ascii="David" w:hAnsi="David" w:cs="David"/>
          <w:b/>
          <w:bCs/>
          <w:i/>
          <w:iCs/>
        </w:rPr>
        <w:t>county</w:t>
      </w:r>
      <w:r>
        <w:rPr>
          <w:rFonts w:ascii="David" w:hAnsi="David" w:cs="David"/>
        </w:rPr>
        <w:t xml:space="preserve"> </w:t>
      </w:r>
      <w:r>
        <w:rPr>
          <w:rFonts w:ascii="David" w:hAnsi="David" w:cs="David"/>
          <w:b/>
          <w:bCs/>
          <w:i/>
          <w:iCs/>
        </w:rPr>
        <w:t>assembly</w:t>
      </w:r>
      <w:r>
        <w:rPr>
          <w:rFonts w:ascii="David" w:hAnsi="David" w:cs="David"/>
        </w:rPr>
        <w:t>” means the county assembly of Makueni</w:t>
      </w:r>
    </w:p>
    <w:p w14:paraId="2063BC9D">
      <w:pPr>
        <w:ind w:left="360"/>
        <w:rPr>
          <w:rFonts w:ascii="David" w:hAnsi="David" w:cs="David"/>
        </w:rPr>
      </w:pPr>
      <w:r>
        <w:rPr>
          <w:rFonts w:ascii="David" w:hAnsi="David" w:cs="David"/>
          <w:i/>
          <w:iCs/>
        </w:rPr>
        <w:t>“</w:t>
      </w:r>
      <w:r>
        <w:rPr>
          <w:rFonts w:ascii="David" w:hAnsi="David" w:cs="David"/>
          <w:b/>
          <w:bCs/>
          <w:i/>
          <w:iCs/>
        </w:rPr>
        <w:t>county</w:t>
      </w:r>
      <w:r>
        <w:rPr>
          <w:rFonts w:ascii="David" w:hAnsi="David" w:cs="David"/>
          <w:i/>
          <w:iCs/>
        </w:rPr>
        <w:t xml:space="preserve"> </w:t>
      </w:r>
      <w:r>
        <w:rPr>
          <w:rFonts w:ascii="David" w:hAnsi="David" w:cs="David"/>
          <w:b/>
          <w:bCs/>
          <w:i/>
          <w:iCs/>
        </w:rPr>
        <w:t>government</w:t>
      </w:r>
      <w:r>
        <w:rPr>
          <w:rFonts w:ascii="David" w:hAnsi="David" w:cs="David"/>
          <w:i/>
          <w:iCs/>
        </w:rPr>
        <w:t xml:space="preserve">” </w:t>
      </w:r>
      <w:r>
        <w:rPr>
          <w:rFonts w:ascii="David" w:hAnsi="David" w:cs="David"/>
        </w:rPr>
        <w:t>means the county government of Makueni</w:t>
      </w:r>
    </w:p>
    <w:p w14:paraId="2D479499">
      <w:pPr>
        <w:ind w:left="360"/>
        <w:rPr>
          <w:rFonts w:ascii="David" w:hAnsi="David" w:cs="David"/>
        </w:rPr>
      </w:pPr>
      <w:r>
        <w:rPr>
          <w:rFonts w:ascii="David" w:hAnsi="David" w:cs="David"/>
        </w:rPr>
        <w:t>“</w:t>
      </w:r>
      <w:r>
        <w:rPr>
          <w:rFonts w:ascii="David" w:hAnsi="David" w:cs="David"/>
          <w:b/>
          <w:bCs/>
          <w:i/>
          <w:iCs/>
        </w:rPr>
        <w:t>county</w:t>
      </w:r>
      <w:r>
        <w:rPr>
          <w:rFonts w:ascii="David" w:hAnsi="David" w:cs="David"/>
        </w:rPr>
        <w:t xml:space="preserve"> </w:t>
      </w:r>
      <w:r>
        <w:rPr>
          <w:rFonts w:ascii="David" w:hAnsi="David" w:cs="David"/>
          <w:b/>
          <w:bCs/>
          <w:i/>
          <w:iCs/>
        </w:rPr>
        <w:t>treasury</w:t>
      </w:r>
      <w:r>
        <w:rPr>
          <w:rFonts w:ascii="David" w:hAnsi="David" w:cs="David"/>
        </w:rPr>
        <w:t>” means the county treasury of Makueni</w:t>
      </w:r>
    </w:p>
    <w:p w14:paraId="2E1C88F3">
      <w:pPr>
        <w:ind w:left="360"/>
        <w:rPr>
          <w:rFonts w:ascii="David" w:hAnsi="David" w:cs="David"/>
        </w:rPr>
      </w:pPr>
      <w:r>
        <w:rPr>
          <w:rFonts w:ascii="David" w:hAnsi="David" w:cs="David"/>
          <w:i/>
          <w:iCs/>
        </w:rPr>
        <w:t>“</w:t>
      </w:r>
      <w:r>
        <w:rPr>
          <w:rFonts w:ascii="David" w:hAnsi="David" w:cs="David"/>
          <w:b/>
          <w:bCs/>
          <w:i/>
          <w:iCs/>
        </w:rPr>
        <w:t>data</w:t>
      </w:r>
      <w:r>
        <w:rPr>
          <w:rFonts w:ascii="David" w:hAnsi="David" w:cs="David"/>
        </w:rPr>
        <w:t>” has the meaning assigned to it in the Protection of Data Act, 2019</w:t>
      </w:r>
    </w:p>
    <w:p w14:paraId="17BEA42D">
      <w:pPr>
        <w:ind w:left="360"/>
        <w:rPr>
          <w:rFonts w:ascii="David" w:hAnsi="David" w:cs="David"/>
        </w:rPr>
      </w:pPr>
      <w:r>
        <w:rPr>
          <w:rFonts w:ascii="David" w:hAnsi="David" w:cs="David"/>
          <w:i/>
          <w:iCs/>
        </w:rPr>
        <w:t>“</w:t>
      </w:r>
      <w:r>
        <w:rPr>
          <w:rFonts w:ascii="David" w:hAnsi="David" w:cs="David"/>
          <w:b/>
          <w:bCs/>
          <w:i/>
          <w:iCs/>
        </w:rPr>
        <w:t>data</w:t>
      </w:r>
      <w:r>
        <w:rPr>
          <w:rFonts w:ascii="David" w:hAnsi="David" w:cs="David"/>
        </w:rPr>
        <w:t xml:space="preserve"> </w:t>
      </w:r>
      <w:r>
        <w:rPr>
          <w:rFonts w:ascii="David" w:hAnsi="David" w:cs="David"/>
          <w:b/>
          <w:bCs/>
          <w:i/>
          <w:iCs/>
        </w:rPr>
        <w:t>subject</w:t>
      </w:r>
      <w:r>
        <w:rPr>
          <w:rFonts w:ascii="David" w:hAnsi="David" w:cs="David"/>
        </w:rPr>
        <w:t>” has the meaning assigned to it in the Protection of Data Act, 2019</w:t>
      </w:r>
    </w:p>
    <w:p w14:paraId="07AD1A48">
      <w:pPr>
        <w:ind w:left="360"/>
        <w:rPr>
          <w:rFonts w:ascii="David" w:hAnsi="David" w:cs="David"/>
        </w:rPr>
      </w:pPr>
      <w:r>
        <w:rPr>
          <w:rFonts w:ascii="David" w:hAnsi="David" w:cs="David"/>
          <w:i/>
          <w:iCs/>
        </w:rPr>
        <w:t>“</w:t>
      </w:r>
      <w:r>
        <w:rPr>
          <w:rFonts w:ascii="David" w:hAnsi="David" w:cs="David"/>
          <w:b/>
          <w:bCs/>
          <w:i/>
          <w:iCs/>
        </w:rPr>
        <w:t>disadvantaged</w:t>
      </w:r>
      <w:r>
        <w:rPr>
          <w:rFonts w:ascii="David" w:hAnsi="David" w:cs="David"/>
          <w:i/>
          <w:iCs/>
        </w:rPr>
        <w:t xml:space="preserve"> </w:t>
      </w:r>
      <w:r>
        <w:rPr>
          <w:rFonts w:ascii="David" w:hAnsi="David" w:cs="David"/>
          <w:b/>
          <w:bCs/>
          <w:i/>
          <w:iCs/>
        </w:rPr>
        <w:t>group</w:t>
      </w:r>
      <w:r>
        <w:rPr>
          <w:rFonts w:ascii="David" w:hAnsi="David" w:cs="David"/>
          <w:i/>
          <w:iCs/>
        </w:rPr>
        <w:t xml:space="preserve">” </w:t>
      </w:r>
      <w:r>
        <w:rPr>
          <w:rFonts w:ascii="David" w:hAnsi="David" w:cs="David"/>
        </w:rPr>
        <w:t>has the meaning assigned to it in the Public Procurement and Asset Disposal Act, 2015</w:t>
      </w:r>
    </w:p>
    <w:p w14:paraId="16D5FE05">
      <w:pPr>
        <w:ind w:left="360"/>
        <w:rPr>
          <w:rFonts w:ascii="David" w:hAnsi="David" w:cs="David"/>
        </w:rPr>
      </w:pPr>
      <w:r>
        <w:rPr>
          <w:rFonts w:ascii="David" w:hAnsi="David" w:cs="David"/>
          <w:i/>
          <w:iCs/>
        </w:rPr>
        <w:t>“</w:t>
      </w:r>
      <w:r>
        <w:rPr>
          <w:rFonts w:ascii="David" w:hAnsi="David" w:cs="David"/>
          <w:b/>
          <w:bCs/>
          <w:i/>
          <w:iCs/>
        </w:rPr>
        <w:t>disclose</w:t>
      </w:r>
      <w:r>
        <w:rPr>
          <w:rFonts w:ascii="David" w:hAnsi="David" w:cs="David"/>
          <w:i/>
          <w:iCs/>
        </w:rPr>
        <w:t xml:space="preserve">” </w:t>
      </w:r>
      <w:r>
        <w:rPr>
          <w:rFonts w:ascii="David" w:hAnsi="David" w:cs="David"/>
        </w:rPr>
        <w:t xml:space="preserve"> has the meaning assigned to it in the Access to Information Act, 2016</w:t>
      </w:r>
    </w:p>
    <w:p w14:paraId="2A7ED2B2">
      <w:pPr>
        <w:ind w:left="360"/>
        <w:rPr>
          <w:rFonts w:ascii="David" w:hAnsi="David" w:cs="David"/>
        </w:rPr>
      </w:pPr>
      <w:r>
        <w:rPr>
          <w:rFonts w:ascii="David" w:hAnsi="David" w:cs="David"/>
          <w:i/>
          <w:iCs/>
        </w:rPr>
        <w:t>“</w:t>
      </w:r>
      <w:r>
        <w:rPr>
          <w:rFonts w:ascii="David" w:hAnsi="David" w:cs="David"/>
          <w:b/>
          <w:bCs/>
          <w:i/>
          <w:iCs/>
        </w:rPr>
        <w:t>download</w:t>
      </w:r>
      <w:r>
        <w:rPr>
          <w:rFonts w:ascii="David" w:hAnsi="David" w:cs="David"/>
          <w:i/>
          <w:iCs/>
        </w:rPr>
        <w:t xml:space="preserve">” </w:t>
      </w:r>
      <w:r>
        <w:rPr>
          <w:rFonts w:ascii="David" w:hAnsi="David" w:cs="David"/>
        </w:rPr>
        <w:t>means to digitally transfer data from one digital location to another</w:t>
      </w:r>
    </w:p>
    <w:p w14:paraId="5E65B813">
      <w:pPr>
        <w:ind w:left="360"/>
        <w:rPr>
          <w:rFonts w:ascii="David" w:hAnsi="David" w:cs="David"/>
        </w:rPr>
      </w:pPr>
      <w:r>
        <w:rPr>
          <w:rFonts w:ascii="David" w:hAnsi="David" w:cs="David"/>
          <w:i/>
          <w:iCs/>
        </w:rPr>
        <w:t>“</w:t>
      </w:r>
      <w:r>
        <w:rPr>
          <w:rFonts w:ascii="David" w:hAnsi="David" w:cs="David"/>
          <w:b/>
          <w:bCs/>
          <w:i/>
          <w:iCs/>
        </w:rPr>
        <w:t>executive</w:t>
      </w:r>
      <w:r>
        <w:rPr>
          <w:rFonts w:ascii="David" w:hAnsi="David" w:cs="David"/>
          <w:i/>
          <w:iCs/>
        </w:rPr>
        <w:t xml:space="preserve"> </w:t>
      </w:r>
      <w:r>
        <w:rPr>
          <w:rFonts w:ascii="David" w:hAnsi="David" w:cs="David"/>
          <w:b/>
          <w:bCs/>
          <w:i/>
          <w:iCs/>
        </w:rPr>
        <w:t>member</w:t>
      </w:r>
      <w:r>
        <w:rPr>
          <w:rFonts w:ascii="David" w:hAnsi="David" w:cs="David"/>
          <w:i/>
          <w:iCs/>
        </w:rPr>
        <w:t xml:space="preserve">” </w:t>
      </w:r>
      <w:r>
        <w:rPr>
          <w:rFonts w:ascii="David" w:hAnsi="David" w:cs="David"/>
        </w:rPr>
        <w:t xml:space="preserve">means the member of the county executive committee in charge of finance matters </w:t>
      </w:r>
    </w:p>
    <w:p w14:paraId="7F53A0B1">
      <w:pPr>
        <w:ind w:left="360"/>
        <w:rPr>
          <w:rFonts w:ascii="David" w:hAnsi="David" w:cs="David"/>
        </w:rPr>
      </w:pPr>
      <w:r>
        <w:rPr>
          <w:rFonts w:ascii="David" w:hAnsi="David" w:cs="David"/>
          <w:b/>
          <w:bCs/>
          <w:i/>
          <w:iCs/>
        </w:rPr>
        <w:t xml:space="preserve">“e-procurement system”  </w:t>
      </w:r>
      <w:r>
        <w:rPr>
          <w:rFonts w:ascii="David" w:hAnsi="David" w:cs="David"/>
        </w:rPr>
        <w:t>has the meaning assigned to it in the Public Procurement and Asset Disposal Regulations, 2020</w:t>
      </w:r>
    </w:p>
    <w:p w14:paraId="4648A6CE">
      <w:pPr>
        <w:ind w:left="360"/>
        <w:rPr>
          <w:rFonts w:ascii="David" w:hAnsi="David" w:cs="David"/>
        </w:rPr>
      </w:pPr>
      <w:r>
        <w:rPr>
          <w:rFonts w:ascii="David" w:hAnsi="David" w:cs="David"/>
          <w:b/>
          <w:bCs/>
          <w:i/>
          <w:iCs/>
        </w:rPr>
        <w:t xml:space="preserve">“e-tender documents” </w:t>
      </w:r>
      <w:r>
        <w:rPr>
          <w:rFonts w:ascii="David" w:hAnsi="David" w:cs="David"/>
        </w:rPr>
        <w:t xml:space="preserve"> has the meaning assigned to it in the Public Procurement and Asset Disposal Regulations, 2020</w:t>
      </w:r>
    </w:p>
    <w:p w14:paraId="6C33F417">
      <w:pPr>
        <w:spacing w:after="0"/>
        <w:rPr>
          <w:rFonts w:ascii="David" w:hAnsi="David" w:cs="David"/>
        </w:rPr>
      </w:pPr>
      <w:r>
        <w:rPr>
          <w:rFonts w:ascii="David" w:hAnsi="David" w:cs="David"/>
        </w:rPr>
        <w:t xml:space="preserve">      </w:t>
      </w:r>
      <w:r>
        <w:rPr>
          <w:rFonts w:ascii="David" w:hAnsi="David" w:cs="David"/>
          <w:i/>
          <w:iCs/>
        </w:rPr>
        <w:t>“</w:t>
      </w:r>
      <w:r>
        <w:rPr>
          <w:rFonts w:ascii="David" w:hAnsi="David" w:cs="David"/>
          <w:b/>
          <w:bCs/>
          <w:i/>
          <w:iCs/>
        </w:rPr>
        <w:t>feedback</w:t>
      </w:r>
      <w:r>
        <w:rPr>
          <w:rFonts w:ascii="David" w:hAnsi="David" w:cs="David"/>
          <w:i/>
          <w:iCs/>
        </w:rPr>
        <w:t xml:space="preserve">” </w:t>
      </w:r>
      <w:r>
        <w:rPr>
          <w:rFonts w:ascii="David" w:hAnsi="David" w:cs="David"/>
        </w:rPr>
        <w:t xml:space="preserve">means the response to, including reporting back, to questions posed, or      </w:t>
      </w:r>
    </w:p>
    <w:p w14:paraId="20280C98">
      <w:pPr>
        <w:spacing w:after="0"/>
        <w:rPr>
          <w:rFonts w:ascii="David" w:hAnsi="David" w:cs="David"/>
        </w:rPr>
      </w:pPr>
      <w:r>
        <w:rPr>
          <w:rFonts w:ascii="David" w:hAnsi="David" w:cs="David"/>
        </w:rPr>
        <w:t xml:space="preserve">       issues raised by the portal by the public;   </w:t>
      </w:r>
    </w:p>
    <w:p w14:paraId="3B77EEF9">
      <w:pPr>
        <w:spacing w:after="0"/>
        <w:rPr>
          <w:rFonts w:ascii="David" w:hAnsi="David" w:cs="David"/>
        </w:rPr>
      </w:pPr>
    </w:p>
    <w:p w14:paraId="03179270">
      <w:pPr>
        <w:ind w:left="360"/>
        <w:rPr>
          <w:rFonts w:ascii="David" w:hAnsi="David" w:cs="David"/>
        </w:rPr>
      </w:pPr>
      <w:r>
        <w:rPr>
          <w:rFonts w:ascii="David" w:hAnsi="David" w:cs="David"/>
          <w:i/>
          <w:iCs/>
        </w:rPr>
        <w:t>“</w:t>
      </w:r>
      <w:r>
        <w:rPr>
          <w:rFonts w:ascii="David" w:hAnsi="David" w:cs="David"/>
          <w:b/>
          <w:bCs/>
          <w:i/>
          <w:iCs/>
        </w:rPr>
        <w:t>financial</w:t>
      </w:r>
      <w:r>
        <w:rPr>
          <w:rFonts w:ascii="David" w:hAnsi="David" w:cs="David"/>
          <w:i/>
          <w:iCs/>
        </w:rPr>
        <w:t xml:space="preserve"> </w:t>
      </w:r>
      <w:r>
        <w:rPr>
          <w:rFonts w:ascii="David" w:hAnsi="David" w:cs="David"/>
          <w:b/>
          <w:bCs/>
          <w:i/>
          <w:iCs/>
        </w:rPr>
        <w:t>year</w:t>
      </w:r>
      <w:r>
        <w:rPr>
          <w:rFonts w:ascii="David" w:hAnsi="David" w:cs="David"/>
          <w:i/>
          <w:iCs/>
        </w:rPr>
        <w:t xml:space="preserve">” </w:t>
      </w:r>
      <w:r>
        <w:rPr>
          <w:rFonts w:ascii="David" w:hAnsi="David" w:cs="David"/>
        </w:rPr>
        <w:t>has the meaning assigned to it in Article 260 of the Constitution of Kenya, 2010;</w:t>
      </w:r>
    </w:p>
    <w:p w14:paraId="3A598D35">
      <w:pPr>
        <w:ind w:left="360"/>
        <w:rPr>
          <w:rFonts w:ascii="David" w:hAnsi="David" w:cs="David"/>
        </w:rPr>
      </w:pPr>
      <w:r>
        <w:rPr>
          <w:rFonts w:ascii="David" w:hAnsi="David" w:cs="David"/>
          <w:i/>
          <w:iCs/>
        </w:rPr>
        <w:t>“</w:t>
      </w:r>
      <w:r>
        <w:rPr>
          <w:rFonts w:ascii="David" w:hAnsi="David" w:cs="David"/>
          <w:b/>
          <w:bCs/>
          <w:i/>
          <w:iCs/>
        </w:rPr>
        <w:t>goods</w:t>
      </w:r>
      <w:r>
        <w:rPr>
          <w:rFonts w:ascii="David" w:hAnsi="David" w:cs="David"/>
          <w:i/>
          <w:iCs/>
        </w:rPr>
        <w:t xml:space="preserve">” </w:t>
      </w:r>
      <w:r>
        <w:rPr>
          <w:rFonts w:ascii="David" w:hAnsi="David" w:cs="David"/>
        </w:rPr>
        <w:t>has the meaning assigned to it in the Public Procurement and Disposal of Assets Act, 2015;</w:t>
      </w:r>
    </w:p>
    <w:p w14:paraId="188AFEC7">
      <w:pPr>
        <w:ind w:left="360"/>
        <w:rPr>
          <w:rFonts w:ascii="David" w:hAnsi="David" w:cs="David"/>
        </w:rPr>
      </w:pPr>
      <w:r>
        <w:rPr>
          <w:rFonts w:ascii="David" w:hAnsi="David" w:cs="David"/>
          <w:b/>
          <w:bCs/>
          <w:i/>
          <w:iCs/>
        </w:rPr>
        <w:t xml:space="preserve">“i-supplier management” </w:t>
      </w:r>
      <w:r>
        <w:rPr>
          <w:rFonts w:ascii="David" w:hAnsi="David" w:cs="David"/>
        </w:rPr>
        <w:t>refers to the internet based supplier management module that allows self-service registration of suppliers, categorisation of suppliers based on the goods or services they offer, online suppliers approvals, generation of statistics, and reports on suppliers including quotations, awarded local purchase orders, and local sales orders, and their status, self-service change or update of details by suppliers, and on-line collaboration regarding inquiries by suppliers;</w:t>
      </w:r>
    </w:p>
    <w:p w14:paraId="275CDE94">
      <w:pPr>
        <w:ind w:left="360"/>
        <w:rPr>
          <w:rFonts w:ascii="David" w:hAnsi="David" w:cs="David"/>
        </w:rPr>
      </w:pPr>
      <w:r>
        <w:rPr>
          <w:rFonts w:ascii="David" w:hAnsi="David" w:cs="David"/>
          <w:i/>
          <w:iCs/>
        </w:rPr>
        <w:t>“</w:t>
      </w:r>
      <w:r>
        <w:rPr>
          <w:rFonts w:ascii="David" w:hAnsi="David" w:cs="David"/>
          <w:b/>
          <w:bCs/>
          <w:i/>
          <w:iCs/>
        </w:rPr>
        <w:t>list of registered suppliers</w:t>
      </w:r>
      <w:r>
        <w:rPr>
          <w:rFonts w:ascii="David" w:hAnsi="David" w:cs="David"/>
          <w:i/>
          <w:iCs/>
        </w:rPr>
        <w:t xml:space="preserve">” </w:t>
      </w:r>
      <w:r>
        <w:rPr>
          <w:rFonts w:ascii="David" w:hAnsi="David" w:cs="David"/>
        </w:rPr>
        <w:t>means the list of prospective providers including contractors and consultants, of specified categories of goods, works or services registered by the county;</w:t>
      </w:r>
    </w:p>
    <w:p w14:paraId="30D395C7">
      <w:pPr>
        <w:ind w:left="360"/>
        <w:rPr>
          <w:rFonts w:ascii="David" w:hAnsi="David" w:cs="David"/>
        </w:rPr>
      </w:pPr>
      <w:r>
        <w:rPr>
          <w:rFonts w:ascii="David" w:hAnsi="David" w:cs="David"/>
          <w:b/>
          <w:bCs/>
          <w:i/>
          <w:iCs/>
        </w:rPr>
        <w:t>“local contractor</w:t>
      </w:r>
      <w:r>
        <w:rPr>
          <w:rFonts w:ascii="David" w:hAnsi="David" w:cs="David"/>
          <w:i/>
          <w:iCs/>
        </w:rPr>
        <w:t xml:space="preserve">”  </w:t>
      </w:r>
      <w:r>
        <w:rPr>
          <w:rFonts w:ascii="David" w:hAnsi="David" w:cs="David"/>
        </w:rPr>
        <w:t xml:space="preserve">means a provider of goods, works or services whose ownership or membership comprises a majority of residents from the county or an entity that is domiciled or ordinarily operates in the county; </w:t>
      </w:r>
    </w:p>
    <w:p w14:paraId="4025CE1B">
      <w:pPr>
        <w:ind w:left="360"/>
        <w:rPr>
          <w:rFonts w:ascii="David" w:hAnsi="David" w:cs="David"/>
        </w:rPr>
      </w:pPr>
      <w:r>
        <w:rPr>
          <w:rFonts w:ascii="David" w:hAnsi="David" w:cs="David"/>
          <w:i/>
          <w:iCs/>
        </w:rPr>
        <w:t>“</w:t>
      </w:r>
      <w:r>
        <w:rPr>
          <w:rFonts w:ascii="David" w:hAnsi="David" w:cs="David"/>
          <w:b/>
          <w:bCs/>
          <w:i/>
          <w:iCs/>
        </w:rPr>
        <w:t>marginalised</w:t>
      </w:r>
      <w:r>
        <w:rPr>
          <w:rFonts w:ascii="David" w:hAnsi="David" w:cs="David"/>
          <w:i/>
          <w:iCs/>
        </w:rPr>
        <w:t xml:space="preserve"> </w:t>
      </w:r>
      <w:r>
        <w:rPr>
          <w:rFonts w:ascii="David" w:hAnsi="David" w:cs="David"/>
          <w:b/>
          <w:bCs/>
          <w:i/>
          <w:iCs/>
        </w:rPr>
        <w:t>groups</w:t>
      </w:r>
      <w:r>
        <w:rPr>
          <w:rFonts w:ascii="David" w:hAnsi="David" w:cs="David"/>
          <w:i/>
          <w:iCs/>
        </w:rPr>
        <w:t xml:space="preserve">” </w:t>
      </w:r>
      <w:r>
        <w:rPr>
          <w:rFonts w:ascii="David" w:hAnsi="David" w:cs="David"/>
        </w:rPr>
        <w:t>has the meaning assigned to it in the Constitution od Kenya, 2010</w:t>
      </w:r>
    </w:p>
    <w:p w14:paraId="0560C159">
      <w:pPr>
        <w:ind w:left="360"/>
        <w:rPr>
          <w:rFonts w:ascii="David" w:hAnsi="David" w:cs="David"/>
        </w:rPr>
      </w:pPr>
      <w:r>
        <w:rPr>
          <w:rFonts w:ascii="David" w:hAnsi="David" w:cs="David"/>
          <w:i/>
          <w:iCs/>
        </w:rPr>
        <w:t>“</w:t>
      </w:r>
      <w:r>
        <w:rPr>
          <w:rFonts w:ascii="David" w:hAnsi="David" w:cs="David"/>
          <w:b/>
          <w:bCs/>
          <w:i/>
          <w:iCs/>
        </w:rPr>
        <w:t>open</w:t>
      </w:r>
      <w:r>
        <w:rPr>
          <w:rFonts w:ascii="David" w:hAnsi="David" w:cs="David"/>
          <w:i/>
          <w:iCs/>
        </w:rPr>
        <w:t xml:space="preserve"> </w:t>
      </w:r>
      <w:r>
        <w:rPr>
          <w:rFonts w:ascii="David" w:hAnsi="David" w:cs="David"/>
          <w:b/>
          <w:bCs/>
          <w:i/>
          <w:iCs/>
        </w:rPr>
        <w:t>contracting</w:t>
      </w:r>
      <w:r>
        <w:rPr>
          <w:rFonts w:ascii="David" w:hAnsi="David" w:cs="David"/>
          <w:i/>
          <w:iCs/>
        </w:rPr>
        <w:t xml:space="preserve">” </w:t>
      </w:r>
      <w:r>
        <w:rPr>
          <w:rFonts w:ascii="David" w:hAnsi="David" w:cs="David"/>
        </w:rPr>
        <w:t>means publishing and using open, accessible and timely information on public contracting by availing the data and documents used in public contracting to the public;</w:t>
      </w:r>
    </w:p>
    <w:p w14:paraId="6BE61725">
      <w:pPr>
        <w:ind w:left="360"/>
        <w:rPr>
          <w:rFonts w:ascii="David" w:hAnsi="David" w:cs="David"/>
        </w:rPr>
      </w:pPr>
      <w:r>
        <w:rPr>
          <w:rFonts w:ascii="David" w:hAnsi="David" w:cs="David"/>
          <w:i/>
          <w:iCs/>
        </w:rPr>
        <w:t>“</w:t>
      </w:r>
      <w:r>
        <w:rPr>
          <w:rFonts w:ascii="David" w:hAnsi="David" w:cs="David"/>
          <w:b/>
          <w:bCs/>
          <w:i/>
          <w:iCs/>
        </w:rPr>
        <w:t>open</w:t>
      </w:r>
      <w:r>
        <w:rPr>
          <w:rFonts w:ascii="David" w:hAnsi="David" w:cs="David"/>
          <w:i/>
          <w:iCs/>
        </w:rPr>
        <w:t xml:space="preserve"> </w:t>
      </w:r>
      <w:r>
        <w:rPr>
          <w:rFonts w:ascii="David" w:hAnsi="David" w:cs="David"/>
          <w:b/>
          <w:bCs/>
          <w:i/>
          <w:iCs/>
        </w:rPr>
        <w:t>contracting</w:t>
      </w:r>
      <w:r>
        <w:rPr>
          <w:rFonts w:ascii="David" w:hAnsi="David" w:cs="David"/>
          <w:i/>
          <w:iCs/>
        </w:rPr>
        <w:t xml:space="preserve"> </w:t>
      </w:r>
      <w:r>
        <w:rPr>
          <w:rFonts w:ascii="David" w:hAnsi="David" w:cs="David"/>
          <w:b/>
          <w:bCs/>
          <w:i/>
          <w:iCs/>
        </w:rPr>
        <w:t>data</w:t>
      </w:r>
      <w:r>
        <w:rPr>
          <w:rFonts w:ascii="David" w:hAnsi="David" w:cs="David"/>
          <w:i/>
          <w:iCs/>
        </w:rPr>
        <w:t xml:space="preserve"> </w:t>
      </w:r>
      <w:r>
        <w:rPr>
          <w:rFonts w:ascii="David" w:hAnsi="David" w:cs="David"/>
          <w:b/>
          <w:bCs/>
          <w:i/>
          <w:iCs/>
        </w:rPr>
        <w:t>standard</w:t>
      </w:r>
      <w:r>
        <w:rPr>
          <w:rFonts w:ascii="David" w:hAnsi="David" w:cs="David"/>
          <w:i/>
          <w:iCs/>
        </w:rPr>
        <w:t xml:space="preserve">” </w:t>
      </w:r>
      <w:r>
        <w:rPr>
          <w:rFonts w:ascii="David" w:hAnsi="David" w:cs="David"/>
        </w:rPr>
        <w:t>means the electronic format developed by the Open Contracting Partnership organisation, for capturing, organising and displaying of documents, data and information used during all the stages of public procurement including planning and evaluation;</w:t>
      </w:r>
    </w:p>
    <w:p w14:paraId="7512DFE6">
      <w:pPr>
        <w:ind w:left="360"/>
        <w:rPr>
          <w:rFonts w:ascii="David" w:hAnsi="David" w:cs="David"/>
        </w:rPr>
      </w:pPr>
      <w:r>
        <w:rPr>
          <w:rFonts w:ascii="David" w:hAnsi="David" w:cs="David"/>
          <w:i/>
          <w:iCs/>
        </w:rPr>
        <w:t>“</w:t>
      </w:r>
      <w:r>
        <w:rPr>
          <w:rFonts w:ascii="David" w:hAnsi="David" w:cs="David"/>
          <w:b/>
          <w:bCs/>
          <w:i/>
          <w:iCs/>
        </w:rPr>
        <w:t>open</w:t>
      </w:r>
      <w:r>
        <w:rPr>
          <w:rFonts w:ascii="David" w:hAnsi="David" w:cs="David"/>
          <w:i/>
          <w:iCs/>
        </w:rPr>
        <w:t xml:space="preserve"> </w:t>
      </w:r>
      <w:r>
        <w:rPr>
          <w:rFonts w:ascii="David" w:hAnsi="David" w:cs="David"/>
          <w:b/>
          <w:bCs/>
          <w:i/>
          <w:iCs/>
        </w:rPr>
        <w:t>contracting</w:t>
      </w:r>
      <w:r>
        <w:rPr>
          <w:rFonts w:ascii="David" w:hAnsi="David" w:cs="David"/>
          <w:i/>
          <w:iCs/>
        </w:rPr>
        <w:t xml:space="preserve"> </w:t>
      </w:r>
      <w:r>
        <w:rPr>
          <w:rFonts w:ascii="David" w:hAnsi="David" w:cs="David"/>
          <w:b/>
          <w:bCs/>
          <w:i/>
          <w:iCs/>
        </w:rPr>
        <w:t>portal</w:t>
      </w:r>
      <w:r>
        <w:rPr>
          <w:rFonts w:ascii="David" w:hAnsi="David" w:cs="David"/>
          <w:i/>
          <w:iCs/>
        </w:rPr>
        <w:t xml:space="preserve">” </w:t>
      </w:r>
      <w:r>
        <w:rPr>
          <w:rFonts w:ascii="David" w:hAnsi="David" w:cs="David"/>
        </w:rPr>
        <w:t xml:space="preserve">means the free, publicly accessible, internet based digital site or platform where data, information and documents used during public procurement in the county, are captured, displayed and publicised; </w:t>
      </w:r>
    </w:p>
    <w:p w14:paraId="70246553">
      <w:pPr>
        <w:ind w:left="360"/>
        <w:rPr>
          <w:rFonts w:ascii="David" w:hAnsi="David" w:cs="David"/>
        </w:rPr>
      </w:pPr>
      <w:r>
        <w:rPr>
          <w:rFonts w:ascii="David" w:hAnsi="David" w:cs="David"/>
          <w:i/>
          <w:iCs/>
        </w:rPr>
        <w:t>“</w:t>
      </w:r>
      <w:r>
        <w:rPr>
          <w:rFonts w:ascii="David" w:hAnsi="David" w:cs="David"/>
          <w:b/>
          <w:bCs/>
          <w:i/>
          <w:iCs/>
        </w:rPr>
        <w:t>tender</w:t>
      </w:r>
      <w:r>
        <w:rPr>
          <w:rFonts w:ascii="David" w:hAnsi="David" w:cs="David"/>
          <w:i/>
          <w:iCs/>
        </w:rPr>
        <w:t xml:space="preserve"> </w:t>
      </w:r>
      <w:r>
        <w:rPr>
          <w:rFonts w:ascii="David" w:hAnsi="David" w:cs="David"/>
          <w:b/>
          <w:bCs/>
          <w:i/>
          <w:iCs/>
        </w:rPr>
        <w:t>documents</w:t>
      </w:r>
      <w:r>
        <w:rPr>
          <w:rFonts w:ascii="David" w:hAnsi="David" w:cs="David"/>
          <w:i/>
          <w:iCs/>
        </w:rPr>
        <w:t xml:space="preserve">” </w:t>
      </w:r>
      <w:r>
        <w:rPr>
          <w:rFonts w:ascii="David" w:hAnsi="David" w:cs="David"/>
        </w:rPr>
        <w:t xml:space="preserve">means the documents including prescribed forms, that are used to invite, request and facilitate the application or bidding for a public contract by a candidate; </w:t>
      </w:r>
    </w:p>
    <w:p w14:paraId="3F501B36">
      <w:pPr>
        <w:ind w:left="360"/>
        <w:rPr>
          <w:rFonts w:ascii="David" w:hAnsi="David" w:cs="David"/>
        </w:rPr>
      </w:pPr>
      <w:r>
        <w:rPr>
          <w:rFonts w:ascii="David" w:hAnsi="David" w:cs="David"/>
          <w:b/>
          <w:bCs/>
          <w:i/>
          <w:iCs/>
        </w:rPr>
        <w:t xml:space="preserve">“personal data” </w:t>
      </w:r>
      <w:r>
        <w:rPr>
          <w:rFonts w:ascii="David" w:hAnsi="David" w:cs="David"/>
        </w:rPr>
        <w:t>has the meaning assigned to it in the Data Protection Act, 2019</w:t>
      </w:r>
    </w:p>
    <w:p w14:paraId="7F30BC68">
      <w:pPr>
        <w:ind w:left="360"/>
        <w:rPr>
          <w:rFonts w:ascii="David" w:hAnsi="David" w:cs="David"/>
        </w:rPr>
      </w:pPr>
      <w:r>
        <w:rPr>
          <w:rFonts w:ascii="David" w:hAnsi="David" w:cs="David"/>
          <w:i/>
          <w:iCs/>
        </w:rPr>
        <w:t>“</w:t>
      </w:r>
      <w:r>
        <w:rPr>
          <w:rFonts w:ascii="David" w:hAnsi="David" w:cs="David"/>
          <w:b/>
          <w:bCs/>
          <w:i/>
          <w:iCs/>
        </w:rPr>
        <w:t>person</w:t>
      </w:r>
      <w:r>
        <w:rPr>
          <w:rFonts w:ascii="David" w:hAnsi="David" w:cs="David"/>
          <w:i/>
          <w:iCs/>
        </w:rPr>
        <w:t xml:space="preserve"> </w:t>
      </w:r>
      <w:r>
        <w:rPr>
          <w:rFonts w:ascii="David" w:hAnsi="David" w:cs="David"/>
          <w:b/>
          <w:bCs/>
          <w:i/>
          <w:iCs/>
        </w:rPr>
        <w:t>with</w:t>
      </w:r>
      <w:r>
        <w:rPr>
          <w:rFonts w:ascii="David" w:hAnsi="David" w:cs="David"/>
          <w:i/>
          <w:iCs/>
        </w:rPr>
        <w:t xml:space="preserve"> </w:t>
      </w:r>
      <w:r>
        <w:rPr>
          <w:rFonts w:ascii="David" w:hAnsi="David" w:cs="David"/>
          <w:b/>
          <w:bCs/>
          <w:i/>
          <w:iCs/>
        </w:rPr>
        <w:t>disability</w:t>
      </w:r>
      <w:r>
        <w:rPr>
          <w:rFonts w:ascii="David" w:hAnsi="David" w:cs="David"/>
          <w:i/>
          <w:iCs/>
        </w:rPr>
        <w:t xml:space="preserve">” </w:t>
      </w:r>
      <w:r>
        <w:rPr>
          <w:rFonts w:ascii="David" w:hAnsi="David" w:cs="David"/>
        </w:rPr>
        <w:t>has the meaning assigned to it in the Public Procurement and Assets Disposal Act, 2015;</w:t>
      </w:r>
    </w:p>
    <w:p w14:paraId="0BB8E12A">
      <w:pPr>
        <w:ind w:left="360"/>
        <w:rPr>
          <w:rFonts w:ascii="David" w:hAnsi="David" w:cs="David"/>
        </w:rPr>
      </w:pPr>
      <w:r>
        <w:rPr>
          <w:rFonts w:ascii="David" w:hAnsi="David" w:cs="David"/>
          <w:i/>
          <w:iCs/>
        </w:rPr>
        <w:t>“</w:t>
      </w:r>
      <w:r>
        <w:rPr>
          <w:rFonts w:ascii="David" w:hAnsi="David" w:cs="David"/>
          <w:b/>
          <w:bCs/>
          <w:i/>
          <w:iCs/>
        </w:rPr>
        <w:t>procurement</w:t>
      </w:r>
      <w:r>
        <w:rPr>
          <w:rFonts w:ascii="David" w:hAnsi="David" w:cs="David"/>
          <w:i/>
          <w:iCs/>
        </w:rPr>
        <w:t xml:space="preserve">” </w:t>
      </w:r>
      <w:r>
        <w:rPr>
          <w:rFonts w:ascii="David" w:hAnsi="David" w:cs="David"/>
        </w:rPr>
        <w:t>has the meaning assigned to it in the Public Procurement and Disposal of Assets Act, 2015;</w:t>
      </w:r>
    </w:p>
    <w:p w14:paraId="4EA2B3A4">
      <w:pPr>
        <w:ind w:left="360"/>
        <w:rPr>
          <w:rFonts w:ascii="David" w:hAnsi="David" w:cs="David"/>
        </w:rPr>
      </w:pPr>
      <w:r>
        <w:rPr>
          <w:rFonts w:ascii="David" w:hAnsi="David" w:cs="David"/>
          <w:i/>
          <w:iCs/>
        </w:rPr>
        <w:t>“</w:t>
      </w:r>
      <w:r>
        <w:rPr>
          <w:rFonts w:ascii="David" w:hAnsi="David" w:cs="David"/>
          <w:b/>
          <w:bCs/>
          <w:i/>
          <w:iCs/>
        </w:rPr>
        <w:t>procurement</w:t>
      </w:r>
      <w:r>
        <w:rPr>
          <w:rFonts w:ascii="David" w:hAnsi="David" w:cs="David"/>
          <w:i/>
          <w:iCs/>
        </w:rPr>
        <w:t xml:space="preserve"> </w:t>
      </w:r>
      <w:r>
        <w:rPr>
          <w:rFonts w:ascii="David" w:hAnsi="David" w:cs="David"/>
          <w:b/>
          <w:bCs/>
          <w:i/>
          <w:iCs/>
        </w:rPr>
        <w:t>contract</w:t>
      </w:r>
      <w:r>
        <w:rPr>
          <w:rFonts w:ascii="David" w:hAnsi="David" w:cs="David"/>
          <w:i/>
          <w:iCs/>
        </w:rPr>
        <w:t xml:space="preserve">” </w:t>
      </w:r>
      <w:r>
        <w:rPr>
          <w:rFonts w:ascii="David" w:hAnsi="David" w:cs="David"/>
        </w:rPr>
        <w:t>has the meaning assigned to it in the Public Procurement and Disposal of Assets Act, 2015;</w:t>
      </w:r>
    </w:p>
    <w:p w14:paraId="52D27AEF">
      <w:pPr>
        <w:ind w:left="360"/>
        <w:rPr>
          <w:rFonts w:ascii="David" w:hAnsi="David" w:cs="David"/>
        </w:rPr>
      </w:pPr>
      <w:r>
        <w:rPr>
          <w:rFonts w:ascii="David" w:hAnsi="David" w:cs="David"/>
          <w:i/>
          <w:iCs/>
        </w:rPr>
        <w:t>“</w:t>
      </w:r>
      <w:r>
        <w:rPr>
          <w:rFonts w:ascii="David" w:hAnsi="David" w:cs="David"/>
          <w:b/>
          <w:bCs/>
          <w:i/>
          <w:iCs/>
        </w:rPr>
        <w:t>public</w:t>
      </w:r>
      <w:r>
        <w:rPr>
          <w:rFonts w:ascii="David" w:hAnsi="David" w:cs="David"/>
          <w:i/>
          <w:iCs/>
        </w:rPr>
        <w:t xml:space="preserve"> </w:t>
      </w:r>
      <w:r>
        <w:rPr>
          <w:rFonts w:ascii="David" w:hAnsi="David" w:cs="David"/>
          <w:b/>
          <w:bCs/>
          <w:i/>
          <w:iCs/>
        </w:rPr>
        <w:t>procurement</w:t>
      </w:r>
      <w:r>
        <w:rPr>
          <w:rFonts w:ascii="David" w:hAnsi="David" w:cs="David"/>
          <w:i/>
          <w:iCs/>
        </w:rPr>
        <w:t xml:space="preserve">” </w:t>
      </w:r>
      <w:r>
        <w:rPr>
          <w:rFonts w:ascii="David" w:hAnsi="David" w:cs="David"/>
        </w:rPr>
        <w:t xml:space="preserve">has the meaning assigned to it in the Public Procurement and Assets Disposal Act, 2015; </w:t>
      </w:r>
    </w:p>
    <w:p w14:paraId="6FC3134A">
      <w:pPr>
        <w:ind w:left="360"/>
        <w:rPr>
          <w:rFonts w:ascii="David" w:hAnsi="David" w:cs="David"/>
        </w:rPr>
      </w:pPr>
      <w:r>
        <w:rPr>
          <w:rFonts w:ascii="David" w:hAnsi="David" w:cs="David"/>
          <w:i/>
          <w:iCs/>
        </w:rPr>
        <w:t>“</w:t>
      </w:r>
      <w:r>
        <w:rPr>
          <w:rFonts w:ascii="David" w:hAnsi="David" w:cs="David"/>
          <w:b/>
          <w:bCs/>
          <w:i/>
          <w:iCs/>
        </w:rPr>
        <w:t>procurement</w:t>
      </w:r>
      <w:r>
        <w:rPr>
          <w:rFonts w:ascii="David" w:hAnsi="David" w:cs="David"/>
          <w:i/>
          <w:iCs/>
        </w:rPr>
        <w:t xml:space="preserve"> </w:t>
      </w:r>
      <w:r>
        <w:rPr>
          <w:rFonts w:ascii="David" w:hAnsi="David" w:cs="David"/>
          <w:b/>
          <w:bCs/>
          <w:i/>
          <w:iCs/>
        </w:rPr>
        <w:t>plan</w:t>
      </w:r>
      <w:r>
        <w:rPr>
          <w:rFonts w:ascii="David" w:hAnsi="David" w:cs="David"/>
          <w:i/>
          <w:iCs/>
        </w:rPr>
        <w:t xml:space="preserve">” </w:t>
      </w:r>
      <w:r>
        <w:rPr>
          <w:rFonts w:ascii="David" w:hAnsi="David" w:cs="David"/>
        </w:rPr>
        <w:t>means the procurement plan prepared at the beginning of every financial year by the county government, outlining the goods, services and works that the county shall procure during the financial year, and includes the procurement strategies and methods;</w:t>
      </w:r>
    </w:p>
    <w:p w14:paraId="29C7F060">
      <w:pPr>
        <w:ind w:left="360"/>
        <w:rPr>
          <w:rFonts w:ascii="David" w:hAnsi="David" w:cs="David"/>
        </w:rPr>
      </w:pPr>
      <w:r>
        <w:rPr>
          <w:rFonts w:ascii="David" w:hAnsi="David" w:cs="David"/>
          <w:i/>
          <w:iCs/>
        </w:rPr>
        <w:t>“</w:t>
      </w:r>
      <w:r>
        <w:rPr>
          <w:rFonts w:ascii="David" w:hAnsi="David" w:cs="David"/>
          <w:b/>
          <w:bCs/>
          <w:i/>
          <w:iCs/>
        </w:rPr>
        <w:t>publicise</w:t>
      </w:r>
      <w:r>
        <w:rPr>
          <w:rFonts w:ascii="David" w:hAnsi="David" w:cs="David"/>
          <w:i/>
          <w:iCs/>
        </w:rPr>
        <w:t xml:space="preserve">” </w:t>
      </w:r>
      <w:r>
        <w:rPr>
          <w:rFonts w:ascii="David" w:hAnsi="David" w:cs="David"/>
        </w:rPr>
        <w:t xml:space="preserve"> has the meaning assigned to it in the Public Finance Management Act, 2015;</w:t>
      </w:r>
    </w:p>
    <w:p w14:paraId="765D5B54">
      <w:pPr>
        <w:ind w:left="360"/>
        <w:rPr>
          <w:rFonts w:ascii="David" w:hAnsi="David" w:cs="David"/>
          <w:i/>
          <w:iCs/>
        </w:rPr>
      </w:pPr>
      <w:r>
        <w:rPr>
          <w:rFonts w:ascii="David" w:hAnsi="David" w:cs="David"/>
          <w:i/>
          <w:iCs/>
        </w:rPr>
        <w:t>“</w:t>
      </w:r>
      <w:r>
        <w:rPr>
          <w:rFonts w:ascii="David" w:hAnsi="David" w:cs="David"/>
          <w:b/>
          <w:bCs/>
          <w:i/>
          <w:iCs/>
        </w:rPr>
        <w:t>services</w:t>
      </w:r>
      <w:r>
        <w:rPr>
          <w:rFonts w:ascii="David" w:hAnsi="David" w:cs="David"/>
          <w:i/>
          <w:iCs/>
        </w:rPr>
        <w:t xml:space="preserve">” </w:t>
      </w:r>
      <w:r>
        <w:rPr>
          <w:rFonts w:ascii="David" w:hAnsi="David" w:cs="David"/>
        </w:rPr>
        <w:t>has the meaning assigned to it by the Public Procurement and Assets Disposal Act, 2015;</w:t>
      </w:r>
      <w:r>
        <w:rPr>
          <w:rFonts w:ascii="David" w:hAnsi="David" w:cs="David"/>
          <w:i/>
          <w:iCs/>
        </w:rPr>
        <w:t xml:space="preserve"> </w:t>
      </w:r>
    </w:p>
    <w:p w14:paraId="76859827">
      <w:pPr>
        <w:ind w:left="360"/>
        <w:rPr>
          <w:rFonts w:ascii="David" w:hAnsi="David" w:cs="David"/>
        </w:rPr>
      </w:pPr>
      <w:r>
        <w:rPr>
          <w:rFonts w:ascii="David" w:hAnsi="David" w:cs="David"/>
          <w:i/>
          <w:iCs/>
        </w:rPr>
        <w:t>“</w:t>
      </w:r>
      <w:r>
        <w:rPr>
          <w:rFonts w:ascii="David" w:hAnsi="David" w:cs="David"/>
          <w:b/>
          <w:bCs/>
          <w:i/>
          <w:iCs/>
        </w:rPr>
        <w:t xml:space="preserve">supplier registration” </w:t>
      </w:r>
      <w:r>
        <w:rPr>
          <w:rFonts w:ascii="David" w:hAnsi="David" w:cs="David"/>
        </w:rPr>
        <w:t xml:space="preserve"> has the meaning assigned to it by the Public Procurement and Disposal of Assets Regulations, 2020</w:t>
      </w:r>
    </w:p>
    <w:p w14:paraId="7E2B0D12">
      <w:pPr>
        <w:ind w:left="360"/>
        <w:rPr>
          <w:rFonts w:ascii="David" w:hAnsi="David" w:cs="David"/>
        </w:rPr>
      </w:pPr>
      <w:r>
        <w:rPr>
          <w:rFonts w:ascii="David" w:hAnsi="David" w:cs="David"/>
          <w:i/>
          <w:iCs/>
        </w:rPr>
        <w:t>“</w:t>
      </w:r>
      <w:r>
        <w:rPr>
          <w:rFonts w:ascii="David" w:hAnsi="David" w:cs="David"/>
          <w:b/>
          <w:bCs/>
          <w:i/>
          <w:iCs/>
        </w:rPr>
        <w:t>upload</w:t>
      </w:r>
      <w:r>
        <w:rPr>
          <w:rFonts w:ascii="David" w:hAnsi="David" w:cs="David"/>
          <w:i/>
          <w:iCs/>
        </w:rPr>
        <w:t xml:space="preserve">” </w:t>
      </w:r>
      <w:r>
        <w:rPr>
          <w:rFonts w:ascii="David" w:hAnsi="David" w:cs="David"/>
        </w:rPr>
        <w:t>means to digitally transfer data from one digital location to another</w:t>
      </w:r>
    </w:p>
    <w:p w14:paraId="54A163F3">
      <w:pPr>
        <w:ind w:left="360"/>
        <w:rPr>
          <w:rFonts w:ascii="David" w:hAnsi="David" w:cs="David"/>
        </w:rPr>
      </w:pPr>
      <w:r>
        <w:rPr>
          <w:rFonts w:ascii="David" w:hAnsi="David" w:cs="David"/>
          <w:i/>
          <w:iCs/>
        </w:rPr>
        <w:t>“</w:t>
      </w:r>
      <w:r>
        <w:rPr>
          <w:rFonts w:ascii="David" w:hAnsi="David" w:cs="David"/>
          <w:b/>
          <w:bCs/>
          <w:i/>
          <w:iCs/>
        </w:rPr>
        <w:t>women</w:t>
      </w:r>
      <w:r>
        <w:rPr>
          <w:rFonts w:ascii="David" w:hAnsi="David" w:cs="David"/>
          <w:i/>
          <w:iCs/>
        </w:rPr>
        <w:t xml:space="preserve">” </w:t>
      </w:r>
      <w:r>
        <w:rPr>
          <w:rFonts w:ascii="David" w:hAnsi="David" w:cs="David"/>
        </w:rPr>
        <w:t>has the meaning assigned to it in the Public Procurement and Asset Disposal Act, 2015</w:t>
      </w:r>
    </w:p>
    <w:p w14:paraId="4E843738">
      <w:pPr>
        <w:ind w:left="360"/>
        <w:rPr>
          <w:rFonts w:ascii="David" w:hAnsi="David" w:cs="David"/>
        </w:rPr>
      </w:pPr>
      <w:r>
        <w:rPr>
          <w:rFonts w:ascii="David" w:hAnsi="David" w:cs="David"/>
          <w:i/>
          <w:iCs/>
        </w:rPr>
        <w:t>“</w:t>
      </w:r>
      <w:r>
        <w:rPr>
          <w:rFonts w:ascii="David" w:hAnsi="David" w:cs="David"/>
          <w:b/>
          <w:bCs/>
          <w:i/>
          <w:iCs/>
        </w:rPr>
        <w:t>youth</w:t>
      </w:r>
      <w:r>
        <w:rPr>
          <w:rFonts w:ascii="David" w:hAnsi="David" w:cs="David"/>
          <w:i/>
          <w:iCs/>
        </w:rPr>
        <w:t xml:space="preserve">” </w:t>
      </w:r>
      <w:r>
        <w:rPr>
          <w:rFonts w:ascii="David" w:hAnsi="David" w:cs="David"/>
        </w:rPr>
        <w:t>means has the meaning assigned to it in the Public Procurement and Asset Disposal Act, 2015</w:t>
      </w:r>
    </w:p>
    <w:p w14:paraId="4147464C">
      <w:pPr>
        <w:pStyle w:val="7"/>
        <w:numPr>
          <w:ilvl w:val="0"/>
          <w:numId w:val="2"/>
        </w:numPr>
        <w:rPr>
          <w:rFonts w:ascii="David" w:hAnsi="David" w:cs="David"/>
          <w:b/>
          <w:bCs/>
        </w:rPr>
      </w:pPr>
      <w:r>
        <w:rPr>
          <w:rFonts w:hint="cs" w:ascii="David" w:hAnsi="David" w:cs="David"/>
          <w:b/>
          <w:bCs/>
        </w:rPr>
        <w:t>Object of the Act</w:t>
      </w:r>
    </w:p>
    <w:p w14:paraId="66609B1D">
      <w:pPr>
        <w:pStyle w:val="7"/>
        <w:rPr>
          <w:rFonts w:ascii="David" w:hAnsi="David" w:cs="David"/>
          <w:b/>
          <w:bCs/>
        </w:rPr>
      </w:pPr>
    </w:p>
    <w:p w14:paraId="232B88A5">
      <w:pPr>
        <w:pStyle w:val="7"/>
        <w:numPr>
          <w:ilvl w:val="0"/>
          <w:numId w:val="3"/>
        </w:numPr>
        <w:rPr>
          <w:rFonts w:ascii="David" w:hAnsi="David" w:cs="David"/>
        </w:rPr>
      </w:pPr>
      <w:r>
        <w:rPr>
          <w:rFonts w:ascii="David" w:hAnsi="David" w:cs="David"/>
        </w:rPr>
        <w:t>The object of this Act is to –</w:t>
      </w:r>
    </w:p>
    <w:p w14:paraId="5825E500">
      <w:pPr>
        <w:pStyle w:val="7"/>
        <w:rPr>
          <w:rFonts w:ascii="David" w:hAnsi="David" w:cs="David"/>
        </w:rPr>
      </w:pPr>
    </w:p>
    <w:p w14:paraId="40CF20A5">
      <w:pPr>
        <w:pStyle w:val="7"/>
        <w:numPr>
          <w:ilvl w:val="1"/>
          <w:numId w:val="2"/>
        </w:numPr>
        <w:rPr>
          <w:rFonts w:ascii="David" w:hAnsi="David" w:cs="David"/>
        </w:rPr>
      </w:pPr>
      <w:r>
        <w:rPr>
          <w:rFonts w:ascii="David" w:hAnsi="David" w:cs="David"/>
        </w:rPr>
        <w:t>provide a framework for open contracting in public procurement in the county;</w:t>
      </w:r>
    </w:p>
    <w:p w14:paraId="65242624">
      <w:pPr>
        <w:pStyle w:val="7"/>
        <w:numPr>
          <w:ilvl w:val="1"/>
          <w:numId w:val="2"/>
        </w:numPr>
        <w:rPr>
          <w:rFonts w:ascii="David" w:hAnsi="David" w:cs="David"/>
        </w:rPr>
      </w:pPr>
      <w:r>
        <w:rPr>
          <w:rFonts w:ascii="David" w:hAnsi="David" w:cs="David"/>
        </w:rPr>
        <w:t>establish the open contracting portal in the county; and</w:t>
      </w:r>
    </w:p>
    <w:p w14:paraId="36D828DE">
      <w:pPr>
        <w:pStyle w:val="7"/>
        <w:numPr>
          <w:ilvl w:val="1"/>
          <w:numId w:val="2"/>
        </w:numPr>
        <w:rPr>
          <w:rFonts w:ascii="David" w:hAnsi="David" w:cs="David"/>
        </w:rPr>
      </w:pPr>
      <w:r>
        <w:rPr>
          <w:rFonts w:ascii="David" w:hAnsi="David" w:cs="David"/>
        </w:rPr>
        <w:t>facilitate the use of the Open Contracting Data Standard</w:t>
      </w:r>
    </w:p>
    <w:p w14:paraId="1DA494CF">
      <w:pPr>
        <w:pStyle w:val="7"/>
        <w:ind w:left="1440"/>
        <w:rPr>
          <w:rFonts w:ascii="David" w:hAnsi="David" w:cs="David"/>
        </w:rPr>
      </w:pPr>
    </w:p>
    <w:p w14:paraId="4DED799A">
      <w:pPr>
        <w:pStyle w:val="7"/>
        <w:numPr>
          <w:ilvl w:val="0"/>
          <w:numId w:val="2"/>
        </w:numPr>
        <w:rPr>
          <w:rFonts w:ascii="David" w:hAnsi="David" w:cs="David"/>
          <w:b/>
          <w:bCs/>
        </w:rPr>
      </w:pPr>
      <w:r>
        <w:rPr>
          <w:rFonts w:hint="cs" w:ascii="David" w:hAnsi="David" w:cs="David"/>
          <w:b/>
          <w:bCs/>
        </w:rPr>
        <w:t>Guiding Principles and Values</w:t>
      </w:r>
    </w:p>
    <w:p w14:paraId="2A5EEFD3">
      <w:pPr>
        <w:ind w:left="360"/>
        <w:rPr>
          <w:rFonts w:ascii="David" w:hAnsi="David" w:cs="David"/>
        </w:rPr>
      </w:pPr>
      <w:r>
        <w:rPr>
          <w:rFonts w:ascii="David" w:hAnsi="David" w:cs="David"/>
        </w:rPr>
        <w:t xml:space="preserve">(1)Further to Articles 10 and 227 of the Constitution od Kenya, 2010, and section xxx of The Public Procurement and Disposal of Assets Act, 2015,  the principles and values of this Act are – </w:t>
      </w:r>
    </w:p>
    <w:p w14:paraId="17233431">
      <w:pPr>
        <w:pStyle w:val="7"/>
        <w:numPr>
          <w:ilvl w:val="1"/>
          <w:numId w:val="3"/>
        </w:numPr>
        <w:rPr>
          <w:rFonts w:ascii="David" w:hAnsi="David" w:cs="David"/>
        </w:rPr>
      </w:pPr>
      <w:r>
        <w:rPr>
          <w:rFonts w:ascii="David" w:hAnsi="David" w:cs="David"/>
        </w:rPr>
        <w:t>Transparency and accountability in public procurement;</w:t>
      </w:r>
    </w:p>
    <w:p w14:paraId="3C95FAAB">
      <w:pPr>
        <w:pStyle w:val="7"/>
        <w:numPr>
          <w:ilvl w:val="1"/>
          <w:numId w:val="2"/>
        </w:numPr>
        <w:rPr>
          <w:rFonts w:ascii="David" w:hAnsi="David" w:cs="David"/>
        </w:rPr>
      </w:pPr>
      <w:r>
        <w:rPr>
          <w:rFonts w:ascii="David" w:hAnsi="David" w:cs="David"/>
        </w:rPr>
        <w:t>Open government;</w:t>
      </w:r>
    </w:p>
    <w:p w14:paraId="60BE34CE">
      <w:pPr>
        <w:pStyle w:val="7"/>
        <w:numPr>
          <w:ilvl w:val="1"/>
          <w:numId w:val="2"/>
        </w:numPr>
        <w:rPr>
          <w:rFonts w:ascii="David" w:hAnsi="David" w:cs="David"/>
        </w:rPr>
      </w:pPr>
      <w:r>
        <w:rPr>
          <w:rFonts w:ascii="David" w:hAnsi="David" w:cs="David"/>
        </w:rPr>
        <w:t>Public participation in public procurement;</w:t>
      </w:r>
    </w:p>
    <w:p w14:paraId="7BFCB5FF">
      <w:pPr>
        <w:pStyle w:val="7"/>
        <w:numPr>
          <w:ilvl w:val="1"/>
          <w:numId w:val="2"/>
        </w:numPr>
        <w:rPr>
          <w:rFonts w:ascii="David" w:hAnsi="David" w:cs="David"/>
        </w:rPr>
      </w:pPr>
      <w:r>
        <w:rPr>
          <w:rFonts w:ascii="David" w:hAnsi="David" w:cs="David"/>
        </w:rPr>
        <w:t>Fair competition in public contracting;</w:t>
      </w:r>
    </w:p>
    <w:p w14:paraId="28DEFECF">
      <w:pPr>
        <w:pStyle w:val="7"/>
        <w:numPr>
          <w:ilvl w:val="1"/>
          <w:numId w:val="2"/>
        </w:numPr>
        <w:rPr>
          <w:rFonts w:ascii="David" w:hAnsi="David" w:cs="David"/>
        </w:rPr>
      </w:pPr>
      <w:r>
        <w:rPr>
          <w:rFonts w:ascii="David" w:hAnsi="David" w:cs="David"/>
        </w:rPr>
        <w:t>Promotion of the participation of women, youth, persons with disabilities, minorities, and marginalised groups;</w:t>
      </w:r>
    </w:p>
    <w:p w14:paraId="0DE218C1">
      <w:pPr>
        <w:pStyle w:val="7"/>
        <w:numPr>
          <w:ilvl w:val="1"/>
          <w:numId w:val="2"/>
        </w:numPr>
        <w:rPr>
          <w:rFonts w:ascii="David" w:hAnsi="David" w:cs="David"/>
        </w:rPr>
      </w:pPr>
      <w:r>
        <w:rPr>
          <w:rFonts w:ascii="David" w:hAnsi="David" w:cs="David"/>
        </w:rPr>
        <w:t>Public access to information;</w:t>
      </w:r>
    </w:p>
    <w:p w14:paraId="35DC5784">
      <w:pPr>
        <w:pStyle w:val="7"/>
        <w:numPr>
          <w:ilvl w:val="1"/>
          <w:numId w:val="2"/>
        </w:numPr>
        <w:rPr>
          <w:rFonts w:ascii="David" w:hAnsi="David" w:cs="David"/>
        </w:rPr>
      </w:pPr>
      <w:r>
        <w:rPr>
          <w:rFonts w:ascii="David" w:hAnsi="David" w:cs="David"/>
        </w:rPr>
        <w:t>Promotion of the participation of local, small and medium enterprises in commerce; and</w:t>
      </w:r>
    </w:p>
    <w:p w14:paraId="61162DA8">
      <w:pPr>
        <w:pStyle w:val="7"/>
        <w:numPr>
          <w:ilvl w:val="1"/>
          <w:numId w:val="2"/>
        </w:numPr>
        <w:rPr>
          <w:rFonts w:ascii="David" w:hAnsi="David" w:cs="David"/>
        </w:rPr>
      </w:pPr>
      <w:r>
        <w:rPr>
          <w:rFonts w:ascii="David" w:hAnsi="David" w:cs="David"/>
        </w:rPr>
        <w:t xml:space="preserve">Guarantee and promotion of human rights and dignity  </w:t>
      </w:r>
    </w:p>
    <w:p w14:paraId="2AE2638B">
      <w:pPr>
        <w:rPr>
          <w:rFonts w:ascii="David" w:hAnsi="David" w:cs="David"/>
        </w:rPr>
      </w:pPr>
    </w:p>
    <w:p w14:paraId="4A119959">
      <w:pPr>
        <w:jc w:val="center"/>
        <w:rPr>
          <w:rFonts w:ascii="David" w:hAnsi="David" w:cs="David"/>
          <w:b/>
          <w:bCs/>
        </w:rPr>
      </w:pPr>
      <w:r>
        <w:rPr>
          <w:rFonts w:hint="cs" w:ascii="David" w:hAnsi="David" w:cs="David"/>
          <w:b/>
          <w:bCs/>
        </w:rPr>
        <w:t xml:space="preserve">PART II – </w:t>
      </w:r>
      <w:r>
        <w:rPr>
          <w:rFonts w:ascii="David" w:hAnsi="David" w:cs="David"/>
          <w:b/>
          <w:bCs/>
        </w:rPr>
        <w:t>DEPLOYMENT</w:t>
      </w:r>
      <w:r>
        <w:rPr>
          <w:rFonts w:hint="cs" w:ascii="David" w:hAnsi="David" w:cs="David"/>
          <w:b/>
          <w:bCs/>
        </w:rPr>
        <w:t xml:space="preserve"> </w:t>
      </w:r>
      <w:r>
        <w:rPr>
          <w:rFonts w:ascii="David" w:hAnsi="David" w:cs="David"/>
          <w:b/>
          <w:bCs/>
        </w:rPr>
        <w:t xml:space="preserve">AND USE </w:t>
      </w:r>
      <w:r>
        <w:rPr>
          <w:rFonts w:hint="cs" w:ascii="David" w:hAnsi="David" w:cs="David"/>
          <w:b/>
          <w:bCs/>
        </w:rPr>
        <w:t>OF OPEN CONTRACTING</w:t>
      </w:r>
      <w:r>
        <w:rPr>
          <w:rFonts w:ascii="David" w:hAnsi="David" w:cs="David"/>
          <w:b/>
          <w:bCs/>
        </w:rPr>
        <w:t xml:space="preserve"> AND ESTABLISHMENT OF THE PORTAL</w:t>
      </w:r>
    </w:p>
    <w:p w14:paraId="2034BA9C">
      <w:pPr>
        <w:rPr>
          <w:rFonts w:ascii="David" w:hAnsi="David" w:cs="David"/>
          <w:b/>
          <w:bCs/>
        </w:rPr>
      </w:pPr>
      <w:r>
        <w:rPr>
          <w:rFonts w:ascii="David" w:hAnsi="David" w:cs="David"/>
          <w:b/>
          <w:bCs/>
        </w:rPr>
        <w:t>5. Open contracting</w:t>
      </w:r>
    </w:p>
    <w:p w14:paraId="21E7ACE5">
      <w:pPr>
        <w:rPr>
          <w:rFonts w:ascii="David" w:hAnsi="David" w:cs="David"/>
        </w:rPr>
      </w:pPr>
      <w:r>
        <w:rPr>
          <w:rFonts w:ascii="David" w:hAnsi="David" w:cs="David"/>
        </w:rPr>
        <w:t>(1) Public procurement in the county shall be open and accessible to the public.</w:t>
      </w:r>
    </w:p>
    <w:p w14:paraId="4FE085D6">
      <w:pPr>
        <w:rPr>
          <w:rFonts w:ascii="David" w:hAnsi="David" w:cs="David"/>
        </w:rPr>
      </w:pPr>
      <w:r>
        <w:rPr>
          <w:rFonts w:ascii="David" w:hAnsi="David" w:cs="David"/>
        </w:rPr>
        <w:t>(2)The county government shall publicise in the portal established under section 6 of this Act, all data, documents, and information used during all stages of public procurement.</w:t>
      </w:r>
    </w:p>
    <w:p w14:paraId="737B48DE">
      <w:pPr>
        <w:rPr>
          <w:rFonts w:ascii="David" w:hAnsi="David" w:cs="David"/>
        </w:rPr>
      </w:pPr>
      <w:r>
        <w:rPr>
          <w:rFonts w:ascii="David" w:hAnsi="David" w:cs="David"/>
        </w:rPr>
        <w:t xml:space="preserve">(3)For avoidance of doubt, open contracting shall be used during the following stages – </w:t>
      </w:r>
    </w:p>
    <w:p w14:paraId="5BA75C97">
      <w:pPr>
        <w:pStyle w:val="7"/>
        <w:numPr>
          <w:ilvl w:val="0"/>
          <w:numId w:val="4"/>
        </w:numPr>
        <w:spacing w:before="240"/>
        <w:rPr>
          <w:rFonts w:ascii="David" w:hAnsi="David" w:cs="David"/>
        </w:rPr>
      </w:pPr>
      <w:r>
        <w:rPr>
          <w:rFonts w:ascii="David" w:hAnsi="David" w:cs="David"/>
        </w:rPr>
        <w:t>Procurement planning;</w:t>
      </w:r>
    </w:p>
    <w:p w14:paraId="3E97F515">
      <w:pPr>
        <w:pStyle w:val="7"/>
        <w:numPr>
          <w:ilvl w:val="0"/>
          <w:numId w:val="4"/>
        </w:numPr>
        <w:spacing w:before="240"/>
        <w:rPr>
          <w:rFonts w:ascii="David" w:hAnsi="David" w:cs="David"/>
        </w:rPr>
      </w:pPr>
      <w:r>
        <w:rPr>
          <w:rFonts w:ascii="David" w:hAnsi="David" w:cs="David"/>
        </w:rPr>
        <w:t>Tendering;</w:t>
      </w:r>
    </w:p>
    <w:p w14:paraId="66A1F381">
      <w:pPr>
        <w:pStyle w:val="7"/>
        <w:numPr>
          <w:ilvl w:val="0"/>
          <w:numId w:val="4"/>
        </w:numPr>
        <w:spacing w:before="240"/>
        <w:rPr>
          <w:rFonts w:ascii="David" w:hAnsi="David" w:cs="David"/>
        </w:rPr>
      </w:pPr>
      <w:r>
        <w:rPr>
          <w:rFonts w:ascii="David" w:hAnsi="David" w:cs="David"/>
        </w:rPr>
        <w:t>Awarding;</w:t>
      </w:r>
    </w:p>
    <w:p w14:paraId="6E0783A3">
      <w:pPr>
        <w:pStyle w:val="7"/>
        <w:numPr>
          <w:ilvl w:val="0"/>
          <w:numId w:val="4"/>
        </w:numPr>
        <w:spacing w:before="240"/>
        <w:rPr>
          <w:rFonts w:ascii="David" w:hAnsi="David" w:cs="David"/>
        </w:rPr>
      </w:pPr>
      <w:r>
        <w:rPr>
          <w:rFonts w:ascii="David" w:hAnsi="David" w:cs="David"/>
        </w:rPr>
        <w:t>Contracting;</w:t>
      </w:r>
    </w:p>
    <w:p w14:paraId="3151F402">
      <w:pPr>
        <w:pStyle w:val="7"/>
        <w:numPr>
          <w:ilvl w:val="0"/>
          <w:numId w:val="4"/>
        </w:numPr>
        <w:spacing w:before="240"/>
        <w:rPr>
          <w:rFonts w:ascii="David" w:hAnsi="David" w:cs="David"/>
        </w:rPr>
      </w:pPr>
      <w:r>
        <w:rPr>
          <w:rFonts w:ascii="David" w:hAnsi="David" w:cs="David"/>
        </w:rPr>
        <w:t>Contract implementation; and</w:t>
      </w:r>
    </w:p>
    <w:p w14:paraId="300ACADE">
      <w:pPr>
        <w:pStyle w:val="7"/>
        <w:numPr>
          <w:ilvl w:val="0"/>
          <w:numId w:val="4"/>
        </w:numPr>
        <w:spacing w:before="240"/>
        <w:rPr>
          <w:rFonts w:ascii="David" w:hAnsi="David" w:cs="David"/>
        </w:rPr>
      </w:pPr>
      <w:r>
        <w:rPr>
          <w:rFonts w:ascii="David" w:hAnsi="David" w:cs="David"/>
        </w:rPr>
        <w:t>Evaluation.</w:t>
      </w:r>
    </w:p>
    <w:p w14:paraId="29156DD5">
      <w:pPr>
        <w:rPr>
          <w:rFonts w:ascii="David" w:hAnsi="David" w:cs="David"/>
          <w:b/>
          <w:bCs/>
        </w:rPr>
      </w:pPr>
      <w:r>
        <w:rPr>
          <w:rFonts w:ascii="David" w:hAnsi="David" w:cs="David"/>
          <w:b/>
          <w:bCs/>
        </w:rPr>
        <w:t>6. Establishment of the Open Portal</w:t>
      </w:r>
    </w:p>
    <w:p w14:paraId="36234D49">
      <w:pPr>
        <w:rPr>
          <w:rFonts w:ascii="David" w:hAnsi="David" w:cs="David"/>
          <w:b/>
          <w:bCs/>
        </w:rPr>
      </w:pPr>
      <w:r>
        <w:rPr>
          <w:rFonts w:ascii="David" w:hAnsi="David" w:cs="David"/>
        </w:rPr>
        <w:t>(1) There is established the Makueni County Open Contracting Portal that shall be an interactive, web – based, internet platform for publishing and displaying all documents, data, and information used during all stages of public contracting in the county.</w:t>
      </w:r>
    </w:p>
    <w:p w14:paraId="0358B93F">
      <w:pPr>
        <w:rPr>
          <w:rFonts w:ascii="David" w:hAnsi="David" w:cs="David"/>
        </w:rPr>
      </w:pPr>
      <w:r>
        <w:rPr>
          <w:rFonts w:ascii="David" w:hAnsi="David" w:cs="David"/>
        </w:rPr>
        <w:t>(2) The Portal shall be controlled and managed by the county treasury.</w:t>
      </w:r>
    </w:p>
    <w:p w14:paraId="7DC7638D">
      <w:pPr>
        <w:rPr>
          <w:rFonts w:ascii="David" w:hAnsi="David" w:cs="David"/>
          <w:b/>
          <w:bCs/>
        </w:rPr>
      </w:pPr>
      <w:r>
        <w:rPr>
          <w:rFonts w:ascii="David" w:hAnsi="David" w:cs="David"/>
        </w:rPr>
        <w:t>(3) The portal shall be open and accessible by the public at all times.</w:t>
      </w:r>
    </w:p>
    <w:p w14:paraId="654304DE">
      <w:pPr>
        <w:rPr>
          <w:rFonts w:ascii="David" w:hAnsi="David" w:cs="David"/>
          <w:b/>
          <w:bCs/>
        </w:rPr>
      </w:pPr>
      <w:r>
        <w:rPr>
          <w:rFonts w:ascii="David" w:hAnsi="David" w:cs="David"/>
          <w:b/>
          <w:bCs/>
        </w:rPr>
        <w:t>7. Open Contracting Data Standard as format</w:t>
      </w:r>
    </w:p>
    <w:p w14:paraId="571EA12C">
      <w:pPr>
        <w:rPr>
          <w:rFonts w:ascii="David" w:hAnsi="David" w:cs="David"/>
        </w:rPr>
      </w:pPr>
      <w:r>
        <w:rPr>
          <w:rFonts w:ascii="David" w:hAnsi="David" w:cs="David"/>
        </w:rPr>
        <w:t>(1)  The open contracting data standard shall be the format for entering and displaying data, documents and information in the portal.</w:t>
      </w:r>
    </w:p>
    <w:p w14:paraId="4D19FDBC">
      <w:pPr>
        <w:rPr>
          <w:rFonts w:ascii="David" w:hAnsi="David" w:cs="David"/>
        </w:rPr>
      </w:pPr>
      <w:r>
        <w:rPr>
          <w:rFonts w:ascii="David" w:hAnsi="David" w:cs="David"/>
        </w:rPr>
        <w:t>(2)The standard may periodically and progressively be adjusted in order to publicise more data, documents and information, enhance access, and responsiveness</w:t>
      </w:r>
    </w:p>
    <w:p w14:paraId="7927EC96">
      <w:pPr>
        <w:jc w:val="center"/>
        <w:rPr>
          <w:rFonts w:ascii="David" w:hAnsi="David" w:cs="David"/>
          <w:b/>
          <w:bCs/>
        </w:rPr>
      </w:pPr>
      <w:r>
        <w:rPr>
          <w:rFonts w:ascii="David" w:hAnsi="David" w:cs="David"/>
          <w:b/>
          <w:bCs/>
        </w:rPr>
        <w:t>PART III – ADMINISTRATION AND COORDINATION OF OPEN CONTRACTING</w:t>
      </w:r>
    </w:p>
    <w:p w14:paraId="0BAC27CA">
      <w:pPr>
        <w:rPr>
          <w:rFonts w:ascii="David" w:hAnsi="David" w:cs="David"/>
          <w:b/>
          <w:bCs/>
        </w:rPr>
      </w:pPr>
      <w:r>
        <w:rPr>
          <w:rFonts w:ascii="David" w:hAnsi="David" w:cs="David"/>
          <w:b/>
          <w:bCs/>
        </w:rPr>
        <w:t>8. Role of the County Government</w:t>
      </w:r>
    </w:p>
    <w:p w14:paraId="667F1612">
      <w:pPr>
        <w:spacing w:after="0"/>
        <w:rPr>
          <w:rFonts w:ascii="David" w:hAnsi="David" w:cs="David"/>
        </w:rPr>
      </w:pPr>
      <w:r>
        <w:rPr>
          <w:rFonts w:ascii="David" w:hAnsi="David" w:cs="David"/>
        </w:rPr>
        <w:t>(1) Subject to the Constitution of Kenya, 2010, and other national laws on public finance, and public procurement, access to information and protection of data, the county government shall ensure open, accountable, and fair public procurement in the county, and shall establish and develop the necessary infrastructure and mechanisms for open contracting.</w:t>
      </w:r>
    </w:p>
    <w:p w14:paraId="347E9864">
      <w:pPr>
        <w:spacing w:after="0"/>
        <w:rPr>
          <w:rFonts w:ascii="David" w:hAnsi="David" w:cs="David"/>
        </w:rPr>
      </w:pPr>
    </w:p>
    <w:p w14:paraId="77A904B9">
      <w:pPr>
        <w:spacing w:after="0"/>
        <w:rPr>
          <w:rFonts w:ascii="David" w:hAnsi="David" w:cs="David"/>
        </w:rPr>
      </w:pPr>
      <w:r>
        <w:rPr>
          <w:rFonts w:ascii="David" w:hAnsi="David" w:cs="David"/>
        </w:rPr>
        <w:t xml:space="preserve">(2) The county government shall  - </w:t>
      </w:r>
    </w:p>
    <w:p w14:paraId="2A272997">
      <w:pPr>
        <w:spacing w:after="0"/>
        <w:rPr>
          <w:rFonts w:ascii="David" w:hAnsi="David" w:cs="David"/>
        </w:rPr>
      </w:pPr>
    </w:p>
    <w:p w14:paraId="3B734D6A">
      <w:pPr>
        <w:spacing w:after="0"/>
        <w:rPr>
          <w:rFonts w:ascii="David" w:hAnsi="David" w:cs="David"/>
        </w:rPr>
      </w:pPr>
      <w:r>
        <w:rPr>
          <w:rFonts w:ascii="David" w:hAnsi="David" w:cs="David"/>
        </w:rPr>
        <w:t>(a) through budget allocation and other ways, ensure that adequate resources are appropriated for the efficient management of open contracting and the portal at all times;</w:t>
      </w:r>
    </w:p>
    <w:p w14:paraId="516DA0E4">
      <w:pPr>
        <w:spacing w:after="0"/>
        <w:rPr>
          <w:rFonts w:ascii="David" w:hAnsi="David" w:cs="David"/>
        </w:rPr>
      </w:pPr>
      <w:r>
        <w:rPr>
          <w:rFonts w:ascii="David" w:hAnsi="David" w:cs="David"/>
        </w:rPr>
        <w:t>(b)formulate policies, and strategies for regulating open contracting in the county;</w:t>
      </w:r>
    </w:p>
    <w:p w14:paraId="75C22C4F">
      <w:pPr>
        <w:spacing w:after="0"/>
        <w:rPr>
          <w:rFonts w:ascii="David" w:hAnsi="David" w:cs="David"/>
        </w:rPr>
      </w:pPr>
      <w:r>
        <w:rPr>
          <w:rFonts w:ascii="David" w:hAnsi="David" w:cs="David"/>
        </w:rPr>
        <w:t>(c) enhance public access to the portal by progressively developing the information, and communication technology capacity in the county; and</w:t>
      </w:r>
    </w:p>
    <w:p w14:paraId="352AB89A">
      <w:pPr>
        <w:spacing w:after="0"/>
        <w:rPr>
          <w:rFonts w:ascii="David" w:hAnsi="David" w:cs="David"/>
        </w:rPr>
      </w:pPr>
      <w:r>
        <w:rPr>
          <w:rFonts w:ascii="David" w:hAnsi="David" w:cs="David"/>
        </w:rPr>
        <w:t>(d) monitor and evaluate the progress and impact of open contracting in the county..</w:t>
      </w:r>
    </w:p>
    <w:p w14:paraId="42F8C6FC">
      <w:pPr>
        <w:spacing w:after="0"/>
        <w:rPr>
          <w:rFonts w:ascii="David" w:hAnsi="David" w:cs="David"/>
        </w:rPr>
      </w:pPr>
    </w:p>
    <w:p w14:paraId="5CF67F9F">
      <w:pPr>
        <w:spacing w:after="0"/>
        <w:rPr>
          <w:rFonts w:ascii="David" w:hAnsi="David" w:cs="David"/>
        </w:rPr>
      </w:pPr>
    </w:p>
    <w:p w14:paraId="778ADAF0">
      <w:pPr>
        <w:spacing w:after="0"/>
        <w:rPr>
          <w:rFonts w:ascii="David" w:hAnsi="David" w:cs="David"/>
          <w:b/>
          <w:bCs/>
        </w:rPr>
      </w:pPr>
      <w:r>
        <w:rPr>
          <w:rFonts w:ascii="David" w:hAnsi="David" w:cs="David"/>
          <w:b/>
          <w:bCs/>
        </w:rPr>
        <w:t>9. Establishment of the Open Contracting Steering Committee</w:t>
      </w:r>
    </w:p>
    <w:p w14:paraId="24FE23C6">
      <w:pPr>
        <w:spacing w:after="0"/>
        <w:rPr>
          <w:rFonts w:ascii="David" w:hAnsi="David" w:cs="David"/>
          <w:b/>
          <w:bCs/>
        </w:rPr>
      </w:pPr>
    </w:p>
    <w:p w14:paraId="44AF1CB3">
      <w:pPr>
        <w:spacing w:after="0"/>
        <w:rPr>
          <w:rFonts w:ascii="David" w:hAnsi="David" w:cs="David"/>
        </w:rPr>
      </w:pPr>
      <w:r>
        <w:rPr>
          <w:rFonts w:ascii="David" w:hAnsi="David" w:cs="David"/>
        </w:rPr>
        <w:t xml:space="preserve">(1)There is established the Makueni County Open Contracting Steering Committee whose members shall consist of the following – </w:t>
      </w:r>
    </w:p>
    <w:p w14:paraId="0CECDA98">
      <w:pPr>
        <w:spacing w:after="0"/>
        <w:rPr>
          <w:rFonts w:ascii="David" w:hAnsi="David" w:cs="David"/>
        </w:rPr>
      </w:pPr>
    </w:p>
    <w:p w14:paraId="758AAB58">
      <w:pPr>
        <w:spacing w:after="0"/>
        <w:rPr>
          <w:rFonts w:ascii="David" w:hAnsi="David" w:cs="David"/>
        </w:rPr>
      </w:pPr>
      <w:r>
        <w:rPr>
          <w:rFonts w:ascii="David" w:hAnsi="David" w:cs="David"/>
        </w:rPr>
        <w:t>(a) the County Secretary and Head of Public Service who shall be its chairperson;</w:t>
      </w:r>
    </w:p>
    <w:p w14:paraId="63DC3CA9">
      <w:pPr>
        <w:spacing w:after="0"/>
        <w:rPr>
          <w:rFonts w:ascii="David" w:hAnsi="David" w:cs="David"/>
        </w:rPr>
      </w:pPr>
      <w:r>
        <w:rPr>
          <w:rFonts w:ascii="David" w:hAnsi="David" w:cs="David"/>
        </w:rPr>
        <w:t>(b) the executive committee member in charge of finance who shall be its secretary;</w:t>
      </w:r>
    </w:p>
    <w:p w14:paraId="13101C9A">
      <w:pPr>
        <w:spacing w:after="0"/>
        <w:rPr>
          <w:rFonts w:ascii="David" w:hAnsi="David" w:cs="David"/>
        </w:rPr>
      </w:pPr>
      <w:r>
        <w:rPr>
          <w:rFonts w:ascii="David" w:hAnsi="David" w:cs="David"/>
        </w:rPr>
        <w:t>(c) the executive committee member in charge of education, youth, sports and Information communication technology;</w:t>
      </w:r>
    </w:p>
    <w:p w14:paraId="6C26076D">
      <w:pPr>
        <w:spacing w:after="0"/>
        <w:rPr>
          <w:rFonts w:ascii="David" w:hAnsi="David" w:cs="David"/>
        </w:rPr>
      </w:pPr>
      <w:r>
        <w:rPr>
          <w:rFonts w:ascii="David" w:hAnsi="David" w:cs="David"/>
        </w:rPr>
        <w:t>(d) the executive committee member in charge of devolution, county administration, participatory development and public service;</w:t>
      </w:r>
    </w:p>
    <w:p w14:paraId="09F7C561">
      <w:pPr>
        <w:spacing w:after="0"/>
        <w:rPr>
          <w:rFonts w:ascii="David" w:hAnsi="David" w:cs="David"/>
        </w:rPr>
      </w:pPr>
      <w:r>
        <w:rPr>
          <w:rFonts w:ascii="David" w:hAnsi="David" w:cs="David"/>
        </w:rPr>
        <w:t>(e) the executive committee member in charge of roads, transport, energy and public works;</w:t>
      </w:r>
    </w:p>
    <w:p w14:paraId="015BD98F">
      <w:pPr>
        <w:spacing w:after="0"/>
        <w:rPr>
          <w:rFonts w:ascii="David" w:hAnsi="David" w:cs="David"/>
        </w:rPr>
      </w:pPr>
      <w:r>
        <w:rPr>
          <w:rFonts w:ascii="David" w:hAnsi="David" w:cs="David"/>
        </w:rPr>
        <w:t>(f) the head of the Makueni county service delivery unit;</w:t>
      </w:r>
    </w:p>
    <w:p w14:paraId="3BB5E2B8">
      <w:pPr>
        <w:spacing w:after="0"/>
        <w:rPr>
          <w:rFonts w:ascii="David" w:hAnsi="David" w:cs="David"/>
        </w:rPr>
      </w:pPr>
      <w:r>
        <w:rPr>
          <w:rFonts w:ascii="David" w:hAnsi="David" w:cs="David"/>
        </w:rPr>
        <w:t>(g) the chief officer in charge of finance; and</w:t>
      </w:r>
    </w:p>
    <w:p w14:paraId="4BC78748">
      <w:pPr>
        <w:spacing w:after="0"/>
        <w:rPr>
          <w:rFonts w:ascii="David" w:hAnsi="David" w:cs="David"/>
        </w:rPr>
      </w:pPr>
      <w:r>
        <w:rPr>
          <w:rFonts w:ascii="David" w:hAnsi="David" w:cs="David"/>
        </w:rPr>
        <w:t>(h) the director in charge of procurement and supply chain management and secretary of the technical committee</w:t>
      </w:r>
    </w:p>
    <w:p w14:paraId="409DC3AD">
      <w:pPr>
        <w:spacing w:after="0"/>
        <w:rPr>
          <w:rFonts w:ascii="David" w:hAnsi="David" w:cs="David"/>
        </w:rPr>
      </w:pPr>
    </w:p>
    <w:p w14:paraId="7F689A9C">
      <w:pPr>
        <w:spacing w:after="0"/>
        <w:rPr>
          <w:rFonts w:ascii="David" w:hAnsi="David" w:cs="David"/>
        </w:rPr>
      </w:pPr>
      <w:r>
        <w:rPr>
          <w:rFonts w:ascii="David" w:hAnsi="David" w:cs="David"/>
        </w:rPr>
        <w:t xml:space="preserve">(2)The steering committee shall – </w:t>
      </w:r>
    </w:p>
    <w:p w14:paraId="6B005FE9">
      <w:pPr>
        <w:spacing w:after="0"/>
        <w:rPr>
          <w:rFonts w:ascii="David" w:hAnsi="David" w:cs="David"/>
        </w:rPr>
      </w:pPr>
    </w:p>
    <w:p w14:paraId="086C569F">
      <w:pPr>
        <w:spacing w:after="0"/>
        <w:rPr>
          <w:rFonts w:ascii="David" w:hAnsi="David" w:cs="David"/>
        </w:rPr>
      </w:pPr>
      <w:r>
        <w:rPr>
          <w:rFonts w:ascii="David" w:hAnsi="David" w:cs="David"/>
        </w:rPr>
        <w:t>(a) coordinate, plan and provide timelines for open contracting activities in the county;</w:t>
      </w:r>
    </w:p>
    <w:p w14:paraId="3F43D7AC">
      <w:pPr>
        <w:spacing w:after="0"/>
        <w:rPr>
          <w:rFonts w:ascii="David" w:hAnsi="David" w:cs="David"/>
        </w:rPr>
      </w:pPr>
      <w:r>
        <w:rPr>
          <w:rFonts w:ascii="David" w:hAnsi="David" w:cs="David"/>
        </w:rPr>
        <w:t>(b) provide inter departmental linkages within the county government for efficient open contracting implementation;</w:t>
      </w:r>
    </w:p>
    <w:p w14:paraId="28B5A705">
      <w:pPr>
        <w:spacing w:after="0"/>
        <w:rPr>
          <w:rFonts w:ascii="David" w:hAnsi="David" w:cs="David"/>
        </w:rPr>
      </w:pPr>
      <w:r>
        <w:rPr>
          <w:rFonts w:ascii="David" w:hAnsi="David" w:cs="David"/>
        </w:rPr>
        <w:t>(c) advise the governor, and the executive committee on progressive ways of implementing open contracting in the county;</w:t>
      </w:r>
    </w:p>
    <w:p w14:paraId="5BD533DF">
      <w:pPr>
        <w:spacing w:after="0"/>
        <w:rPr>
          <w:rFonts w:ascii="David" w:hAnsi="David" w:cs="David"/>
        </w:rPr>
      </w:pPr>
      <w:r>
        <w:rPr>
          <w:rFonts w:ascii="David" w:hAnsi="David" w:cs="David"/>
        </w:rPr>
        <w:t>(d) explore ways and strategies for raising funds and mobilising resources for open contracting;</w:t>
      </w:r>
    </w:p>
    <w:p w14:paraId="1D33CFAD">
      <w:pPr>
        <w:spacing w:after="0"/>
        <w:rPr>
          <w:rFonts w:ascii="David" w:hAnsi="David" w:cs="David"/>
        </w:rPr>
      </w:pPr>
      <w:r>
        <w:rPr>
          <w:rFonts w:ascii="David" w:hAnsi="David" w:cs="David"/>
        </w:rPr>
        <w:t xml:space="preserve">(e) provide policy direction in the implementation of open contracting in the county; </w:t>
      </w:r>
    </w:p>
    <w:p w14:paraId="67B2D545">
      <w:pPr>
        <w:spacing w:after="0"/>
        <w:rPr>
          <w:rFonts w:ascii="David" w:hAnsi="David" w:cs="David"/>
        </w:rPr>
      </w:pPr>
      <w:r>
        <w:rPr>
          <w:rFonts w:ascii="David" w:hAnsi="David" w:cs="David"/>
        </w:rPr>
        <w:t>(e) monitor, evaluate, and review the implementation of open contracting in the county;</w:t>
      </w:r>
    </w:p>
    <w:p w14:paraId="52ACA576">
      <w:pPr>
        <w:spacing w:after="0"/>
        <w:rPr>
          <w:rFonts w:ascii="David" w:hAnsi="David" w:cs="David"/>
        </w:rPr>
      </w:pPr>
      <w:r>
        <w:rPr>
          <w:rFonts w:ascii="David" w:hAnsi="David" w:cs="David"/>
        </w:rPr>
        <w:t>(f) progressively enhance the capacity of procurement officers and other county government staff about open contracting, through training, and provision of information;</w:t>
      </w:r>
    </w:p>
    <w:p w14:paraId="44548133">
      <w:pPr>
        <w:spacing w:after="0"/>
        <w:rPr>
          <w:rFonts w:ascii="David" w:hAnsi="David" w:cs="David"/>
        </w:rPr>
      </w:pPr>
      <w:r>
        <w:rPr>
          <w:rFonts w:ascii="David" w:hAnsi="David" w:cs="David"/>
        </w:rPr>
        <w:t>(g) report periodically to the governor, executive committee and residents about the implementation of open contracting; and</w:t>
      </w:r>
    </w:p>
    <w:p w14:paraId="78ED597D">
      <w:pPr>
        <w:spacing w:after="0"/>
        <w:rPr>
          <w:rFonts w:ascii="David" w:hAnsi="David" w:cs="David"/>
        </w:rPr>
      </w:pPr>
      <w:r>
        <w:rPr>
          <w:rFonts w:ascii="David" w:hAnsi="David" w:cs="David"/>
        </w:rPr>
        <w:t>(h) perform any other functions as directed by the governor or the executive committee</w:t>
      </w:r>
    </w:p>
    <w:p w14:paraId="448F1A0E">
      <w:pPr>
        <w:spacing w:after="0"/>
        <w:rPr>
          <w:rFonts w:ascii="David" w:hAnsi="David" w:cs="David"/>
        </w:rPr>
      </w:pPr>
    </w:p>
    <w:p w14:paraId="40E7587D">
      <w:pPr>
        <w:spacing w:after="0"/>
        <w:rPr>
          <w:rFonts w:ascii="David" w:hAnsi="David" w:cs="David"/>
        </w:rPr>
      </w:pPr>
      <w:r>
        <w:rPr>
          <w:rFonts w:ascii="David" w:hAnsi="David" w:cs="David"/>
        </w:rPr>
        <w:t>(3)The steering committee may co-opt other members as it deems fit and shall regulate its meetings and proceedings</w:t>
      </w:r>
    </w:p>
    <w:p w14:paraId="063A7F3E">
      <w:pPr>
        <w:spacing w:after="0"/>
        <w:rPr>
          <w:rFonts w:ascii="David" w:hAnsi="David" w:cs="David"/>
          <w:b/>
          <w:bCs/>
        </w:rPr>
      </w:pPr>
    </w:p>
    <w:p w14:paraId="0D301A1C">
      <w:pPr>
        <w:rPr>
          <w:rFonts w:ascii="David" w:hAnsi="David" w:cs="David"/>
          <w:b/>
          <w:bCs/>
        </w:rPr>
      </w:pPr>
      <w:r>
        <w:rPr>
          <w:rFonts w:ascii="David" w:hAnsi="David" w:cs="David"/>
          <w:b/>
          <w:bCs/>
        </w:rPr>
        <w:t>10. The Open Contracting Technical Committee</w:t>
      </w:r>
    </w:p>
    <w:p w14:paraId="09665A93">
      <w:pPr>
        <w:rPr>
          <w:rFonts w:ascii="David" w:hAnsi="David" w:cs="David"/>
        </w:rPr>
      </w:pPr>
      <w:r>
        <w:rPr>
          <w:rFonts w:ascii="David" w:hAnsi="David" w:cs="David"/>
        </w:rPr>
        <w:t xml:space="preserve">(1) There is established the Makueni County Open Contracting Technical Committee that shall consist of the following members -  </w:t>
      </w:r>
    </w:p>
    <w:p w14:paraId="36AD67EF">
      <w:pPr>
        <w:spacing w:after="0"/>
        <w:rPr>
          <w:rFonts w:ascii="David" w:hAnsi="David" w:cs="David"/>
        </w:rPr>
      </w:pPr>
      <w:r>
        <w:rPr>
          <w:rFonts w:ascii="David" w:hAnsi="David" w:cs="David"/>
        </w:rPr>
        <w:t>(a) the director in charge of financial services who shall the chairperson;</w:t>
      </w:r>
    </w:p>
    <w:p w14:paraId="35790DF2">
      <w:pPr>
        <w:spacing w:after="0"/>
        <w:rPr>
          <w:rFonts w:ascii="David" w:hAnsi="David" w:cs="David"/>
        </w:rPr>
      </w:pPr>
      <w:r>
        <w:rPr>
          <w:rFonts w:ascii="David" w:hAnsi="David" w:cs="David"/>
        </w:rPr>
        <w:t>(b) the director in charge of procurement and supply chain management who shall be the secretary;</w:t>
      </w:r>
    </w:p>
    <w:p w14:paraId="0018D9C1">
      <w:pPr>
        <w:spacing w:after="0"/>
        <w:rPr>
          <w:rFonts w:ascii="David" w:hAnsi="David" w:cs="David"/>
        </w:rPr>
      </w:pPr>
      <w:r>
        <w:rPr>
          <w:rFonts w:ascii="David" w:hAnsi="David" w:cs="David"/>
        </w:rPr>
        <w:t>(c) the director in charge of planning;</w:t>
      </w:r>
    </w:p>
    <w:p w14:paraId="5466769C">
      <w:pPr>
        <w:spacing w:after="0"/>
        <w:rPr>
          <w:rFonts w:ascii="David" w:hAnsi="David" w:cs="David"/>
        </w:rPr>
      </w:pPr>
      <w:r>
        <w:rPr>
          <w:rFonts w:ascii="David" w:hAnsi="David" w:cs="David"/>
        </w:rPr>
        <w:t>(d) the director in charge of monitoring and evaluation;</w:t>
      </w:r>
    </w:p>
    <w:p w14:paraId="79E13309">
      <w:pPr>
        <w:spacing w:after="0"/>
        <w:rPr>
          <w:rFonts w:ascii="David" w:hAnsi="David" w:cs="David"/>
        </w:rPr>
      </w:pPr>
      <w:r>
        <w:rPr>
          <w:rFonts w:ascii="David" w:hAnsi="David" w:cs="David"/>
        </w:rPr>
        <w:t>(e) the director in charge of information and communication technology;</w:t>
      </w:r>
    </w:p>
    <w:p w14:paraId="4F6FCB1E">
      <w:pPr>
        <w:spacing w:after="0"/>
        <w:rPr>
          <w:rFonts w:ascii="David" w:hAnsi="David" w:cs="David"/>
        </w:rPr>
      </w:pPr>
      <w:r>
        <w:rPr>
          <w:rFonts w:ascii="David" w:hAnsi="David" w:cs="David"/>
        </w:rPr>
        <w:t xml:space="preserve">(f) the director in charge of diaspora affairs, internship, mentorship and volunteerism; and </w:t>
      </w:r>
    </w:p>
    <w:p w14:paraId="0ED018A4">
      <w:pPr>
        <w:spacing w:after="0"/>
        <w:rPr>
          <w:rFonts w:ascii="David" w:hAnsi="David" w:cs="David"/>
        </w:rPr>
      </w:pPr>
      <w:r>
        <w:rPr>
          <w:rFonts w:ascii="David" w:hAnsi="David" w:cs="David"/>
        </w:rPr>
        <w:t>(g) the director in charge of water, irrigation and natural resources</w:t>
      </w:r>
    </w:p>
    <w:p w14:paraId="604DFDC7">
      <w:pPr>
        <w:spacing w:after="0"/>
        <w:rPr>
          <w:rFonts w:ascii="David" w:hAnsi="David" w:cs="David"/>
        </w:rPr>
      </w:pPr>
    </w:p>
    <w:p w14:paraId="2B0DAFF5">
      <w:pPr>
        <w:rPr>
          <w:rFonts w:ascii="David" w:hAnsi="David" w:cs="David"/>
        </w:rPr>
      </w:pPr>
      <w:r>
        <w:rPr>
          <w:rFonts w:ascii="David" w:hAnsi="David" w:cs="David"/>
        </w:rPr>
        <w:t xml:space="preserve">(2) The technical committee shall – </w:t>
      </w:r>
    </w:p>
    <w:p w14:paraId="47241CBA">
      <w:pPr>
        <w:spacing w:after="0"/>
        <w:rPr>
          <w:rFonts w:ascii="David" w:hAnsi="David" w:cs="David"/>
        </w:rPr>
      </w:pPr>
      <w:r>
        <w:rPr>
          <w:rFonts w:ascii="David" w:hAnsi="David" w:cs="David"/>
        </w:rPr>
        <w:t>(a)provide technical and practical support to the steering committee and government in thr implementation of open contracting;</w:t>
      </w:r>
    </w:p>
    <w:p w14:paraId="4F6ED36D">
      <w:pPr>
        <w:spacing w:after="0"/>
        <w:rPr>
          <w:rFonts w:ascii="David" w:hAnsi="David" w:cs="David"/>
        </w:rPr>
      </w:pPr>
      <w:r>
        <w:rPr>
          <w:rFonts w:ascii="David" w:hAnsi="David" w:cs="David"/>
        </w:rPr>
        <w:t>(b) oversee and ensure that open contracting activities, including timely posting of data and documents in the portal, and feedback from issues raised by residents in the portal are responded to within reasonable time;</w:t>
      </w:r>
    </w:p>
    <w:p w14:paraId="69B1DDDA">
      <w:pPr>
        <w:spacing w:after="0"/>
        <w:rPr>
          <w:rFonts w:ascii="David" w:hAnsi="David" w:cs="David"/>
        </w:rPr>
      </w:pPr>
      <w:r>
        <w:rPr>
          <w:rFonts w:ascii="David" w:hAnsi="David" w:cs="David"/>
        </w:rPr>
        <w:t>(b) advise the steering committees on mechanisms, and measures for the technical enhancement of implementation of open contracting in the county, including pertinent developments in information and communication technology;</w:t>
      </w:r>
    </w:p>
    <w:p w14:paraId="6798EB8E">
      <w:pPr>
        <w:spacing w:after="0"/>
        <w:rPr>
          <w:rFonts w:ascii="David" w:hAnsi="David" w:cs="David"/>
        </w:rPr>
      </w:pPr>
      <w:r>
        <w:rPr>
          <w:rFonts w:ascii="David" w:hAnsi="David" w:cs="David"/>
        </w:rPr>
        <w:t>(c) carry out sensitisation programmes aimed at progressively enhancing public awareness, through provision of information and education about open contracting and the portal; and</w:t>
      </w:r>
    </w:p>
    <w:p w14:paraId="70918DFC">
      <w:pPr>
        <w:spacing w:after="0"/>
        <w:rPr>
          <w:rFonts w:ascii="David" w:hAnsi="David" w:cs="David"/>
        </w:rPr>
      </w:pPr>
      <w:r>
        <w:rPr>
          <w:rFonts w:ascii="David" w:hAnsi="David" w:cs="David"/>
        </w:rPr>
        <w:t xml:space="preserve">(d) monitor, evaluate, analyse and report periodically to the steering committee about the impact of open contracting and the portal; </w:t>
      </w:r>
    </w:p>
    <w:p w14:paraId="1B00EFDD">
      <w:pPr>
        <w:spacing w:after="0"/>
        <w:rPr>
          <w:rFonts w:ascii="David" w:hAnsi="David" w:cs="David"/>
        </w:rPr>
      </w:pPr>
      <w:r>
        <w:rPr>
          <w:rFonts w:ascii="David" w:hAnsi="David" w:cs="David"/>
        </w:rPr>
        <w:t>(e) collaborate and partner with residents, and partners including non governmental organisations in implementing open contracting activities; and</w:t>
      </w:r>
    </w:p>
    <w:p w14:paraId="0DFEB9BF">
      <w:pPr>
        <w:spacing w:after="0"/>
        <w:rPr>
          <w:rFonts w:ascii="David" w:hAnsi="David" w:cs="David"/>
        </w:rPr>
      </w:pPr>
      <w:r>
        <w:rPr>
          <w:rFonts w:ascii="David" w:hAnsi="David" w:cs="David"/>
        </w:rPr>
        <w:t>(e) perform other functions as directed by the governor or steering committee</w:t>
      </w:r>
    </w:p>
    <w:p w14:paraId="00287A4E">
      <w:pPr>
        <w:spacing w:after="0"/>
        <w:rPr>
          <w:rFonts w:ascii="David" w:hAnsi="David" w:cs="David"/>
        </w:rPr>
      </w:pPr>
    </w:p>
    <w:p w14:paraId="2BE8B25E">
      <w:pPr>
        <w:spacing w:after="0"/>
        <w:rPr>
          <w:rFonts w:ascii="David" w:hAnsi="David" w:cs="David"/>
        </w:rPr>
      </w:pPr>
      <w:r>
        <w:rPr>
          <w:rFonts w:ascii="David" w:hAnsi="David" w:cs="David"/>
        </w:rPr>
        <w:t>(3)The technical committee shall regulate its own proceedings and shall meet periodically or as directed by governor or steering committee.</w:t>
      </w:r>
    </w:p>
    <w:p w14:paraId="190F8430">
      <w:pPr>
        <w:spacing w:after="0"/>
        <w:rPr>
          <w:rFonts w:ascii="David" w:hAnsi="David" w:cs="David"/>
        </w:rPr>
      </w:pPr>
    </w:p>
    <w:p w14:paraId="034EE49B">
      <w:pPr>
        <w:rPr>
          <w:rFonts w:ascii="David" w:hAnsi="David" w:cs="David"/>
          <w:b/>
          <w:bCs/>
        </w:rPr>
      </w:pPr>
      <w:r>
        <w:rPr>
          <w:rFonts w:ascii="David" w:hAnsi="David" w:cs="David"/>
          <w:b/>
          <w:bCs/>
        </w:rPr>
        <w:t>11.  Role of the County Treasury</w:t>
      </w:r>
    </w:p>
    <w:p w14:paraId="04A4C682">
      <w:pPr>
        <w:spacing w:after="0"/>
        <w:rPr>
          <w:rFonts w:ascii="David" w:hAnsi="David" w:cs="David"/>
        </w:rPr>
      </w:pPr>
      <w:r>
        <w:rPr>
          <w:rFonts w:ascii="David" w:hAnsi="David" w:cs="David"/>
        </w:rPr>
        <w:t xml:space="preserve">(1) Through the leadership of the county executive member, the county treasury shall manage open contracting activities in the county. </w:t>
      </w:r>
    </w:p>
    <w:p w14:paraId="4060258C">
      <w:pPr>
        <w:spacing w:after="0"/>
        <w:rPr>
          <w:rFonts w:ascii="David" w:hAnsi="David" w:cs="David"/>
        </w:rPr>
      </w:pPr>
    </w:p>
    <w:p w14:paraId="438D3ECC">
      <w:pPr>
        <w:spacing w:after="0"/>
        <w:rPr>
          <w:rFonts w:ascii="David" w:hAnsi="David" w:cs="David"/>
        </w:rPr>
      </w:pPr>
      <w:r>
        <w:rPr>
          <w:rFonts w:ascii="David" w:hAnsi="David" w:cs="David"/>
        </w:rPr>
        <w:t xml:space="preserve">(2)The county treasury shall – </w:t>
      </w:r>
    </w:p>
    <w:p w14:paraId="1CAEE596">
      <w:pPr>
        <w:spacing w:after="0"/>
        <w:rPr>
          <w:rFonts w:ascii="David" w:hAnsi="David" w:cs="David"/>
        </w:rPr>
      </w:pPr>
    </w:p>
    <w:p w14:paraId="7CAA7E49">
      <w:pPr>
        <w:spacing w:after="0"/>
        <w:rPr>
          <w:rFonts w:ascii="David" w:hAnsi="David" w:cs="David"/>
        </w:rPr>
      </w:pPr>
      <w:r>
        <w:rPr>
          <w:rFonts w:ascii="David" w:hAnsi="David" w:cs="David"/>
        </w:rPr>
        <w:t>(a) ensure that data, documents, and information are publicised within the prescribed time;</w:t>
      </w:r>
    </w:p>
    <w:p w14:paraId="33BBABB5">
      <w:pPr>
        <w:spacing w:after="0"/>
        <w:rPr>
          <w:rFonts w:ascii="David" w:hAnsi="David" w:cs="David"/>
        </w:rPr>
      </w:pPr>
      <w:r>
        <w:rPr>
          <w:rFonts w:ascii="David" w:hAnsi="David" w:cs="David"/>
        </w:rPr>
        <w:t>(b) ensure that feedback is provided within reasonable time;</w:t>
      </w:r>
    </w:p>
    <w:p w14:paraId="41B71BE4">
      <w:pPr>
        <w:spacing w:after="0"/>
        <w:rPr>
          <w:rFonts w:ascii="David" w:hAnsi="David" w:cs="David"/>
        </w:rPr>
      </w:pPr>
      <w:r>
        <w:rPr>
          <w:rFonts w:ascii="David" w:hAnsi="David" w:cs="David"/>
        </w:rPr>
        <w:t>(c) advise the county government on mechanisms for enhancing open contracting;</w:t>
      </w:r>
    </w:p>
    <w:p w14:paraId="28B5CB34">
      <w:pPr>
        <w:spacing w:after="0"/>
        <w:rPr>
          <w:rFonts w:ascii="David" w:hAnsi="David" w:cs="David"/>
        </w:rPr>
      </w:pPr>
      <w:r>
        <w:rPr>
          <w:rFonts w:ascii="David" w:hAnsi="David" w:cs="David"/>
        </w:rPr>
        <w:t>(d) promote and facilitate access of the portal by the public; and</w:t>
      </w:r>
    </w:p>
    <w:p w14:paraId="61414768">
      <w:pPr>
        <w:spacing w:after="0"/>
        <w:rPr>
          <w:rFonts w:ascii="David" w:hAnsi="David" w:cs="David"/>
        </w:rPr>
      </w:pPr>
      <w:r>
        <w:rPr>
          <w:rFonts w:ascii="David" w:hAnsi="David" w:cs="David"/>
        </w:rPr>
        <w:t>(e) monitor, evaluate and report periodically to the county executive and county assembly on the impact of open contracting in the county.</w:t>
      </w:r>
    </w:p>
    <w:p w14:paraId="205D3F7E">
      <w:pPr>
        <w:spacing w:after="0"/>
        <w:rPr>
          <w:rFonts w:ascii="David" w:hAnsi="David" w:cs="David"/>
        </w:rPr>
      </w:pPr>
    </w:p>
    <w:p w14:paraId="34598F07">
      <w:pPr>
        <w:spacing w:after="0"/>
        <w:rPr>
          <w:rFonts w:ascii="David" w:hAnsi="David" w:cs="David"/>
          <w:b/>
          <w:bCs/>
        </w:rPr>
      </w:pPr>
      <w:r>
        <w:rPr>
          <w:rFonts w:ascii="David" w:hAnsi="David" w:cs="David"/>
          <w:b/>
          <w:bCs/>
        </w:rPr>
        <w:t>12. Role of the Director of Procurement</w:t>
      </w:r>
    </w:p>
    <w:p w14:paraId="6AD0D99B">
      <w:pPr>
        <w:spacing w:after="0"/>
        <w:rPr>
          <w:rFonts w:ascii="David" w:hAnsi="David" w:cs="David"/>
          <w:b/>
          <w:bCs/>
        </w:rPr>
      </w:pPr>
    </w:p>
    <w:p w14:paraId="6938F5E2">
      <w:pPr>
        <w:spacing w:after="0"/>
        <w:rPr>
          <w:rFonts w:ascii="David" w:hAnsi="David" w:cs="David"/>
        </w:rPr>
      </w:pPr>
      <w:r>
        <w:rPr>
          <w:rFonts w:ascii="David" w:hAnsi="David" w:cs="David"/>
        </w:rPr>
        <w:t xml:space="preserve">(1)The Director of Procurement and Supply Chain Management shall ensure technical and operational efficiency in open contracting. </w:t>
      </w:r>
    </w:p>
    <w:p w14:paraId="493DD291">
      <w:pPr>
        <w:spacing w:after="0"/>
        <w:rPr>
          <w:rFonts w:ascii="David" w:hAnsi="David" w:cs="David"/>
        </w:rPr>
      </w:pPr>
    </w:p>
    <w:p w14:paraId="63C3DAFE">
      <w:pPr>
        <w:spacing w:after="0"/>
        <w:rPr>
          <w:rFonts w:ascii="David" w:hAnsi="David" w:cs="David"/>
        </w:rPr>
      </w:pPr>
      <w:r>
        <w:rPr>
          <w:rFonts w:ascii="David" w:hAnsi="David" w:cs="David"/>
        </w:rPr>
        <w:t xml:space="preserve">(2)The Director shall – </w:t>
      </w:r>
    </w:p>
    <w:p w14:paraId="6BB525B3">
      <w:pPr>
        <w:spacing w:after="0"/>
        <w:rPr>
          <w:rFonts w:ascii="David" w:hAnsi="David" w:cs="David"/>
        </w:rPr>
      </w:pPr>
    </w:p>
    <w:p w14:paraId="1F7445A8">
      <w:pPr>
        <w:spacing w:after="0"/>
        <w:rPr>
          <w:rFonts w:ascii="David" w:hAnsi="David" w:cs="David"/>
        </w:rPr>
      </w:pPr>
      <w:r>
        <w:rPr>
          <w:rFonts w:ascii="David" w:hAnsi="David" w:cs="David"/>
        </w:rPr>
        <w:t>(a) ensure that procurement officers enter data, upload documents and provide information in the prescribed manner, and times;</w:t>
      </w:r>
    </w:p>
    <w:p w14:paraId="4AA0FACC">
      <w:pPr>
        <w:spacing w:after="0"/>
        <w:rPr>
          <w:rFonts w:ascii="David" w:hAnsi="David" w:cs="David"/>
        </w:rPr>
      </w:pPr>
      <w:r>
        <w:rPr>
          <w:rFonts w:ascii="David" w:hAnsi="David" w:cs="David"/>
        </w:rPr>
        <w:t>(b) ensure that procurement officers provide feedback on issues raised through the portal within a reasonable period;</w:t>
      </w:r>
    </w:p>
    <w:p w14:paraId="1CC249DD">
      <w:pPr>
        <w:spacing w:after="0"/>
        <w:rPr>
          <w:rFonts w:ascii="David" w:hAnsi="David" w:cs="David"/>
        </w:rPr>
      </w:pPr>
      <w:r>
        <w:rPr>
          <w:rFonts w:ascii="David" w:hAnsi="David" w:cs="David"/>
        </w:rPr>
        <w:t xml:space="preserve">(c) ensure that adequate staff are deployed for the efficient management of open contracting and, operation of the portal; </w:t>
      </w:r>
    </w:p>
    <w:p w14:paraId="64987062">
      <w:pPr>
        <w:spacing w:after="0"/>
        <w:rPr>
          <w:rFonts w:ascii="David" w:hAnsi="David" w:cs="David"/>
        </w:rPr>
      </w:pPr>
      <w:r>
        <w:rPr>
          <w:rFonts w:ascii="David" w:hAnsi="David" w:cs="David"/>
        </w:rPr>
        <w:t xml:space="preserve">(d) progressively enhance the technical capacity of procurement officers and other county government staff through training, and provision of information; </w:t>
      </w:r>
    </w:p>
    <w:p w14:paraId="471C5C48">
      <w:pPr>
        <w:spacing w:after="0"/>
        <w:rPr>
          <w:rFonts w:ascii="David" w:hAnsi="David" w:cs="David"/>
        </w:rPr>
      </w:pPr>
      <w:r>
        <w:rPr>
          <w:rFonts w:ascii="David" w:hAnsi="David" w:cs="David"/>
        </w:rPr>
        <w:t>(e) advise the county treasury on mechanisms for the technical enhancement of open contracting in the county;</w:t>
      </w:r>
    </w:p>
    <w:p w14:paraId="260D1997">
      <w:pPr>
        <w:spacing w:after="0"/>
        <w:rPr>
          <w:rFonts w:ascii="David" w:hAnsi="David" w:cs="David"/>
        </w:rPr>
      </w:pPr>
      <w:r>
        <w:rPr>
          <w:rFonts w:ascii="David" w:hAnsi="David" w:cs="David"/>
        </w:rPr>
        <w:t>(f) carry out sensitisation programmes aimed at progressively enhancing public awareness, through provision of information and education about open contracting and the portal; and</w:t>
      </w:r>
    </w:p>
    <w:p w14:paraId="5F9B6AC1">
      <w:pPr>
        <w:spacing w:after="0"/>
        <w:rPr>
          <w:rFonts w:ascii="David" w:hAnsi="David" w:cs="David"/>
        </w:rPr>
      </w:pPr>
      <w:r>
        <w:rPr>
          <w:rFonts w:ascii="David" w:hAnsi="David" w:cs="David"/>
        </w:rPr>
        <w:t>(g) monitor, evaluate, analyse and report periodically to the county treasury about the impact of open contracting and the portal.</w:t>
      </w:r>
    </w:p>
    <w:p w14:paraId="685B5117">
      <w:pPr>
        <w:spacing w:after="0"/>
        <w:rPr>
          <w:rFonts w:ascii="David" w:hAnsi="David" w:cs="David"/>
        </w:rPr>
      </w:pPr>
    </w:p>
    <w:p w14:paraId="1242DD8A">
      <w:pPr>
        <w:rPr>
          <w:rFonts w:ascii="David" w:hAnsi="David" w:cs="David"/>
          <w:b/>
          <w:bCs/>
        </w:rPr>
      </w:pPr>
      <w:r>
        <w:rPr>
          <w:rFonts w:ascii="David" w:hAnsi="David" w:cs="David"/>
          <w:b/>
          <w:bCs/>
        </w:rPr>
        <w:t>13. Role of Procurement Officers</w:t>
      </w:r>
    </w:p>
    <w:p w14:paraId="2A39A61D">
      <w:pPr>
        <w:rPr>
          <w:rFonts w:ascii="David" w:hAnsi="David" w:cs="David"/>
        </w:rPr>
      </w:pPr>
      <w:r>
        <w:rPr>
          <w:rFonts w:ascii="David" w:hAnsi="David" w:cs="David"/>
        </w:rPr>
        <w:t xml:space="preserve">(1) Procurement officers shall -  </w:t>
      </w:r>
    </w:p>
    <w:p w14:paraId="00A67C1C">
      <w:pPr>
        <w:spacing w:after="0"/>
        <w:rPr>
          <w:rFonts w:ascii="David" w:hAnsi="David" w:cs="David"/>
        </w:rPr>
      </w:pPr>
      <w:r>
        <w:rPr>
          <w:rFonts w:ascii="David" w:hAnsi="David" w:cs="David"/>
        </w:rPr>
        <w:t>(a) accurately enter data, upload documents and provide information within prescribed times;</w:t>
      </w:r>
    </w:p>
    <w:p w14:paraId="0DF3DBEC">
      <w:pPr>
        <w:spacing w:after="0"/>
        <w:rPr>
          <w:rFonts w:ascii="David" w:hAnsi="David" w:cs="David"/>
        </w:rPr>
      </w:pPr>
      <w:r>
        <w:rPr>
          <w:rFonts w:ascii="David" w:hAnsi="David" w:cs="David"/>
        </w:rPr>
        <w:t>(b) respond to and provide feedback to issues raises through the portal within a reasonable period;</w:t>
      </w:r>
    </w:p>
    <w:p w14:paraId="5F48A47B">
      <w:pPr>
        <w:rPr>
          <w:rFonts w:ascii="David" w:hAnsi="David" w:cs="David"/>
        </w:rPr>
      </w:pPr>
      <w:r>
        <w:rPr>
          <w:rFonts w:ascii="David" w:hAnsi="David" w:cs="David"/>
        </w:rPr>
        <w:t>(c) take measures including reporting of all suspected malpractices, and corruption raised through the corruption risk dashboard in the portal.</w:t>
      </w:r>
    </w:p>
    <w:p w14:paraId="00DAED6C">
      <w:pPr>
        <w:jc w:val="center"/>
        <w:rPr>
          <w:rFonts w:ascii="David" w:hAnsi="David" w:cs="David"/>
          <w:b/>
          <w:bCs/>
        </w:rPr>
      </w:pPr>
      <w:r>
        <w:rPr>
          <w:rFonts w:ascii="David" w:hAnsi="David" w:cs="David"/>
          <w:b/>
          <w:bCs/>
        </w:rPr>
        <w:t>PART IV -  DISCLOSURE OF DATA, AND DOCUMENTS</w:t>
      </w:r>
    </w:p>
    <w:p w14:paraId="69D30539">
      <w:pPr>
        <w:rPr>
          <w:rFonts w:ascii="David" w:hAnsi="David" w:cs="David"/>
          <w:b/>
          <w:bCs/>
        </w:rPr>
      </w:pPr>
      <w:r>
        <w:rPr>
          <w:rFonts w:ascii="David" w:hAnsi="David" w:cs="David"/>
          <w:b/>
          <w:bCs/>
        </w:rPr>
        <w:t>A. Disclosure by Government</w:t>
      </w:r>
    </w:p>
    <w:p w14:paraId="5F7C565D">
      <w:pPr>
        <w:rPr>
          <w:rFonts w:ascii="David" w:hAnsi="David" w:cs="David"/>
          <w:b/>
          <w:bCs/>
        </w:rPr>
      </w:pPr>
      <w:r>
        <w:rPr>
          <w:rFonts w:ascii="David" w:hAnsi="David" w:cs="David"/>
          <w:b/>
          <w:bCs/>
        </w:rPr>
        <w:t>14. Posting and uploading of data and documents in portal</w:t>
      </w:r>
    </w:p>
    <w:p w14:paraId="400A205A">
      <w:pPr>
        <w:rPr>
          <w:rFonts w:ascii="David" w:hAnsi="David" w:cs="David"/>
        </w:rPr>
      </w:pPr>
      <w:r>
        <w:rPr>
          <w:rFonts w:ascii="David" w:hAnsi="David" w:cs="David"/>
        </w:rPr>
        <w:t>Procurement officers shall ensure that data, documents and information is uploaded or posted on the portal within the times prescribed in Schedule 1.</w:t>
      </w:r>
    </w:p>
    <w:p w14:paraId="5F87EC1E">
      <w:pPr>
        <w:rPr>
          <w:rFonts w:ascii="David" w:hAnsi="David" w:cs="David"/>
          <w:b/>
          <w:bCs/>
        </w:rPr>
      </w:pPr>
      <w:r>
        <w:rPr>
          <w:rFonts w:ascii="David" w:hAnsi="David" w:cs="David"/>
          <w:b/>
          <w:bCs/>
        </w:rPr>
        <w:t xml:space="preserve">15. List of registered suppliers </w:t>
      </w:r>
    </w:p>
    <w:p w14:paraId="7C7A296A">
      <w:pPr>
        <w:rPr>
          <w:rFonts w:ascii="David" w:hAnsi="David" w:cs="David"/>
        </w:rPr>
      </w:pPr>
      <w:r>
        <w:rPr>
          <w:rFonts w:ascii="David" w:hAnsi="David" w:cs="David"/>
        </w:rPr>
        <w:t xml:space="preserve">(1) Subject to section 57 of the Public Procurement and Assets Disposal Act, 2015, the director shall ensure that the list of registered suppliers posted in the county’s i-supplier management portal, is accessible at all times, through the open contracting portal. </w:t>
      </w:r>
    </w:p>
    <w:p w14:paraId="7593C4A3">
      <w:pPr>
        <w:rPr>
          <w:rFonts w:ascii="David" w:hAnsi="David" w:cs="David"/>
        </w:rPr>
      </w:pPr>
      <w:r>
        <w:rPr>
          <w:rFonts w:ascii="David" w:hAnsi="David" w:cs="David"/>
        </w:rPr>
        <w:t>(2) The list of suppliers representing youth, women, persons with disabilities under the Access to Government Procurement Opportunities category shall also be posted on the portal.</w:t>
      </w:r>
    </w:p>
    <w:p w14:paraId="40EB883E">
      <w:pPr>
        <w:rPr>
          <w:rFonts w:ascii="David" w:hAnsi="David" w:cs="David"/>
          <w:b/>
          <w:bCs/>
        </w:rPr>
      </w:pPr>
      <w:r>
        <w:rPr>
          <w:rFonts w:ascii="David" w:hAnsi="David" w:cs="David"/>
          <w:b/>
          <w:bCs/>
        </w:rPr>
        <w:t>16. Confidential information, personal data of evaluators</w:t>
      </w:r>
    </w:p>
    <w:p w14:paraId="26D68313">
      <w:pPr>
        <w:rPr>
          <w:rFonts w:ascii="David" w:hAnsi="David" w:cs="David"/>
        </w:rPr>
      </w:pPr>
      <w:r>
        <w:rPr>
          <w:rFonts w:ascii="David" w:hAnsi="David" w:cs="David"/>
        </w:rPr>
        <w:t>(1) Confidential information, and documents, including bills of quantities and estimated costs shall not be disclosed.</w:t>
      </w:r>
    </w:p>
    <w:p w14:paraId="0E6F2D7F">
      <w:pPr>
        <w:spacing w:after="0"/>
        <w:rPr>
          <w:rFonts w:ascii="David" w:hAnsi="David" w:cs="David"/>
        </w:rPr>
      </w:pPr>
      <w:r>
        <w:rPr>
          <w:rFonts w:ascii="David" w:hAnsi="David" w:cs="David"/>
        </w:rPr>
        <w:t xml:space="preserve">(2)Personal data or information that may lead to the identification of the members of the tender evaluation committee shall not appear in the tender evaluation report posted on the portal, and the word ‘scorer’ shall be used in place of the name of a member of a tender evaluation committee in the evaluation report that shall be posted on the portal. </w:t>
      </w:r>
    </w:p>
    <w:p w14:paraId="5A312073">
      <w:pPr>
        <w:spacing w:after="0"/>
        <w:rPr>
          <w:rFonts w:ascii="David" w:hAnsi="David" w:cs="David"/>
        </w:rPr>
      </w:pPr>
    </w:p>
    <w:p w14:paraId="29B6C846">
      <w:pPr>
        <w:rPr>
          <w:rFonts w:ascii="David" w:hAnsi="David" w:cs="David"/>
          <w:b/>
          <w:bCs/>
        </w:rPr>
      </w:pPr>
      <w:r>
        <w:rPr>
          <w:rFonts w:ascii="David" w:hAnsi="David" w:cs="David"/>
          <w:b/>
          <w:bCs/>
        </w:rPr>
        <w:t>17. Contract Documents</w:t>
      </w:r>
    </w:p>
    <w:p w14:paraId="642DFFDE">
      <w:pPr>
        <w:rPr>
          <w:rFonts w:ascii="David" w:hAnsi="David" w:cs="David"/>
        </w:rPr>
      </w:pPr>
      <w:r>
        <w:rPr>
          <w:rFonts w:ascii="David" w:hAnsi="David" w:cs="David"/>
        </w:rPr>
        <w:t>(1) Subject to section 5 (1) (e) of the Access to Information Act, the county government shall ensure that the contract documents and information published</w:t>
      </w:r>
    </w:p>
    <w:p w14:paraId="53BDCAB4">
      <w:pPr>
        <w:rPr>
          <w:rFonts w:ascii="David" w:hAnsi="David" w:cs="David"/>
        </w:rPr>
      </w:pPr>
      <w:r>
        <w:rPr>
          <w:rFonts w:ascii="David" w:hAnsi="David" w:cs="David"/>
        </w:rPr>
        <w:t xml:space="preserve"> in the portal include – </w:t>
      </w:r>
    </w:p>
    <w:p w14:paraId="33163A2D">
      <w:pPr>
        <w:spacing w:after="0"/>
        <w:rPr>
          <w:rFonts w:ascii="David" w:hAnsi="David" w:cs="David"/>
        </w:rPr>
      </w:pPr>
      <w:r>
        <w:rPr>
          <w:rFonts w:ascii="David" w:hAnsi="David" w:cs="David"/>
        </w:rPr>
        <w:t>(a) the public works, goods acquired or rented, and the contracted service including any sketches, scopes of service and terms of reference;</w:t>
      </w:r>
    </w:p>
    <w:p w14:paraId="76C2A191">
      <w:pPr>
        <w:spacing w:after="0"/>
        <w:rPr>
          <w:rFonts w:ascii="David" w:hAnsi="David" w:cs="David"/>
        </w:rPr>
      </w:pPr>
      <w:r>
        <w:rPr>
          <w:rFonts w:ascii="David" w:hAnsi="David" w:cs="David"/>
        </w:rPr>
        <w:t>(b) the contract sum;</w:t>
      </w:r>
    </w:p>
    <w:p w14:paraId="23BD33FC">
      <w:pPr>
        <w:spacing w:after="0"/>
        <w:rPr>
          <w:rFonts w:ascii="David" w:hAnsi="David" w:cs="David"/>
        </w:rPr>
      </w:pPr>
      <w:r>
        <w:rPr>
          <w:rFonts w:ascii="David" w:hAnsi="David" w:cs="David"/>
        </w:rPr>
        <w:t>(c)the name of the service provider, contractor, or individual to whom the contract has been granted; and</w:t>
      </w:r>
    </w:p>
    <w:p w14:paraId="2C800B36">
      <w:pPr>
        <w:spacing w:after="0"/>
        <w:rPr>
          <w:rFonts w:ascii="David" w:hAnsi="David" w:cs="David"/>
        </w:rPr>
      </w:pPr>
      <w:r>
        <w:rPr>
          <w:rFonts w:ascii="David" w:hAnsi="David" w:cs="David"/>
        </w:rPr>
        <w:t xml:space="preserve">(d) the period within which the contract shall be completed. </w:t>
      </w:r>
    </w:p>
    <w:p w14:paraId="473AE717">
      <w:pPr>
        <w:ind w:left="62"/>
        <w:rPr>
          <w:rFonts w:ascii="David" w:hAnsi="David" w:cs="David"/>
        </w:rPr>
      </w:pPr>
    </w:p>
    <w:p w14:paraId="39C03A58">
      <w:pPr>
        <w:rPr>
          <w:rFonts w:ascii="David" w:hAnsi="David" w:cs="David"/>
          <w:b/>
          <w:bCs/>
        </w:rPr>
      </w:pPr>
      <w:r>
        <w:rPr>
          <w:rFonts w:ascii="David" w:hAnsi="David" w:cs="David"/>
          <w:b/>
          <w:bCs/>
        </w:rPr>
        <w:t>B. Disclosure by suppliers, contractors, candidates</w:t>
      </w:r>
    </w:p>
    <w:p w14:paraId="1E8B0568">
      <w:pPr>
        <w:rPr>
          <w:rFonts w:ascii="David" w:hAnsi="David" w:cs="David"/>
          <w:b/>
          <w:bCs/>
        </w:rPr>
      </w:pPr>
      <w:r>
        <w:rPr>
          <w:rFonts w:ascii="David" w:hAnsi="David" w:cs="David"/>
          <w:b/>
          <w:bCs/>
        </w:rPr>
        <w:t>18. Lawful, accurate and up to date information</w:t>
      </w:r>
    </w:p>
    <w:p w14:paraId="565B2C8A">
      <w:pPr>
        <w:rPr>
          <w:rFonts w:ascii="David" w:hAnsi="David" w:cs="David"/>
        </w:rPr>
      </w:pPr>
      <w:r>
        <w:rPr>
          <w:rFonts w:ascii="David" w:hAnsi="David" w:cs="David"/>
        </w:rPr>
        <w:t>(1) Subject to the Public Procurement and Disposal of Assets Act, 2015, prospective suppliers, contractors, or candidates shall ensure that the information and data provided during registration and posted in the portal, are lawful, accurate and up to date.</w:t>
      </w:r>
    </w:p>
    <w:p w14:paraId="02C88819">
      <w:pPr>
        <w:rPr>
          <w:rFonts w:ascii="David" w:hAnsi="David" w:cs="David"/>
        </w:rPr>
      </w:pPr>
    </w:p>
    <w:p w14:paraId="6219D204">
      <w:pPr>
        <w:jc w:val="center"/>
        <w:rPr>
          <w:rFonts w:ascii="David" w:hAnsi="David" w:cs="David"/>
          <w:b/>
          <w:bCs/>
        </w:rPr>
      </w:pPr>
      <w:r>
        <w:rPr>
          <w:rFonts w:ascii="David" w:hAnsi="David" w:cs="David"/>
          <w:b/>
          <w:bCs/>
        </w:rPr>
        <w:t>PART V – FINANCIAL PROVISIONS</w:t>
      </w:r>
    </w:p>
    <w:p w14:paraId="139AC05F">
      <w:pPr>
        <w:rPr>
          <w:rFonts w:ascii="David" w:hAnsi="David" w:cs="David"/>
          <w:b/>
          <w:bCs/>
        </w:rPr>
      </w:pPr>
      <w:r>
        <w:rPr>
          <w:rFonts w:ascii="David" w:hAnsi="David" w:cs="David"/>
          <w:b/>
          <w:bCs/>
        </w:rPr>
        <w:t>19. Sources of Funds</w:t>
      </w:r>
    </w:p>
    <w:p w14:paraId="32D2A99F">
      <w:pPr>
        <w:rPr>
          <w:rFonts w:ascii="David" w:hAnsi="David" w:cs="David"/>
        </w:rPr>
      </w:pPr>
      <w:r>
        <w:rPr>
          <w:rFonts w:ascii="David" w:hAnsi="David" w:cs="David"/>
        </w:rPr>
        <w:t xml:space="preserve">(1) The funds for implementing open contracting shall consist of – </w:t>
      </w:r>
    </w:p>
    <w:p w14:paraId="56C1F993">
      <w:pPr>
        <w:spacing w:after="0"/>
        <w:rPr>
          <w:rFonts w:ascii="David" w:hAnsi="David" w:cs="David"/>
        </w:rPr>
      </w:pPr>
      <w:r>
        <w:rPr>
          <w:rFonts w:ascii="David" w:hAnsi="David" w:cs="David"/>
        </w:rPr>
        <w:t>(a) monies appropriated by the County Assembly for such purposes;</w:t>
      </w:r>
    </w:p>
    <w:p w14:paraId="6A905ACF">
      <w:pPr>
        <w:spacing w:after="0"/>
        <w:rPr>
          <w:rFonts w:ascii="David" w:hAnsi="David" w:cs="David"/>
        </w:rPr>
      </w:pPr>
      <w:r>
        <w:rPr>
          <w:rFonts w:ascii="David" w:hAnsi="David" w:cs="David"/>
        </w:rPr>
        <w:t>(b) grants from the National Government;</w:t>
      </w:r>
    </w:p>
    <w:p w14:paraId="3EF8B24F">
      <w:pPr>
        <w:spacing w:after="0"/>
        <w:rPr>
          <w:rFonts w:ascii="David" w:hAnsi="David" w:cs="David"/>
        </w:rPr>
      </w:pPr>
      <w:r>
        <w:rPr>
          <w:rFonts w:ascii="David" w:hAnsi="David" w:cs="David"/>
        </w:rPr>
        <w:t>(c) any other grants, gifts, donations or other endowments given towards support for open contracting; and</w:t>
      </w:r>
    </w:p>
    <w:p w14:paraId="65DD44E2">
      <w:pPr>
        <w:spacing w:after="0"/>
        <w:rPr>
          <w:rFonts w:ascii="David" w:hAnsi="David" w:cs="David"/>
        </w:rPr>
      </w:pPr>
      <w:r>
        <w:rPr>
          <w:rFonts w:ascii="David" w:hAnsi="David" w:cs="David"/>
        </w:rPr>
        <w:t>(d) such other funds as may vest in or accrue in the implementation of open contracting under this Act or any other written law</w:t>
      </w:r>
    </w:p>
    <w:p w14:paraId="74A8772D">
      <w:pPr>
        <w:spacing w:after="0"/>
        <w:rPr>
          <w:rFonts w:ascii="David" w:hAnsi="David" w:cs="David"/>
        </w:rPr>
      </w:pPr>
    </w:p>
    <w:p w14:paraId="7DF0FAD2">
      <w:pPr>
        <w:spacing w:after="0"/>
        <w:rPr>
          <w:rFonts w:ascii="David" w:hAnsi="David" w:cs="David"/>
        </w:rPr>
      </w:pPr>
      <w:r>
        <w:rPr>
          <w:rFonts w:ascii="David" w:hAnsi="David" w:cs="David"/>
        </w:rPr>
        <w:t>(2)The County Government shall ensure that it reserves at least xxx percent of the annual budget of the procurement department for open contracting.</w:t>
      </w:r>
    </w:p>
    <w:p w14:paraId="20D345B3">
      <w:pPr>
        <w:spacing w:after="0"/>
        <w:rPr>
          <w:rFonts w:ascii="David" w:hAnsi="David" w:cs="David"/>
        </w:rPr>
      </w:pPr>
      <w:r>
        <w:rPr>
          <w:rFonts w:ascii="David" w:hAnsi="David" w:cs="David"/>
        </w:rPr>
        <w:t>(3) Open Contracting activities shall be financed through a vote in the estimates of revenue and expenditure of the procurement department</w:t>
      </w:r>
    </w:p>
    <w:p w14:paraId="64259DCC">
      <w:pPr>
        <w:rPr>
          <w:rFonts w:ascii="David" w:hAnsi="David" w:cs="David"/>
        </w:rPr>
      </w:pPr>
    </w:p>
    <w:p w14:paraId="122376AD">
      <w:pPr>
        <w:rPr>
          <w:rFonts w:ascii="David" w:hAnsi="David" w:cs="David"/>
        </w:rPr>
      </w:pPr>
    </w:p>
    <w:p w14:paraId="758C7CF9">
      <w:pPr>
        <w:jc w:val="center"/>
        <w:rPr>
          <w:rFonts w:ascii="David" w:hAnsi="David" w:cs="David"/>
          <w:b/>
          <w:bCs/>
        </w:rPr>
      </w:pPr>
      <w:r>
        <w:rPr>
          <w:rFonts w:ascii="David" w:hAnsi="David" w:cs="David"/>
          <w:b/>
          <w:bCs/>
        </w:rPr>
        <w:t>PART VI – MISCELLANEOUS PROVISIONS</w:t>
      </w:r>
    </w:p>
    <w:p w14:paraId="29A34A27">
      <w:pPr>
        <w:rPr>
          <w:rFonts w:ascii="David" w:hAnsi="David" w:cs="David"/>
          <w:b/>
          <w:bCs/>
        </w:rPr>
      </w:pPr>
      <w:r>
        <w:rPr>
          <w:rFonts w:ascii="David" w:hAnsi="David" w:cs="David"/>
          <w:b/>
          <w:bCs/>
        </w:rPr>
        <w:t>20. Personal Data of a supplier, contractor, or candidate</w:t>
      </w:r>
    </w:p>
    <w:p w14:paraId="78609102">
      <w:pPr>
        <w:rPr>
          <w:rFonts w:ascii="David" w:hAnsi="David" w:cs="David"/>
        </w:rPr>
      </w:pPr>
      <w:r>
        <w:rPr>
          <w:rFonts w:ascii="David" w:hAnsi="David" w:cs="David"/>
        </w:rPr>
        <w:t>(1)Processing of the personal data of a supplier, contractor or candidate, shall be done subject to section 30 (1) (a) and (b) of the Data Protection Act, 2019.</w:t>
      </w:r>
    </w:p>
    <w:p w14:paraId="2BA7E793">
      <w:pPr>
        <w:rPr>
          <w:rFonts w:ascii="David" w:hAnsi="David" w:cs="David"/>
          <w:b/>
          <w:bCs/>
        </w:rPr>
      </w:pPr>
      <w:r>
        <w:rPr>
          <w:rFonts w:ascii="David" w:hAnsi="David" w:cs="David"/>
          <w:b/>
          <w:bCs/>
        </w:rPr>
        <w:t>21. Beneficial Ownership Information</w:t>
      </w:r>
    </w:p>
    <w:p w14:paraId="636BB0F7">
      <w:pPr>
        <w:rPr>
          <w:rFonts w:ascii="David" w:hAnsi="David" w:cs="David"/>
        </w:rPr>
      </w:pPr>
      <w:r>
        <w:rPr>
          <w:rFonts w:ascii="David" w:hAnsi="David" w:cs="David"/>
        </w:rPr>
        <w:t xml:space="preserve">(1) Subject to Regulation 13 (2) and (4) of The Companies (Beneficial Ownership Information) Regulations, 2020, the county government shall encourage, notify, and give preference to companies that proactively, and in good faith, disclose information about their beneficial owners during application or registration for tenders or contracts in the county.  </w:t>
      </w:r>
    </w:p>
    <w:p w14:paraId="3570E745">
      <w:pPr>
        <w:rPr>
          <w:rFonts w:ascii="David" w:hAnsi="David" w:cs="David"/>
        </w:rPr>
      </w:pPr>
      <w:r>
        <w:rPr>
          <w:rFonts w:ascii="David" w:hAnsi="David" w:cs="David"/>
        </w:rPr>
        <w:t>(2) Subject to Regulation 13 (5) of The Companies (Beneficial Ownership Information) Regulations, 2020, the county government shall in the case where a company does not disclose information relating to a beneficial owner, and in its analysis such information is necessary for the processing of an application, or an investigation about information supplied by and posted in the portal about the company, request the registrar to provide it with such information.</w:t>
      </w:r>
    </w:p>
    <w:p w14:paraId="47651F5A">
      <w:pPr>
        <w:rPr>
          <w:rFonts w:ascii="David" w:hAnsi="David" w:cs="David"/>
          <w:b/>
          <w:bCs/>
        </w:rPr>
      </w:pPr>
      <w:r>
        <w:rPr>
          <w:rFonts w:ascii="David" w:hAnsi="David" w:cs="David"/>
          <w:b/>
          <w:bCs/>
        </w:rPr>
        <w:t>22. Use of portal by the public</w:t>
      </w:r>
    </w:p>
    <w:p w14:paraId="0D709F02">
      <w:pPr>
        <w:rPr>
          <w:rFonts w:ascii="David" w:hAnsi="David" w:cs="David"/>
        </w:rPr>
      </w:pPr>
      <w:r>
        <w:rPr>
          <w:rFonts w:ascii="David" w:hAnsi="David" w:cs="David"/>
        </w:rPr>
        <w:t xml:space="preserve">(1) Members of the public shall use the portal in a lawful, responsible, and accountable manner that ensures and encourages effective interaction and sharing of information. </w:t>
      </w:r>
    </w:p>
    <w:p w14:paraId="3490C500">
      <w:pPr>
        <w:rPr>
          <w:rFonts w:ascii="David" w:hAnsi="David" w:cs="David"/>
        </w:rPr>
      </w:pPr>
      <w:r>
        <w:rPr>
          <w:rFonts w:ascii="David" w:hAnsi="David" w:cs="David"/>
        </w:rPr>
        <w:t>(2) Users of the portal shall ensure that information posted in the interactive section of the portal, is relevant, and accurate and shall not post abusive, defamatory, and false information.</w:t>
      </w:r>
    </w:p>
    <w:p w14:paraId="30E27076">
      <w:pPr>
        <w:rPr>
          <w:rFonts w:ascii="David" w:hAnsi="David" w:cs="David"/>
          <w:b/>
          <w:bCs/>
        </w:rPr>
      </w:pPr>
      <w:r>
        <w:rPr>
          <w:rFonts w:ascii="David" w:hAnsi="David" w:cs="David"/>
          <w:b/>
          <w:bCs/>
        </w:rPr>
        <w:t>23. Monitoring, evaluation and reporting</w:t>
      </w:r>
    </w:p>
    <w:p w14:paraId="7A012213">
      <w:pPr>
        <w:rPr>
          <w:rFonts w:ascii="David" w:hAnsi="David" w:cs="David"/>
        </w:rPr>
      </w:pPr>
      <w:r>
        <w:rPr>
          <w:rFonts w:ascii="David" w:hAnsi="David" w:cs="David"/>
        </w:rPr>
        <w:t xml:space="preserve">(1) Through regular analysis of data and information acquired through the monitoring and evaluation dashboard in the portal, the accounting officer shall shall monitor and evaluate the progress and impact of the use of open contracting in the county. </w:t>
      </w:r>
    </w:p>
    <w:p w14:paraId="1885307C">
      <w:pPr>
        <w:rPr>
          <w:rFonts w:ascii="David" w:hAnsi="David" w:cs="David"/>
        </w:rPr>
      </w:pPr>
      <w:r>
        <w:rPr>
          <w:rFonts w:ascii="David" w:hAnsi="David" w:cs="David"/>
        </w:rPr>
        <w:t xml:space="preserve">(2) Monitoring and evaluation shall include measuring the efficiency and effectiveness of the use of the portal, including trends in the frequency of visits, the type and location of visitors, the issues raised through the interactive section by members of the public, and the corruption risk dashboard </w:t>
      </w:r>
    </w:p>
    <w:p w14:paraId="48A1C902">
      <w:pPr>
        <w:rPr>
          <w:rFonts w:ascii="David" w:hAnsi="David" w:cs="David"/>
        </w:rPr>
      </w:pPr>
      <w:r>
        <w:rPr>
          <w:rFonts w:ascii="David" w:hAnsi="David" w:cs="David"/>
        </w:rPr>
        <w:t xml:space="preserve">(3) Evaluation shall entail the periodical analysis of the quality and quantity of the use of open contracting including the number of contracts posted, the total value of contracts, trends in pricing and costing of the contracts, the amounts of funds saved, the progress of projects including periods of implementation, and the types of issues raised by the public and feedback. </w:t>
      </w:r>
    </w:p>
    <w:p w14:paraId="01A921E7">
      <w:pPr>
        <w:rPr>
          <w:rFonts w:ascii="David" w:hAnsi="David" w:cs="David"/>
        </w:rPr>
      </w:pPr>
      <w:r>
        <w:rPr>
          <w:rFonts w:ascii="David" w:hAnsi="David" w:cs="David"/>
        </w:rPr>
        <w:t xml:space="preserve">(4) The county executive shall during meeting its statutory financial reporting obligations to oversight institutions, including the county assembly, and the public, ensure that information about the progress and impact of open contracting, is included in the reports. </w:t>
      </w:r>
    </w:p>
    <w:p w14:paraId="50865C08">
      <w:pPr>
        <w:rPr>
          <w:rFonts w:ascii="David" w:hAnsi="David" w:cs="David"/>
        </w:rPr>
      </w:pPr>
      <w:r>
        <w:rPr>
          <w:rFonts w:ascii="David" w:hAnsi="David" w:cs="David"/>
        </w:rPr>
        <w:t>(5) The reports in (4) shall include information about issues raised in the corruption tracking dashboard, actions and responses taken thereof.</w:t>
      </w:r>
    </w:p>
    <w:p w14:paraId="4D8572D4">
      <w:pPr>
        <w:rPr>
          <w:rFonts w:ascii="David" w:hAnsi="David" w:cs="David"/>
          <w:b/>
          <w:bCs/>
        </w:rPr>
      </w:pPr>
      <w:r>
        <w:rPr>
          <w:rFonts w:ascii="David" w:hAnsi="David" w:cs="David"/>
          <w:b/>
          <w:bCs/>
        </w:rPr>
        <w:t>24. Regulations</w:t>
      </w:r>
    </w:p>
    <w:p w14:paraId="1392FEBE">
      <w:pPr>
        <w:rPr>
          <w:rFonts w:ascii="David" w:hAnsi="David" w:cs="David"/>
        </w:rPr>
      </w:pPr>
      <w:r>
        <w:rPr>
          <w:rFonts w:ascii="David" w:hAnsi="David" w:cs="David"/>
        </w:rPr>
        <w:t xml:space="preserve">(1) The executive committee member may develop regulations and other instruments for the efficient implementation of any part or section of this Act. </w:t>
      </w:r>
    </w:p>
    <w:p w14:paraId="09437CB1">
      <w:pPr>
        <w:rPr>
          <w:rFonts w:ascii="David" w:hAnsi="David" w:cs="David"/>
          <w:b/>
          <w:bCs/>
        </w:rPr>
      </w:pPr>
      <w:r>
        <w:rPr>
          <w:rFonts w:ascii="David" w:hAnsi="David" w:cs="David"/>
          <w:b/>
          <w:bCs/>
        </w:rPr>
        <w:t>25. Offences and Penalties</w:t>
      </w:r>
    </w:p>
    <w:p w14:paraId="7D135895">
      <w:pPr>
        <w:rPr>
          <w:rFonts w:ascii="David" w:hAnsi="David" w:cs="David"/>
        </w:rPr>
      </w:pPr>
      <w:r>
        <w:rPr>
          <w:rFonts w:ascii="David" w:hAnsi="David" w:cs="David"/>
        </w:rPr>
        <w:t>(1) The offences and penalties outlined in national laws including laws regarding public procurement, access to information and protection of data, shall apply in this Act.</w:t>
      </w:r>
    </w:p>
    <w:p w14:paraId="6A3A3480">
      <w:pPr>
        <w:rPr>
          <w:rFonts w:ascii="David" w:hAnsi="David" w:cs="David"/>
          <w:b/>
          <w:bCs/>
        </w:rPr>
      </w:pPr>
      <w:r>
        <w:rPr>
          <w:rFonts w:ascii="David" w:hAnsi="David" w:cs="David"/>
          <w:b/>
          <w:bCs/>
        </w:rPr>
        <w:t>26. Transitional</w:t>
      </w:r>
    </w:p>
    <w:p w14:paraId="55FD13C0">
      <w:pPr>
        <w:rPr>
          <w:rFonts w:ascii="David" w:hAnsi="David" w:cs="David"/>
        </w:rPr>
      </w:pPr>
      <w:r>
        <w:rPr>
          <w:rFonts w:ascii="David" w:hAnsi="David" w:cs="David"/>
        </w:rPr>
        <w:t>(1) The open contracting portal and the open contracting data standard, established and in use in the county, at the time of enactment of this Act, shall continue to be in use, during and after enactment.</w:t>
      </w:r>
    </w:p>
    <w:p w14:paraId="68EB9340">
      <w:pPr>
        <w:rPr>
          <w:rFonts w:ascii="David" w:hAnsi="David" w:cs="David"/>
        </w:rPr>
      </w:pPr>
    </w:p>
    <w:p w14:paraId="307CEAAC">
      <w:pPr>
        <w:rPr>
          <w:rFonts w:ascii="David" w:hAnsi="David" w:cs="David"/>
        </w:rPr>
      </w:pPr>
    </w:p>
    <w:p w14:paraId="43439BF4">
      <w:pPr>
        <w:jc w:val="center"/>
        <w:rPr>
          <w:rFonts w:ascii="David" w:hAnsi="David" w:cs="David"/>
          <w:b/>
          <w:bCs/>
        </w:rPr>
      </w:pPr>
      <w:r>
        <w:rPr>
          <w:rFonts w:ascii="David" w:hAnsi="David" w:cs="David"/>
          <w:b/>
          <w:bCs/>
        </w:rPr>
        <w:t>FIRST SCHEDULE</w:t>
      </w:r>
    </w:p>
    <w:p w14:paraId="13C2C6D2">
      <w:pPr>
        <w:jc w:val="center"/>
        <w:rPr>
          <w:rFonts w:ascii="David" w:hAnsi="David" w:cs="David"/>
        </w:rPr>
      </w:pPr>
      <w:r>
        <w:rPr>
          <w:rFonts w:ascii="David" w:hAnsi="David" w:cs="David"/>
        </w:rPr>
        <w:t>(Section 12)</w:t>
      </w:r>
    </w:p>
    <w:p w14:paraId="32521E56">
      <w:pPr>
        <w:jc w:val="center"/>
        <w:rPr>
          <w:rFonts w:ascii="David" w:hAnsi="David" w:cs="David"/>
          <w:b/>
          <w:bCs/>
        </w:rPr>
      </w:pPr>
      <w:r>
        <w:rPr>
          <w:rFonts w:ascii="David" w:hAnsi="David" w:cs="David"/>
          <w:b/>
          <w:bCs/>
        </w:rPr>
        <w:t>TIME SPECIFICATION FOR UPLOADING OR POSTING DATA AND DOCUMENTS ON THE PORTAL</w:t>
      </w:r>
    </w:p>
    <w:tbl>
      <w:tblPr>
        <w:tblStyle w:val="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062"/>
      </w:tblGrid>
      <w:tr w14:paraId="2BA3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3629DFD">
            <w:pPr>
              <w:spacing w:after="0" w:line="240" w:lineRule="auto"/>
              <w:jc w:val="center"/>
              <w:rPr>
                <w:rFonts w:ascii="David" w:hAnsi="David" w:cs="David"/>
                <w:b/>
                <w:bCs/>
              </w:rPr>
            </w:pPr>
            <w:r>
              <w:rPr>
                <w:rFonts w:ascii="David" w:hAnsi="David" w:cs="David"/>
                <w:b/>
                <w:bCs/>
              </w:rPr>
              <w:t>ITEM</w:t>
            </w:r>
          </w:p>
        </w:tc>
        <w:tc>
          <w:tcPr>
            <w:tcW w:w="6062" w:type="dxa"/>
          </w:tcPr>
          <w:p w14:paraId="4953B718">
            <w:pPr>
              <w:spacing w:after="0" w:line="240" w:lineRule="auto"/>
              <w:jc w:val="center"/>
              <w:rPr>
                <w:rFonts w:ascii="David" w:hAnsi="David" w:cs="David"/>
                <w:b/>
                <w:bCs/>
              </w:rPr>
            </w:pPr>
            <w:r>
              <w:rPr>
                <w:rFonts w:ascii="David" w:hAnsi="David" w:cs="David"/>
                <w:b/>
                <w:bCs/>
              </w:rPr>
              <w:t>TIME SPECIFICATION</w:t>
            </w:r>
          </w:p>
        </w:tc>
      </w:tr>
      <w:tr w14:paraId="318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4C8C8539">
            <w:pPr>
              <w:spacing w:after="0" w:line="240" w:lineRule="auto"/>
              <w:jc w:val="center"/>
              <w:rPr>
                <w:rFonts w:ascii="David" w:hAnsi="David" w:cs="David"/>
              </w:rPr>
            </w:pPr>
            <w:r>
              <w:rPr>
                <w:rFonts w:ascii="David" w:hAnsi="David" w:cs="David"/>
              </w:rPr>
              <w:t>Consolidated, departmental procurement plans (including adjustments)</w:t>
            </w:r>
          </w:p>
        </w:tc>
        <w:tc>
          <w:tcPr>
            <w:tcW w:w="6062" w:type="dxa"/>
          </w:tcPr>
          <w:p w14:paraId="45DFB0C0">
            <w:pPr>
              <w:spacing w:after="0" w:line="240" w:lineRule="auto"/>
              <w:jc w:val="center"/>
              <w:rPr>
                <w:rFonts w:ascii="David" w:hAnsi="David" w:cs="David"/>
              </w:rPr>
            </w:pPr>
            <w:r>
              <w:rPr>
                <w:rFonts w:ascii="David" w:hAnsi="David" w:cs="David"/>
              </w:rPr>
              <w:t>Within two days after approval</w:t>
            </w:r>
          </w:p>
        </w:tc>
      </w:tr>
      <w:tr w14:paraId="1D4D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95BFACA">
            <w:pPr>
              <w:spacing w:after="0" w:line="240" w:lineRule="auto"/>
              <w:jc w:val="center"/>
              <w:rPr>
                <w:rFonts w:ascii="David" w:hAnsi="David" w:cs="David"/>
              </w:rPr>
            </w:pPr>
            <w:r>
              <w:rPr>
                <w:rFonts w:ascii="David" w:hAnsi="David" w:cs="David"/>
              </w:rPr>
              <w:t>Cabinet Papers</w:t>
            </w:r>
          </w:p>
        </w:tc>
        <w:tc>
          <w:tcPr>
            <w:tcW w:w="6062" w:type="dxa"/>
          </w:tcPr>
          <w:p w14:paraId="58B11A5B">
            <w:pPr>
              <w:spacing w:after="0" w:line="240" w:lineRule="auto"/>
              <w:jc w:val="center"/>
              <w:rPr>
                <w:rFonts w:ascii="David" w:hAnsi="David" w:cs="David"/>
              </w:rPr>
            </w:pPr>
            <w:r>
              <w:rPr>
                <w:rFonts w:ascii="David" w:hAnsi="David" w:cs="David"/>
              </w:rPr>
              <w:t>Within two days after approval</w:t>
            </w:r>
          </w:p>
        </w:tc>
      </w:tr>
      <w:tr w14:paraId="0C65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2E611D9A">
            <w:pPr>
              <w:spacing w:after="0" w:line="240" w:lineRule="auto"/>
              <w:jc w:val="center"/>
              <w:rPr>
                <w:rFonts w:ascii="David" w:hAnsi="David" w:cs="David"/>
              </w:rPr>
            </w:pPr>
            <w:r>
              <w:rPr>
                <w:rFonts w:ascii="David" w:hAnsi="David" w:cs="David"/>
              </w:rPr>
              <w:t>Tender Notices</w:t>
            </w:r>
          </w:p>
        </w:tc>
        <w:tc>
          <w:tcPr>
            <w:tcW w:w="6062" w:type="dxa"/>
          </w:tcPr>
          <w:p w14:paraId="5EB97908">
            <w:pPr>
              <w:spacing w:after="0" w:line="240" w:lineRule="auto"/>
              <w:jc w:val="center"/>
              <w:rPr>
                <w:rFonts w:ascii="David" w:hAnsi="David" w:cs="David"/>
              </w:rPr>
            </w:pPr>
            <w:r>
              <w:rPr>
                <w:rFonts w:ascii="David" w:hAnsi="David" w:cs="David"/>
              </w:rPr>
              <w:t>On the same day they are published in the newspapers and other platforms</w:t>
            </w:r>
          </w:p>
        </w:tc>
      </w:tr>
      <w:tr w14:paraId="710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1B5C9E6A">
            <w:pPr>
              <w:spacing w:after="0" w:line="240" w:lineRule="auto"/>
              <w:jc w:val="center"/>
              <w:rPr>
                <w:rFonts w:ascii="David" w:hAnsi="David" w:cs="David"/>
              </w:rPr>
            </w:pPr>
            <w:r>
              <w:rPr>
                <w:rFonts w:ascii="David" w:hAnsi="David" w:cs="David"/>
              </w:rPr>
              <w:t>Tender awards</w:t>
            </w:r>
          </w:p>
        </w:tc>
        <w:tc>
          <w:tcPr>
            <w:tcW w:w="6062" w:type="dxa"/>
          </w:tcPr>
          <w:p w14:paraId="4B35FB9C">
            <w:pPr>
              <w:spacing w:after="0" w:line="240" w:lineRule="auto"/>
              <w:jc w:val="center"/>
              <w:rPr>
                <w:rFonts w:ascii="David" w:hAnsi="David" w:cs="David"/>
              </w:rPr>
            </w:pPr>
            <w:r>
              <w:rPr>
                <w:rFonts w:ascii="David" w:hAnsi="David" w:cs="David"/>
              </w:rPr>
              <w:t>Within two days of awarding</w:t>
            </w:r>
          </w:p>
        </w:tc>
      </w:tr>
      <w:tr w14:paraId="3C25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03E46049">
            <w:pPr>
              <w:spacing w:after="0" w:line="240" w:lineRule="auto"/>
              <w:jc w:val="center"/>
              <w:rPr>
                <w:rFonts w:ascii="David" w:hAnsi="David" w:cs="David"/>
              </w:rPr>
            </w:pPr>
            <w:r>
              <w:rPr>
                <w:rFonts w:ascii="David" w:hAnsi="David" w:cs="David"/>
              </w:rPr>
              <w:t>Tender evaluation report</w:t>
            </w:r>
          </w:p>
        </w:tc>
        <w:tc>
          <w:tcPr>
            <w:tcW w:w="6062" w:type="dxa"/>
          </w:tcPr>
          <w:p w14:paraId="6B4E7682">
            <w:pPr>
              <w:spacing w:after="0" w:line="240" w:lineRule="auto"/>
              <w:jc w:val="center"/>
              <w:rPr>
                <w:rFonts w:ascii="David" w:hAnsi="David" w:cs="David"/>
              </w:rPr>
            </w:pPr>
            <w:r>
              <w:rPr>
                <w:rFonts w:ascii="David" w:hAnsi="David" w:cs="David"/>
              </w:rPr>
              <w:t>One day</w:t>
            </w:r>
          </w:p>
        </w:tc>
      </w:tr>
      <w:tr w14:paraId="6D5F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AABFEEA">
            <w:pPr>
              <w:spacing w:after="0" w:line="240" w:lineRule="auto"/>
              <w:jc w:val="center"/>
              <w:rPr>
                <w:rFonts w:ascii="David" w:hAnsi="David" w:cs="David"/>
              </w:rPr>
            </w:pPr>
            <w:r>
              <w:rPr>
                <w:rFonts w:ascii="David" w:hAnsi="David" w:cs="David"/>
              </w:rPr>
              <w:t>Contract documents</w:t>
            </w:r>
          </w:p>
        </w:tc>
        <w:tc>
          <w:tcPr>
            <w:tcW w:w="6062" w:type="dxa"/>
          </w:tcPr>
          <w:p w14:paraId="335F62D3">
            <w:pPr>
              <w:spacing w:after="0" w:line="240" w:lineRule="auto"/>
              <w:jc w:val="center"/>
              <w:rPr>
                <w:rFonts w:ascii="David" w:hAnsi="David" w:cs="David"/>
              </w:rPr>
            </w:pPr>
            <w:r>
              <w:rPr>
                <w:rFonts w:ascii="David" w:hAnsi="David" w:cs="David"/>
              </w:rPr>
              <w:t>Within two days</w:t>
            </w:r>
          </w:p>
        </w:tc>
      </w:tr>
      <w:tr w14:paraId="0902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304C110">
            <w:pPr>
              <w:spacing w:after="0" w:line="240" w:lineRule="auto"/>
              <w:jc w:val="center"/>
              <w:rPr>
                <w:rFonts w:ascii="David" w:hAnsi="David" w:cs="David"/>
              </w:rPr>
            </w:pPr>
            <w:r>
              <w:rPr>
                <w:rFonts w:ascii="David" w:hAnsi="David" w:cs="David"/>
              </w:rPr>
              <w:t xml:space="preserve">Project evaluation and completion reports </w:t>
            </w:r>
          </w:p>
        </w:tc>
        <w:tc>
          <w:tcPr>
            <w:tcW w:w="6062" w:type="dxa"/>
          </w:tcPr>
          <w:p w14:paraId="186F8304">
            <w:pPr>
              <w:spacing w:after="0" w:line="240" w:lineRule="auto"/>
              <w:jc w:val="center"/>
              <w:rPr>
                <w:rFonts w:ascii="David" w:hAnsi="David" w:cs="David"/>
              </w:rPr>
            </w:pPr>
            <w:r>
              <w:rPr>
                <w:rFonts w:ascii="David" w:hAnsi="David" w:cs="David"/>
              </w:rPr>
              <w:t>Within two days</w:t>
            </w:r>
          </w:p>
        </w:tc>
      </w:tr>
      <w:tr w14:paraId="36E1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2D1B3EE3">
            <w:pPr>
              <w:spacing w:after="0" w:line="240" w:lineRule="auto"/>
              <w:jc w:val="center"/>
              <w:rPr>
                <w:rFonts w:ascii="David" w:hAnsi="David" w:cs="David"/>
              </w:rPr>
            </w:pPr>
            <w:r>
              <w:rPr>
                <w:rFonts w:ascii="David" w:hAnsi="David" w:cs="David"/>
              </w:rPr>
              <w:t>Payment documents</w:t>
            </w:r>
          </w:p>
        </w:tc>
        <w:tc>
          <w:tcPr>
            <w:tcW w:w="6062" w:type="dxa"/>
          </w:tcPr>
          <w:p w14:paraId="09485493">
            <w:pPr>
              <w:spacing w:after="0" w:line="240" w:lineRule="auto"/>
              <w:jc w:val="center"/>
              <w:rPr>
                <w:rFonts w:ascii="David" w:hAnsi="David" w:cs="David"/>
              </w:rPr>
            </w:pPr>
            <w:r>
              <w:rPr>
                <w:rFonts w:ascii="David" w:hAnsi="David" w:cs="David"/>
              </w:rPr>
              <w:t>Within five days</w:t>
            </w:r>
          </w:p>
        </w:tc>
      </w:tr>
      <w:tr w14:paraId="659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8280713">
            <w:pPr>
              <w:spacing w:after="0" w:line="240" w:lineRule="auto"/>
              <w:jc w:val="center"/>
              <w:rPr>
                <w:rFonts w:ascii="David" w:hAnsi="David" w:cs="David"/>
              </w:rPr>
            </w:pPr>
            <w:r>
              <w:rPr>
                <w:rFonts w:ascii="David" w:hAnsi="David" w:cs="David"/>
              </w:rPr>
              <w:t>Feedback to issues raised by residents</w:t>
            </w:r>
          </w:p>
        </w:tc>
        <w:tc>
          <w:tcPr>
            <w:tcW w:w="6062" w:type="dxa"/>
          </w:tcPr>
          <w:p w14:paraId="32A4568B">
            <w:pPr>
              <w:spacing w:after="0" w:line="240" w:lineRule="auto"/>
              <w:jc w:val="center"/>
              <w:rPr>
                <w:rFonts w:ascii="David" w:hAnsi="David" w:cs="David"/>
              </w:rPr>
            </w:pPr>
            <w:r>
              <w:rPr>
                <w:rFonts w:ascii="David" w:hAnsi="David" w:cs="David"/>
              </w:rPr>
              <w:t>Within reasonable time</w:t>
            </w:r>
          </w:p>
        </w:tc>
      </w:tr>
    </w:tbl>
    <w:p w14:paraId="3630F69B">
      <w:pPr>
        <w:jc w:val="center"/>
        <w:rPr>
          <w:rFonts w:ascii="David" w:hAnsi="David" w:cs="David"/>
          <w:b/>
          <w:bCs/>
        </w:rPr>
      </w:pPr>
    </w:p>
    <w:p w14:paraId="0F716736">
      <w:pPr>
        <w:jc w:val="center"/>
        <w:rPr>
          <w:rFonts w:ascii="David" w:hAnsi="David" w:cs="David"/>
          <w:b/>
          <w:bCs/>
        </w:rPr>
      </w:pPr>
    </w:p>
    <w:p w14:paraId="0C91405D">
      <w:pPr>
        <w:jc w:val="center"/>
        <w:rPr>
          <w:rFonts w:ascii="David" w:hAnsi="David" w:cs="David"/>
          <w:b/>
          <w:bCs/>
        </w:rPr>
      </w:pPr>
    </w:p>
    <w:p w14:paraId="3B5ED6AC">
      <w:pPr>
        <w:jc w:val="center"/>
        <w:rPr>
          <w:rFonts w:ascii="David" w:hAnsi="David" w:cs="David"/>
          <w:b/>
          <w:bCs/>
        </w:rPr>
      </w:pPr>
    </w:p>
    <w:p w14:paraId="405E68BD">
      <w:pPr>
        <w:jc w:val="center"/>
        <w:rPr>
          <w:rFonts w:ascii="David" w:hAnsi="David" w:cs="David"/>
          <w:b/>
          <w:bCs/>
        </w:rPr>
      </w:pPr>
    </w:p>
    <w:p w14:paraId="00E4F5DA">
      <w:pPr>
        <w:jc w:val="center"/>
        <w:rPr>
          <w:rFonts w:ascii="David" w:hAnsi="David" w:cs="David"/>
          <w:b/>
          <w:bCs/>
        </w:rPr>
      </w:pPr>
    </w:p>
    <w:p w14:paraId="6AB861D7">
      <w:pPr>
        <w:jc w:val="center"/>
        <w:rPr>
          <w:rFonts w:ascii="David" w:hAnsi="David" w:cs="David"/>
          <w:b/>
          <w:bCs/>
        </w:rPr>
      </w:pPr>
    </w:p>
    <w:p w14:paraId="3E8E7768">
      <w:pPr>
        <w:jc w:val="center"/>
        <w:rPr>
          <w:rFonts w:ascii="David" w:hAnsi="David" w:cs="David"/>
          <w:b/>
          <w:bCs/>
        </w:rPr>
      </w:pPr>
    </w:p>
    <w:p w14:paraId="7A87B136">
      <w:pPr>
        <w:jc w:val="center"/>
        <w:rPr>
          <w:rFonts w:ascii="David" w:hAnsi="David" w:cs="David"/>
          <w:b/>
          <w:bCs/>
        </w:rPr>
      </w:pPr>
    </w:p>
    <w:p w14:paraId="42A65C0E">
      <w:pPr>
        <w:jc w:val="center"/>
        <w:rPr>
          <w:rFonts w:ascii="David" w:hAnsi="David" w:cs="David"/>
          <w:b/>
          <w:bCs/>
        </w:rPr>
      </w:pPr>
    </w:p>
    <w:p w14:paraId="03264D3F">
      <w:pPr>
        <w:jc w:val="center"/>
        <w:rPr>
          <w:rFonts w:ascii="David" w:hAnsi="David" w:cs="David"/>
          <w:b/>
          <w:bCs/>
        </w:rPr>
      </w:pPr>
    </w:p>
    <w:p w14:paraId="6F6E1A4A">
      <w:pPr>
        <w:jc w:val="center"/>
        <w:rPr>
          <w:rFonts w:ascii="David" w:hAnsi="David" w:cs="David"/>
          <w:b/>
          <w:bCs/>
        </w:rPr>
      </w:pPr>
    </w:p>
    <w:p w14:paraId="6DF36FC2">
      <w:pPr>
        <w:jc w:val="center"/>
        <w:rPr>
          <w:rFonts w:ascii="David" w:hAnsi="David" w:cs="David"/>
          <w:b/>
          <w:bCs/>
        </w:rPr>
      </w:pPr>
    </w:p>
    <w:p w14:paraId="2F136561">
      <w:pPr>
        <w:jc w:val="center"/>
        <w:rPr>
          <w:rFonts w:ascii="David" w:hAnsi="David" w:cs="David"/>
          <w:b/>
          <w:bCs/>
        </w:rPr>
      </w:pPr>
    </w:p>
    <w:p w14:paraId="1625167A">
      <w:pPr>
        <w:jc w:val="center"/>
        <w:rPr>
          <w:rFonts w:ascii="David" w:hAnsi="David" w:cs="David"/>
          <w:b/>
          <w:bCs/>
        </w:rPr>
      </w:pPr>
    </w:p>
    <w:p w14:paraId="27DC10CD">
      <w:pPr>
        <w:jc w:val="center"/>
        <w:rPr>
          <w:rFonts w:ascii="David" w:hAnsi="David" w:cs="David"/>
          <w:b/>
          <w:bCs/>
        </w:rPr>
      </w:pPr>
    </w:p>
    <w:p w14:paraId="407D5114">
      <w:pPr>
        <w:jc w:val="center"/>
        <w:rPr>
          <w:rFonts w:ascii="David" w:hAnsi="David" w:cs="David"/>
          <w:b/>
          <w:bCs/>
        </w:rPr>
      </w:pPr>
    </w:p>
    <w:p w14:paraId="229C467B">
      <w:pPr>
        <w:jc w:val="center"/>
        <w:rPr>
          <w:rFonts w:ascii="David" w:hAnsi="David" w:cs="David"/>
          <w:b/>
          <w:bCs/>
        </w:rPr>
      </w:pPr>
    </w:p>
    <w:p w14:paraId="6048AAD5">
      <w:pPr>
        <w:jc w:val="center"/>
        <w:rPr>
          <w:rFonts w:ascii="Dante" w:hAnsi="Dante"/>
          <w:b/>
          <w:bCs/>
        </w:rPr>
      </w:pPr>
      <w:r>
        <w:rPr>
          <w:rFonts w:ascii="Dante" w:hAnsi="Dante"/>
          <w:b/>
          <w:bCs/>
        </w:rPr>
        <w:t>MEMORANDUM OF OBJECTS AND REASONS</w:t>
      </w:r>
    </w:p>
    <w:p w14:paraId="5ECE9886">
      <w:pPr>
        <w:rPr>
          <w:rFonts w:ascii="Dante" w:hAnsi="Dante"/>
        </w:rPr>
      </w:pPr>
      <w:r>
        <w:rPr>
          <w:rFonts w:ascii="Dante" w:hAnsi="Dante"/>
        </w:rPr>
        <w:t>The principal purpose of this Bill is to provide for the deployment of open contracting in Makueni county, establish the Makueni County Open Contracting Portal, facilitate the use of the Open Contracting Data Standard, coordination and management of open contracting and for connected purposes.</w:t>
      </w:r>
    </w:p>
    <w:p w14:paraId="36BE4324">
      <w:pPr>
        <w:rPr>
          <w:rFonts w:ascii="Dante" w:hAnsi="Dante"/>
        </w:rPr>
      </w:pPr>
      <w:r>
        <w:rPr>
          <w:rFonts w:ascii="Dante" w:hAnsi="Dante"/>
          <w:b/>
          <w:bCs/>
        </w:rPr>
        <w:t xml:space="preserve">PART I </w:t>
      </w:r>
      <w:r>
        <w:rPr>
          <w:rFonts w:ascii="Dante" w:hAnsi="Dante"/>
        </w:rPr>
        <w:t>provides for preliminary issues including the short title, commencement, interpretation of words and phrases used in the Bill, objects and guiding principles</w:t>
      </w:r>
    </w:p>
    <w:p w14:paraId="3C229C96">
      <w:pPr>
        <w:rPr>
          <w:rFonts w:ascii="Dante" w:hAnsi="Dante"/>
        </w:rPr>
      </w:pPr>
      <w:r>
        <w:rPr>
          <w:rFonts w:ascii="Dante" w:hAnsi="Dante"/>
          <w:b/>
          <w:bCs/>
        </w:rPr>
        <w:t xml:space="preserve">PART II </w:t>
      </w:r>
      <w:r>
        <w:rPr>
          <w:rFonts w:ascii="Dante" w:hAnsi="Dante"/>
        </w:rPr>
        <w:t>provides for the employment of open contracting, establishes the Makueni Open Contracting Portal and makes provision for the use of the Open Contracting Data Standard.</w:t>
      </w:r>
    </w:p>
    <w:p w14:paraId="16DDFE89">
      <w:pPr>
        <w:rPr>
          <w:rFonts w:ascii="Dante" w:hAnsi="Dante"/>
        </w:rPr>
      </w:pPr>
      <w:r>
        <w:rPr>
          <w:rFonts w:ascii="Dante" w:hAnsi="Dante"/>
          <w:b/>
          <w:bCs/>
        </w:rPr>
        <w:t xml:space="preserve">PART III </w:t>
      </w:r>
      <w:r>
        <w:rPr>
          <w:rFonts w:ascii="Dante" w:hAnsi="Dante"/>
        </w:rPr>
        <w:t>makes provision for the management and coordination of open contracting in the county. It provides for the Makueni Open Contracting Steering Committee, the Makueni County Open Contracting Technical Committee, outlines the roles of the County Government, County Treasury, Director of Procurement and Supply Chain Management and procurement officers.</w:t>
      </w:r>
    </w:p>
    <w:p w14:paraId="5D7A91A7">
      <w:pPr>
        <w:rPr>
          <w:rFonts w:ascii="Dante" w:hAnsi="Dante"/>
        </w:rPr>
      </w:pPr>
      <w:r>
        <w:rPr>
          <w:rFonts w:ascii="Dante" w:hAnsi="Dante"/>
          <w:b/>
          <w:bCs/>
        </w:rPr>
        <w:t xml:space="preserve">PART IV </w:t>
      </w:r>
      <w:r>
        <w:rPr>
          <w:rFonts w:ascii="Dante" w:hAnsi="Dante"/>
        </w:rPr>
        <w:t>addresses disclosure of information, documents and data in the portal by the government, and prospective vendors, contractors, and consultants, provides timelines, prohibitions, handling of personal data and information.</w:t>
      </w:r>
    </w:p>
    <w:p w14:paraId="4232A33D">
      <w:pPr>
        <w:rPr>
          <w:rFonts w:ascii="Dante" w:hAnsi="Dante"/>
        </w:rPr>
      </w:pPr>
      <w:r>
        <w:rPr>
          <w:rFonts w:ascii="Dante" w:hAnsi="Dante"/>
          <w:b/>
          <w:bCs/>
        </w:rPr>
        <w:t>PART V</w:t>
      </w:r>
      <w:r>
        <w:rPr>
          <w:rFonts w:ascii="Dante" w:hAnsi="Dante"/>
        </w:rPr>
        <w:t xml:space="preserve"> deals with financial issues and provides for the different sources of funds and resources and calls for annual budgetary appropriations towards open contracting</w:t>
      </w:r>
    </w:p>
    <w:p w14:paraId="2BAD2065">
      <w:pPr>
        <w:rPr>
          <w:rFonts w:ascii="Dante" w:hAnsi="Dante"/>
        </w:rPr>
      </w:pPr>
      <w:r>
        <w:rPr>
          <w:rFonts w:ascii="Dante" w:hAnsi="Dante"/>
          <w:b/>
          <w:bCs/>
        </w:rPr>
        <w:t>PART VI</w:t>
      </w:r>
      <w:r>
        <w:rPr>
          <w:rFonts w:ascii="Dante" w:hAnsi="Dante"/>
        </w:rPr>
        <w:t xml:space="preserve"> deals with miscellaneous issues such as monitoring and evaluation, reporting, beneficial owners information as well as offences and their penalties. </w:t>
      </w:r>
    </w:p>
    <w:p w14:paraId="2BC0963D">
      <w:pPr>
        <w:spacing w:after="0"/>
        <w:jc w:val="right"/>
        <w:rPr>
          <w:rFonts w:ascii="Dante" w:hAnsi="Dante"/>
        </w:rPr>
      </w:pPr>
      <w:r>
        <w:rPr>
          <w:rFonts w:ascii="Dante" w:hAnsi="Dante"/>
        </w:rPr>
        <w:t>MARY KIMANZI</w:t>
      </w:r>
    </w:p>
    <w:p w14:paraId="165069F2">
      <w:pPr>
        <w:spacing w:after="0"/>
        <w:jc w:val="right"/>
        <w:rPr>
          <w:rFonts w:ascii="Dante" w:hAnsi="Dante"/>
        </w:rPr>
      </w:pPr>
      <w:r>
        <w:rPr>
          <w:rFonts w:ascii="Dante" w:hAnsi="Dante"/>
        </w:rPr>
        <w:t xml:space="preserve">Executive Committee Member </w:t>
      </w:r>
      <w:r>
        <w:rPr>
          <w:rFonts w:ascii="Segoe UI Symbol" w:hAnsi="Segoe UI Symbol" w:cs="Segoe UI Symbol"/>
        </w:rPr>
        <w:t>–</w:t>
      </w:r>
      <w:r>
        <w:rPr>
          <w:rFonts w:ascii="Dante" w:hAnsi="Dante"/>
        </w:rPr>
        <w:t xml:space="preserve"> </w:t>
      </w:r>
    </w:p>
    <w:p w14:paraId="25FD1CD7">
      <w:pPr>
        <w:spacing w:after="0"/>
        <w:jc w:val="right"/>
        <w:rPr>
          <w:rFonts w:ascii="Dante" w:hAnsi="Dante"/>
        </w:rPr>
      </w:pPr>
      <w:r>
        <w:rPr>
          <w:rFonts w:ascii="Dante" w:hAnsi="Dante"/>
        </w:rPr>
        <w:t>Finance, Social and Economic Planning</w:t>
      </w:r>
    </w:p>
    <w:p w14:paraId="7A483939">
      <w:pPr>
        <w:rPr>
          <w:rFonts w:ascii="Dante" w:hAnsi="Dante"/>
        </w:rPr>
      </w:pPr>
    </w:p>
    <w:p w14:paraId="3FC826BC"/>
    <w:p w14:paraId="7C82CAD7"/>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avid">
    <w:altName w:val="Arial"/>
    <w:panose1 w:val="00000000000000000000"/>
    <w:charset w:val="B1"/>
    <w:family w:val="swiss"/>
    <w:pitch w:val="default"/>
    <w:sig w:usb0="00000000" w:usb1="00000000" w:usb2="00000000" w:usb3="00000000" w:csb0="00000021" w:csb1="00000000"/>
  </w:font>
  <w:font w:name="Dante">
    <w:altName w:val="Segoe Print"/>
    <w:panose1 w:val="00000000000000000000"/>
    <w:charset w:val="00"/>
    <w:family w:val="roma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164C">
    <w:pPr>
      <w:pStyle w:val="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C7E8F"/>
    <w:multiLevelType w:val="multilevel"/>
    <w:tmpl w:val="2D8C7E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ascii="David" w:hAnsi="David" w:cs="David" w:eastAsiaTheme="minorEastAsia"/>
      </w:rPr>
    </w:lvl>
    <w:lvl w:ilvl="2" w:tentative="0">
      <w:start w:val="1"/>
      <w:numFmt w:val="lowerRoman"/>
      <w:lvlText w:val="(%3)"/>
      <w:lvlJc w:val="left"/>
      <w:pPr>
        <w:ind w:left="2700" w:hanging="720"/>
      </w:pPr>
      <w:rPr>
        <w:rFonts w:hint="default"/>
      </w:rPr>
    </w:lvl>
    <w:lvl w:ilvl="3" w:tentative="0">
      <w:start w:val="7"/>
      <w:numFmt w:val="decimal"/>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6C7E34"/>
    <w:multiLevelType w:val="multilevel"/>
    <w:tmpl w:val="366C7E3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7F617C"/>
    <w:multiLevelType w:val="multilevel"/>
    <w:tmpl w:val="487F617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8E67547"/>
    <w:multiLevelType w:val="multilevel"/>
    <w:tmpl w:val="48E675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8"/>
      <w:numFmt w:val="decimal"/>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86"/>
    <w:rsid w:val="00674175"/>
    <w:rsid w:val="00874F36"/>
    <w:rsid w:val="009E1386"/>
    <w:rsid w:val="00CA28DA"/>
    <w:rsid w:val="6B885D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6"/>
    <w:unhideWhenUsed/>
    <w:uiPriority w:val="99"/>
    <w:pPr>
      <w:tabs>
        <w:tab w:val="center" w:pos="4513"/>
        <w:tab w:val="right" w:pos="9026"/>
      </w:tabs>
      <w:spacing w:after="0" w:line="240" w:lineRule="auto"/>
    </w:p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Header Char"/>
    <w:basedOn w:val="2"/>
    <w:link w:val="4"/>
    <w:uiPriority w:val="99"/>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3800</Words>
  <Characters>21665</Characters>
  <Lines>180</Lines>
  <Paragraphs>50</Paragraphs>
  <TotalTime>0</TotalTime>
  <ScaleCrop>false</ScaleCrop>
  <LinksUpToDate>false</LinksUpToDate>
  <CharactersWithSpaces>25415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2021-09-15T05:24:00Z</dcterms:created>
  <dc:creator>bizamkangi@outlook.com</dc:creator>
  <cp:lastModifiedBy>admin</cp:lastModifiedBy>
  <dcterms:modified xsi:type="dcterms:W3CDTF">2026-03-26T07:34:06Z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0910E51720D54DC8A383C1158F1A778F_13</vt:lpwstr>
  </property>
</Properties>
</file>